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0D5B49" w14:textId="54F1ED82" w:rsidR="00AD1356" w:rsidRPr="00422AB9" w:rsidRDefault="00034A9D" w:rsidP="00622C10">
      <w:pPr>
        <w:pBdr>
          <w:top w:val="nil"/>
          <w:left w:val="nil"/>
          <w:bottom w:val="nil"/>
          <w:right w:val="nil"/>
          <w:between w:val="nil"/>
        </w:pBdr>
        <w:tabs>
          <w:tab w:val="center" w:pos="4680"/>
          <w:tab w:val="right" w:pos="9360"/>
        </w:tabs>
        <w:ind w:firstLine="0"/>
        <w:rPr>
          <w:b/>
          <w:color w:val="000000" w:themeColor="text1"/>
        </w:rPr>
      </w:pPr>
      <w:r w:rsidRPr="001E6BFF">
        <w:rPr>
          <w:b/>
          <w:noProof/>
          <w:lang w:val="es-MX"/>
        </w:rPr>
        <mc:AlternateContent>
          <mc:Choice Requires="wps">
            <w:drawing>
              <wp:anchor distT="45720" distB="45720" distL="114300" distR="114300" simplePos="0" relativeHeight="251721728" behindDoc="0" locked="0" layoutInCell="1" allowOverlap="1" wp14:anchorId="16CFF2EA" wp14:editId="2F869038">
                <wp:simplePos x="0" y="0"/>
                <wp:positionH relativeFrom="margin">
                  <wp:posOffset>116840</wp:posOffset>
                </wp:positionH>
                <wp:positionV relativeFrom="paragraph">
                  <wp:posOffset>2363091</wp:posOffset>
                </wp:positionV>
                <wp:extent cx="5756275" cy="942340"/>
                <wp:effectExtent l="0" t="0" r="0" b="0"/>
                <wp:wrapSquare wrapText="bothSides"/>
                <wp:docPr id="36" name="Cuadro de texto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6275" cy="942340"/>
                        </a:xfrm>
                        <a:prstGeom prst="rect">
                          <a:avLst/>
                        </a:prstGeom>
                        <a:solidFill>
                          <a:srgbClr val="FFFFFF"/>
                        </a:solidFill>
                        <a:ln w="9525">
                          <a:noFill/>
                          <a:miter lim="800000"/>
                          <a:headEnd/>
                          <a:tailEnd/>
                        </a:ln>
                      </wps:spPr>
                      <wps:txbx>
                        <w:txbxContent>
                          <w:p w14:paraId="68B843AD" w14:textId="49F84A63" w:rsidR="00A028A5" w:rsidRPr="00F15317" w:rsidRDefault="00A028A5" w:rsidP="00F15317">
                            <w:pPr>
                              <w:pStyle w:val="Ttulo1"/>
                              <w:shd w:val="clear" w:color="auto" w:fill="323E4F" w:themeFill="text2" w:themeFillShade="BF"/>
                              <w:jc w:val="center"/>
                              <w:rPr>
                                <w:b w:val="0"/>
                                <w:sz w:val="44"/>
                                <w:szCs w:val="44"/>
                                <w:lang w:val="es-MX"/>
                              </w:rPr>
                            </w:pPr>
                            <w:bookmarkStart w:id="0" w:name="_Toc100654413"/>
                            <w:r w:rsidRPr="00F15317">
                              <w:rPr>
                                <w:b w:val="0"/>
                                <w:sz w:val="44"/>
                                <w:szCs w:val="44"/>
                                <w:lang w:val="es-MX"/>
                              </w:rPr>
                              <w:t>ESPECIFICACIONES TÉCNICAS</w:t>
                            </w:r>
                            <w:bookmarkEnd w:id="0"/>
                          </w:p>
                          <w:p w14:paraId="00093D29" w14:textId="77777777" w:rsidR="00A028A5" w:rsidRPr="00F15317" w:rsidRDefault="00A028A5" w:rsidP="00F15317">
                            <w:pPr>
                              <w:rPr>
                                <w:sz w:val="44"/>
                                <w:szCs w:val="4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6CFF2EA" id="_x0000_t202" coordsize="21600,21600" o:spt="202" path="m,l,21600r21600,l21600,xe">
                <v:stroke joinstyle="miter"/>
                <v:path gradientshapeok="t" o:connecttype="rect"/>
              </v:shapetype>
              <v:shape id="Cuadro de texto 36" o:spid="_x0000_s1026" type="#_x0000_t202" style="position:absolute;margin-left:9.2pt;margin-top:186.05pt;width:453.25pt;height:74.2pt;z-index:25172172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" stroked="f">
                <v:textbox>
                  <w:txbxContent>
                    <w:p w14:paraId="68B843AD" w14:textId="49F84A63" w:rsidR="00A028A5" w:rsidRPr="00F15317" w:rsidRDefault="00A028A5" w:rsidP="00F15317">
                      <w:pPr>
                        <w:pStyle w:val="Ttulo1"/>
                        <w:shd w:val="clear" w:color="auto" w:fill="323E4F" w:themeFill="text2" w:themeFillShade="BF"/>
                        <w:jc w:val="center"/>
                        <w:rPr>
                          <w:b w:val="0"/>
                          <w:sz w:val="44"/>
                          <w:szCs w:val="44"/>
                          <w:lang w:val="es-MX"/>
                        </w:rPr>
                      </w:pPr>
                      <w:bookmarkStart w:id="1" w:name="_Toc100654413"/>
                      <w:r w:rsidRPr="00F15317">
                        <w:rPr>
                          <w:b w:val="0"/>
                          <w:sz w:val="44"/>
                          <w:szCs w:val="44"/>
                          <w:lang w:val="es-MX"/>
                        </w:rPr>
                        <w:t>ESPECIFICACIONES TÉCNICAS</w:t>
                      </w:r>
                      <w:bookmarkEnd w:id="1"/>
                    </w:p>
                    <w:p w14:paraId="00093D29" w14:textId="77777777" w:rsidR="00A028A5" w:rsidRPr="00F15317" w:rsidRDefault="00A028A5" w:rsidP="00F15317">
                      <w:pPr>
                        <w:rPr>
                          <w:sz w:val="44"/>
                          <w:szCs w:val="44"/>
                        </w:rPr>
                      </w:pPr>
                    </w:p>
                  </w:txbxContent>
                </v:textbox>
                <w10:wrap type="square" anchorx="margin"/>
              </v:shape>
            </w:pict>
          </mc:Fallback>
        </mc:AlternateContent>
      </w:r>
      <w:r w:rsidRPr="00422AB9">
        <w:rPr>
          <w:noProof/>
          <w:color w:val="000000" w:themeColor="text1"/>
        </w:rPr>
        <mc:AlternateContent>
          <mc:Choice Requires="wps">
            <w:drawing>
              <wp:anchor distT="45720" distB="45720" distL="114300" distR="114300" simplePos="0" relativeHeight="251719680" behindDoc="0" locked="0" layoutInCell="1" hidden="0" allowOverlap="1" wp14:anchorId="78685F0F" wp14:editId="5544252F">
                <wp:simplePos x="0" y="0"/>
                <wp:positionH relativeFrom="margin">
                  <wp:align>center</wp:align>
                </wp:positionH>
                <wp:positionV relativeFrom="paragraph">
                  <wp:posOffset>3631491</wp:posOffset>
                </wp:positionV>
                <wp:extent cx="5612130" cy="1664335"/>
                <wp:effectExtent l="0" t="0" r="7620" b="0"/>
                <wp:wrapSquare wrapText="bothSides"/>
                <wp:docPr id="218" name="Rectángulo 218"/>
                <wp:cNvGraphicFramePr/>
                <a:graphic xmlns:a="http://schemas.openxmlformats.org/drawingml/2006/main">
                  <a:graphicData uri="http://schemas.microsoft.com/office/word/2010/wordprocessingShape">
                    <wps:wsp>
                      <wps:cNvSpPr/>
                      <wps:spPr>
                        <a:xfrm>
                          <a:off x="0" y="0"/>
                          <a:ext cx="5612130" cy="1664335"/>
                        </a:xfrm>
                        <a:prstGeom prst="rect">
                          <a:avLst/>
                        </a:prstGeom>
                        <a:solidFill>
                          <a:srgbClr val="FFFFFF"/>
                        </a:solidFill>
                        <a:ln w="9525">
                          <a:noFill/>
                          <a:miter lim="800000"/>
                          <a:headEnd/>
                          <a:tailEnd/>
                        </a:ln>
                      </wps:spPr>
                      <wps:txbx>
                        <w:txbxContent>
                          <w:p w14:paraId="41B759DD" w14:textId="77777777" w:rsidR="00A028A5" w:rsidRDefault="00A028A5" w:rsidP="00A028A5">
                            <w:pPr>
                              <w:jc w:val="center"/>
                              <w:textDirection w:val="btLr"/>
                            </w:pPr>
                          </w:p>
                          <w:p w14:paraId="31FF3E5D" w14:textId="77777777" w:rsidR="00A028A5" w:rsidRDefault="00A028A5" w:rsidP="00A028A5">
                            <w:pPr>
                              <w:jc w:val="center"/>
                              <w:textDirection w:val="btLr"/>
                            </w:pPr>
                            <w:r>
                              <w:rPr>
                                <w:b/>
                                <w:color w:val="808080"/>
                              </w:rPr>
                              <w:t>PROYECTO:</w:t>
                            </w:r>
                          </w:p>
                          <w:p w14:paraId="61E93E89" w14:textId="3FE6F366" w:rsidR="00A028A5" w:rsidRDefault="004B5407" w:rsidP="00CC014A">
                            <w:pPr>
                              <w:spacing w:after="240"/>
                              <w:ind w:firstLine="0"/>
                              <w:jc w:val="center"/>
                            </w:pPr>
                            <w:bookmarkStart w:id="2" w:name="_Hlk80363701"/>
                            <w:r w:rsidRPr="004B5407">
                              <w:rPr>
                                <w:rFonts w:eastAsia="Calibri" w:cs="Arial"/>
                                <w:b/>
                                <w:sz w:val="32"/>
                                <w:szCs w:val="36"/>
                                <w:lang w:eastAsia="en-US"/>
                              </w:rPr>
                              <w:t>“</w:t>
                            </w:r>
                            <w:bookmarkStart w:id="3" w:name="_Hlk100597034"/>
                            <w:bookmarkEnd w:id="2"/>
                            <w:r w:rsidR="00CC014A">
                              <w:rPr>
                                <w:rFonts w:cs="Arial"/>
                                <w:b/>
                                <w:bCs/>
                                <w:sz w:val="28"/>
                                <w:szCs w:val="28"/>
                                <w:lang w:val="es-ES"/>
                              </w:rPr>
                              <w:t>CONSTRUCCION DE CENTRO RECOLECTOR DE LECHE HUMANA, BODEGA Y AREA DE SERVICIO, EN UNIDAD DE SALUD AMATEPEC, MUNICIPIO DE SOYAPANG</w:t>
                            </w:r>
                            <w:bookmarkEnd w:id="3"/>
                            <w:r w:rsidR="00CC014A">
                              <w:rPr>
                                <w:rFonts w:cs="Arial"/>
                                <w:b/>
                                <w:bCs/>
                                <w:sz w:val="28"/>
                                <w:szCs w:val="28"/>
                                <w:lang w:val="es-ES"/>
                              </w:rPr>
                              <w:t>O, DEPARTAMENTO DE SAN SALVADOR</w:t>
                            </w:r>
                          </w:p>
                        </w:txbxContent>
                      </wps:txbx>
                      <wps:bodyPr rot="0" spcFirstLastPara="1" vert="horz" wrap="square" lIns="91440" tIns="45720" rIns="91440" bIns="45720" anchor="t" anchorCtr="0">
                        <a:noAutofit/>
                      </wps:bodyPr>
                    </wps:wsp>
                  </a:graphicData>
                </a:graphic>
              </wp:anchor>
            </w:drawing>
          </mc:Choice>
          <mc:Fallback>
            <w:pict>
              <v:rect w14:anchorId="78685F0F" id="Rectángulo 218" o:spid="_x0000_s1027" style="position:absolute;margin-left:0;margin-top:285.95pt;width:441.9pt;height:131.05pt;z-index:251719680;visibility:visible;mso-wrap-style:square;mso-wrap-distance-left:9pt;mso-wrap-distance-top:3.6pt;mso-wrap-distance-right:9pt;mso-wrap-distance-bottom:3.6pt;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" stroked="f">
                <v:textbox>
                  <w:txbxContent>
                    <w:p w14:paraId="41B759DD" w14:textId="77777777" w:rsidR="00A028A5" w:rsidRDefault="00A028A5" w:rsidP="00A028A5">
                      <w:pPr>
                        <w:jc w:val="center"/>
                        <w:textDirection w:val="btLr"/>
                      </w:pPr>
                    </w:p>
                    <w:p w14:paraId="31FF3E5D" w14:textId="77777777" w:rsidR="00A028A5" w:rsidRDefault="00A028A5" w:rsidP="00A028A5">
                      <w:pPr>
                        <w:jc w:val="center"/>
                        <w:textDirection w:val="btLr"/>
                      </w:pPr>
                      <w:r>
                        <w:rPr>
                          <w:b/>
                          <w:color w:val="808080"/>
                        </w:rPr>
                        <w:t>PROYECTO:</w:t>
                      </w:r>
                    </w:p>
                    <w:p w14:paraId="61E93E89" w14:textId="3FE6F366" w:rsidR="00A028A5" w:rsidRDefault="004B5407" w:rsidP="00CC014A">
                      <w:pPr>
                        <w:spacing w:after="240"/>
                        <w:ind w:firstLine="0"/>
                        <w:jc w:val="center"/>
                      </w:pPr>
                      <w:bookmarkStart w:id="4" w:name="_Hlk80363701"/>
                      <w:r w:rsidRPr="004B5407">
                        <w:rPr>
                          <w:rFonts w:eastAsia="Calibri" w:cs="Arial"/>
                          <w:b/>
                          <w:sz w:val="32"/>
                          <w:szCs w:val="36"/>
                          <w:lang w:eastAsia="en-US"/>
                        </w:rPr>
                        <w:t>“</w:t>
                      </w:r>
                      <w:bookmarkStart w:id="5" w:name="_Hlk100597034"/>
                      <w:bookmarkEnd w:id="4"/>
                      <w:r w:rsidR="00CC014A">
                        <w:rPr>
                          <w:rFonts w:cs="Arial"/>
                          <w:b/>
                          <w:bCs/>
                          <w:sz w:val="28"/>
                          <w:szCs w:val="28"/>
                          <w:lang w:val="es-ES"/>
                        </w:rPr>
                        <w:t>CONSTRUCCION DE CENTRO RECOLECTOR DE LECHE HUMANA, BODEGA Y AREA DE SERVICIO, EN UNIDAD DE SALUD AMATEPEC, MUNICIPIO DE SOYAPANG</w:t>
                      </w:r>
                      <w:bookmarkEnd w:id="5"/>
                      <w:r w:rsidR="00CC014A">
                        <w:rPr>
                          <w:rFonts w:cs="Arial"/>
                          <w:b/>
                          <w:bCs/>
                          <w:sz w:val="28"/>
                          <w:szCs w:val="28"/>
                          <w:lang w:val="es-ES"/>
                        </w:rPr>
                        <w:t>O, DEPARTAMENTO DE SAN SALVADOR</w:t>
                      </w:r>
                    </w:p>
                  </w:txbxContent>
                </v:textbox>
                <w10:wrap type="square" anchorx="margin"/>
              </v:rect>
            </w:pict>
          </mc:Fallback>
        </mc:AlternateContent>
      </w:r>
      <w:r w:rsidR="00111F7C" w:rsidRPr="00422AB9">
        <w:rPr>
          <w:color w:val="000000" w:themeColor="text1"/>
        </w:rPr>
        <w:br w:type="page"/>
      </w:r>
    </w:p>
    <w:sdt>
      <w:sdtPr>
        <w:rPr>
          <w:rFonts w:eastAsiaTheme="minorEastAsia" w:cs="Arial"/>
          <w:b w:val="0"/>
          <w:bCs w:val="0"/>
          <w:color w:val="auto"/>
          <w:sz w:val="20"/>
          <w:szCs w:val="20"/>
          <w:lang w:val="es-ES"/>
        </w:rPr>
        <w:id w:val="-1042586673"/>
        <w:docPartObj>
          <w:docPartGallery w:val="Table of Contents"/>
          <w:docPartUnique/>
        </w:docPartObj>
      </w:sdtPr>
      <w:sdtEndPr>
        <w:rPr>
          <w:noProof/>
          <w:lang w:val="es-SV"/>
        </w:rPr>
      </w:sdtEndPr>
      <w:sdtContent>
        <w:p w14:paraId="23EB3ADF" w14:textId="5A53EE6B" w:rsidR="00093D6C" w:rsidRPr="00193E11" w:rsidRDefault="00093D6C" w:rsidP="00622C10">
          <w:pPr>
            <w:pStyle w:val="TtuloTDC"/>
            <w:spacing w:before="0" w:after="0"/>
            <w:rPr>
              <w:rFonts w:cs="Arial"/>
              <w:sz w:val="20"/>
              <w:szCs w:val="20"/>
            </w:rPr>
          </w:pPr>
          <w:r w:rsidRPr="00193E11">
            <w:rPr>
              <w:rFonts w:cs="Arial"/>
              <w:sz w:val="20"/>
              <w:szCs w:val="20"/>
              <w:lang w:val="es-ES"/>
            </w:rPr>
            <w:t>Tabla de contenido</w:t>
          </w:r>
        </w:p>
        <w:p w14:paraId="3CE608CE" w14:textId="77777777" w:rsidR="002443DF" w:rsidRDefault="00E964CA">
          <w:pPr>
            <w:pStyle w:val="TDC1"/>
            <w:tabs>
              <w:tab w:val="right" w:leader="dot" w:pos="9350"/>
            </w:tabs>
            <w:rPr>
              <w:noProof/>
            </w:rPr>
          </w:pPr>
          <w:r w:rsidRPr="00193E11">
            <w:rPr>
              <w:rFonts w:cs="Arial"/>
              <w:b w:val="0"/>
              <w:bCs w:val="0"/>
              <w:sz w:val="20"/>
              <w:szCs w:val="20"/>
            </w:rPr>
            <w:t xml:space="preserve"> </w:t>
          </w:r>
          <w:r w:rsidR="00093D6C" w:rsidRPr="00193E11">
            <w:rPr>
              <w:rFonts w:cs="Arial"/>
              <w:b w:val="0"/>
              <w:bCs w:val="0"/>
              <w:sz w:val="20"/>
              <w:szCs w:val="20"/>
            </w:rPr>
            <w:fldChar w:fldCharType="begin"/>
          </w:r>
          <w:r w:rsidR="00093D6C" w:rsidRPr="00193E11">
            <w:rPr>
              <w:rFonts w:cs="Arial"/>
              <w:sz w:val="20"/>
              <w:szCs w:val="20"/>
            </w:rPr>
            <w:instrText>TOC \o "1-3" \h \z \u</w:instrText>
          </w:r>
          <w:r w:rsidR="00093D6C" w:rsidRPr="00193E11">
            <w:rPr>
              <w:rFonts w:cs="Arial"/>
              <w:b w:val="0"/>
              <w:bCs w:val="0"/>
              <w:sz w:val="20"/>
              <w:szCs w:val="20"/>
            </w:rPr>
            <w:fldChar w:fldCharType="separate"/>
          </w:r>
        </w:p>
        <w:p w14:paraId="5FEC93C9" w14:textId="3687B08E" w:rsidR="002443DF" w:rsidRDefault="002443DF">
          <w:pPr>
            <w:pStyle w:val="TDC1"/>
            <w:tabs>
              <w:tab w:val="right" w:leader="dot" w:pos="9350"/>
            </w:tabs>
            <w:rPr>
              <w:rFonts w:asciiTheme="minorHAnsi" w:hAnsiTheme="minorHAnsi" w:cstheme="minorBidi"/>
              <w:b w:val="0"/>
              <w:bCs w:val="0"/>
              <w:i w:val="0"/>
              <w:iCs w:val="0"/>
              <w:noProof/>
              <w:sz w:val="22"/>
              <w:szCs w:val="22"/>
            </w:rPr>
          </w:pPr>
          <w:hyperlink r:id="rId9" w:anchor="_Toc100654413" w:history="1">
            <w:r w:rsidRPr="00E0072E">
              <w:rPr>
                <w:rStyle w:val="Hipervnculo"/>
                <w:noProof/>
                <w:lang w:val="es-MX"/>
              </w:rPr>
              <w:t>ESPECIFICACIONES TÉCNICAS</w:t>
            </w:r>
            <w:r>
              <w:rPr>
                <w:noProof/>
                <w:webHidden/>
              </w:rPr>
              <w:tab/>
            </w:r>
            <w:r>
              <w:rPr>
                <w:noProof/>
                <w:webHidden/>
              </w:rPr>
              <w:fldChar w:fldCharType="begin"/>
            </w:r>
            <w:r>
              <w:rPr>
                <w:noProof/>
                <w:webHidden/>
              </w:rPr>
              <w:instrText xml:space="preserve"> PAGEREF _Toc100654413 \h </w:instrText>
            </w:r>
            <w:r>
              <w:rPr>
                <w:noProof/>
                <w:webHidden/>
              </w:rPr>
            </w:r>
            <w:r>
              <w:rPr>
                <w:noProof/>
                <w:webHidden/>
              </w:rPr>
              <w:fldChar w:fldCharType="separate"/>
            </w:r>
            <w:r w:rsidR="00866110">
              <w:rPr>
                <w:noProof/>
                <w:webHidden/>
              </w:rPr>
              <w:t>1</w:t>
            </w:r>
            <w:r>
              <w:rPr>
                <w:noProof/>
                <w:webHidden/>
              </w:rPr>
              <w:fldChar w:fldCharType="end"/>
            </w:r>
          </w:hyperlink>
        </w:p>
        <w:p w14:paraId="11EE74C4" w14:textId="15702E8B" w:rsidR="002443DF" w:rsidRDefault="002443DF">
          <w:pPr>
            <w:pStyle w:val="TDC1"/>
            <w:tabs>
              <w:tab w:val="left" w:pos="880"/>
              <w:tab w:val="right" w:leader="dot" w:pos="9350"/>
            </w:tabs>
            <w:rPr>
              <w:rFonts w:asciiTheme="minorHAnsi" w:hAnsiTheme="minorHAnsi" w:cstheme="minorBidi"/>
              <w:b w:val="0"/>
              <w:bCs w:val="0"/>
              <w:i w:val="0"/>
              <w:iCs w:val="0"/>
              <w:noProof/>
              <w:sz w:val="22"/>
              <w:szCs w:val="22"/>
            </w:rPr>
          </w:pPr>
          <w:hyperlink w:anchor="_Toc100654414" w:history="1">
            <w:r w:rsidRPr="00E0072E">
              <w:rPr>
                <w:rStyle w:val="Hipervnculo"/>
                <w:noProof/>
                <w:lang w:val="es-MX"/>
              </w:rPr>
              <w:t>1.</w:t>
            </w:r>
            <w:r>
              <w:rPr>
                <w:rFonts w:asciiTheme="minorHAnsi" w:hAnsiTheme="minorHAnsi" w:cstheme="minorBidi"/>
                <w:b w:val="0"/>
                <w:bCs w:val="0"/>
                <w:i w:val="0"/>
                <w:iCs w:val="0"/>
                <w:noProof/>
                <w:sz w:val="22"/>
                <w:szCs w:val="22"/>
              </w:rPr>
              <w:tab/>
            </w:r>
            <w:r w:rsidRPr="00E0072E">
              <w:rPr>
                <w:rStyle w:val="Hipervnculo"/>
                <w:noProof/>
                <w:lang w:val="es-MX"/>
              </w:rPr>
              <w:t>INSTALACIONES PROVISIONALES</w:t>
            </w:r>
            <w:r>
              <w:rPr>
                <w:noProof/>
                <w:webHidden/>
              </w:rPr>
              <w:tab/>
            </w:r>
            <w:r>
              <w:rPr>
                <w:noProof/>
                <w:webHidden/>
              </w:rPr>
              <w:fldChar w:fldCharType="begin"/>
            </w:r>
            <w:r>
              <w:rPr>
                <w:noProof/>
                <w:webHidden/>
              </w:rPr>
              <w:instrText xml:space="preserve"> PAGEREF _Toc100654414 \h </w:instrText>
            </w:r>
            <w:r>
              <w:rPr>
                <w:noProof/>
                <w:webHidden/>
              </w:rPr>
            </w:r>
            <w:r>
              <w:rPr>
                <w:noProof/>
                <w:webHidden/>
              </w:rPr>
              <w:fldChar w:fldCharType="separate"/>
            </w:r>
            <w:r w:rsidR="00866110">
              <w:rPr>
                <w:noProof/>
                <w:webHidden/>
              </w:rPr>
              <w:t>9</w:t>
            </w:r>
            <w:r>
              <w:rPr>
                <w:noProof/>
                <w:webHidden/>
              </w:rPr>
              <w:fldChar w:fldCharType="end"/>
            </w:r>
          </w:hyperlink>
        </w:p>
        <w:p w14:paraId="04024884" w14:textId="6BA7B1C7" w:rsidR="002443DF" w:rsidRDefault="002443DF">
          <w:pPr>
            <w:pStyle w:val="TDC2"/>
            <w:tabs>
              <w:tab w:val="left" w:pos="1100"/>
              <w:tab w:val="right" w:leader="dot" w:pos="9350"/>
            </w:tabs>
            <w:rPr>
              <w:rFonts w:asciiTheme="minorHAnsi" w:hAnsiTheme="minorHAnsi" w:cstheme="minorBidi"/>
              <w:b w:val="0"/>
              <w:bCs w:val="0"/>
              <w:noProof/>
              <w:sz w:val="22"/>
            </w:rPr>
          </w:pPr>
          <w:hyperlink w:anchor="_Toc100654415" w:history="1">
            <w:r w:rsidRPr="00E0072E">
              <w:rPr>
                <w:rStyle w:val="Hipervnculo"/>
                <w:noProof/>
              </w:rPr>
              <w:t>1.1</w:t>
            </w:r>
            <w:r>
              <w:rPr>
                <w:rFonts w:asciiTheme="minorHAnsi" w:hAnsiTheme="minorHAnsi" w:cstheme="minorBidi"/>
                <w:b w:val="0"/>
                <w:bCs w:val="0"/>
                <w:noProof/>
                <w:sz w:val="22"/>
              </w:rPr>
              <w:tab/>
            </w:r>
            <w:r w:rsidRPr="00E0072E">
              <w:rPr>
                <w:rStyle w:val="Hipervnculo"/>
                <w:noProof/>
              </w:rPr>
              <w:t>FORMA DE PAGO.</w:t>
            </w:r>
            <w:r>
              <w:rPr>
                <w:noProof/>
                <w:webHidden/>
              </w:rPr>
              <w:tab/>
            </w:r>
            <w:r>
              <w:rPr>
                <w:noProof/>
                <w:webHidden/>
              </w:rPr>
              <w:fldChar w:fldCharType="begin"/>
            </w:r>
            <w:r>
              <w:rPr>
                <w:noProof/>
                <w:webHidden/>
              </w:rPr>
              <w:instrText xml:space="preserve"> PAGEREF _Toc100654415 \h </w:instrText>
            </w:r>
            <w:r>
              <w:rPr>
                <w:noProof/>
                <w:webHidden/>
              </w:rPr>
            </w:r>
            <w:r>
              <w:rPr>
                <w:noProof/>
                <w:webHidden/>
              </w:rPr>
              <w:fldChar w:fldCharType="separate"/>
            </w:r>
            <w:r w:rsidR="00866110">
              <w:rPr>
                <w:noProof/>
                <w:webHidden/>
              </w:rPr>
              <w:t>9</w:t>
            </w:r>
            <w:r>
              <w:rPr>
                <w:noProof/>
                <w:webHidden/>
              </w:rPr>
              <w:fldChar w:fldCharType="end"/>
            </w:r>
          </w:hyperlink>
        </w:p>
        <w:p w14:paraId="66A4A41A" w14:textId="37CF6148" w:rsidR="002443DF" w:rsidRDefault="002443DF">
          <w:pPr>
            <w:pStyle w:val="TDC1"/>
            <w:tabs>
              <w:tab w:val="left" w:pos="880"/>
              <w:tab w:val="right" w:leader="dot" w:pos="9350"/>
            </w:tabs>
            <w:rPr>
              <w:rFonts w:asciiTheme="minorHAnsi" w:hAnsiTheme="minorHAnsi" w:cstheme="minorBidi"/>
              <w:b w:val="0"/>
              <w:bCs w:val="0"/>
              <w:i w:val="0"/>
              <w:iCs w:val="0"/>
              <w:noProof/>
              <w:sz w:val="22"/>
              <w:szCs w:val="22"/>
            </w:rPr>
          </w:pPr>
          <w:hyperlink w:anchor="_Toc100654416" w:history="1">
            <w:r w:rsidRPr="00E0072E">
              <w:rPr>
                <w:rStyle w:val="Hipervnculo"/>
                <w:noProof/>
                <w:lang w:val="es-MX"/>
              </w:rPr>
              <w:t>2.</w:t>
            </w:r>
            <w:r>
              <w:rPr>
                <w:rFonts w:asciiTheme="minorHAnsi" w:hAnsiTheme="minorHAnsi" w:cstheme="minorBidi"/>
                <w:b w:val="0"/>
                <w:bCs w:val="0"/>
                <w:i w:val="0"/>
                <w:iCs w:val="0"/>
                <w:noProof/>
                <w:sz w:val="22"/>
                <w:szCs w:val="22"/>
              </w:rPr>
              <w:tab/>
            </w:r>
            <w:r w:rsidRPr="00E0072E">
              <w:rPr>
                <w:rStyle w:val="Hipervnculo"/>
                <w:noProof/>
                <w:lang w:val="es-MX"/>
              </w:rPr>
              <w:t>DESMONTAJES Y DEMOLICIONES</w:t>
            </w:r>
            <w:r>
              <w:rPr>
                <w:noProof/>
                <w:webHidden/>
              </w:rPr>
              <w:tab/>
            </w:r>
            <w:r>
              <w:rPr>
                <w:noProof/>
                <w:webHidden/>
              </w:rPr>
              <w:fldChar w:fldCharType="begin"/>
            </w:r>
            <w:r>
              <w:rPr>
                <w:noProof/>
                <w:webHidden/>
              </w:rPr>
              <w:instrText xml:space="preserve"> PAGEREF _Toc100654416 \h </w:instrText>
            </w:r>
            <w:r>
              <w:rPr>
                <w:noProof/>
                <w:webHidden/>
              </w:rPr>
            </w:r>
            <w:r>
              <w:rPr>
                <w:noProof/>
                <w:webHidden/>
              </w:rPr>
              <w:fldChar w:fldCharType="separate"/>
            </w:r>
            <w:r w:rsidR="00866110">
              <w:rPr>
                <w:noProof/>
                <w:webHidden/>
              </w:rPr>
              <w:t>10</w:t>
            </w:r>
            <w:r>
              <w:rPr>
                <w:noProof/>
                <w:webHidden/>
              </w:rPr>
              <w:fldChar w:fldCharType="end"/>
            </w:r>
          </w:hyperlink>
        </w:p>
        <w:p w14:paraId="55386378" w14:textId="3F65D414" w:rsidR="002443DF" w:rsidRDefault="002443DF">
          <w:pPr>
            <w:pStyle w:val="TDC2"/>
            <w:tabs>
              <w:tab w:val="left" w:pos="1100"/>
              <w:tab w:val="right" w:leader="dot" w:pos="9350"/>
            </w:tabs>
            <w:rPr>
              <w:rFonts w:asciiTheme="minorHAnsi" w:hAnsiTheme="minorHAnsi" w:cstheme="minorBidi"/>
              <w:b w:val="0"/>
              <w:bCs w:val="0"/>
              <w:noProof/>
              <w:sz w:val="22"/>
            </w:rPr>
          </w:pPr>
          <w:hyperlink w:anchor="_Toc100654417" w:history="1">
            <w:r w:rsidRPr="00E0072E">
              <w:rPr>
                <w:rStyle w:val="Hipervnculo"/>
                <w:noProof/>
              </w:rPr>
              <w:t>2.1</w:t>
            </w:r>
            <w:r>
              <w:rPr>
                <w:rFonts w:asciiTheme="minorHAnsi" w:hAnsiTheme="minorHAnsi" w:cstheme="minorBidi"/>
                <w:b w:val="0"/>
                <w:bCs w:val="0"/>
                <w:noProof/>
                <w:sz w:val="22"/>
              </w:rPr>
              <w:tab/>
            </w:r>
            <w:r w:rsidRPr="00E0072E">
              <w:rPr>
                <w:rStyle w:val="Hipervnculo"/>
                <w:noProof/>
              </w:rPr>
              <w:t>ALCANCES DEL TRABAJO</w:t>
            </w:r>
            <w:r>
              <w:rPr>
                <w:noProof/>
                <w:webHidden/>
              </w:rPr>
              <w:tab/>
            </w:r>
            <w:r>
              <w:rPr>
                <w:noProof/>
                <w:webHidden/>
              </w:rPr>
              <w:fldChar w:fldCharType="begin"/>
            </w:r>
            <w:r>
              <w:rPr>
                <w:noProof/>
                <w:webHidden/>
              </w:rPr>
              <w:instrText xml:space="preserve"> PAGEREF _Toc100654417 \h </w:instrText>
            </w:r>
            <w:r>
              <w:rPr>
                <w:noProof/>
                <w:webHidden/>
              </w:rPr>
            </w:r>
            <w:r>
              <w:rPr>
                <w:noProof/>
                <w:webHidden/>
              </w:rPr>
              <w:fldChar w:fldCharType="separate"/>
            </w:r>
            <w:r w:rsidR="00866110">
              <w:rPr>
                <w:noProof/>
                <w:webHidden/>
              </w:rPr>
              <w:t>10</w:t>
            </w:r>
            <w:r>
              <w:rPr>
                <w:noProof/>
                <w:webHidden/>
              </w:rPr>
              <w:fldChar w:fldCharType="end"/>
            </w:r>
          </w:hyperlink>
        </w:p>
        <w:p w14:paraId="6F4CCD41" w14:textId="69245620" w:rsidR="002443DF" w:rsidRDefault="002443DF">
          <w:pPr>
            <w:pStyle w:val="TDC2"/>
            <w:tabs>
              <w:tab w:val="left" w:pos="1100"/>
              <w:tab w:val="right" w:leader="dot" w:pos="9350"/>
            </w:tabs>
            <w:rPr>
              <w:rFonts w:asciiTheme="minorHAnsi" w:hAnsiTheme="minorHAnsi" w:cstheme="minorBidi"/>
              <w:b w:val="0"/>
              <w:bCs w:val="0"/>
              <w:noProof/>
              <w:sz w:val="22"/>
            </w:rPr>
          </w:pPr>
          <w:hyperlink w:anchor="_Toc100654418" w:history="1">
            <w:r w:rsidRPr="00E0072E">
              <w:rPr>
                <w:rStyle w:val="Hipervnculo"/>
                <w:noProof/>
              </w:rPr>
              <w:t>2.2</w:t>
            </w:r>
            <w:r>
              <w:rPr>
                <w:rFonts w:asciiTheme="minorHAnsi" w:hAnsiTheme="minorHAnsi" w:cstheme="minorBidi"/>
                <w:b w:val="0"/>
                <w:bCs w:val="0"/>
                <w:noProof/>
                <w:sz w:val="22"/>
              </w:rPr>
              <w:tab/>
            </w:r>
            <w:r w:rsidRPr="00E0072E">
              <w:rPr>
                <w:rStyle w:val="Hipervnculo"/>
                <w:noProof/>
              </w:rPr>
              <w:t>DEMOLICION DE PAREDES Y DIVISIONES LIVIANA</w:t>
            </w:r>
            <w:r>
              <w:rPr>
                <w:noProof/>
                <w:webHidden/>
              </w:rPr>
              <w:tab/>
            </w:r>
            <w:r>
              <w:rPr>
                <w:noProof/>
                <w:webHidden/>
              </w:rPr>
              <w:fldChar w:fldCharType="begin"/>
            </w:r>
            <w:r>
              <w:rPr>
                <w:noProof/>
                <w:webHidden/>
              </w:rPr>
              <w:instrText xml:space="preserve"> PAGEREF _Toc100654418 \h </w:instrText>
            </w:r>
            <w:r>
              <w:rPr>
                <w:noProof/>
                <w:webHidden/>
              </w:rPr>
            </w:r>
            <w:r>
              <w:rPr>
                <w:noProof/>
                <w:webHidden/>
              </w:rPr>
              <w:fldChar w:fldCharType="separate"/>
            </w:r>
            <w:r w:rsidR="00866110">
              <w:rPr>
                <w:noProof/>
                <w:webHidden/>
              </w:rPr>
              <w:t>10</w:t>
            </w:r>
            <w:r>
              <w:rPr>
                <w:noProof/>
                <w:webHidden/>
              </w:rPr>
              <w:fldChar w:fldCharType="end"/>
            </w:r>
          </w:hyperlink>
        </w:p>
        <w:p w14:paraId="706B2E92" w14:textId="1FB6BC98" w:rsidR="002443DF" w:rsidRDefault="002443DF">
          <w:pPr>
            <w:pStyle w:val="TDC3"/>
            <w:tabs>
              <w:tab w:val="left" w:pos="1540"/>
              <w:tab w:val="right" w:leader="dot" w:pos="9350"/>
            </w:tabs>
            <w:rPr>
              <w:rFonts w:asciiTheme="minorHAnsi" w:hAnsiTheme="minorHAnsi" w:cstheme="minorBidi"/>
              <w:noProof/>
              <w:sz w:val="22"/>
              <w:szCs w:val="22"/>
            </w:rPr>
          </w:pPr>
          <w:hyperlink w:anchor="_Toc100654419" w:history="1">
            <w:r w:rsidRPr="00E0072E">
              <w:rPr>
                <w:rStyle w:val="Hipervnculo"/>
                <w:rFonts w:eastAsiaTheme="majorEastAsia" w:cs="Arial"/>
                <w:noProof/>
              </w:rPr>
              <w:t>2.2.1</w:t>
            </w:r>
            <w:r>
              <w:rPr>
                <w:rFonts w:asciiTheme="minorHAnsi" w:hAnsiTheme="minorHAnsi" w:cstheme="minorBidi"/>
                <w:noProof/>
                <w:sz w:val="22"/>
                <w:szCs w:val="22"/>
              </w:rPr>
              <w:tab/>
            </w:r>
            <w:r w:rsidRPr="00E0072E">
              <w:rPr>
                <w:rStyle w:val="Hipervnculo"/>
                <w:rFonts w:eastAsiaTheme="majorEastAsia" w:cs="Arial"/>
                <w:noProof/>
              </w:rPr>
              <w:t>FORMA DE PAGO.</w:t>
            </w:r>
            <w:r>
              <w:rPr>
                <w:noProof/>
                <w:webHidden/>
              </w:rPr>
              <w:tab/>
            </w:r>
            <w:r>
              <w:rPr>
                <w:noProof/>
                <w:webHidden/>
              </w:rPr>
              <w:fldChar w:fldCharType="begin"/>
            </w:r>
            <w:r>
              <w:rPr>
                <w:noProof/>
                <w:webHidden/>
              </w:rPr>
              <w:instrText xml:space="preserve"> PAGEREF _Toc100654419 \h </w:instrText>
            </w:r>
            <w:r>
              <w:rPr>
                <w:noProof/>
                <w:webHidden/>
              </w:rPr>
            </w:r>
            <w:r>
              <w:rPr>
                <w:noProof/>
                <w:webHidden/>
              </w:rPr>
              <w:fldChar w:fldCharType="separate"/>
            </w:r>
            <w:r w:rsidR="00866110">
              <w:rPr>
                <w:noProof/>
                <w:webHidden/>
              </w:rPr>
              <w:t>10</w:t>
            </w:r>
            <w:r>
              <w:rPr>
                <w:noProof/>
                <w:webHidden/>
              </w:rPr>
              <w:fldChar w:fldCharType="end"/>
            </w:r>
          </w:hyperlink>
        </w:p>
        <w:p w14:paraId="5AE68FE6" w14:textId="52ADDB52" w:rsidR="002443DF" w:rsidRDefault="002443DF">
          <w:pPr>
            <w:pStyle w:val="TDC2"/>
            <w:tabs>
              <w:tab w:val="left" w:pos="1100"/>
              <w:tab w:val="right" w:leader="dot" w:pos="9350"/>
            </w:tabs>
            <w:rPr>
              <w:rFonts w:asciiTheme="minorHAnsi" w:hAnsiTheme="minorHAnsi" w:cstheme="minorBidi"/>
              <w:b w:val="0"/>
              <w:bCs w:val="0"/>
              <w:noProof/>
              <w:sz w:val="22"/>
            </w:rPr>
          </w:pPr>
          <w:hyperlink w:anchor="_Toc100654420" w:history="1">
            <w:r w:rsidRPr="00E0072E">
              <w:rPr>
                <w:rStyle w:val="Hipervnculo"/>
                <w:noProof/>
              </w:rPr>
              <w:t>2.3</w:t>
            </w:r>
            <w:r>
              <w:rPr>
                <w:rFonts w:asciiTheme="minorHAnsi" w:hAnsiTheme="minorHAnsi" w:cstheme="minorBidi"/>
                <w:b w:val="0"/>
                <w:bCs w:val="0"/>
                <w:noProof/>
                <w:sz w:val="22"/>
              </w:rPr>
              <w:tab/>
            </w:r>
            <w:r w:rsidRPr="00E0072E">
              <w:rPr>
                <w:rStyle w:val="Hipervnculo"/>
                <w:noProof/>
              </w:rPr>
              <w:t>DEMOLICIÓN DE ACERAS</w:t>
            </w:r>
            <w:r>
              <w:rPr>
                <w:noProof/>
                <w:webHidden/>
              </w:rPr>
              <w:tab/>
            </w:r>
            <w:r>
              <w:rPr>
                <w:noProof/>
                <w:webHidden/>
              </w:rPr>
              <w:fldChar w:fldCharType="begin"/>
            </w:r>
            <w:r>
              <w:rPr>
                <w:noProof/>
                <w:webHidden/>
              </w:rPr>
              <w:instrText xml:space="preserve"> PAGEREF _Toc100654420 \h </w:instrText>
            </w:r>
            <w:r>
              <w:rPr>
                <w:noProof/>
                <w:webHidden/>
              </w:rPr>
            </w:r>
            <w:r>
              <w:rPr>
                <w:noProof/>
                <w:webHidden/>
              </w:rPr>
              <w:fldChar w:fldCharType="separate"/>
            </w:r>
            <w:r w:rsidR="00866110">
              <w:rPr>
                <w:noProof/>
                <w:webHidden/>
              </w:rPr>
              <w:t>10</w:t>
            </w:r>
            <w:r>
              <w:rPr>
                <w:noProof/>
                <w:webHidden/>
              </w:rPr>
              <w:fldChar w:fldCharType="end"/>
            </w:r>
          </w:hyperlink>
        </w:p>
        <w:p w14:paraId="5A2B43F1" w14:textId="5A3DE9ED" w:rsidR="002443DF" w:rsidRDefault="002443DF">
          <w:pPr>
            <w:pStyle w:val="TDC3"/>
            <w:tabs>
              <w:tab w:val="left" w:pos="1540"/>
              <w:tab w:val="right" w:leader="dot" w:pos="9350"/>
            </w:tabs>
            <w:rPr>
              <w:rFonts w:asciiTheme="minorHAnsi" w:hAnsiTheme="minorHAnsi" w:cstheme="minorBidi"/>
              <w:noProof/>
              <w:sz w:val="22"/>
              <w:szCs w:val="22"/>
            </w:rPr>
          </w:pPr>
          <w:hyperlink w:anchor="_Toc100654421" w:history="1">
            <w:r w:rsidRPr="00E0072E">
              <w:rPr>
                <w:rStyle w:val="Hipervnculo"/>
                <w:rFonts w:eastAsiaTheme="majorEastAsia" w:cs="Arial"/>
                <w:noProof/>
              </w:rPr>
              <w:t>2.3.1</w:t>
            </w:r>
            <w:r>
              <w:rPr>
                <w:rFonts w:asciiTheme="minorHAnsi" w:hAnsiTheme="minorHAnsi" w:cstheme="minorBidi"/>
                <w:noProof/>
                <w:sz w:val="22"/>
                <w:szCs w:val="22"/>
              </w:rPr>
              <w:tab/>
            </w:r>
            <w:r w:rsidRPr="00E0072E">
              <w:rPr>
                <w:rStyle w:val="Hipervnculo"/>
                <w:rFonts w:eastAsiaTheme="majorEastAsia" w:cs="Arial"/>
                <w:noProof/>
              </w:rPr>
              <w:t>FORMA DE PAGO.</w:t>
            </w:r>
            <w:r>
              <w:rPr>
                <w:noProof/>
                <w:webHidden/>
              </w:rPr>
              <w:tab/>
            </w:r>
            <w:r>
              <w:rPr>
                <w:noProof/>
                <w:webHidden/>
              </w:rPr>
              <w:fldChar w:fldCharType="begin"/>
            </w:r>
            <w:r>
              <w:rPr>
                <w:noProof/>
                <w:webHidden/>
              </w:rPr>
              <w:instrText xml:space="preserve"> PAGEREF _Toc100654421 \h </w:instrText>
            </w:r>
            <w:r>
              <w:rPr>
                <w:noProof/>
                <w:webHidden/>
              </w:rPr>
            </w:r>
            <w:r>
              <w:rPr>
                <w:noProof/>
                <w:webHidden/>
              </w:rPr>
              <w:fldChar w:fldCharType="separate"/>
            </w:r>
            <w:r w:rsidR="00866110">
              <w:rPr>
                <w:noProof/>
                <w:webHidden/>
              </w:rPr>
              <w:t>10</w:t>
            </w:r>
            <w:r>
              <w:rPr>
                <w:noProof/>
                <w:webHidden/>
              </w:rPr>
              <w:fldChar w:fldCharType="end"/>
            </w:r>
          </w:hyperlink>
        </w:p>
        <w:p w14:paraId="48DA6924" w14:textId="0F4B8D35" w:rsidR="002443DF" w:rsidRDefault="002443DF">
          <w:pPr>
            <w:pStyle w:val="TDC2"/>
            <w:tabs>
              <w:tab w:val="left" w:pos="1100"/>
              <w:tab w:val="right" w:leader="dot" w:pos="9350"/>
            </w:tabs>
            <w:rPr>
              <w:rFonts w:asciiTheme="minorHAnsi" w:hAnsiTheme="minorHAnsi" w:cstheme="minorBidi"/>
              <w:b w:val="0"/>
              <w:bCs w:val="0"/>
              <w:noProof/>
              <w:sz w:val="22"/>
            </w:rPr>
          </w:pPr>
          <w:hyperlink w:anchor="_Toc100654422" w:history="1">
            <w:r w:rsidRPr="00E0072E">
              <w:rPr>
                <w:rStyle w:val="Hipervnculo"/>
                <w:noProof/>
              </w:rPr>
              <w:t>2.4</w:t>
            </w:r>
            <w:r>
              <w:rPr>
                <w:rFonts w:asciiTheme="minorHAnsi" w:hAnsiTheme="minorHAnsi" w:cstheme="minorBidi"/>
                <w:b w:val="0"/>
                <w:bCs w:val="0"/>
                <w:noProof/>
                <w:sz w:val="22"/>
              </w:rPr>
              <w:tab/>
            </w:r>
            <w:r w:rsidRPr="00E0072E">
              <w:rPr>
                <w:rStyle w:val="Hipervnculo"/>
                <w:noProof/>
              </w:rPr>
              <w:t>DESMONTAJE PUERTAS DE MADERA</w:t>
            </w:r>
            <w:r>
              <w:rPr>
                <w:noProof/>
                <w:webHidden/>
              </w:rPr>
              <w:tab/>
            </w:r>
            <w:r>
              <w:rPr>
                <w:noProof/>
                <w:webHidden/>
              </w:rPr>
              <w:fldChar w:fldCharType="begin"/>
            </w:r>
            <w:r>
              <w:rPr>
                <w:noProof/>
                <w:webHidden/>
              </w:rPr>
              <w:instrText xml:space="preserve"> PAGEREF _Toc100654422 \h </w:instrText>
            </w:r>
            <w:r>
              <w:rPr>
                <w:noProof/>
                <w:webHidden/>
              </w:rPr>
            </w:r>
            <w:r>
              <w:rPr>
                <w:noProof/>
                <w:webHidden/>
              </w:rPr>
              <w:fldChar w:fldCharType="separate"/>
            </w:r>
            <w:r w:rsidR="00866110">
              <w:rPr>
                <w:noProof/>
                <w:webHidden/>
              </w:rPr>
              <w:t>10</w:t>
            </w:r>
            <w:r>
              <w:rPr>
                <w:noProof/>
                <w:webHidden/>
              </w:rPr>
              <w:fldChar w:fldCharType="end"/>
            </w:r>
          </w:hyperlink>
        </w:p>
        <w:p w14:paraId="7E0055D4" w14:textId="01C3BA12" w:rsidR="002443DF" w:rsidRDefault="002443DF">
          <w:pPr>
            <w:pStyle w:val="TDC3"/>
            <w:tabs>
              <w:tab w:val="left" w:pos="1540"/>
              <w:tab w:val="right" w:leader="dot" w:pos="9350"/>
            </w:tabs>
            <w:rPr>
              <w:rFonts w:asciiTheme="minorHAnsi" w:hAnsiTheme="minorHAnsi" w:cstheme="minorBidi"/>
              <w:noProof/>
              <w:sz w:val="22"/>
              <w:szCs w:val="22"/>
            </w:rPr>
          </w:pPr>
          <w:hyperlink w:anchor="_Toc100654423" w:history="1">
            <w:r w:rsidRPr="00E0072E">
              <w:rPr>
                <w:rStyle w:val="Hipervnculo"/>
                <w:rFonts w:eastAsiaTheme="majorEastAsia" w:cs="Arial"/>
                <w:noProof/>
              </w:rPr>
              <w:t>2.4.1</w:t>
            </w:r>
            <w:r>
              <w:rPr>
                <w:rFonts w:asciiTheme="minorHAnsi" w:hAnsiTheme="minorHAnsi" w:cstheme="minorBidi"/>
                <w:noProof/>
                <w:sz w:val="22"/>
                <w:szCs w:val="22"/>
              </w:rPr>
              <w:tab/>
            </w:r>
            <w:r w:rsidRPr="00E0072E">
              <w:rPr>
                <w:rStyle w:val="Hipervnculo"/>
                <w:rFonts w:eastAsiaTheme="majorEastAsia" w:cs="Arial"/>
                <w:noProof/>
              </w:rPr>
              <w:t>FORMA DE PAGO.</w:t>
            </w:r>
            <w:r>
              <w:rPr>
                <w:noProof/>
                <w:webHidden/>
              </w:rPr>
              <w:tab/>
            </w:r>
            <w:r>
              <w:rPr>
                <w:noProof/>
                <w:webHidden/>
              </w:rPr>
              <w:fldChar w:fldCharType="begin"/>
            </w:r>
            <w:r>
              <w:rPr>
                <w:noProof/>
                <w:webHidden/>
              </w:rPr>
              <w:instrText xml:space="preserve"> PAGEREF _Toc100654423 \h </w:instrText>
            </w:r>
            <w:r>
              <w:rPr>
                <w:noProof/>
                <w:webHidden/>
              </w:rPr>
            </w:r>
            <w:r>
              <w:rPr>
                <w:noProof/>
                <w:webHidden/>
              </w:rPr>
              <w:fldChar w:fldCharType="separate"/>
            </w:r>
            <w:r w:rsidR="00866110">
              <w:rPr>
                <w:noProof/>
                <w:webHidden/>
              </w:rPr>
              <w:t>10</w:t>
            </w:r>
            <w:r>
              <w:rPr>
                <w:noProof/>
                <w:webHidden/>
              </w:rPr>
              <w:fldChar w:fldCharType="end"/>
            </w:r>
          </w:hyperlink>
        </w:p>
        <w:p w14:paraId="6DE9985B" w14:textId="61A604AD" w:rsidR="002443DF" w:rsidRDefault="002443DF">
          <w:pPr>
            <w:pStyle w:val="TDC2"/>
            <w:tabs>
              <w:tab w:val="left" w:pos="1100"/>
              <w:tab w:val="right" w:leader="dot" w:pos="9350"/>
            </w:tabs>
            <w:rPr>
              <w:rFonts w:asciiTheme="minorHAnsi" w:hAnsiTheme="minorHAnsi" w:cstheme="minorBidi"/>
              <w:b w:val="0"/>
              <w:bCs w:val="0"/>
              <w:noProof/>
              <w:sz w:val="22"/>
            </w:rPr>
          </w:pPr>
          <w:hyperlink w:anchor="_Toc100654424" w:history="1">
            <w:r w:rsidRPr="00E0072E">
              <w:rPr>
                <w:rStyle w:val="Hipervnculo"/>
                <w:rFonts w:cs="Arial"/>
                <w:noProof/>
              </w:rPr>
              <w:t>2.5</w:t>
            </w:r>
            <w:r>
              <w:rPr>
                <w:rFonts w:asciiTheme="minorHAnsi" w:hAnsiTheme="minorHAnsi" w:cstheme="minorBidi"/>
                <w:b w:val="0"/>
                <w:bCs w:val="0"/>
                <w:noProof/>
                <w:sz w:val="22"/>
              </w:rPr>
              <w:tab/>
            </w:r>
            <w:r w:rsidRPr="00E0072E">
              <w:rPr>
                <w:rStyle w:val="Hipervnculo"/>
                <w:rFonts w:cs="Arial"/>
                <w:noProof/>
              </w:rPr>
              <w:t xml:space="preserve">DESMONTAJE </w:t>
            </w:r>
            <w:r w:rsidRPr="00E0072E">
              <w:rPr>
                <w:rStyle w:val="Hipervnculo"/>
                <w:noProof/>
              </w:rPr>
              <w:t>ARTEFACTOS</w:t>
            </w:r>
            <w:r w:rsidRPr="00E0072E">
              <w:rPr>
                <w:rStyle w:val="Hipervnculo"/>
                <w:rFonts w:cs="Arial"/>
                <w:noProof/>
              </w:rPr>
              <w:t xml:space="preserve"> SANITARIOS</w:t>
            </w:r>
            <w:r>
              <w:rPr>
                <w:noProof/>
                <w:webHidden/>
              </w:rPr>
              <w:tab/>
            </w:r>
            <w:r>
              <w:rPr>
                <w:noProof/>
                <w:webHidden/>
              </w:rPr>
              <w:fldChar w:fldCharType="begin"/>
            </w:r>
            <w:r>
              <w:rPr>
                <w:noProof/>
                <w:webHidden/>
              </w:rPr>
              <w:instrText xml:space="preserve"> PAGEREF _Toc100654424 \h </w:instrText>
            </w:r>
            <w:r>
              <w:rPr>
                <w:noProof/>
                <w:webHidden/>
              </w:rPr>
            </w:r>
            <w:r>
              <w:rPr>
                <w:noProof/>
                <w:webHidden/>
              </w:rPr>
              <w:fldChar w:fldCharType="separate"/>
            </w:r>
            <w:r w:rsidR="00866110">
              <w:rPr>
                <w:noProof/>
                <w:webHidden/>
              </w:rPr>
              <w:t>10</w:t>
            </w:r>
            <w:r>
              <w:rPr>
                <w:noProof/>
                <w:webHidden/>
              </w:rPr>
              <w:fldChar w:fldCharType="end"/>
            </w:r>
          </w:hyperlink>
        </w:p>
        <w:p w14:paraId="3586BC17" w14:textId="76F8E98A" w:rsidR="002443DF" w:rsidRDefault="002443DF">
          <w:pPr>
            <w:pStyle w:val="TDC3"/>
            <w:tabs>
              <w:tab w:val="left" w:pos="1540"/>
              <w:tab w:val="right" w:leader="dot" w:pos="9350"/>
            </w:tabs>
            <w:rPr>
              <w:rFonts w:asciiTheme="minorHAnsi" w:hAnsiTheme="minorHAnsi" w:cstheme="minorBidi"/>
              <w:noProof/>
              <w:sz w:val="22"/>
              <w:szCs w:val="22"/>
            </w:rPr>
          </w:pPr>
          <w:hyperlink w:anchor="_Toc100654425" w:history="1">
            <w:r w:rsidRPr="00E0072E">
              <w:rPr>
                <w:rStyle w:val="Hipervnculo"/>
                <w:rFonts w:eastAsiaTheme="majorEastAsia" w:cs="Arial"/>
                <w:noProof/>
              </w:rPr>
              <w:t>2.5.1</w:t>
            </w:r>
            <w:r>
              <w:rPr>
                <w:rFonts w:asciiTheme="minorHAnsi" w:hAnsiTheme="minorHAnsi" w:cstheme="minorBidi"/>
                <w:noProof/>
                <w:sz w:val="22"/>
                <w:szCs w:val="22"/>
              </w:rPr>
              <w:tab/>
            </w:r>
            <w:r w:rsidRPr="00E0072E">
              <w:rPr>
                <w:rStyle w:val="Hipervnculo"/>
                <w:rFonts w:eastAsiaTheme="majorEastAsia" w:cs="Arial"/>
                <w:noProof/>
              </w:rPr>
              <w:t>FORMA DE PAGO.</w:t>
            </w:r>
            <w:r>
              <w:rPr>
                <w:noProof/>
                <w:webHidden/>
              </w:rPr>
              <w:tab/>
            </w:r>
            <w:r>
              <w:rPr>
                <w:noProof/>
                <w:webHidden/>
              </w:rPr>
              <w:fldChar w:fldCharType="begin"/>
            </w:r>
            <w:r>
              <w:rPr>
                <w:noProof/>
                <w:webHidden/>
              </w:rPr>
              <w:instrText xml:space="preserve"> PAGEREF _Toc100654425 \h </w:instrText>
            </w:r>
            <w:r>
              <w:rPr>
                <w:noProof/>
                <w:webHidden/>
              </w:rPr>
            </w:r>
            <w:r>
              <w:rPr>
                <w:noProof/>
                <w:webHidden/>
              </w:rPr>
              <w:fldChar w:fldCharType="separate"/>
            </w:r>
            <w:r w:rsidR="00866110">
              <w:rPr>
                <w:noProof/>
                <w:webHidden/>
              </w:rPr>
              <w:t>10</w:t>
            </w:r>
            <w:r>
              <w:rPr>
                <w:noProof/>
                <w:webHidden/>
              </w:rPr>
              <w:fldChar w:fldCharType="end"/>
            </w:r>
          </w:hyperlink>
        </w:p>
        <w:p w14:paraId="0CEAA0E4" w14:textId="79368C3A" w:rsidR="002443DF" w:rsidRDefault="002443DF">
          <w:pPr>
            <w:pStyle w:val="TDC2"/>
            <w:tabs>
              <w:tab w:val="left" w:pos="1100"/>
              <w:tab w:val="right" w:leader="dot" w:pos="9350"/>
            </w:tabs>
            <w:rPr>
              <w:rFonts w:asciiTheme="minorHAnsi" w:hAnsiTheme="minorHAnsi" w:cstheme="minorBidi"/>
              <w:b w:val="0"/>
              <w:bCs w:val="0"/>
              <w:noProof/>
              <w:sz w:val="22"/>
            </w:rPr>
          </w:pPr>
          <w:hyperlink w:anchor="_Toc100654426" w:history="1">
            <w:r w:rsidRPr="00E0072E">
              <w:rPr>
                <w:rStyle w:val="Hipervnculo"/>
                <w:rFonts w:cs="Arial"/>
                <w:noProof/>
              </w:rPr>
              <w:t>2.6</w:t>
            </w:r>
            <w:r>
              <w:rPr>
                <w:rFonts w:asciiTheme="minorHAnsi" w:hAnsiTheme="minorHAnsi" w:cstheme="minorBidi"/>
                <w:b w:val="0"/>
                <w:bCs w:val="0"/>
                <w:noProof/>
                <w:sz w:val="22"/>
              </w:rPr>
              <w:tab/>
            </w:r>
            <w:r w:rsidRPr="00E0072E">
              <w:rPr>
                <w:rStyle w:val="Hipervnculo"/>
                <w:rFonts w:cs="Arial"/>
                <w:noProof/>
              </w:rPr>
              <w:t xml:space="preserve">DESMONTAJE DE </w:t>
            </w:r>
            <w:r w:rsidRPr="00E0072E">
              <w:rPr>
                <w:rStyle w:val="Hipervnculo"/>
                <w:noProof/>
              </w:rPr>
              <w:t>VENTANAS</w:t>
            </w:r>
            <w:r>
              <w:rPr>
                <w:noProof/>
                <w:webHidden/>
              </w:rPr>
              <w:tab/>
            </w:r>
            <w:r>
              <w:rPr>
                <w:noProof/>
                <w:webHidden/>
              </w:rPr>
              <w:fldChar w:fldCharType="begin"/>
            </w:r>
            <w:r>
              <w:rPr>
                <w:noProof/>
                <w:webHidden/>
              </w:rPr>
              <w:instrText xml:space="preserve"> PAGEREF _Toc100654426 \h </w:instrText>
            </w:r>
            <w:r>
              <w:rPr>
                <w:noProof/>
                <w:webHidden/>
              </w:rPr>
            </w:r>
            <w:r>
              <w:rPr>
                <w:noProof/>
                <w:webHidden/>
              </w:rPr>
              <w:fldChar w:fldCharType="separate"/>
            </w:r>
            <w:r w:rsidR="00866110">
              <w:rPr>
                <w:noProof/>
                <w:webHidden/>
              </w:rPr>
              <w:t>11</w:t>
            </w:r>
            <w:r>
              <w:rPr>
                <w:noProof/>
                <w:webHidden/>
              </w:rPr>
              <w:fldChar w:fldCharType="end"/>
            </w:r>
          </w:hyperlink>
        </w:p>
        <w:p w14:paraId="202AF8D6" w14:textId="0E29B6DE" w:rsidR="002443DF" w:rsidRDefault="002443DF">
          <w:pPr>
            <w:pStyle w:val="TDC3"/>
            <w:tabs>
              <w:tab w:val="left" w:pos="1540"/>
              <w:tab w:val="right" w:leader="dot" w:pos="9350"/>
            </w:tabs>
            <w:rPr>
              <w:rFonts w:asciiTheme="minorHAnsi" w:hAnsiTheme="minorHAnsi" w:cstheme="minorBidi"/>
              <w:noProof/>
              <w:sz w:val="22"/>
              <w:szCs w:val="22"/>
            </w:rPr>
          </w:pPr>
          <w:hyperlink w:anchor="_Toc100654427" w:history="1">
            <w:r w:rsidRPr="00E0072E">
              <w:rPr>
                <w:rStyle w:val="Hipervnculo"/>
                <w:rFonts w:eastAsiaTheme="majorEastAsia" w:cs="Arial"/>
                <w:noProof/>
              </w:rPr>
              <w:t>2.6.1</w:t>
            </w:r>
            <w:r>
              <w:rPr>
                <w:rFonts w:asciiTheme="minorHAnsi" w:hAnsiTheme="minorHAnsi" w:cstheme="minorBidi"/>
                <w:noProof/>
                <w:sz w:val="22"/>
                <w:szCs w:val="22"/>
              </w:rPr>
              <w:tab/>
            </w:r>
            <w:r w:rsidRPr="00E0072E">
              <w:rPr>
                <w:rStyle w:val="Hipervnculo"/>
                <w:rFonts w:eastAsiaTheme="majorEastAsia" w:cs="Arial"/>
                <w:noProof/>
              </w:rPr>
              <w:t>FORMA DE PAGO.</w:t>
            </w:r>
            <w:r>
              <w:rPr>
                <w:noProof/>
                <w:webHidden/>
              </w:rPr>
              <w:tab/>
            </w:r>
            <w:r>
              <w:rPr>
                <w:noProof/>
                <w:webHidden/>
              </w:rPr>
              <w:fldChar w:fldCharType="begin"/>
            </w:r>
            <w:r>
              <w:rPr>
                <w:noProof/>
                <w:webHidden/>
              </w:rPr>
              <w:instrText xml:space="preserve"> PAGEREF _Toc100654427 \h </w:instrText>
            </w:r>
            <w:r>
              <w:rPr>
                <w:noProof/>
                <w:webHidden/>
              </w:rPr>
            </w:r>
            <w:r>
              <w:rPr>
                <w:noProof/>
                <w:webHidden/>
              </w:rPr>
              <w:fldChar w:fldCharType="separate"/>
            </w:r>
            <w:r w:rsidR="00866110">
              <w:rPr>
                <w:noProof/>
                <w:webHidden/>
              </w:rPr>
              <w:t>11</w:t>
            </w:r>
            <w:r>
              <w:rPr>
                <w:noProof/>
                <w:webHidden/>
              </w:rPr>
              <w:fldChar w:fldCharType="end"/>
            </w:r>
          </w:hyperlink>
        </w:p>
        <w:p w14:paraId="2B98F173" w14:textId="04841AD7" w:rsidR="002443DF" w:rsidRDefault="002443DF">
          <w:pPr>
            <w:pStyle w:val="TDC2"/>
            <w:tabs>
              <w:tab w:val="left" w:pos="1100"/>
              <w:tab w:val="right" w:leader="dot" w:pos="9350"/>
            </w:tabs>
            <w:rPr>
              <w:rFonts w:asciiTheme="minorHAnsi" w:hAnsiTheme="minorHAnsi" w:cstheme="minorBidi"/>
              <w:b w:val="0"/>
              <w:bCs w:val="0"/>
              <w:noProof/>
              <w:sz w:val="22"/>
            </w:rPr>
          </w:pPr>
          <w:hyperlink w:anchor="_Toc100654428" w:history="1">
            <w:r w:rsidRPr="00E0072E">
              <w:rPr>
                <w:rStyle w:val="Hipervnculo"/>
                <w:rFonts w:cs="Arial"/>
                <w:noProof/>
              </w:rPr>
              <w:t>2.7</w:t>
            </w:r>
            <w:r>
              <w:rPr>
                <w:rFonts w:asciiTheme="minorHAnsi" w:hAnsiTheme="minorHAnsi" w:cstheme="minorBidi"/>
                <w:b w:val="0"/>
                <w:bCs w:val="0"/>
                <w:noProof/>
                <w:sz w:val="22"/>
              </w:rPr>
              <w:tab/>
            </w:r>
            <w:r w:rsidRPr="00E0072E">
              <w:rPr>
                <w:rStyle w:val="Hipervnculo"/>
                <w:rFonts w:cs="Arial"/>
                <w:noProof/>
              </w:rPr>
              <w:t xml:space="preserve">DESMONTAJE </w:t>
            </w:r>
            <w:r w:rsidRPr="00E0072E">
              <w:rPr>
                <w:rStyle w:val="Hipervnculo"/>
                <w:noProof/>
              </w:rPr>
              <w:t>DE</w:t>
            </w:r>
            <w:r w:rsidRPr="00E0072E">
              <w:rPr>
                <w:rStyle w:val="Hipervnculo"/>
                <w:rFonts w:cs="Arial"/>
                <w:noProof/>
              </w:rPr>
              <w:t xml:space="preserve"> PISOS DE BALDOSA (si aplica)</w:t>
            </w:r>
            <w:r>
              <w:rPr>
                <w:noProof/>
                <w:webHidden/>
              </w:rPr>
              <w:tab/>
            </w:r>
            <w:r>
              <w:rPr>
                <w:noProof/>
                <w:webHidden/>
              </w:rPr>
              <w:fldChar w:fldCharType="begin"/>
            </w:r>
            <w:r>
              <w:rPr>
                <w:noProof/>
                <w:webHidden/>
              </w:rPr>
              <w:instrText xml:space="preserve"> PAGEREF _Toc100654428 \h </w:instrText>
            </w:r>
            <w:r>
              <w:rPr>
                <w:noProof/>
                <w:webHidden/>
              </w:rPr>
            </w:r>
            <w:r>
              <w:rPr>
                <w:noProof/>
                <w:webHidden/>
              </w:rPr>
              <w:fldChar w:fldCharType="separate"/>
            </w:r>
            <w:r w:rsidR="00866110">
              <w:rPr>
                <w:noProof/>
                <w:webHidden/>
              </w:rPr>
              <w:t>11</w:t>
            </w:r>
            <w:r>
              <w:rPr>
                <w:noProof/>
                <w:webHidden/>
              </w:rPr>
              <w:fldChar w:fldCharType="end"/>
            </w:r>
          </w:hyperlink>
        </w:p>
        <w:p w14:paraId="25739C19" w14:textId="1E692CFE" w:rsidR="002443DF" w:rsidRDefault="002443DF">
          <w:pPr>
            <w:pStyle w:val="TDC3"/>
            <w:tabs>
              <w:tab w:val="left" w:pos="1540"/>
              <w:tab w:val="right" w:leader="dot" w:pos="9350"/>
            </w:tabs>
            <w:rPr>
              <w:rFonts w:asciiTheme="minorHAnsi" w:hAnsiTheme="minorHAnsi" w:cstheme="minorBidi"/>
              <w:noProof/>
              <w:sz w:val="22"/>
              <w:szCs w:val="22"/>
            </w:rPr>
          </w:pPr>
          <w:hyperlink w:anchor="_Toc100654429" w:history="1">
            <w:r w:rsidRPr="00E0072E">
              <w:rPr>
                <w:rStyle w:val="Hipervnculo"/>
                <w:rFonts w:eastAsiaTheme="majorEastAsia" w:cs="Arial"/>
                <w:noProof/>
              </w:rPr>
              <w:t>2.7.1</w:t>
            </w:r>
            <w:r>
              <w:rPr>
                <w:rFonts w:asciiTheme="minorHAnsi" w:hAnsiTheme="minorHAnsi" w:cstheme="minorBidi"/>
                <w:noProof/>
                <w:sz w:val="22"/>
                <w:szCs w:val="22"/>
              </w:rPr>
              <w:tab/>
            </w:r>
            <w:r w:rsidRPr="00E0072E">
              <w:rPr>
                <w:rStyle w:val="Hipervnculo"/>
                <w:rFonts w:eastAsiaTheme="majorEastAsia" w:cs="Arial"/>
                <w:noProof/>
              </w:rPr>
              <w:t>FORMA DE PAGO.</w:t>
            </w:r>
            <w:r>
              <w:rPr>
                <w:noProof/>
                <w:webHidden/>
              </w:rPr>
              <w:tab/>
            </w:r>
            <w:r>
              <w:rPr>
                <w:noProof/>
                <w:webHidden/>
              </w:rPr>
              <w:fldChar w:fldCharType="begin"/>
            </w:r>
            <w:r>
              <w:rPr>
                <w:noProof/>
                <w:webHidden/>
              </w:rPr>
              <w:instrText xml:space="preserve"> PAGEREF _Toc100654429 \h </w:instrText>
            </w:r>
            <w:r>
              <w:rPr>
                <w:noProof/>
                <w:webHidden/>
              </w:rPr>
            </w:r>
            <w:r>
              <w:rPr>
                <w:noProof/>
                <w:webHidden/>
              </w:rPr>
              <w:fldChar w:fldCharType="separate"/>
            </w:r>
            <w:r w:rsidR="00866110">
              <w:rPr>
                <w:noProof/>
                <w:webHidden/>
              </w:rPr>
              <w:t>11</w:t>
            </w:r>
            <w:r>
              <w:rPr>
                <w:noProof/>
                <w:webHidden/>
              </w:rPr>
              <w:fldChar w:fldCharType="end"/>
            </w:r>
          </w:hyperlink>
        </w:p>
        <w:p w14:paraId="5F384452" w14:textId="6264DA59" w:rsidR="002443DF" w:rsidRDefault="002443DF">
          <w:pPr>
            <w:pStyle w:val="TDC2"/>
            <w:tabs>
              <w:tab w:val="left" w:pos="1100"/>
              <w:tab w:val="right" w:leader="dot" w:pos="9350"/>
            </w:tabs>
            <w:rPr>
              <w:rFonts w:asciiTheme="minorHAnsi" w:hAnsiTheme="minorHAnsi" w:cstheme="minorBidi"/>
              <w:b w:val="0"/>
              <w:bCs w:val="0"/>
              <w:noProof/>
              <w:sz w:val="22"/>
            </w:rPr>
          </w:pPr>
          <w:hyperlink w:anchor="_Toc100654430" w:history="1">
            <w:r w:rsidRPr="00E0072E">
              <w:rPr>
                <w:rStyle w:val="Hipervnculo"/>
                <w:rFonts w:cs="Arial"/>
                <w:noProof/>
              </w:rPr>
              <w:t>2.8</w:t>
            </w:r>
            <w:r>
              <w:rPr>
                <w:rFonts w:asciiTheme="minorHAnsi" w:hAnsiTheme="minorHAnsi" w:cstheme="minorBidi"/>
                <w:b w:val="0"/>
                <w:bCs w:val="0"/>
                <w:noProof/>
                <w:sz w:val="22"/>
              </w:rPr>
              <w:tab/>
            </w:r>
            <w:r w:rsidRPr="00E0072E">
              <w:rPr>
                <w:rStyle w:val="Hipervnculo"/>
                <w:rFonts w:cs="Arial"/>
                <w:noProof/>
              </w:rPr>
              <w:t xml:space="preserve">DESMONTAJE </w:t>
            </w:r>
            <w:r w:rsidRPr="00E0072E">
              <w:rPr>
                <w:rStyle w:val="Hipervnculo"/>
                <w:noProof/>
              </w:rPr>
              <w:t>DE</w:t>
            </w:r>
            <w:r w:rsidRPr="00E0072E">
              <w:rPr>
                <w:rStyle w:val="Hipervnculo"/>
                <w:rFonts w:cs="Arial"/>
                <w:noProof/>
              </w:rPr>
              <w:t xml:space="preserve"> CIELO FALSO (si aplica)</w:t>
            </w:r>
            <w:r>
              <w:rPr>
                <w:noProof/>
                <w:webHidden/>
              </w:rPr>
              <w:tab/>
            </w:r>
            <w:r>
              <w:rPr>
                <w:noProof/>
                <w:webHidden/>
              </w:rPr>
              <w:fldChar w:fldCharType="begin"/>
            </w:r>
            <w:r>
              <w:rPr>
                <w:noProof/>
                <w:webHidden/>
              </w:rPr>
              <w:instrText xml:space="preserve"> PAGEREF _Toc100654430 \h </w:instrText>
            </w:r>
            <w:r>
              <w:rPr>
                <w:noProof/>
                <w:webHidden/>
              </w:rPr>
            </w:r>
            <w:r>
              <w:rPr>
                <w:noProof/>
                <w:webHidden/>
              </w:rPr>
              <w:fldChar w:fldCharType="separate"/>
            </w:r>
            <w:r w:rsidR="00866110">
              <w:rPr>
                <w:noProof/>
                <w:webHidden/>
              </w:rPr>
              <w:t>11</w:t>
            </w:r>
            <w:r>
              <w:rPr>
                <w:noProof/>
                <w:webHidden/>
              </w:rPr>
              <w:fldChar w:fldCharType="end"/>
            </w:r>
          </w:hyperlink>
        </w:p>
        <w:p w14:paraId="0CA1E472" w14:textId="34D7ACA3" w:rsidR="002443DF" w:rsidRDefault="002443DF">
          <w:pPr>
            <w:pStyle w:val="TDC3"/>
            <w:tabs>
              <w:tab w:val="left" w:pos="1540"/>
              <w:tab w:val="right" w:leader="dot" w:pos="9350"/>
            </w:tabs>
            <w:rPr>
              <w:rFonts w:asciiTheme="minorHAnsi" w:hAnsiTheme="minorHAnsi" w:cstheme="minorBidi"/>
              <w:noProof/>
              <w:sz w:val="22"/>
              <w:szCs w:val="22"/>
            </w:rPr>
          </w:pPr>
          <w:hyperlink w:anchor="_Toc100654431" w:history="1">
            <w:r w:rsidRPr="00E0072E">
              <w:rPr>
                <w:rStyle w:val="Hipervnculo"/>
                <w:rFonts w:eastAsiaTheme="majorEastAsia" w:cs="Arial"/>
                <w:noProof/>
              </w:rPr>
              <w:t>2.8.1</w:t>
            </w:r>
            <w:r>
              <w:rPr>
                <w:rFonts w:asciiTheme="minorHAnsi" w:hAnsiTheme="minorHAnsi" w:cstheme="minorBidi"/>
                <w:noProof/>
                <w:sz w:val="22"/>
                <w:szCs w:val="22"/>
              </w:rPr>
              <w:tab/>
            </w:r>
            <w:r w:rsidRPr="00E0072E">
              <w:rPr>
                <w:rStyle w:val="Hipervnculo"/>
                <w:rFonts w:eastAsiaTheme="majorEastAsia" w:cs="Arial"/>
                <w:noProof/>
              </w:rPr>
              <w:t>FORMA DE PAGO.</w:t>
            </w:r>
            <w:r>
              <w:rPr>
                <w:noProof/>
                <w:webHidden/>
              </w:rPr>
              <w:tab/>
            </w:r>
            <w:r>
              <w:rPr>
                <w:noProof/>
                <w:webHidden/>
              </w:rPr>
              <w:fldChar w:fldCharType="begin"/>
            </w:r>
            <w:r>
              <w:rPr>
                <w:noProof/>
                <w:webHidden/>
              </w:rPr>
              <w:instrText xml:space="preserve"> PAGEREF _Toc100654431 \h </w:instrText>
            </w:r>
            <w:r>
              <w:rPr>
                <w:noProof/>
                <w:webHidden/>
              </w:rPr>
            </w:r>
            <w:r>
              <w:rPr>
                <w:noProof/>
                <w:webHidden/>
              </w:rPr>
              <w:fldChar w:fldCharType="separate"/>
            </w:r>
            <w:r w:rsidR="00866110">
              <w:rPr>
                <w:noProof/>
                <w:webHidden/>
              </w:rPr>
              <w:t>11</w:t>
            </w:r>
            <w:r>
              <w:rPr>
                <w:noProof/>
                <w:webHidden/>
              </w:rPr>
              <w:fldChar w:fldCharType="end"/>
            </w:r>
          </w:hyperlink>
        </w:p>
        <w:p w14:paraId="39C5970C" w14:textId="0AB24A8E" w:rsidR="002443DF" w:rsidRDefault="002443DF">
          <w:pPr>
            <w:pStyle w:val="TDC2"/>
            <w:tabs>
              <w:tab w:val="left" w:pos="1100"/>
              <w:tab w:val="right" w:leader="dot" w:pos="9350"/>
            </w:tabs>
            <w:rPr>
              <w:rFonts w:asciiTheme="minorHAnsi" w:hAnsiTheme="minorHAnsi" w:cstheme="minorBidi"/>
              <w:b w:val="0"/>
              <w:bCs w:val="0"/>
              <w:noProof/>
              <w:sz w:val="22"/>
            </w:rPr>
          </w:pPr>
          <w:hyperlink w:anchor="_Toc100654432" w:history="1">
            <w:r w:rsidRPr="00E0072E">
              <w:rPr>
                <w:rStyle w:val="Hipervnculo"/>
                <w:rFonts w:cs="Arial"/>
                <w:noProof/>
              </w:rPr>
              <w:t>2.9</w:t>
            </w:r>
            <w:r>
              <w:rPr>
                <w:rFonts w:asciiTheme="minorHAnsi" w:hAnsiTheme="minorHAnsi" w:cstheme="minorBidi"/>
                <w:b w:val="0"/>
                <w:bCs w:val="0"/>
                <w:noProof/>
                <w:sz w:val="22"/>
              </w:rPr>
              <w:tab/>
            </w:r>
            <w:r w:rsidRPr="00E0072E">
              <w:rPr>
                <w:rStyle w:val="Hipervnculo"/>
                <w:rFonts w:cs="Arial"/>
                <w:noProof/>
              </w:rPr>
              <w:t xml:space="preserve">DESMONTAJE DE FASCIAS Y </w:t>
            </w:r>
            <w:r w:rsidRPr="00E0072E">
              <w:rPr>
                <w:rStyle w:val="Hipervnculo"/>
                <w:noProof/>
              </w:rPr>
              <w:t>CORNIZAS</w:t>
            </w:r>
            <w:r w:rsidRPr="00E0072E">
              <w:rPr>
                <w:rStyle w:val="Hipervnculo"/>
                <w:rFonts w:cs="Arial"/>
                <w:noProof/>
              </w:rPr>
              <w:t>.</w:t>
            </w:r>
            <w:r>
              <w:rPr>
                <w:noProof/>
                <w:webHidden/>
              </w:rPr>
              <w:tab/>
            </w:r>
            <w:r>
              <w:rPr>
                <w:noProof/>
                <w:webHidden/>
              </w:rPr>
              <w:fldChar w:fldCharType="begin"/>
            </w:r>
            <w:r>
              <w:rPr>
                <w:noProof/>
                <w:webHidden/>
              </w:rPr>
              <w:instrText xml:space="preserve"> PAGEREF _Toc100654432 \h </w:instrText>
            </w:r>
            <w:r>
              <w:rPr>
                <w:noProof/>
                <w:webHidden/>
              </w:rPr>
            </w:r>
            <w:r>
              <w:rPr>
                <w:noProof/>
                <w:webHidden/>
              </w:rPr>
              <w:fldChar w:fldCharType="separate"/>
            </w:r>
            <w:r w:rsidR="00866110">
              <w:rPr>
                <w:noProof/>
                <w:webHidden/>
              </w:rPr>
              <w:t>11</w:t>
            </w:r>
            <w:r>
              <w:rPr>
                <w:noProof/>
                <w:webHidden/>
              </w:rPr>
              <w:fldChar w:fldCharType="end"/>
            </w:r>
          </w:hyperlink>
        </w:p>
        <w:p w14:paraId="6C407296" w14:textId="3FF6AD16" w:rsidR="002443DF" w:rsidRDefault="002443DF">
          <w:pPr>
            <w:pStyle w:val="TDC3"/>
            <w:tabs>
              <w:tab w:val="left" w:pos="1540"/>
              <w:tab w:val="right" w:leader="dot" w:pos="9350"/>
            </w:tabs>
            <w:rPr>
              <w:rFonts w:asciiTheme="minorHAnsi" w:hAnsiTheme="minorHAnsi" w:cstheme="minorBidi"/>
              <w:noProof/>
              <w:sz w:val="22"/>
              <w:szCs w:val="22"/>
            </w:rPr>
          </w:pPr>
          <w:hyperlink w:anchor="_Toc100654433" w:history="1">
            <w:r w:rsidRPr="00E0072E">
              <w:rPr>
                <w:rStyle w:val="Hipervnculo"/>
                <w:rFonts w:eastAsiaTheme="majorEastAsia" w:cs="Arial"/>
                <w:noProof/>
              </w:rPr>
              <w:t>2.9.1</w:t>
            </w:r>
            <w:r>
              <w:rPr>
                <w:rFonts w:asciiTheme="minorHAnsi" w:hAnsiTheme="minorHAnsi" w:cstheme="minorBidi"/>
                <w:noProof/>
                <w:sz w:val="22"/>
                <w:szCs w:val="22"/>
              </w:rPr>
              <w:tab/>
            </w:r>
            <w:r w:rsidRPr="00E0072E">
              <w:rPr>
                <w:rStyle w:val="Hipervnculo"/>
                <w:rFonts w:eastAsiaTheme="majorEastAsia" w:cs="Arial"/>
                <w:noProof/>
              </w:rPr>
              <w:t>FORMA DE PAGO.</w:t>
            </w:r>
            <w:r>
              <w:rPr>
                <w:noProof/>
                <w:webHidden/>
              </w:rPr>
              <w:tab/>
            </w:r>
            <w:r>
              <w:rPr>
                <w:noProof/>
                <w:webHidden/>
              </w:rPr>
              <w:fldChar w:fldCharType="begin"/>
            </w:r>
            <w:r>
              <w:rPr>
                <w:noProof/>
                <w:webHidden/>
              </w:rPr>
              <w:instrText xml:space="preserve"> PAGEREF _Toc100654433 \h </w:instrText>
            </w:r>
            <w:r>
              <w:rPr>
                <w:noProof/>
                <w:webHidden/>
              </w:rPr>
            </w:r>
            <w:r>
              <w:rPr>
                <w:noProof/>
                <w:webHidden/>
              </w:rPr>
              <w:fldChar w:fldCharType="separate"/>
            </w:r>
            <w:r w:rsidR="00866110">
              <w:rPr>
                <w:noProof/>
                <w:webHidden/>
              </w:rPr>
              <w:t>11</w:t>
            </w:r>
            <w:r>
              <w:rPr>
                <w:noProof/>
                <w:webHidden/>
              </w:rPr>
              <w:fldChar w:fldCharType="end"/>
            </w:r>
          </w:hyperlink>
        </w:p>
        <w:p w14:paraId="7F78CC6A" w14:textId="3E370B54" w:rsidR="002443DF" w:rsidRDefault="002443DF">
          <w:pPr>
            <w:pStyle w:val="TDC2"/>
            <w:tabs>
              <w:tab w:val="left" w:pos="1320"/>
              <w:tab w:val="right" w:leader="dot" w:pos="9350"/>
            </w:tabs>
            <w:rPr>
              <w:rFonts w:asciiTheme="minorHAnsi" w:hAnsiTheme="minorHAnsi" w:cstheme="minorBidi"/>
              <w:b w:val="0"/>
              <w:bCs w:val="0"/>
              <w:noProof/>
              <w:sz w:val="22"/>
            </w:rPr>
          </w:pPr>
          <w:hyperlink w:anchor="_Toc100654434" w:history="1">
            <w:r w:rsidRPr="00E0072E">
              <w:rPr>
                <w:rStyle w:val="Hipervnculo"/>
                <w:rFonts w:cs="Arial"/>
                <w:noProof/>
              </w:rPr>
              <w:t>2.10</w:t>
            </w:r>
            <w:r>
              <w:rPr>
                <w:rFonts w:asciiTheme="minorHAnsi" w:hAnsiTheme="minorHAnsi" w:cstheme="minorBidi"/>
                <w:b w:val="0"/>
                <w:bCs w:val="0"/>
                <w:noProof/>
                <w:sz w:val="22"/>
              </w:rPr>
              <w:tab/>
            </w:r>
            <w:r w:rsidRPr="00E0072E">
              <w:rPr>
                <w:rStyle w:val="Hipervnculo"/>
                <w:rFonts w:cs="Arial"/>
                <w:noProof/>
              </w:rPr>
              <w:t xml:space="preserve">DESMONTAJE DE </w:t>
            </w:r>
            <w:r w:rsidRPr="00E0072E">
              <w:rPr>
                <w:rStyle w:val="Hipervnculo"/>
                <w:noProof/>
              </w:rPr>
              <w:t>TECHOS</w:t>
            </w:r>
            <w:r>
              <w:rPr>
                <w:noProof/>
                <w:webHidden/>
              </w:rPr>
              <w:tab/>
            </w:r>
            <w:r>
              <w:rPr>
                <w:noProof/>
                <w:webHidden/>
              </w:rPr>
              <w:fldChar w:fldCharType="begin"/>
            </w:r>
            <w:r>
              <w:rPr>
                <w:noProof/>
                <w:webHidden/>
              </w:rPr>
              <w:instrText xml:space="preserve"> PAGEREF _Toc100654434 \h </w:instrText>
            </w:r>
            <w:r>
              <w:rPr>
                <w:noProof/>
                <w:webHidden/>
              </w:rPr>
            </w:r>
            <w:r>
              <w:rPr>
                <w:noProof/>
                <w:webHidden/>
              </w:rPr>
              <w:fldChar w:fldCharType="separate"/>
            </w:r>
            <w:r w:rsidR="00866110">
              <w:rPr>
                <w:noProof/>
                <w:webHidden/>
              </w:rPr>
              <w:t>11</w:t>
            </w:r>
            <w:r>
              <w:rPr>
                <w:noProof/>
                <w:webHidden/>
              </w:rPr>
              <w:fldChar w:fldCharType="end"/>
            </w:r>
          </w:hyperlink>
        </w:p>
        <w:p w14:paraId="5846FC50" w14:textId="6A8B5086" w:rsidR="002443DF" w:rsidRDefault="002443DF">
          <w:pPr>
            <w:pStyle w:val="TDC3"/>
            <w:tabs>
              <w:tab w:val="left" w:pos="1760"/>
              <w:tab w:val="right" w:leader="dot" w:pos="9350"/>
            </w:tabs>
            <w:rPr>
              <w:rFonts w:asciiTheme="minorHAnsi" w:hAnsiTheme="minorHAnsi" w:cstheme="minorBidi"/>
              <w:noProof/>
              <w:sz w:val="22"/>
              <w:szCs w:val="22"/>
            </w:rPr>
          </w:pPr>
          <w:hyperlink w:anchor="_Toc100654435" w:history="1">
            <w:r w:rsidRPr="00E0072E">
              <w:rPr>
                <w:rStyle w:val="Hipervnculo"/>
                <w:rFonts w:eastAsiaTheme="majorEastAsia" w:cs="Arial"/>
                <w:noProof/>
              </w:rPr>
              <w:t>2.10.1</w:t>
            </w:r>
            <w:r>
              <w:rPr>
                <w:rFonts w:asciiTheme="minorHAnsi" w:hAnsiTheme="minorHAnsi" w:cstheme="minorBidi"/>
                <w:noProof/>
                <w:sz w:val="22"/>
                <w:szCs w:val="22"/>
              </w:rPr>
              <w:tab/>
            </w:r>
            <w:r w:rsidRPr="00E0072E">
              <w:rPr>
                <w:rStyle w:val="Hipervnculo"/>
                <w:rFonts w:eastAsiaTheme="majorEastAsia" w:cs="Arial"/>
                <w:noProof/>
              </w:rPr>
              <w:t>FORMA DE PAGO.</w:t>
            </w:r>
            <w:r>
              <w:rPr>
                <w:noProof/>
                <w:webHidden/>
              </w:rPr>
              <w:tab/>
            </w:r>
            <w:r>
              <w:rPr>
                <w:noProof/>
                <w:webHidden/>
              </w:rPr>
              <w:fldChar w:fldCharType="begin"/>
            </w:r>
            <w:r>
              <w:rPr>
                <w:noProof/>
                <w:webHidden/>
              </w:rPr>
              <w:instrText xml:space="preserve"> PAGEREF _Toc100654435 \h </w:instrText>
            </w:r>
            <w:r>
              <w:rPr>
                <w:noProof/>
                <w:webHidden/>
              </w:rPr>
            </w:r>
            <w:r>
              <w:rPr>
                <w:noProof/>
                <w:webHidden/>
              </w:rPr>
              <w:fldChar w:fldCharType="separate"/>
            </w:r>
            <w:r w:rsidR="00866110">
              <w:rPr>
                <w:noProof/>
                <w:webHidden/>
              </w:rPr>
              <w:t>11</w:t>
            </w:r>
            <w:r>
              <w:rPr>
                <w:noProof/>
                <w:webHidden/>
              </w:rPr>
              <w:fldChar w:fldCharType="end"/>
            </w:r>
          </w:hyperlink>
        </w:p>
        <w:p w14:paraId="364A6201" w14:textId="0C8C3298" w:rsidR="002443DF" w:rsidRDefault="002443DF">
          <w:pPr>
            <w:pStyle w:val="TDC2"/>
            <w:tabs>
              <w:tab w:val="left" w:pos="1320"/>
              <w:tab w:val="right" w:leader="dot" w:pos="9350"/>
            </w:tabs>
            <w:rPr>
              <w:rFonts w:asciiTheme="minorHAnsi" w:hAnsiTheme="minorHAnsi" w:cstheme="minorBidi"/>
              <w:b w:val="0"/>
              <w:bCs w:val="0"/>
              <w:noProof/>
              <w:sz w:val="22"/>
            </w:rPr>
          </w:pPr>
          <w:hyperlink w:anchor="_Toc100654436" w:history="1">
            <w:r w:rsidRPr="00E0072E">
              <w:rPr>
                <w:rStyle w:val="Hipervnculo"/>
                <w:rFonts w:cs="Arial"/>
                <w:noProof/>
              </w:rPr>
              <w:t>2.11</w:t>
            </w:r>
            <w:r>
              <w:rPr>
                <w:rFonts w:asciiTheme="minorHAnsi" w:hAnsiTheme="minorHAnsi" w:cstheme="minorBidi"/>
                <w:b w:val="0"/>
                <w:bCs w:val="0"/>
                <w:noProof/>
                <w:sz w:val="22"/>
              </w:rPr>
              <w:tab/>
            </w:r>
            <w:r w:rsidRPr="00E0072E">
              <w:rPr>
                <w:rStyle w:val="Hipervnculo"/>
                <w:rFonts w:cs="Arial"/>
                <w:noProof/>
              </w:rPr>
              <w:t xml:space="preserve">DESMONTAJE DE EQUIPOS </w:t>
            </w:r>
            <w:r w:rsidRPr="00E0072E">
              <w:rPr>
                <w:rStyle w:val="Hipervnculo"/>
                <w:noProof/>
              </w:rPr>
              <w:t>DE</w:t>
            </w:r>
            <w:r w:rsidRPr="00E0072E">
              <w:rPr>
                <w:rStyle w:val="Hipervnculo"/>
                <w:rFonts w:cs="Arial"/>
                <w:noProof/>
              </w:rPr>
              <w:t xml:space="preserve"> AIRE ACONDICIONADO (si aplica)</w:t>
            </w:r>
            <w:r>
              <w:rPr>
                <w:noProof/>
                <w:webHidden/>
              </w:rPr>
              <w:tab/>
            </w:r>
            <w:r>
              <w:rPr>
                <w:noProof/>
                <w:webHidden/>
              </w:rPr>
              <w:fldChar w:fldCharType="begin"/>
            </w:r>
            <w:r>
              <w:rPr>
                <w:noProof/>
                <w:webHidden/>
              </w:rPr>
              <w:instrText xml:space="preserve"> PAGEREF _Toc100654436 \h </w:instrText>
            </w:r>
            <w:r>
              <w:rPr>
                <w:noProof/>
                <w:webHidden/>
              </w:rPr>
            </w:r>
            <w:r>
              <w:rPr>
                <w:noProof/>
                <w:webHidden/>
              </w:rPr>
              <w:fldChar w:fldCharType="separate"/>
            </w:r>
            <w:r w:rsidR="00866110">
              <w:rPr>
                <w:noProof/>
                <w:webHidden/>
              </w:rPr>
              <w:t>12</w:t>
            </w:r>
            <w:r>
              <w:rPr>
                <w:noProof/>
                <w:webHidden/>
              </w:rPr>
              <w:fldChar w:fldCharType="end"/>
            </w:r>
          </w:hyperlink>
        </w:p>
        <w:p w14:paraId="5E9E8B24" w14:textId="636C1A9C" w:rsidR="002443DF" w:rsidRDefault="002443DF">
          <w:pPr>
            <w:pStyle w:val="TDC3"/>
            <w:tabs>
              <w:tab w:val="left" w:pos="1760"/>
              <w:tab w:val="right" w:leader="dot" w:pos="9350"/>
            </w:tabs>
            <w:rPr>
              <w:rFonts w:asciiTheme="minorHAnsi" w:hAnsiTheme="minorHAnsi" w:cstheme="minorBidi"/>
              <w:noProof/>
              <w:sz w:val="22"/>
              <w:szCs w:val="22"/>
            </w:rPr>
          </w:pPr>
          <w:hyperlink w:anchor="_Toc100654437" w:history="1">
            <w:r w:rsidRPr="00E0072E">
              <w:rPr>
                <w:rStyle w:val="Hipervnculo"/>
                <w:rFonts w:eastAsiaTheme="majorEastAsia" w:cs="Arial"/>
                <w:noProof/>
              </w:rPr>
              <w:t>2.11.1</w:t>
            </w:r>
            <w:r>
              <w:rPr>
                <w:rFonts w:asciiTheme="minorHAnsi" w:hAnsiTheme="minorHAnsi" w:cstheme="minorBidi"/>
                <w:noProof/>
                <w:sz w:val="22"/>
                <w:szCs w:val="22"/>
              </w:rPr>
              <w:tab/>
            </w:r>
            <w:r w:rsidRPr="00E0072E">
              <w:rPr>
                <w:rStyle w:val="Hipervnculo"/>
                <w:rFonts w:eastAsiaTheme="majorEastAsia" w:cs="Arial"/>
                <w:noProof/>
              </w:rPr>
              <w:t>FORMA DE PAGO.</w:t>
            </w:r>
            <w:r>
              <w:rPr>
                <w:noProof/>
                <w:webHidden/>
              </w:rPr>
              <w:tab/>
            </w:r>
            <w:r>
              <w:rPr>
                <w:noProof/>
                <w:webHidden/>
              </w:rPr>
              <w:fldChar w:fldCharType="begin"/>
            </w:r>
            <w:r>
              <w:rPr>
                <w:noProof/>
                <w:webHidden/>
              </w:rPr>
              <w:instrText xml:space="preserve"> PAGEREF _Toc100654437 \h </w:instrText>
            </w:r>
            <w:r>
              <w:rPr>
                <w:noProof/>
                <w:webHidden/>
              </w:rPr>
            </w:r>
            <w:r>
              <w:rPr>
                <w:noProof/>
                <w:webHidden/>
              </w:rPr>
              <w:fldChar w:fldCharType="separate"/>
            </w:r>
            <w:r w:rsidR="00866110">
              <w:rPr>
                <w:noProof/>
                <w:webHidden/>
              </w:rPr>
              <w:t>12</w:t>
            </w:r>
            <w:r>
              <w:rPr>
                <w:noProof/>
                <w:webHidden/>
              </w:rPr>
              <w:fldChar w:fldCharType="end"/>
            </w:r>
          </w:hyperlink>
        </w:p>
        <w:p w14:paraId="034CC890" w14:textId="21F435D8" w:rsidR="002443DF" w:rsidRDefault="002443DF">
          <w:pPr>
            <w:pStyle w:val="TDC1"/>
            <w:tabs>
              <w:tab w:val="left" w:pos="880"/>
              <w:tab w:val="right" w:leader="dot" w:pos="9350"/>
            </w:tabs>
            <w:rPr>
              <w:rFonts w:asciiTheme="minorHAnsi" w:hAnsiTheme="minorHAnsi" w:cstheme="minorBidi"/>
              <w:b w:val="0"/>
              <w:bCs w:val="0"/>
              <w:i w:val="0"/>
              <w:iCs w:val="0"/>
              <w:noProof/>
              <w:sz w:val="22"/>
              <w:szCs w:val="22"/>
            </w:rPr>
          </w:pPr>
          <w:hyperlink w:anchor="_Toc100654438" w:history="1">
            <w:r w:rsidRPr="00E0072E">
              <w:rPr>
                <w:rStyle w:val="Hipervnculo"/>
                <w:noProof/>
                <w:lang w:val="es-MX"/>
              </w:rPr>
              <w:t>3</w:t>
            </w:r>
            <w:r>
              <w:rPr>
                <w:rFonts w:asciiTheme="minorHAnsi" w:hAnsiTheme="minorHAnsi" w:cstheme="minorBidi"/>
                <w:b w:val="0"/>
                <w:bCs w:val="0"/>
                <w:i w:val="0"/>
                <w:iCs w:val="0"/>
                <w:noProof/>
                <w:sz w:val="22"/>
                <w:szCs w:val="22"/>
              </w:rPr>
              <w:tab/>
            </w:r>
            <w:r w:rsidRPr="00E0072E">
              <w:rPr>
                <w:rStyle w:val="Hipervnculo"/>
                <w:noProof/>
                <w:lang w:val="es-MX"/>
              </w:rPr>
              <w:t>REPARACIONES</w:t>
            </w:r>
            <w:r>
              <w:rPr>
                <w:noProof/>
                <w:webHidden/>
              </w:rPr>
              <w:tab/>
            </w:r>
            <w:r>
              <w:rPr>
                <w:noProof/>
                <w:webHidden/>
              </w:rPr>
              <w:fldChar w:fldCharType="begin"/>
            </w:r>
            <w:r>
              <w:rPr>
                <w:noProof/>
                <w:webHidden/>
              </w:rPr>
              <w:instrText xml:space="preserve"> PAGEREF _Toc100654438 \h </w:instrText>
            </w:r>
            <w:r>
              <w:rPr>
                <w:noProof/>
                <w:webHidden/>
              </w:rPr>
            </w:r>
            <w:r>
              <w:rPr>
                <w:noProof/>
                <w:webHidden/>
              </w:rPr>
              <w:fldChar w:fldCharType="separate"/>
            </w:r>
            <w:r w:rsidR="00866110">
              <w:rPr>
                <w:noProof/>
                <w:webHidden/>
              </w:rPr>
              <w:t>12</w:t>
            </w:r>
            <w:r>
              <w:rPr>
                <w:noProof/>
                <w:webHidden/>
              </w:rPr>
              <w:fldChar w:fldCharType="end"/>
            </w:r>
          </w:hyperlink>
        </w:p>
        <w:p w14:paraId="33B6DFAE" w14:textId="2BA40C30" w:rsidR="002443DF" w:rsidRDefault="002443DF">
          <w:pPr>
            <w:pStyle w:val="TDC2"/>
            <w:tabs>
              <w:tab w:val="left" w:pos="1100"/>
              <w:tab w:val="right" w:leader="dot" w:pos="9350"/>
            </w:tabs>
            <w:rPr>
              <w:rFonts w:asciiTheme="minorHAnsi" w:hAnsiTheme="minorHAnsi" w:cstheme="minorBidi"/>
              <w:b w:val="0"/>
              <w:bCs w:val="0"/>
              <w:noProof/>
              <w:sz w:val="22"/>
            </w:rPr>
          </w:pPr>
          <w:hyperlink w:anchor="_Toc100654439" w:history="1">
            <w:r w:rsidRPr="00E0072E">
              <w:rPr>
                <w:rStyle w:val="Hipervnculo"/>
                <w:noProof/>
              </w:rPr>
              <w:t>3.1</w:t>
            </w:r>
            <w:r>
              <w:rPr>
                <w:rFonts w:asciiTheme="minorHAnsi" w:hAnsiTheme="minorHAnsi" w:cstheme="minorBidi"/>
                <w:b w:val="0"/>
                <w:bCs w:val="0"/>
                <w:noProof/>
                <w:sz w:val="22"/>
              </w:rPr>
              <w:tab/>
            </w:r>
            <w:r w:rsidRPr="00E0072E">
              <w:rPr>
                <w:rStyle w:val="Hipervnculo"/>
                <w:noProof/>
              </w:rPr>
              <w:t>ALCANCES DEL TRABAJO</w:t>
            </w:r>
            <w:r>
              <w:rPr>
                <w:noProof/>
                <w:webHidden/>
              </w:rPr>
              <w:tab/>
            </w:r>
            <w:r>
              <w:rPr>
                <w:noProof/>
                <w:webHidden/>
              </w:rPr>
              <w:fldChar w:fldCharType="begin"/>
            </w:r>
            <w:r>
              <w:rPr>
                <w:noProof/>
                <w:webHidden/>
              </w:rPr>
              <w:instrText xml:space="preserve"> PAGEREF _Toc100654439 \h </w:instrText>
            </w:r>
            <w:r>
              <w:rPr>
                <w:noProof/>
                <w:webHidden/>
              </w:rPr>
            </w:r>
            <w:r>
              <w:rPr>
                <w:noProof/>
                <w:webHidden/>
              </w:rPr>
              <w:fldChar w:fldCharType="separate"/>
            </w:r>
            <w:r w:rsidR="00866110">
              <w:rPr>
                <w:noProof/>
                <w:webHidden/>
              </w:rPr>
              <w:t>12</w:t>
            </w:r>
            <w:r>
              <w:rPr>
                <w:noProof/>
                <w:webHidden/>
              </w:rPr>
              <w:fldChar w:fldCharType="end"/>
            </w:r>
          </w:hyperlink>
        </w:p>
        <w:p w14:paraId="09AFE5DE" w14:textId="3EF2E8BE" w:rsidR="002443DF" w:rsidRDefault="002443DF">
          <w:pPr>
            <w:pStyle w:val="TDC2"/>
            <w:tabs>
              <w:tab w:val="left" w:pos="1100"/>
              <w:tab w:val="right" w:leader="dot" w:pos="9350"/>
            </w:tabs>
            <w:rPr>
              <w:rFonts w:asciiTheme="minorHAnsi" w:hAnsiTheme="minorHAnsi" w:cstheme="minorBidi"/>
              <w:b w:val="0"/>
              <w:bCs w:val="0"/>
              <w:noProof/>
              <w:sz w:val="22"/>
            </w:rPr>
          </w:pPr>
          <w:hyperlink w:anchor="_Toc100654440" w:history="1">
            <w:r w:rsidRPr="00E0072E">
              <w:rPr>
                <w:rStyle w:val="Hipervnculo"/>
                <w:noProof/>
              </w:rPr>
              <w:t>3.2</w:t>
            </w:r>
            <w:r>
              <w:rPr>
                <w:rFonts w:asciiTheme="minorHAnsi" w:hAnsiTheme="minorHAnsi" w:cstheme="minorBidi"/>
                <w:b w:val="0"/>
                <w:bCs w:val="0"/>
                <w:noProof/>
                <w:sz w:val="22"/>
              </w:rPr>
              <w:tab/>
            </w:r>
            <w:r w:rsidRPr="00E0072E">
              <w:rPr>
                <w:rStyle w:val="Hipervnculo"/>
                <w:noProof/>
              </w:rPr>
              <w:t>REPARACIONES DE CORNISAS Y FASCIAS</w:t>
            </w:r>
            <w:r>
              <w:rPr>
                <w:noProof/>
                <w:webHidden/>
              </w:rPr>
              <w:tab/>
            </w:r>
            <w:r>
              <w:rPr>
                <w:noProof/>
                <w:webHidden/>
              </w:rPr>
              <w:fldChar w:fldCharType="begin"/>
            </w:r>
            <w:r>
              <w:rPr>
                <w:noProof/>
                <w:webHidden/>
              </w:rPr>
              <w:instrText xml:space="preserve"> PAGEREF _Toc100654440 \h </w:instrText>
            </w:r>
            <w:r>
              <w:rPr>
                <w:noProof/>
                <w:webHidden/>
              </w:rPr>
            </w:r>
            <w:r>
              <w:rPr>
                <w:noProof/>
                <w:webHidden/>
              </w:rPr>
              <w:fldChar w:fldCharType="separate"/>
            </w:r>
            <w:r w:rsidR="00866110">
              <w:rPr>
                <w:noProof/>
                <w:webHidden/>
              </w:rPr>
              <w:t>12</w:t>
            </w:r>
            <w:r>
              <w:rPr>
                <w:noProof/>
                <w:webHidden/>
              </w:rPr>
              <w:fldChar w:fldCharType="end"/>
            </w:r>
          </w:hyperlink>
        </w:p>
        <w:p w14:paraId="3C121CFD" w14:textId="7493AB02" w:rsidR="002443DF" w:rsidRDefault="002443DF">
          <w:pPr>
            <w:pStyle w:val="TDC3"/>
            <w:tabs>
              <w:tab w:val="left" w:pos="1540"/>
              <w:tab w:val="right" w:leader="dot" w:pos="9350"/>
            </w:tabs>
            <w:rPr>
              <w:rFonts w:asciiTheme="minorHAnsi" w:hAnsiTheme="minorHAnsi" w:cstheme="minorBidi"/>
              <w:noProof/>
              <w:sz w:val="22"/>
              <w:szCs w:val="22"/>
            </w:rPr>
          </w:pPr>
          <w:hyperlink w:anchor="_Toc100654441" w:history="1">
            <w:r w:rsidRPr="00E0072E">
              <w:rPr>
                <w:rStyle w:val="Hipervnculo"/>
                <w:rFonts w:eastAsiaTheme="majorEastAsia" w:cs="Arial"/>
                <w:noProof/>
              </w:rPr>
              <w:t>3.2.1</w:t>
            </w:r>
            <w:r>
              <w:rPr>
                <w:rFonts w:asciiTheme="minorHAnsi" w:hAnsiTheme="minorHAnsi" w:cstheme="minorBidi"/>
                <w:noProof/>
                <w:sz w:val="22"/>
                <w:szCs w:val="22"/>
              </w:rPr>
              <w:tab/>
            </w:r>
            <w:r w:rsidRPr="00E0072E">
              <w:rPr>
                <w:rStyle w:val="Hipervnculo"/>
                <w:rFonts w:eastAsiaTheme="majorEastAsia" w:cs="Arial"/>
                <w:noProof/>
              </w:rPr>
              <w:t>FORMA DE PAGO.</w:t>
            </w:r>
            <w:r>
              <w:rPr>
                <w:noProof/>
                <w:webHidden/>
              </w:rPr>
              <w:tab/>
            </w:r>
            <w:r>
              <w:rPr>
                <w:noProof/>
                <w:webHidden/>
              </w:rPr>
              <w:fldChar w:fldCharType="begin"/>
            </w:r>
            <w:r>
              <w:rPr>
                <w:noProof/>
                <w:webHidden/>
              </w:rPr>
              <w:instrText xml:space="preserve"> PAGEREF _Toc100654441 \h </w:instrText>
            </w:r>
            <w:r>
              <w:rPr>
                <w:noProof/>
                <w:webHidden/>
              </w:rPr>
            </w:r>
            <w:r>
              <w:rPr>
                <w:noProof/>
                <w:webHidden/>
              </w:rPr>
              <w:fldChar w:fldCharType="separate"/>
            </w:r>
            <w:r w:rsidR="00866110">
              <w:rPr>
                <w:noProof/>
                <w:webHidden/>
              </w:rPr>
              <w:t>12</w:t>
            </w:r>
            <w:r>
              <w:rPr>
                <w:noProof/>
                <w:webHidden/>
              </w:rPr>
              <w:fldChar w:fldCharType="end"/>
            </w:r>
          </w:hyperlink>
        </w:p>
        <w:p w14:paraId="1DEED740" w14:textId="07A8FBCD" w:rsidR="002443DF" w:rsidRDefault="002443DF">
          <w:pPr>
            <w:pStyle w:val="TDC2"/>
            <w:tabs>
              <w:tab w:val="left" w:pos="1100"/>
              <w:tab w:val="right" w:leader="dot" w:pos="9350"/>
            </w:tabs>
            <w:rPr>
              <w:rFonts w:asciiTheme="minorHAnsi" w:hAnsiTheme="minorHAnsi" w:cstheme="minorBidi"/>
              <w:b w:val="0"/>
              <w:bCs w:val="0"/>
              <w:noProof/>
              <w:sz w:val="22"/>
            </w:rPr>
          </w:pPr>
          <w:hyperlink w:anchor="_Toc100654442" w:history="1">
            <w:r w:rsidRPr="00E0072E">
              <w:rPr>
                <w:rStyle w:val="Hipervnculo"/>
                <w:noProof/>
              </w:rPr>
              <w:t>3.3</w:t>
            </w:r>
            <w:r>
              <w:rPr>
                <w:rFonts w:asciiTheme="minorHAnsi" w:hAnsiTheme="minorHAnsi" w:cstheme="minorBidi"/>
                <w:b w:val="0"/>
                <w:bCs w:val="0"/>
                <w:noProof/>
                <w:sz w:val="22"/>
              </w:rPr>
              <w:tab/>
            </w:r>
            <w:r w:rsidRPr="00E0072E">
              <w:rPr>
                <w:rStyle w:val="Hipervnculo"/>
                <w:noProof/>
              </w:rPr>
              <w:t>REPARACIONES DE TECHOS (SI APLICA)</w:t>
            </w:r>
            <w:r>
              <w:rPr>
                <w:noProof/>
                <w:webHidden/>
              </w:rPr>
              <w:tab/>
            </w:r>
            <w:r>
              <w:rPr>
                <w:noProof/>
                <w:webHidden/>
              </w:rPr>
              <w:fldChar w:fldCharType="begin"/>
            </w:r>
            <w:r>
              <w:rPr>
                <w:noProof/>
                <w:webHidden/>
              </w:rPr>
              <w:instrText xml:space="preserve"> PAGEREF _Toc100654442 \h </w:instrText>
            </w:r>
            <w:r>
              <w:rPr>
                <w:noProof/>
                <w:webHidden/>
              </w:rPr>
            </w:r>
            <w:r>
              <w:rPr>
                <w:noProof/>
                <w:webHidden/>
              </w:rPr>
              <w:fldChar w:fldCharType="separate"/>
            </w:r>
            <w:r w:rsidR="00866110">
              <w:rPr>
                <w:noProof/>
                <w:webHidden/>
              </w:rPr>
              <w:t>12</w:t>
            </w:r>
            <w:r>
              <w:rPr>
                <w:noProof/>
                <w:webHidden/>
              </w:rPr>
              <w:fldChar w:fldCharType="end"/>
            </w:r>
          </w:hyperlink>
        </w:p>
        <w:p w14:paraId="6EC474B5" w14:textId="7736BE0A" w:rsidR="002443DF" w:rsidRDefault="002443DF">
          <w:pPr>
            <w:pStyle w:val="TDC3"/>
            <w:tabs>
              <w:tab w:val="left" w:pos="1540"/>
              <w:tab w:val="right" w:leader="dot" w:pos="9350"/>
            </w:tabs>
            <w:rPr>
              <w:rFonts w:asciiTheme="minorHAnsi" w:hAnsiTheme="minorHAnsi" w:cstheme="minorBidi"/>
              <w:noProof/>
              <w:sz w:val="22"/>
              <w:szCs w:val="22"/>
            </w:rPr>
          </w:pPr>
          <w:hyperlink w:anchor="_Toc100654443" w:history="1">
            <w:r w:rsidRPr="00E0072E">
              <w:rPr>
                <w:rStyle w:val="Hipervnculo"/>
                <w:rFonts w:eastAsiaTheme="majorEastAsia" w:cs="Arial"/>
                <w:noProof/>
              </w:rPr>
              <w:t>3.3.1</w:t>
            </w:r>
            <w:r>
              <w:rPr>
                <w:rFonts w:asciiTheme="minorHAnsi" w:hAnsiTheme="minorHAnsi" w:cstheme="minorBidi"/>
                <w:noProof/>
                <w:sz w:val="22"/>
                <w:szCs w:val="22"/>
              </w:rPr>
              <w:tab/>
            </w:r>
            <w:r w:rsidRPr="00E0072E">
              <w:rPr>
                <w:rStyle w:val="Hipervnculo"/>
                <w:rFonts w:eastAsiaTheme="majorEastAsia" w:cs="Arial"/>
                <w:noProof/>
              </w:rPr>
              <w:t>FORMA DE PAGO.</w:t>
            </w:r>
            <w:r>
              <w:rPr>
                <w:noProof/>
                <w:webHidden/>
              </w:rPr>
              <w:tab/>
            </w:r>
            <w:r>
              <w:rPr>
                <w:noProof/>
                <w:webHidden/>
              </w:rPr>
              <w:fldChar w:fldCharType="begin"/>
            </w:r>
            <w:r>
              <w:rPr>
                <w:noProof/>
                <w:webHidden/>
              </w:rPr>
              <w:instrText xml:space="preserve"> PAGEREF _Toc100654443 \h </w:instrText>
            </w:r>
            <w:r>
              <w:rPr>
                <w:noProof/>
                <w:webHidden/>
              </w:rPr>
            </w:r>
            <w:r>
              <w:rPr>
                <w:noProof/>
                <w:webHidden/>
              </w:rPr>
              <w:fldChar w:fldCharType="separate"/>
            </w:r>
            <w:r w:rsidR="00866110">
              <w:rPr>
                <w:noProof/>
                <w:webHidden/>
              </w:rPr>
              <w:t>12</w:t>
            </w:r>
            <w:r>
              <w:rPr>
                <w:noProof/>
                <w:webHidden/>
              </w:rPr>
              <w:fldChar w:fldCharType="end"/>
            </w:r>
          </w:hyperlink>
        </w:p>
        <w:p w14:paraId="01BE4862" w14:textId="5B44833B" w:rsidR="002443DF" w:rsidRDefault="002443DF">
          <w:pPr>
            <w:pStyle w:val="TDC3"/>
            <w:tabs>
              <w:tab w:val="right" w:leader="dot" w:pos="9350"/>
            </w:tabs>
            <w:rPr>
              <w:rFonts w:asciiTheme="minorHAnsi" w:hAnsiTheme="minorHAnsi" w:cstheme="minorBidi"/>
              <w:noProof/>
              <w:sz w:val="22"/>
              <w:szCs w:val="22"/>
            </w:rPr>
          </w:pPr>
          <w:hyperlink w:anchor="_Toc100654444" w:history="1">
            <w:r w:rsidRPr="00E0072E">
              <w:rPr>
                <w:rStyle w:val="Hipervnculo"/>
                <w:noProof/>
              </w:rPr>
              <w:t>La unidad de pago de esta partida se hará por m2 según indica en plan de oferta.</w:t>
            </w:r>
            <w:r>
              <w:rPr>
                <w:noProof/>
                <w:webHidden/>
              </w:rPr>
              <w:tab/>
            </w:r>
            <w:r>
              <w:rPr>
                <w:noProof/>
                <w:webHidden/>
              </w:rPr>
              <w:fldChar w:fldCharType="begin"/>
            </w:r>
            <w:r>
              <w:rPr>
                <w:noProof/>
                <w:webHidden/>
              </w:rPr>
              <w:instrText xml:space="preserve"> PAGEREF _Toc100654444 \h </w:instrText>
            </w:r>
            <w:r>
              <w:rPr>
                <w:noProof/>
                <w:webHidden/>
              </w:rPr>
            </w:r>
            <w:r>
              <w:rPr>
                <w:noProof/>
                <w:webHidden/>
              </w:rPr>
              <w:fldChar w:fldCharType="separate"/>
            </w:r>
            <w:r w:rsidR="00866110">
              <w:rPr>
                <w:noProof/>
                <w:webHidden/>
              </w:rPr>
              <w:t>12</w:t>
            </w:r>
            <w:r>
              <w:rPr>
                <w:noProof/>
                <w:webHidden/>
              </w:rPr>
              <w:fldChar w:fldCharType="end"/>
            </w:r>
          </w:hyperlink>
        </w:p>
        <w:p w14:paraId="7BEB7831" w14:textId="2724BB8F" w:rsidR="002443DF" w:rsidRDefault="002443DF">
          <w:pPr>
            <w:pStyle w:val="TDC1"/>
            <w:tabs>
              <w:tab w:val="left" w:pos="880"/>
              <w:tab w:val="right" w:leader="dot" w:pos="9350"/>
            </w:tabs>
            <w:rPr>
              <w:rFonts w:asciiTheme="minorHAnsi" w:hAnsiTheme="minorHAnsi" w:cstheme="minorBidi"/>
              <w:b w:val="0"/>
              <w:bCs w:val="0"/>
              <w:i w:val="0"/>
              <w:iCs w:val="0"/>
              <w:noProof/>
              <w:sz w:val="22"/>
              <w:szCs w:val="22"/>
            </w:rPr>
          </w:pPr>
          <w:hyperlink w:anchor="_Toc100654445" w:history="1">
            <w:r w:rsidRPr="00E0072E">
              <w:rPr>
                <w:rStyle w:val="Hipervnculo"/>
                <w:noProof/>
                <w:lang w:val="es-MX"/>
              </w:rPr>
              <w:t>4</w:t>
            </w:r>
            <w:r>
              <w:rPr>
                <w:rFonts w:asciiTheme="minorHAnsi" w:hAnsiTheme="minorHAnsi" w:cstheme="minorBidi"/>
                <w:b w:val="0"/>
                <w:bCs w:val="0"/>
                <w:i w:val="0"/>
                <w:iCs w:val="0"/>
                <w:noProof/>
                <w:sz w:val="22"/>
                <w:szCs w:val="22"/>
              </w:rPr>
              <w:tab/>
            </w:r>
            <w:r w:rsidRPr="00E0072E">
              <w:rPr>
                <w:rStyle w:val="Hipervnculo"/>
                <w:noProof/>
                <w:lang w:val="es-MX"/>
              </w:rPr>
              <w:t>TERRACERÍA</w:t>
            </w:r>
            <w:r>
              <w:rPr>
                <w:noProof/>
                <w:webHidden/>
              </w:rPr>
              <w:tab/>
            </w:r>
            <w:r>
              <w:rPr>
                <w:noProof/>
                <w:webHidden/>
              </w:rPr>
              <w:fldChar w:fldCharType="begin"/>
            </w:r>
            <w:r>
              <w:rPr>
                <w:noProof/>
                <w:webHidden/>
              </w:rPr>
              <w:instrText xml:space="preserve"> PAGEREF _Toc100654445 \h </w:instrText>
            </w:r>
            <w:r>
              <w:rPr>
                <w:noProof/>
                <w:webHidden/>
              </w:rPr>
            </w:r>
            <w:r>
              <w:rPr>
                <w:noProof/>
                <w:webHidden/>
              </w:rPr>
              <w:fldChar w:fldCharType="separate"/>
            </w:r>
            <w:r w:rsidR="00866110">
              <w:rPr>
                <w:noProof/>
                <w:webHidden/>
              </w:rPr>
              <w:t>13</w:t>
            </w:r>
            <w:r>
              <w:rPr>
                <w:noProof/>
                <w:webHidden/>
              </w:rPr>
              <w:fldChar w:fldCharType="end"/>
            </w:r>
          </w:hyperlink>
        </w:p>
        <w:p w14:paraId="136EF088" w14:textId="66EFF006" w:rsidR="002443DF" w:rsidRDefault="002443DF">
          <w:pPr>
            <w:pStyle w:val="TDC2"/>
            <w:tabs>
              <w:tab w:val="left" w:pos="1100"/>
              <w:tab w:val="right" w:leader="dot" w:pos="9350"/>
            </w:tabs>
            <w:rPr>
              <w:rFonts w:asciiTheme="minorHAnsi" w:hAnsiTheme="minorHAnsi" w:cstheme="minorBidi"/>
              <w:b w:val="0"/>
              <w:bCs w:val="0"/>
              <w:noProof/>
              <w:sz w:val="22"/>
            </w:rPr>
          </w:pPr>
          <w:hyperlink w:anchor="_Toc100654446" w:history="1">
            <w:r w:rsidRPr="00E0072E">
              <w:rPr>
                <w:rStyle w:val="Hipervnculo"/>
                <w:noProof/>
              </w:rPr>
              <w:t>5.1</w:t>
            </w:r>
            <w:r>
              <w:rPr>
                <w:rFonts w:asciiTheme="minorHAnsi" w:hAnsiTheme="minorHAnsi" w:cstheme="minorBidi"/>
                <w:b w:val="0"/>
                <w:bCs w:val="0"/>
                <w:noProof/>
                <w:sz w:val="22"/>
              </w:rPr>
              <w:tab/>
            </w:r>
            <w:r w:rsidRPr="00E0072E">
              <w:rPr>
                <w:rStyle w:val="Hipervnculo"/>
                <w:noProof/>
              </w:rPr>
              <w:t>TRAZO Y NIVELACION</w:t>
            </w:r>
            <w:r>
              <w:rPr>
                <w:noProof/>
                <w:webHidden/>
              </w:rPr>
              <w:tab/>
            </w:r>
            <w:r>
              <w:rPr>
                <w:noProof/>
                <w:webHidden/>
              </w:rPr>
              <w:fldChar w:fldCharType="begin"/>
            </w:r>
            <w:r>
              <w:rPr>
                <w:noProof/>
                <w:webHidden/>
              </w:rPr>
              <w:instrText xml:space="preserve"> PAGEREF _Toc100654446 \h </w:instrText>
            </w:r>
            <w:r>
              <w:rPr>
                <w:noProof/>
                <w:webHidden/>
              </w:rPr>
            </w:r>
            <w:r>
              <w:rPr>
                <w:noProof/>
                <w:webHidden/>
              </w:rPr>
              <w:fldChar w:fldCharType="separate"/>
            </w:r>
            <w:r w:rsidR="00866110">
              <w:rPr>
                <w:noProof/>
                <w:webHidden/>
              </w:rPr>
              <w:t>13</w:t>
            </w:r>
            <w:r>
              <w:rPr>
                <w:noProof/>
                <w:webHidden/>
              </w:rPr>
              <w:fldChar w:fldCharType="end"/>
            </w:r>
          </w:hyperlink>
        </w:p>
        <w:p w14:paraId="220E5E36" w14:textId="05B74116" w:rsidR="002443DF" w:rsidRDefault="002443DF">
          <w:pPr>
            <w:pStyle w:val="TDC2"/>
            <w:tabs>
              <w:tab w:val="left" w:pos="1100"/>
              <w:tab w:val="right" w:leader="dot" w:pos="9350"/>
            </w:tabs>
            <w:rPr>
              <w:rFonts w:asciiTheme="minorHAnsi" w:hAnsiTheme="minorHAnsi" w:cstheme="minorBidi"/>
              <w:b w:val="0"/>
              <w:bCs w:val="0"/>
              <w:noProof/>
              <w:sz w:val="22"/>
            </w:rPr>
          </w:pPr>
          <w:hyperlink w:anchor="_Toc100654447" w:history="1">
            <w:r w:rsidRPr="00E0072E">
              <w:rPr>
                <w:rStyle w:val="Hipervnculo"/>
                <w:noProof/>
              </w:rPr>
              <w:t>5.2</w:t>
            </w:r>
            <w:r>
              <w:rPr>
                <w:rFonts w:asciiTheme="minorHAnsi" w:hAnsiTheme="minorHAnsi" w:cstheme="minorBidi"/>
                <w:b w:val="0"/>
                <w:bCs w:val="0"/>
                <w:noProof/>
                <w:sz w:val="22"/>
              </w:rPr>
              <w:tab/>
            </w:r>
            <w:r w:rsidRPr="00E0072E">
              <w:rPr>
                <w:rStyle w:val="Hipervnculo"/>
                <w:noProof/>
              </w:rPr>
              <w:t>MATERIAL DE TRAZO</w:t>
            </w:r>
            <w:r>
              <w:rPr>
                <w:noProof/>
                <w:webHidden/>
              </w:rPr>
              <w:tab/>
            </w:r>
            <w:r>
              <w:rPr>
                <w:noProof/>
                <w:webHidden/>
              </w:rPr>
              <w:fldChar w:fldCharType="begin"/>
            </w:r>
            <w:r>
              <w:rPr>
                <w:noProof/>
                <w:webHidden/>
              </w:rPr>
              <w:instrText xml:space="preserve"> PAGEREF _Toc100654447 \h </w:instrText>
            </w:r>
            <w:r>
              <w:rPr>
                <w:noProof/>
                <w:webHidden/>
              </w:rPr>
            </w:r>
            <w:r>
              <w:rPr>
                <w:noProof/>
                <w:webHidden/>
              </w:rPr>
              <w:fldChar w:fldCharType="separate"/>
            </w:r>
            <w:r w:rsidR="00866110">
              <w:rPr>
                <w:noProof/>
                <w:webHidden/>
              </w:rPr>
              <w:t>13</w:t>
            </w:r>
            <w:r>
              <w:rPr>
                <w:noProof/>
                <w:webHidden/>
              </w:rPr>
              <w:fldChar w:fldCharType="end"/>
            </w:r>
          </w:hyperlink>
        </w:p>
        <w:p w14:paraId="1C40F810" w14:textId="197BD8AE" w:rsidR="002443DF" w:rsidRDefault="002443DF">
          <w:pPr>
            <w:pStyle w:val="TDC2"/>
            <w:tabs>
              <w:tab w:val="left" w:pos="1100"/>
              <w:tab w:val="right" w:leader="dot" w:pos="9350"/>
            </w:tabs>
            <w:rPr>
              <w:rFonts w:asciiTheme="minorHAnsi" w:hAnsiTheme="minorHAnsi" w:cstheme="minorBidi"/>
              <w:b w:val="0"/>
              <w:bCs w:val="0"/>
              <w:noProof/>
              <w:sz w:val="22"/>
            </w:rPr>
          </w:pPr>
          <w:hyperlink w:anchor="_Toc100654448" w:history="1">
            <w:r w:rsidRPr="00E0072E">
              <w:rPr>
                <w:rStyle w:val="Hipervnculo"/>
                <w:noProof/>
              </w:rPr>
              <w:t>5.3</w:t>
            </w:r>
            <w:r>
              <w:rPr>
                <w:rFonts w:asciiTheme="minorHAnsi" w:hAnsiTheme="minorHAnsi" w:cstheme="minorBidi"/>
                <w:b w:val="0"/>
                <w:bCs w:val="0"/>
                <w:noProof/>
                <w:sz w:val="22"/>
              </w:rPr>
              <w:tab/>
            </w:r>
            <w:r w:rsidRPr="00E0072E">
              <w:rPr>
                <w:rStyle w:val="Hipervnculo"/>
                <w:noProof/>
              </w:rPr>
              <w:t>MÉTODO DE CONSTRUCCIÓN DEL TRAZO.</w:t>
            </w:r>
            <w:r>
              <w:rPr>
                <w:noProof/>
                <w:webHidden/>
              </w:rPr>
              <w:tab/>
            </w:r>
            <w:r>
              <w:rPr>
                <w:noProof/>
                <w:webHidden/>
              </w:rPr>
              <w:fldChar w:fldCharType="begin"/>
            </w:r>
            <w:r>
              <w:rPr>
                <w:noProof/>
                <w:webHidden/>
              </w:rPr>
              <w:instrText xml:space="preserve"> PAGEREF _Toc100654448 \h </w:instrText>
            </w:r>
            <w:r>
              <w:rPr>
                <w:noProof/>
                <w:webHidden/>
              </w:rPr>
            </w:r>
            <w:r>
              <w:rPr>
                <w:noProof/>
                <w:webHidden/>
              </w:rPr>
              <w:fldChar w:fldCharType="separate"/>
            </w:r>
            <w:r w:rsidR="00866110">
              <w:rPr>
                <w:noProof/>
                <w:webHidden/>
              </w:rPr>
              <w:t>13</w:t>
            </w:r>
            <w:r>
              <w:rPr>
                <w:noProof/>
                <w:webHidden/>
              </w:rPr>
              <w:fldChar w:fldCharType="end"/>
            </w:r>
          </w:hyperlink>
        </w:p>
        <w:p w14:paraId="03794B5E" w14:textId="51DCFD0A" w:rsidR="002443DF" w:rsidRDefault="002443DF">
          <w:pPr>
            <w:pStyle w:val="TDC3"/>
            <w:tabs>
              <w:tab w:val="left" w:pos="1540"/>
              <w:tab w:val="right" w:leader="dot" w:pos="9350"/>
            </w:tabs>
            <w:rPr>
              <w:rFonts w:asciiTheme="minorHAnsi" w:hAnsiTheme="minorHAnsi" w:cstheme="minorBidi"/>
              <w:noProof/>
              <w:sz w:val="22"/>
              <w:szCs w:val="22"/>
            </w:rPr>
          </w:pPr>
          <w:hyperlink w:anchor="_Toc100654449" w:history="1">
            <w:r w:rsidRPr="00E0072E">
              <w:rPr>
                <w:rStyle w:val="Hipervnculo"/>
                <w:noProof/>
              </w:rPr>
              <w:t>5.3.1</w:t>
            </w:r>
            <w:r>
              <w:rPr>
                <w:rFonts w:asciiTheme="minorHAnsi" w:hAnsiTheme="minorHAnsi" w:cstheme="minorBidi"/>
                <w:noProof/>
                <w:sz w:val="22"/>
                <w:szCs w:val="22"/>
              </w:rPr>
              <w:tab/>
            </w:r>
            <w:r w:rsidRPr="00E0072E">
              <w:rPr>
                <w:rStyle w:val="Hipervnculo"/>
                <w:noProof/>
              </w:rPr>
              <w:t>FORMA DE PAGO.</w:t>
            </w:r>
            <w:r>
              <w:rPr>
                <w:noProof/>
                <w:webHidden/>
              </w:rPr>
              <w:tab/>
            </w:r>
            <w:r>
              <w:rPr>
                <w:noProof/>
                <w:webHidden/>
              </w:rPr>
              <w:fldChar w:fldCharType="begin"/>
            </w:r>
            <w:r>
              <w:rPr>
                <w:noProof/>
                <w:webHidden/>
              </w:rPr>
              <w:instrText xml:space="preserve"> PAGEREF _Toc100654449 \h </w:instrText>
            </w:r>
            <w:r>
              <w:rPr>
                <w:noProof/>
                <w:webHidden/>
              </w:rPr>
            </w:r>
            <w:r>
              <w:rPr>
                <w:noProof/>
                <w:webHidden/>
              </w:rPr>
              <w:fldChar w:fldCharType="separate"/>
            </w:r>
            <w:r w:rsidR="00866110">
              <w:rPr>
                <w:noProof/>
                <w:webHidden/>
              </w:rPr>
              <w:t>13</w:t>
            </w:r>
            <w:r>
              <w:rPr>
                <w:noProof/>
                <w:webHidden/>
              </w:rPr>
              <w:fldChar w:fldCharType="end"/>
            </w:r>
          </w:hyperlink>
        </w:p>
        <w:p w14:paraId="5F4D088C" w14:textId="43B6CC86" w:rsidR="002443DF" w:rsidRDefault="002443DF">
          <w:pPr>
            <w:pStyle w:val="TDC2"/>
            <w:tabs>
              <w:tab w:val="left" w:pos="1100"/>
              <w:tab w:val="right" w:leader="dot" w:pos="9350"/>
            </w:tabs>
            <w:rPr>
              <w:rFonts w:asciiTheme="minorHAnsi" w:hAnsiTheme="minorHAnsi" w:cstheme="minorBidi"/>
              <w:b w:val="0"/>
              <w:bCs w:val="0"/>
              <w:noProof/>
              <w:sz w:val="22"/>
            </w:rPr>
          </w:pPr>
          <w:hyperlink w:anchor="_Toc100654450" w:history="1">
            <w:r w:rsidRPr="00E0072E">
              <w:rPr>
                <w:rStyle w:val="Hipervnculo"/>
                <w:noProof/>
              </w:rPr>
              <w:t>5.4</w:t>
            </w:r>
            <w:r>
              <w:rPr>
                <w:rFonts w:asciiTheme="minorHAnsi" w:hAnsiTheme="minorHAnsi" w:cstheme="minorBidi"/>
                <w:b w:val="0"/>
                <w:bCs w:val="0"/>
                <w:noProof/>
                <w:sz w:val="22"/>
              </w:rPr>
              <w:tab/>
            </w:r>
            <w:r w:rsidRPr="00E0072E">
              <w:rPr>
                <w:rStyle w:val="Hipervnculo"/>
                <w:noProof/>
              </w:rPr>
              <w:t>EXCAVACION</w:t>
            </w:r>
            <w:r>
              <w:rPr>
                <w:noProof/>
                <w:webHidden/>
              </w:rPr>
              <w:tab/>
            </w:r>
            <w:r>
              <w:rPr>
                <w:noProof/>
                <w:webHidden/>
              </w:rPr>
              <w:fldChar w:fldCharType="begin"/>
            </w:r>
            <w:r>
              <w:rPr>
                <w:noProof/>
                <w:webHidden/>
              </w:rPr>
              <w:instrText xml:space="preserve"> PAGEREF _Toc100654450 \h </w:instrText>
            </w:r>
            <w:r>
              <w:rPr>
                <w:noProof/>
                <w:webHidden/>
              </w:rPr>
            </w:r>
            <w:r>
              <w:rPr>
                <w:noProof/>
                <w:webHidden/>
              </w:rPr>
              <w:fldChar w:fldCharType="separate"/>
            </w:r>
            <w:r w:rsidR="00866110">
              <w:rPr>
                <w:noProof/>
                <w:webHidden/>
              </w:rPr>
              <w:t>13</w:t>
            </w:r>
            <w:r>
              <w:rPr>
                <w:noProof/>
                <w:webHidden/>
              </w:rPr>
              <w:fldChar w:fldCharType="end"/>
            </w:r>
          </w:hyperlink>
        </w:p>
        <w:p w14:paraId="294DD3EE" w14:textId="299C43E0" w:rsidR="002443DF" w:rsidRDefault="002443DF">
          <w:pPr>
            <w:pStyle w:val="TDC3"/>
            <w:tabs>
              <w:tab w:val="left" w:pos="1540"/>
              <w:tab w:val="right" w:leader="dot" w:pos="9350"/>
            </w:tabs>
            <w:rPr>
              <w:rFonts w:asciiTheme="minorHAnsi" w:hAnsiTheme="minorHAnsi" w:cstheme="minorBidi"/>
              <w:noProof/>
              <w:sz w:val="22"/>
              <w:szCs w:val="22"/>
            </w:rPr>
          </w:pPr>
          <w:hyperlink w:anchor="_Toc100654451" w:history="1">
            <w:r w:rsidRPr="00E0072E">
              <w:rPr>
                <w:rStyle w:val="Hipervnculo"/>
                <w:noProof/>
              </w:rPr>
              <w:t>5.4.1</w:t>
            </w:r>
            <w:r>
              <w:rPr>
                <w:rFonts w:asciiTheme="minorHAnsi" w:hAnsiTheme="minorHAnsi" w:cstheme="minorBidi"/>
                <w:noProof/>
                <w:sz w:val="22"/>
                <w:szCs w:val="22"/>
              </w:rPr>
              <w:tab/>
            </w:r>
            <w:r w:rsidRPr="00E0072E">
              <w:rPr>
                <w:rStyle w:val="Hipervnculo"/>
                <w:noProof/>
              </w:rPr>
              <w:t>FORMA DE PAGO.</w:t>
            </w:r>
            <w:r>
              <w:rPr>
                <w:noProof/>
                <w:webHidden/>
              </w:rPr>
              <w:tab/>
            </w:r>
            <w:r>
              <w:rPr>
                <w:noProof/>
                <w:webHidden/>
              </w:rPr>
              <w:fldChar w:fldCharType="begin"/>
            </w:r>
            <w:r>
              <w:rPr>
                <w:noProof/>
                <w:webHidden/>
              </w:rPr>
              <w:instrText xml:space="preserve"> PAGEREF _Toc100654451 \h </w:instrText>
            </w:r>
            <w:r>
              <w:rPr>
                <w:noProof/>
                <w:webHidden/>
              </w:rPr>
            </w:r>
            <w:r>
              <w:rPr>
                <w:noProof/>
                <w:webHidden/>
              </w:rPr>
              <w:fldChar w:fldCharType="separate"/>
            </w:r>
            <w:r w:rsidR="00866110">
              <w:rPr>
                <w:noProof/>
                <w:webHidden/>
              </w:rPr>
              <w:t>14</w:t>
            </w:r>
            <w:r>
              <w:rPr>
                <w:noProof/>
                <w:webHidden/>
              </w:rPr>
              <w:fldChar w:fldCharType="end"/>
            </w:r>
          </w:hyperlink>
        </w:p>
        <w:p w14:paraId="29C8089C" w14:textId="5FFF4312" w:rsidR="002443DF" w:rsidRDefault="002443DF">
          <w:pPr>
            <w:pStyle w:val="TDC2"/>
            <w:tabs>
              <w:tab w:val="left" w:pos="1100"/>
              <w:tab w:val="right" w:leader="dot" w:pos="9350"/>
            </w:tabs>
            <w:rPr>
              <w:rFonts w:asciiTheme="minorHAnsi" w:hAnsiTheme="minorHAnsi" w:cstheme="minorBidi"/>
              <w:b w:val="0"/>
              <w:bCs w:val="0"/>
              <w:noProof/>
              <w:sz w:val="22"/>
            </w:rPr>
          </w:pPr>
          <w:hyperlink w:anchor="_Toc100654452" w:history="1">
            <w:r w:rsidRPr="00E0072E">
              <w:rPr>
                <w:rStyle w:val="Hipervnculo"/>
                <w:noProof/>
              </w:rPr>
              <w:t>5.5</w:t>
            </w:r>
            <w:r>
              <w:rPr>
                <w:rFonts w:asciiTheme="minorHAnsi" w:hAnsiTheme="minorHAnsi" w:cstheme="minorBidi"/>
                <w:b w:val="0"/>
                <w:bCs w:val="0"/>
                <w:noProof/>
                <w:sz w:val="22"/>
              </w:rPr>
              <w:tab/>
            </w:r>
            <w:r w:rsidRPr="00E0072E">
              <w:rPr>
                <w:rStyle w:val="Hipervnculo"/>
                <w:noProof/>
              </w:rPr>
              <w:t>EXCAVACIONES PARA FUNDACIONES</w:t>
            </w:r>
            <w:r>
              <w:rPr>
                <w:noProof/>
                <w:webHidden/>
              </w:rPr>
              <w:tab/>
            </w:r>
            <w:r>
              <w:rPr>
                <w:noProof/>
                <w:webHidden/>
              </w:rPr>
              <w:fldChar w:fldCharType="begin"/>
            </w:r>
            <w:r>
              <w:rPr>
                <w:noProof/>
                <w:webHidden/>
              </w:rPr>
              <w:instrText xml:space="preserve"> PAGEREF _Toc100654452 \h </w:instrText>
            </w:r>
            <w:r>
              <w:rPr>
                <w:noProof/>
                <w:webHidden/>
              </w:rPr>
            </w:r>
            <w:r>
              <w:rPr>
                <w:noProof/>
                <w:webHidden/>
              </w:rPr>
              <w:fldChar w:fldCharType="separate"/>
            </w:r>
            <w:r w:rsidR="00866110">
              <w:rPr>
                <w:noProof/>
                <w:webHidden/>
              </w:rPr>
              <w:t>14</w:t>
            </w:r>
            <w:r>
              <w:rPr>
                <w:noProof/>
                <w:webHidden/>
              </w:rPr>
              <w:fldChar w:fldCharType="end"/>
            </w:r>
          </w:hyperlink>
        </w:p>
        <w:p w14:paraId="79FF1685" w14:textId="135FA464" w:rsidR="002443DF" w:rsidRDefault="002443DF">
          <w:pPr>
            <w:pStyle w:val="TDC3"/>
            <w:tabs>
              <w:tab w:val="left" w:pos="1540"/>
              <w:tab w:val="right" w:leader="dot" w:pos="9350"/>
            </w:tabs>
            <w:rPr>
              <w:rFonts w:asciiTheme="minorHAnsi" w:hAnsiTheme="minorHAnsi" w:cstheme="minorBidi"/>
              <w:noProof/>
              <w:sz w:val="22"/>
              <w:szCs w:val="22"/>
            </w:rPr>
          </w:pPr>
          <w:hyperlink w:anchor="_Toc100654453" w:history="1">
            <w:r w:rsidRPr="00E0072E">
              <w:rPr>
                <w:rStyle w:val="Hipervnculo"/>
                <w:noProof/>
              </w:rPr>
              <w:t>5.5.1</w:t>
            </w:r>
            <w:r>
              <w:rPr>
                <w:rFonts w:asciiTheme="minorHAnsi" w:hAnsiTheme="minorHAnsi" w:cstheme="minorBidi"/>
                <w:noProof/>
                <w:sz w:val="22"/>
                <w:szCs w:val="22"/>
              </w:rPr>
              <w:tab/>
            </w:r>
            <w:r w:rsidRPr="00E0072E">
              <w:rPr>
                <w:rStyle w:val="Hipervnculo"/>
                <w:noProof/>
              </w:rPr>
              <w:t>FORMA DE PAGO.</w:t>
            </w:r>
            <w:r>
              <w:rPr>
                <w:noProof/>
                <w:webHidden/>
              </w:rPr>
              <w:tab/>
            </w:r>
            <w:r>
              <w:rPr>
                <w:noProof/>
                <w:webHidden/>
              </w:rPr>
              <w:fldChar w:fldCharType="begin"/>
            </w:r>
            <w:r>
              <w:rPr>
                <w:noProof/>
                <w:webHidden/>
              </w:rPr>
              <w:instrText xml:space="preserve"> PAGEREF _Toc100654453 \h </w:instrText>
            </w:r>
            <w:r>
              <w:rPr>
                <w:noProof/>
                <w:webHidden/>
              </w:rPr>
            </w:r>
            <w:r>
              <w:rPr>
                <w:noProof/>
                <w:webHidden/>
              </w:rPr>
              <w:fldChar w:fldCharType="separate"/>
            </w:r>
            <w:r w:rsidR="00866110">
              <w:rPr>
                <w:noProof/>
                <w:webHidden/>
              </w:rPr>
              <w:t>14</w:t>
            </w:r>
            <w:r>
              <w:rPr>
                <w:noProof/>
                <w:webHidden/>
              </w:rPr>
              <w:fldChar w:fldCharType="end"/>
            </w:r>
          </w:hyperlink>
        </w:p>
        <w:p w14:paraId="4A0FE1F4" w14:textId="3F62BBDE" w:rsidR="002443DF" w:rsidRDefault="002443DF">
          <w:pPr>
            <w:pStyle w:val="TDC1"/>
            <w:tabs>
              <w:tab w:val="left" w:pos="880"/>
              <w:tab w:val="right" w:leader="dot" w:pos="9350"/>
            </w:tabs>
            <w:rPr>
              <w:rFonts w:asciiTheme="minorHAnsi" w:hAnsiTheme="minorHAnsi" w:cstheme="minorBidi"/>
              <w:b w:val="0"/>
              <w:bCs w:val="0"/>
              <w:i w:val="0"/>
              <w:iCs w:val="0"/>
              <w:noProof/>
              <w:sz w:val="22"/>
              <w:szCs w:val="22"/>
            </w:rPr>
          </w:pPr>
          <w:hyperlink w:anchor="_Toc100654454" w:history="1">
            <w:r w:rsidRPr="00E0072E">
              <w:rPr>
                <w:rStyle w:val="Hipervnculo"/>
                <w:noProof/>
                <w:lang w:val="es-MX"/>
              </w:rPr>
              <w:t>5</w:t>
            </w:r>
            <w:r>
              <w:rPr>
                <w:rFonts w:asciiTheme="minorHAnsi" w:hAnsiTheme="minorHAnsi" w:cstheme="minorBidi"/>
                <w:b w:val="0"/>
                <w:bCs w:val="0"/>
                <w:i w:val="0"/>
                <w:iCs w:val="0"/>
                <w:noProof/>
                <w:sz w:val="22"/>
                <w:szCs w:val="22"/>
              </w:rPr>
              <w:tab/>
            </w:r>
            <w:r w:rsidRPr="00E0072E">
              <w:rPr>
                <w:rStyle w:val="Hipervnculo"/>
                <w:noProof/>
                <w:lang w:val="es-MX"/>
              </w:rPr>
              <w:t>RELLENOS</w:t>
            </w:r>
            <w:r>
              <w:rPr>
                <w:noProof/>
                <w:webHidden/>
              </w:rPr>
              <w:tab/>
            </w:r>
            <w:r>
              <w:rPr>
                <w:noProof/>
                <w:webHidden/>
              </w:rPr>
              <w:fldChar w:fldCharType="begin"/>
            </w:r>
            <w:r>
              <w:rPr>
                <w:noProof/>
                <w:webHidden/>
              </w:rPr>
              <w:instrText xml:space="preserve"> PAGEREF _Toc100654454 \h </w:instrText>
            </w:r>
            <w:r>
              <w:rPr>
                <w:noProof/>
                <w:webHidden/>
              </w:rPr>
            </w:r>
            <w:r>
              <w:rPr>
                <w:noProof/>
                <w:webHidden/>
              </w:rPr>
              <w:fldChar w:fldCharType="separate"/>
            </w:r>
            <w:r w:rsidR="00866110">
              <w:rPr>
                <w:noProof/>
                <w:webHidden/>
              </w:rPr>
              <w:t>15</w:t>
            </w:r>
            <w:r>
              <w:rPr>
                <w:noProof/>
                <w:webHidden/>
              </w:rPr>
              <w:fldChar w:fldCharType="end"/>
            </w:r>
          </w:hyperlink>
        </w:p>
        <w:p w14:paraId="5E5C2E5F" w14:textId="02BFB0E0" w:rsidR="002443DF" w:rsidRDefault="002443DF">
          <w:pPr>
            <w:pStyle w:val="TDC2"/>
            <w:tabs>
              <w:tab w:val="left" w:pos="1100"/>
              <w:tab w:val="right" w:leader="dot" w:pos="9350"/>
            </w:tabs>
            <w:rPr>
              <w:rFonts w:asciiTheme="minorHAnsi" w:hAnsiTheme="minorHAnsi" w:cstheme="minorBidi"/>
              <w:b w:val="0"/>
              <w:bCs w:val="0"/>
              <w:noProof/>
              <w:sz w:val="22"/>
            </w:rPr>
          </w:pPr>
          <w:hyperlink w:anchor="_Toc100654455" w:history="1">
            <w:r w:rsidRPr="00E0072E">
              <w:rPr>
                <w:rStyle w:val="Hipervnculo"/>
                <w:noProof/>
              </w:rPr>
              <w:t>6.1</w:t>
            </w:r>
            <w:r>
              <w:rPr>
                <w:rFonts w:asciiTheme="minorHAnsi" w:hAnsiTheme="minorHAnsi" w:cstheme="minorBidi"/>
                <w:b w:val="0"/>
                <w:bCs w:val="0"/>
                <w:noProof/>
                <w:sz w:val="22"/>
              </w:rPr>
              <w:tab/>
            </w:r>
            <w:r w:rsidRPr="00E0072E">
              <w:rPr>
                <w:rStyle w:val="Hipervnculo"/>
                <w:noProof/>
              </w:rPr>
              <w:t>RELLENO COMPACTADO SUELO SELECTO</w:t>
            </w:r>
            <w:r>
              <w:rPr>
                <w:noProof/>
                <w:webHidden/>
              </w:rPr>
              <w:tab/>
            </w:r>
            <w:r>
              <w:rPr>
                <w:noProof/>
                <w:webHidden/>
              </w:rPr>
              <w:fldChar w:fldCharType="begin"/>
            </w:r>
            <w:r>
              <w:rPr>
                <w:noProof/>
                <w:webHidden/>
              </w:rPr>
              <w:instrText xml:space="preserve"> PAGEREF _Toc100654455 \h </w:instrText>
            </w:r>
            <w:r>
              <w:rPr>
                <w:noProof/>
                <w:webHidden/>
              </w:rPr>
            </w:r>
            <w:r>
              <w:rPr>
                <w:noProof/>
                <w:webHidden/>
              </w:rPr>
              <w:fldChar w:fldCharType="separate"/>
            </w:r>
            <w:r w:rsidR="00866110">
              <w:rPr>
                <w:noProof/>
                <w:webHidden/>
              </w:rPr>
              <w:t>15</w:t>
            </w:r>
            <w:r>
              <w:rPr>
                <w:noProof/>
                <w:webHidden/>
              </w:rPr>
              <w:fldChar w:fldCharType="end"/>
            </w:r>
          </w:hyperlink>
        </w:p>
        <w:p w14:paraId="116BDF76" w14:textId="58A7884C" w:rsidR="002443DF" w:rsidRDefault="002443DF">
          <w:pPr>
            <w:pStyle w:val="TDC3"/>
            <w:tabs>
              <w:tab w:val="left" w:pos="1540"/>
              <w:tab w:val="right" w:leader="dot" w:pos="9350"/>
            </w:tabs>
            <w:rPr>
              <w:rFonts w:asciiTheme="minorHAnsi" w:hAnsiTheme="minorHAnsi" w:cstheme="minorBidi"/>
              <w:noProof/>
              <w:sz w:val="22"/>
              <w:szCs w:val="22"/>
            </w:rPr>
          </w:pPr>
          <w:hyperlink w:anchor="_Toc100654456" w:history="1">
            <w:r w:rsidRPr="00E0072E">
              <w:rPr>
                <w:rStyle w:val="Hipervnculo"/>
                <w:rFonts w:asciiTheme="majorHAnsi" w:eastAsiaTheme="majorEastAsia" w:hAnsiTheme="majorHAnsi" w:cstheme="majorBidi"/>
                <w:noProof/>
              </w:rPr>
              <w:t>6.1.1</w:t>
            </w:r>
            <w:r>
              <w:rPr>
                <w:rFonts w:asciiTheme="minorHAnsi" w:hAnsiTheme="minorHAnsi" w:cstheme="minorBidi"/>
                <w:noProof/>
                <w:sz w:val="22"/>
                <w:szCs w:val="22"/>
              </w:rPr>
              <w:tab/>
            </w:r>
            <w:r w:rsidRPr="00E0072E">
              <w:rPr>
                <w:rStyle w:val="Hipervnculo"/>
                <w:rFonts w:eastAsiaTheme="majorEastAsia" w:cs="Arial"/>
                <w:noProof/>
              </w:rPr>
              <w:t>FORMA DE PAGO.</w:t>
            </w:r>
            <w:r>
              <w:rPr>
                <w:noProof/>
                <w:webHidden/>
              </w:rPr>
              <w:tab/>
            </w:r>
            <w:r>
              <w:rPr>
                <w:noProof/>
                <w:webHidden/>
              </w:rPr>
              <w:fldChar w:fldCharType="begin"/>
            </w:r>
            <w:r>
              <w:rPr>
                <w:noProof/>
                <w:webHidden/>
              </w:rPr>
              <w:instrText xml:space="preserve"> PAGEREF _Toc100654456 \h </w:instrText>
            </w:r>
            <w:r>
              <w:rPr>
                <w:noProof/>
                <w:webHidden/>
              </w:rPr>
            </w:r>
            <w:r>
              <w:rPr>
                <w:noProof/>
                <w:webHidden/>
              </w:rPr>
              <w:fldChar w:fldCharType="separate"/>
            </w:r>
            <w:r w:rsidR="00866110">
              <w:rPr>
                <w:noProof/>
                <w:webHidden/>
              </w:rPr>
              <w:t>15</w:t>
            </w:r>
            <w:r>
              <w:rPr>
                <w:noProof/>
                <w:webHidden/>
              </w:rPr>
              <w:fldChar w:fldCharType="end"/>
            </w:r>
          </w:hyperlink>
        </w:p>
        <w:p w14:paraId="72686963" w14:textId="4FF192AE" w:rsidR="002443DF" w:rsidRDefault="002443DF">
          <w:pPr>
            <w:pStyle w:val="TDC2"/>
            <w:tabs>
              <w:tab w:val="left" w:pos="1100"/>
              <w:tab w:val="right" w:leader="dot" w:pos="9350"/>
            </w:tabs>
            <w:rPr>
              <w:rFonts w:asciiTheme="minorHAnsi" w:hAnsiTheme="minorHAnsi" w:cstheme="minorBidi"/>
              <w:b w:val="0"/>
              <w:bCs w:val="0"/>
              <w:noProof/>
              <w:sz w:val="22"/>
            </w:rPr>
          </w:pPr>
          <w:hyperlink w:anchor="_Toc100654457" w:history="1">
            <w:r w:rsidRPr="00E0072E">
              <w:rPr>
                <w:rStyle w:val="Hipervnculo"/>
                <w:noProof/>
              </w:rPr>
              <w:t>6.2</w:t>
            </w:r>
            <w:r>
              <w:rPr>
                <w:rFonts w:asciiTheme="minorHAnsi" w:hAnsiTheme="minorHAnsi" w:cstheme="minorBidi"/>
                <w:b w:val="0"/>
                <w:bCs w:val="0"/>
                <w:noProof/>
                <w:sz w:val="22"/>
              </w:rPr>
              <w:tab/>
            </w:r>
            <w:r w:rsidRPr="00E0072E">
              <w:rPr>
                <w:rStyle w:val="Hipervnculo"/>
                <w:noProof/>
              </w:rPr>
              <w:t>RELLENO COMPACTADO SUELO CEMENTO</w:t>
            </w:r>
            <w:r>
              <w:rPr>
                <w:noProof/>
                <w:webHidden/>
              </w:rPr>
              <w:tab/>
            </w:r>
            <w:r>
              <w:rPr>
                <w:noProof/>
                <w:webHidden/>
              </w:rPr>
              <w:fldChar w:fldCharType="begin"/>
            </w:r>
            <w:r>
              <w:rPr>
                <w:noProof/>
                <w:webHidden/>
              </w:rPr>
              <w:instrText xml:space="preserve"> PAGEREF _Toc100654457 \h </w:instrText>
            </w:r>
            <w:r>
              <w:rPr>
                <w:noProof/>
                <w:webHidden/>
              </w:rPr>
            </w:r>
            <w:r>
              <w:rPr>
                <w:noProof/>
                <w:webHidden/>
              </w:rPr>
              <w:fldChar w:fldCharType="separate"/>
            </w:r>
            <w:r w:rsidR="00866110">
              <w:rPr>
                <w:noProof/>
                <w:webHidden/>
              </w:rPr>
              <w:t>15</w:t>
            </w:r>
            <w:r>
              <w:rPr>
                <w:noProof/>
                <w:webHidden/>
              </w:rPr>
              <w:fldChar w:fldCharType="end"/>
            </w:r>
          </w:hyperlink>
        </w:p>
        <w:p w14:paraId="2A9FEBA9" w14:textId="4C0FD14C" w:rsidR="002443DF" w:rsidRDefault="002443DF">
          <w:pPr>
            <w:pStyle w:val="TDC3"/>
            <w:tabs>
              <w:tab w:val="left" w:pos="1540"/>
              <w:tab w:val="right" w:leader="dot" w:pos="9350"/>
            </w:tabs>
            <w:rPr>
              <w:rFonts w:asciiTheme="minorHAnsi" w:hAnsiTheme="minorHAnsi" w:cstheme="minorBidi"/>
              <w:noProof/>
              <w:sz w:val="22"/>
              <w:szCs w:val="22"/>
            </w:rPr>
          </w:pPr>
          <w:hyperlink w:anchor="_Toc100654458" w:history="1">
            <w:r w:rsidRPr="00E0072E">
              <w:rPr>
                <w:rStyle w:val="Hipervnculo"/>
                <w:rFonts w:asciiTheme="majorHAnsi" w:eastAsiaTheme="majorEastAsia" w:hAnsiTheme="majorHAnsi" w:cstheme="majorBidi"/>
                <w:noProof/>
              </w:rPr>
              <w:t>6.2.1</w:t>
            </w:r>
            <w:r>
              <w:rPr>
                <w:rFonts w:asciiTheme="minorHAnsi" w:hAnsiTheme="minorHAnsi" w:cstheme="minorBidi"/>
                <w:noProof/>
                <w:sz w:val="22"/>
                <w:szCs w:val="22"/>
              </w:rPr>
              <w:tab/>
            </w:r>
            <w:r w:rsidRPr="00E0072E">
              <w:rPr>
                <w:rStyle w:val="Hipervnculo"/>
                <w:rFonts w:eastAsiaTheme="majorEastAsia" w:cs="Arial"/>
                <w:noProof/>
              </w:rPr>
              <w:t>FORMA DE PAGO.</w:t>
            </w:r>
            <w:r>
              <w:rPr>
                <w:noProof/>
                <w:webHidden/>
              </w:rPr>
              <w:tab/>
            </w:r>
            <w:r>
              <w:rPr>
                <w:noProof/>
                <w:webHidden/>
              </w:rPr>
              <w:fldChar w:fldCharType="begin"/>
            </w:r>
            <w:r>
              <w:rPr>
                <w:noProof/>
                <w:webHidden/>
              </w:rPr>
              <w:instrText xml:space="preserve"> PAGEREF _Toc100654458 \h </w:instrText>
            </w:r>
            <w:r>
              <w:rPr>
                <w:noProof/>
                <w:webHidden/>
              </w:rPr>
            </w:r>
            <w:r>
              <w:rPr>
                <w:noProof/>
                <w:webHidden/>
              </w:rPr>
              <w:fldChar w:fldCharType="separate"/>
            </w:r>
            <w:r w:rsidR="00866110">
              <w:rPr>
                <w:noProof/>
                <w:webHidden/>
              </w:rPr>
              <w:t>16</w:t>
            </w:r>
            <w:r>
              <w:rPr>
                <w:noProof/>
                <w:webHidden/>
              </w:rPr>
              <w:fldChar w:fldCharType="end"/>
            </w:r>
          </w:hyperlink>
        </w:p>
        <w:p w14:paraId="54206D10" w14:textId="624D686B" w:rsidR="002443DF" w:rsidRDefault="002443DF">
          <w:pPr>
            <w:pStyle w:val="TDC2"/>
            <w:tabs>
              <w:tab w:val="left" w:pos="1100"/>
              <w:tab w:val="right" w:leader="dot" w:pos="9350"/>
            </w:tabs>
            <w:rPr>
              <w:rFonts w:asciiTheme="minorHAnsi" w:hAnsiTheme="minorHAnsi" w:cstheme="minorBidi"/>
              <w:b w:val="0"/>
              <w:bCs w:val="0"/>
              <w:noProof/>
              <w:sz w:val="22"/>
            </w:rPr>
          </w:pPr>
          <w:hyperlink w:anchor="_Toc100654459" w:history="1">
            <w:r w:rsidRPr="00E0072E">
              <w:rPr>
                <w:rStyle w:val="Hipervnculo"/>
                <w:noProof/>
              </w:rPr>
              <w:t>6.3</w:t>
            </w:r>
            <w:r>
              <w:rPr>
                <w:rFonts w:asciiTheme="minorHAnsi" w:hAnsiTheme="minorHAnsi" w:cstheme="minorBidi"/>
                <w:b w:val="0"/>
                <w:bCs w:val="0"/>
                <w:noProof/>
                <w:sz w:val="22"/>
              </w:rPr>
              <w:tab/>
            </w:r>
            <w:r w:rsidRPr="00E0072E">
              <w:rPr>
                <w:rStyle w:val="Hipervnculo"/>
                <w:noProof/>
              </w:rPr>
              <w:t>RELLENO COMPACTADO PARA TUBERÍAS DE DRENAJE</w:t>
            </w:r>
            <w:r>
              <w:rPr>
                <w:noProof/>
                <w:webHidden/>
              </w:rPr>
              <w:tab/>
            </w:r>
            <w:r>
              <w:rPr>
                <w:noProof/>
                <w:webHidden/>
              </w:rPr>
              <w:fldChar w:fldCharType="begin"/>
            </w:r>
            <w:r>
              <w:rPr>
                <w:noProof/>
                <w:webHidden/>
              </w:rPr>
              <w:instrText xml:space="preserve"> PAGEREF _Toc100654459 \h </w:instrText>
            </w:r>
            <w:r>
              <w:rPr>
                <w:noProof/>
                <w:webHidden/>
              </w:rPr>
            </w:r>
            <w:r>
              <w:rPr>
                <w:noProof/>
                <w:webHidden/>
              </w:rPr>
              <w:fldChar w:fldCharType="separate"/>
            </w:r>
            <w:r w:rsidR="00866110">
              <w:rPr>
                <w:noProof/>
                <w:webHidden/>
              </w:rPr>
              <w:t>16</w:t>
            </w:r>
            <w:r>
              <w:rPr>
                <w:noProof/>
                <w:webHidden/>
              </w:rPr>
              <w:fldChar w:fldCharType="end"/>
            </w:r>
          </w:hyperlink>
        </w:p>
        <w:p w14:paraId="7B04E144" w14:textId="2D27FE1D" w:rsidR="002443DF" w:rsidRDefault="002443DF">
          <w:pPr>
            <w:pStyle w:val="TDC3"/>
            <w:tabs>
              <w:tab w:val="left" w:pos="1540"/>
              <w:tab w:val="right" w:leader="dot" w:pos="9350"/>
            </w:tabs>
            <w:rPr>
              <w:rFonts w:asciiTheme="minorHAnsi" w:hAnsiTheme="minorHAnsi" w:cstheme="minorBidi"/>
              <w:noProof/>
              <w:sz w:val="22"/>
              <w:szCs w:val="22"/>
            </w:rPr>
          </w:pPr>
          <w:hyperlink w:anchor="_Toc100654460" w:history="1">
            <w:r w:rsidRPr="00E0072E">
              <w:rPr>
                <w:rStyle w:val="Hipervnculo"/>
                <w:rFonts w:asciiTheme="majorHAnsi" w:eastAsiaTheme="majorEastAsia" w:hAnsiTheme="majorHAnsi" w:cstheme="majorBidi"/>
                <w:noProof/>
              </w:rPr>
              <w:t>6.3.1</w:t>
            </w:r>
            <w:r>
              <w:rPr>
                <w:rFonts w:asciiTheme="minorHAnsi" w:hAnsiTheme="minorHAnsi" w:cstheme="minorBidi"/>
                <w:noProof/>
                <w:sz w:val="22"/>
                <w:szCs w:val="22"/>
              </w:rPr>
              <w:tab/>
            </w:r>
            <w:r w:rsidRPr="00E0072E">
              <w:rPr>
                <w:rStyle w:val="Hipervnculo"/>
                <w:rFonts w:eastAsiaTheme="majorEastAsia" w:cs="Arial"/>
                <w:noProof/>
              </w:rPr>
              <w:t>FORMA DE PAGO.</w:t>
            </w:r>
            <w:r>
              <w:rPr>
                <w:noProof/>
                <w:webHidden/>
              </w:rPr>
              <w:tab/>
            </w:r>
            <w:r>
              <w:rPr>
                <w:noProof/>
                <w:webHidden/>
              </w:rPr>
              <w:fldChar w:fldCharType="begin"/>
            </w:r>
            <w:r>
              <w:rPr>
                <w:noProof/>
                <w:webHidden/>
              </w:rPr>
              <w:instrText xml:space="preserve"> PAGEREF _Toc100654460 \h </w:instrText>
            </w:r>
            <w:r>
              <w:rPr>
                <w:noProof/>
                <w:webHidden/>
              </w:rPr>
            </w:r>
            <w:r>
              <w:rPr>
                <w:noProof/>
                <w:webHidden/>
              </w:rPr>
              <w:fldChar w:fldCharType="separate"/>
            </w:r>
            <w:r w:rsidR="00866110">
              <w:rPr>
                <w:noProof/>
                <w:webHidden/>
              </w:rPr>
              <w:t>16</w:t>
            </w:r>
            <w:r>
              <w:rPr>
                <w:noProof/>
                <w:webHidden/>
              </w:rPr>
              <w:fldChar w:fldCharType="end"/>
            </w:r>
          </w:hyperlink>
        </w:p>
        <w:p w14:paraId="0542E179" w14:textId="7AB2CC8B" w:rsidR="002443DF" w:rsidRDefault="002443DF">
          <w:pPr>
            <w:pStyle w:val="TDC2"/>
            <w:tabs>
              <w:tab w:val="left" w:pos="1100"/>
              <w:tab w:val="right" w:leader="dot" w:pos="9350"/>
            </w:tabs>
            <w:rPr>
              <w:rFonts w:asciiTheme="minorHAnsi" w:hAnsiTheme="minorHAnsi" w:cstheme="minorBidi"/>
              <w:b w:val="0"/>
              <w:bCs w:val="0"/>
              <w:noProof/>
              <w:sz w:val="22"/>
            </w:rPr>
          </w:pPr>
          <w:hyperlink w:anchor="_Toc100654461" w:history="1">
            <w:r w:rsidRPr="00E0072E">
              <w:rPr>
                <w:rStyle w:val="Hipervnculo"/>
                <w:noProof/>
              </w:rPr>
              <w:t>6.4</w:t>
            </w:r>
            <w:r>
              <w:rPr>
                <w:rFonts w:asciiTheme="minorHAnsi" w:hAnsiTheme="minorHAnsi" w:cstheme="minorBidi"/>
                <w:b w:val="0"/>
                <w:bCs w:val="0"/>
                <w:noProof/>
                <w:sz w:val="22"/>
              </w:rPr>
              <w:tab/>
            </w:r>
            <w:r w:rsidRPr="00E0072E">
              <w:rPr>
                <w:rStyle w:val="Hipervnculo"/>
                <w:noProof/>
              </w:rPr>
              <w:t>SUSTITUCIÓN DE SUELOS</w:t>
            </w:r>
            <w:r>
              <w:rPr>
                <w:noProof/>
                <w:webHidden/>
              </w:rPr>
              <w:tab/>
            </w:r>
            <w:r>
              <w:rPr>
                <w:noProof/>
                <w:webHidden/>
              </w:rPr>
              <w:fldChar w:fldCharType="begin"/>
            </w:r>
            <w:r>
              <w:rPr>
                <w:noProof/>
                <w:webHidden/>
              </w:rPr>
              <w:instrText xml:space="preserve"> PAGEREF _Toc100654461 \h </w:instrText>
            </w:r>
            <w:r>
              <w:rPr>
                <w:noProof/>
                <w:webHidden/>
              </w:rPr>
            </w:r>
            <w:r>
              <w:rPr>
                <w:noProof/>
                <w:webHidden/>
              </w:rPr>
              <w:fldChar w:fldCharType="separate"/>
            </w:r>
            <w:r w:rsidR="00866110">
              <w:rPr>
                <w:noProof/>
                <w:webHidden/>
              </w:rPr>
              <w:t>16</w:t>
            </w:r>
            <w:r>
              <w:rPr>
                <w:noProof/>
                <w:webHidden/>
              </w:rPr>
              <w:fldChar w:fldCharType="end"/>
            </w:r>
          </w:hyperlink>
        </w:p>
        <w:p w14:paraId="71D0847E" w14:textId="06DC554C" w:rsidR="002443DF" w:rsidRDefault="002443DF">
          <w:pPr>
            <w:pStyle w:val="TDC3"/>
            <w:tabs>
              <w:tab w:val="left" w:pos="1540"/>
              <w:tab w:val="right" w:leader="dot" w:pos="9350"/>
            </w:tabs>
            <w:rPr>
              <w:rFonts w:asciiTheme="minorHAnsi" w:hAnsiTheme="minorHAnsi" w:cstheme="minorBidi"/>
              <w:noProof/>
              <w:sz w:val="22"/>
              <w:szCs w:val="22"/>
            </w:rPr>
          </w:pPr>
          <w:hyperlink w:anchor="_Toc100654462" w:history="1">
            <w:r w:rsidRPr="00E0072E">
              <w:rPr>
                <w:rStyle w:val="Hipervnculo"/>
                <w:rFonts w:asciiTheme="majorHAnsi" w:eastAsiaTheme="majorEastAsia" w:hAnsiTheme="majorHAnsi" w:cstheme="majorBidi"/>
                <w:noProof/>
              </w:rPr>
              <w:t>6.4.1</w:t>
            </w:r>
            <w:r>
              <w:rPr>
                <w:rFonts w:asciiTheme="minorHAnsi" w:hAnsiTheme="minorHAnsi" w:cstheme="minorBidi"/>
                <w:noProof/>
                <w:sz w:val="22"/>
                <w:szCs w:val="22"/>
              </w:rPr>
              <w:tab/>
            </w:r>
            <w:r w:rsidRPr="00E0072E">
              <w:rPr>
                <w:rStyle w:val="Hipervnculo"/>
                <w:rFonts w:eastAsiaTheme="majorEastAsia" w:cs="Arial"/>
                <w:noProof/>
              </w:rPr>
              <w:t>FORMA DE PAGO.</w:t>
            </w:r>
            <w:r>
              <w:rPr>
                <w:noProof/>
                <w:webHidden/>
              </w:rPr>
              <w:tab/>
            </w:r>
            <w:r>
              <w:rPr>
                <w:noProof/>
                <w:webHidden/>
              </w:rPr>
              <w:fldChar w:fldCharType="begin"/>
            </w:r>
            <w:r>
              <w:rPr>
                <w:noProof/>
                <w:webHidden/>
              </w:rPr>
              <w:instrText xml:space="preserve"> PAGEREF _Toc100654462 \h </w:instrText>
            </w:r>
            <w:r>
              <w:rPr>
                <w:noProof/>
                <w:webHidden/>
              </w:rPr>
            </w:r>
            <w:r>
              <w:rPr>
                <w:noProof/>
                <w:webHidden/>
              </w:rPr>
              <w:fldChar w:fldCharType="separate"/>
            </w:r>
            <w:r w:rsidR="00866110">
              <w:rPr>
                <w:noProof/>
                <w:webHidden/>
              </w:rPr>
              <w:t>16</w:t>
            </w:r>
            <w:r>
              <w:rPr>
                <w:noProof/>
                <w:webHidden/>
              </w:rPr>
              <w:fldChar w:fldCharType="end"/>
            </w:r>
          </w:hyperlink>
        </w:p>
        <w:p w14:paraId="6777D60C" w14:textId="7CACF02C" w:rsidR="002443DF" w:rsidRDefault="002443DF">
          <w:pPr>
            <w:pStyle w:val="TDC1"/>
            <w:tabs>
              <w:tab w:val="left" w:pos="880"/>
              <w:tab w:val="right" w:leader="dot" w:pos="9350"/>
            </w:tabs>
            <w:rPr>
              <w:rFonts w:asciiTheme="minorHAnsi" w:hAnsiTheme="minorHAnsi" w:cstheme="minorBidi"/>
              <w:b w:val="0"/>
              <w:bCs w:val="0"/>
              <w:i w:val="0"/>
              <w:iCs w:val="0"/>
              <w:noProof/>
              <w:sz w:val="22"/>
              <w:szCs w:val="22"/>
            </w:rPr>
          </w:pPr>
          <w:hyperlink w:anchor="_Toc100654463" w:history="1">
            <w:r w:rsidRPr="00E0072E">
              <w:rPr>
                <w:rStyle w:val="Hipervnculo"/>
                <w:noProof/>
                <w:lang w:val="es-MX"/>
              </w:rPr>
              <w:t>6</w:t>
            </w:r>
            <w:r>
              <w:rPr>
                <w:rFonts w:asciiTheme="minorHAnsi" w:hAnsiTheme="minorHAnsi" w:cstheme="minorBidi"/>
                <w:b w:val="0"/>
                <w:bCs w:val="0"/>
                <w:i w:val="0"/>
                <w:iCs w:val="0"/>
                <w:noProof/>
                <w:sz w:val="22"/>
                <w:szCs w:val="22"/>
              </w:rPr>
              <w:tab/>
            </w:r>
            <w:r w:rsidRPr="00E0072E">
              <w:rPr>
                <w:rStyle w:val="Hipervnculo"/>
                <w:noProof/>
                <w:lang w:val="es-MX"/>
              </w:rPr>
              <w:t>CONCRETO ESTRUCTURAL</w:t>
            </w:r>
            <w:r>
              <w:rPr>
                <w:noProof/>
                <w:webHidden/>
              </w:rPr>
              <w:tab/>
            </w:r>
            <w:r>
              <w:rPr>
                <w:noProof/>
                <w:webHidden/>
              </w:rPr>
              <w:fldChar w:fldCharType="begin"/>
            </w:r>
            <w:r>
              <w:rPr>
                <w:noProof/>
                <w:webHidden/>
              </w:rPr>
              <w:instrText xml:space="preserve"> PAGEREF _Toc100654463 \h </w:instrText>
            </w:r>
            <w:r>
              <w:rPr>
                <w:noProof/>
                <w:webHidden/>
              </w:rPr>
            </w:r>
            <w:r>
              <w:rPr>
                <w:noProof/>
                <w:webHidden/>
              </w:rPr>
              <w:fldChar w:fldCharType="separate"/>
            </w:r>
            <w:r w:rsidR="00866110">
              <w:rPr>
                <w:noProof/>
                <w:webHidden/>
              </w:rPr>
              <w:t>17</w:t>
            </w:r>
            <w:r>
              <w:rPr>
                <w:noProof/>
                <w:webHidden/>
              </w:rPr>
              <w:fldChar w:fldCharType="end"/>
            </w:r>
          </w:hyperlink>
        </w:p>
        <w:p w14:paraId="7B5B895C" w14:textId="7AC90A76" w:rsidR="002443DF" w:rsidRDefault="002443DF">
          <w:pPr>
            <w:pStyle w:val="TDC2"/>
            <w:tabs>
              <w:tab w:val="left" w:pos="1100"/>
              <w:tab w:val="right" w:leader="dot" w:pos="9350"/>
            </w:tabs>
            <w:rPr>
              <w:rFonts w:asciiTheme="minorHAnsi" w:hAnsiTheme="minorHAnsi" w:cstheme="minorBidi"/>
              <w:b w:val="0"/>
              <w:bCs w:val="0"/>
              <w:noProof/>
              <w:sz w:val="22"/>
            </w:rPr>
          </w:pPr>
          <w:hyperlink w:anchor="_Toc100654464" w:history="1">
            <w:r w:rsidRPr="00E0072E">
              <w:rPr>
                <w:rStyle w:val="Hipervnculo"/>
                <w:noProof/>
              </w:rPr>
              <w:t>7.1</w:t>
            </w:r>
            <w:r>
              <w:rPr>
                <w:rFonts w:asciiTheme="minorHAnsi" w:hAnsiTheme="minorHAnsi" w:cstheme="minorBidi"/>
                <w:b w:val="0"/>
                <w:bCs w:val="0"/>
                <w:noProof/>
                <w:sz w:val="22"/>
              </w:rPr>
              <w:tab/>
            </w:r>
            <w:r w:rsidRPr="00E0072E">
              <w:rPr>
                <w:rStyle w:val="Hipervnculo"/>
                <w:noProof/>
              </w:rPr>
              <w:t>GENERALIDADES</w:t>
            </w:r>
            <w:r>
              <w:rPr>
                <w:noProof/>
                <w:webHidden/>
              </w:rPr>
              <w:tab/>
            </w:r>
            <w:r>
              <w:rPr>
                <w:noProof/>
                <w:webHidden/>
              </w:rPr>
              <w:fldChar w:fldCharType="begin"/>
            </w:r>
            <w:r>
              <w:rPr>
                <w:noProof/>
                <w:webHidden/>
              </w:rPr>
              <w:instrText xml:space="preserve"> PAGEREF _Toc100654464 \h </w:instrText>
            </w:r>
            <w:r>
              <w:rPr>
                <w:noProof/>
                <w:webHidden/>
              </w:rPr>
            </w:r>
            <w:r>
              <w:rPr>
                <w:noProof/>
                <w:webHidden/>
              </w:rPr>
              <w:fldChar w:fldCharType="separate"/>
            </w:r>
            <w:r w:rsidR="00866110">
              <w:rPr>
                <w:noProof/>
                <w:webHidden/>
              </w:rPr>
              <w:t>17</w:t>
            </w:r>
            <w:r>
              <w:rPr>
                <w:noProof/>
                <w:webHidden/>
              </w:rPr>
              <w:fldChar w:fldCharType="end"/>
            </w:r>
          </w:hyperlink>
        </w:p>
        <w:p w14:paraId="01B18A0F" w14:textId="4A4235B3" w:rsidR="002443DF" w:rsidRDefault="002443DF">
          <w:pPr>
            <w:pStyle w:val="TDC2"/>
            <w:tabs>
              <w:tab w:val="left" w:pos="1100"/>
              <w:tab w:val="right" w:leader="dot" w:pos="9350"/>
            </w:tabs>
            <w:rPr>
              <w:rFonts w:asciiTheme="minorHAnsi" w:hAnsiTheme="minorHAnsi" w:cstheme="minorBidi"/>
              <w:b w:val="0"/>
              <w:bCs w:val="0"/>
              <w:noProof/>
              <w:sz w:val="22"/>
            </w:rPr>
          </w:pPr>
          <w:hyperlink w:anchor="_Toc100654465" w:history="1">
            <w:r w:rsidRPr="00E0072E">
              <w:rPr>
                <w:rStyle w:val="Hipervnculo"/>
                <w:noProof/>
              </w:rPr>
              <w:t>7.2</w:t>
            </w:r>
            <w:r>
              <w:rPr>
                <w:rFonts w:asciiTheme="minorHAnsi" w:hAnsiTheme="minorHAnsi" w:cstheme="minorBidi"/>
                <w:b w:val="0"/>
                <w:bCs w:val="0"/>
                <w:noProof/>
                <w:sz w:val="22"/>
              </w:rPr>
              <w:tab/>
            </w:r>
            <w:r w:rsidRPr="00E0072E">
              <w:rPr>
                <w:rStyle w:val="Hipervnculo"/>
                <w:noProof/>
              </w:rPr>
              <w:t>ALCANCE</w:t>
            </w:r>
            <w:r>
              <w:rPr>
                <w:noProof/>
                <w:webHidden/>
              </w:rPr>
              <w:tab/>
            </w:r>
            <w:r>
              <w:rPr>
                <w:noProof/>
                <w:webHidden/>
              </w:rPr>
              <w:fldChar w:fldCharType="begin"/>
            </w:r>
            <w:r>
              <w:rPr>
                <w:noProof/>
                <w:webHidden/>
              </w:rPr>
              <w:instrText xml:space="preserve"> PAGEREF _Toc100654465 \h </w:instrText>
            </w:r>
            <w:r>
              <w:rPr>
                <w:noProof/>
                <w:webHidden/>
              </w:rPr>
            </w:r>
            <w:r>
              <w:rPr>
                <w:noProof/>
                <w:webHidden/>
              </w:rPr>
              <w:fldChar w:fldCharType="separate"/>
            </w:r>
            <w:r w:rsidR="00866110">
              <w:rPr>
                <w:noProof/>
                <w:webHidden/>
              </w:rPr>
              <w:t>17</w:t>
            </w:r>
            <w:r>
              <w:rPr>
                <w:noProof/>
                <w:webHidden/>
              </w:rPr>
              <w:fldChar w:fldCharType="end"/>
            </w:r>
          </w:hyperlink>
        </w:p>
        <w:p w14:paraId="130A09D7" w14:textId="1952ABC2" w:rsidR="002443DF" w:rsidRDefault="002443DF">
          <w:pPr>
            <w:pStyle w:val="TDC2"/>
            <w:tabs>
              <w:tab w:val="left" w:pos="1100"/>
              <w:tab w:val="right" w:leader="dot" w:pos="9350"/>
            </w:tabs>
            <w:rPr>
              <w:rFonts w:asciiTheme="minorHAnsi" w:hAnsiTheme="minorHAnsi" w:cstheme="minorBidi"/>
              <w:b w:val="0"/>
              <w:bCs w:val="0"/>
              <w:noProof/>
              <w:sz w:val="22"/>
            </w:rPr>
          </w:pPr>
          <w:hyperlink w:anchor="_Toc100654466" w:history="1">
            <w:r w:rsidRPr="00E0072E">
              <w:rPr>
                <w:rStyle w:val="Hipervnculo"/>
                <w:noProof/>
              </w:rPr>
              <w:t>7.3</w:t>
            </w:r>
            <w:r>
              <w:rPr>
                <w:rFonts w:asciiTheme="minorHAnsi" w:hAnsiTheme="minorHAnsi" w:cstheme="minorBidi"/>
                <w:b w:val="0"/>
                <w:bCs w:val="0"/>
                <w:noProof/>
                <w:sz w:val="22"/>
              </w:rPr>
              <w:tab/>
            </w:r>
            <w:r w:rsidRPr="00E0072E">
              <w:rPr>
                <w:rStyle w:val="Hipervnculo"/>
                <w:noProof/>
              </w:rPr>
              <w:t>CALIDAD DE LOS MATERIALES.</w:t>
            </w:r>
            <w:r>
              <w:rPr>
                <w:noProof/>
                <w:webHidden/>
              </w:rPr>
              <w:tab/>
            </w:r>
            <w:r>
              <w:rPr>
                <w:noProof/>
                <w:webHidden/>
              </w:rPr>
              <w:fldChar w:fldCharType="begin"/>
            </w:r>
            <w:r>
              <w:rPr>
                <w:noProof/>
                <w:webHidden/>
              </w:rPr>
              <w:instrText xml:space="preserve"> PAGEREF _Toc100654466 \h </w:instrText>
            </w:r>
            <w:r>
              <w:rPr>
                <w:noProof/>
                <w:webHidden/>
              </w:rPr>
            </w:r>
            <w:r>
              <w:rPr>
                <w:noProof/>
                <w:webHidden/>
              </w:rPr>
              <w:fldChar w:fldCharType="separate"/>
            </w:r>
            <w:r w:rsidR="00866110">
              <w:rPr>
                <w:noProof/>
                <w:webHidden/>
              </w:rPr>
              <w:t>17</w:t>
            </w:r>
            <w:r>
              <w:rPr>
                <w:noProof/>
                <w:webHidden/>
              </w:rPr>
              <w:fldChar w:fldCharType="end"/>
            </w:r>
          </w:hyperlink>
        </w:p>
        <w:p w14:paraId="03282CEB" w14:textId="2E5578B3" w:rsidR="002443DF" w:rsidRDefault="002443DF">
          <w:pPr>
            <w:pStyle w:val="TDC3"/>
            <w:tabs>
              <w:tab w:val="left" w:pos="1540"/>
              <w:tab w:val="right" w:leader="dot" w:pos="9350"/>
            </w:tabs>
            <w:rPr>
              <w:rFonts w:asciiTheme="minorHAnsi" w:hAnsiTheme="minorHAnsi" w:cstheme="minorBidi"/>
              <w:noProof/>
              <w:sz w:val="22"/>
              <w:szCs w:val="22"/>
            </w:rPr>
          </w:pPr>
          <w:hyperlink w:anchor="_Toc100654467" w:history="1">
            <w:r w:rsidRPr="00E0072E">
              <w:rPr>
                <w:rStyle w:val="Hipervnculo"/>
                <w:noProof/>
              </w:rPr>
              <w:t>7.3.1</w:t>
            </w:r>
            <w:r>
              <w:rPr>
                <w:rFonts w:asciiTheme="minorHAnsi" w:hAnsiTheme="minorHAnsi" w:cstheme="minorBidi"/>
                <w:noProof/>
                <w:sz w:val="22"/>
                <w:szCs w:val="22"/>
              </w:rPr>
              <w:tab/>
            </w:r>
            <w:r w:rsidRPr="00E0072E">
              <w:rPr>
                <w:rStyle w:val="Hipervnculo"/>
                <w:noProof/>
              </w:rPr>
              <w:t>CEMENTO.</w:t>
            </w:r>
            <w:r>
              <w:rPr>
                <w:noProof/>
                <w:webHidden/>
              </w:rPr>
              <w:tab/>
            </w:r>
            <w:r>
              <w:rPr>
                <w:noProof/>
                <w:webHidden/>
              </w:rPr>
              <w:fldChar w:fldCharType="begin"/>
            </w:r>
            <w:r>
              <w:rPr>
                <w:noProof/>
                <w:webHidden/>
              </w:rPr>
              <w:instrText xml:space="preserve"> PAGEREF _Toc100654467 \h </w:instrText>
            </w:r>
            <w:r>
              <w:rPr>
                <w:noProof/>
                <w:webHidden/>
              </w:rPr>
            </w:r>
            <w:r>
              <w:rPr>
                <w:noProof/>
                <w:webHidden/>
              </w:rPr>
              <w:fldChar w:fldCharType="separate"/>
            </w:r>
            <w:r w:rsidR="00866110">
              <w:rPr>
                <w:noProof/>
                <w:webHidden/>
              </w:rPr>
              <w:t>17</w:t>
            </w:r>
            <w:r>
              <w:rPr>
                <w:noProof/>
                <w:webHidden/>
              </w:rPr>
              <w:fldChar w:fldCharType="end"/>
            </w:r>
          </w:hyperlink>
        </w:p>
        <w:p w14:paraId="374FD324" w14:textId="5B4F12CC" w:rsidR="002443DF" w:rsidRDefault="002443DF">
          <w:pPr>
            <w:pStyle w:val="TDC3"/>
            <w:tabs>
              <w:tab w:val="left" w:pos="1540"/>
              <w:tab w:val="right" w:leader="dot" w:pos="9350"/>
            </w:tabs>
            <w:rPr>
              <w:rFonts w:asciiTheme="minorHAnsi" w:hAnsiTheme="minorHAnsi" w:cstheme="minorBidi"/>
              <w:noProof/>
              <w:sz w:val="22"/>
              <w:szCs w:val="22"/>
            </w:rPr>
          </w:pPr>
          <w:hyperlink w:anchor="_Toc100654468" w:history="1">
            <w:r w:rsidRPr="00E0072E">
              <w:rPr>
                <w:rStyle w:val="Hipervnculo"/>
                <w:noProof/>
              </w:rPr>
              <w:t>7.3.2</w:t>
            </w:r>
            <w:r>
              <w:rPr>
                <w:rFonts w:asciiTheme="minorHAnsi" w:hAnsiTheme="minorHAnsi" w:cstheme="minorBidi"/>
                <w:noProof/>
                <w:sz w:val="22"/>
                <w:szCs w:val="22"/>
              </w:rPr>
              <w:tab/>
            </w:r>
            <w:r w:rsidRPr="00E0072E">
              <w:rPr>
                <w:rStyle w:val="Hipervnculo"/>
                <w:noProof/>
              </w:rPr>
              <w:t>AGREGADOS DEL CONCRETO.</w:t>
            </w:r>
            <w:r>
              <w:rPr>
                <w:noProof/>
                <w:webHidden/>
              </w:rPr>
              <w:tab/>
            </w:r>
            <w:r>
              <w:rPr>
                <w:noProof/>
                <w:webHidden/>
              </w:rPr>
              <w:fldChar w:fldCharType="begin"/>
            </w:r>
            <w:r>
              <w:rPr>
                <w:noProof/>
                <w:webHidden/>
              </w:rPr>
              <w:instrText xml:space="preserve"> PAGEREF _Toc100654468 \h </w:instrText>
            </w:r>
            <w:r>
              <w:rPr>
                <w:noProof/>
                <w:webHidden/>
              </w:rPr>
            </w:r>
            <w:r>
              <w:rPr>
                <w:noProof/>
                <w:webHidden/>
              </w:rPr>
              <w:fldChar w:fldCharType="separate"/>
            </w:r>
            <w:r w:rsidR="00866110">
              <w:rPr>
                <w:noProof/>
                <w:webHidden/>
              </w:rPr>
              <w:t>17</w:t>
            </w:r>
            <w:r>
              <w:rPr>
                <w:noProof/>
                <w:webHidden/>
              </w:rPr>
              <w:fldChar w:fldCharType="end"/>
            </w:r>
          </w:hyperlink>
        </w:p>
        <w:p w14:paraId="0C63E686" w14:textId="6EBBF478" w:rsidR="002443DF" w:rsidRDefault="002443DF">
          <w:pPr>
            <w:pStyle w:val="TDC3"/>
            <w:tabs>
              <w:tab w:val="left" w:pos="1540"/>
              <w:tab w:val="right" w:leader="dot" w:pos="9350"/>
            </w:tabs>
            <w:rPr>
              <w:rFonts w:asciiTheme="minorHAnsi" w:hAnsiTheme="minorHAnsi" w:cstheme="minorBidi"/>
              <w:noProof/>
              <w:sz w:val="22"/>
              <w:szCs w:val="22"/>
            </w:rPr>
          </w:pPr>
          <w:hyperlink w:anchor="_Toc100654469" w:history="1">
            <w:r w:rsidRPr="00E0072E">
              <w:rPr>
                <w:rStyle w:val="Hipervnculo"/>
                <w:noProof/>
              </w:rPr>
              <w:t>7.3.3</w:t>
            </w:r>
            <w:r>
              <w:rPr>
                <w:rFonts w:asciiTheme="minorHAnsi" w:hAnsiTheme="minorHAnsi" w:cstheme="minorBidi"/>
                <w:noProof/>
                <w:sz w:val="22"/>
                <w:szCs w:val="22"/>
              </w:rPr>
              <w:tab/>
            </w:r>
            <w:r w:rsidRPr="00E0072E">
              <w:rPr>
                <w:rStyle w:val="Hipervnculo"/>
                <w:noProof/>
              </w:rPr>
              <w:t>AGUA</w:t>
            </w:r>
            <w:r>
              <w:rPr>
                <w:noProof/>
                <w:webHidden/>
              </w:rPr>
              <w:tab/>
            </w:r>
            <w:r>
              <w:rPr>
                <w:noProof/>
                <w:webHidden/>
              </w:rPr>
              <w:fldChar w:fldCharType="begin"/>
            </w:r>
            <w:r>
              <w:rPr>
                <w:noProof/>
                <w:webHidden/>
              </w:rPr>
              <w:instrText xml:space="preserve"> PAGEREF _Toc100654469 \h </w:instrText>
            </w:r>
            <w:r>
              <w:rPr>
                <w:noProof/>
                <w:webHidden/>
              </w:rPr>
            </w:r>
            <w:r>
              <w:rPr>
                <w:noProof/>
                <w:webHidden/>
              </w:rPr>
              <w:fldChar w:fldCharType="separate"/>
            </w:r>
            <w:r w:rsidR="00866110">
              <w:rPr>
                <w:noProof/>
                <w:webHidden/>
              </w:rPr>
              <w:t>18</w:t>
            </w:r>
            <w:r>
              <w:rPr>
                <w:noProof/>
                <w:webHidden/>
              </w:rPr>
              <w:fldChar w:fldCharType="end"/>
            </w:r>
          </w:hyperlink>
        </w:p>
        <w:p w14:paraId="6F8F5002" w14:textId="4BBEF0F6" w:rsidR="002443DF" w:rsidRDefault="002443DF">
          <w:pPr>
            <w:pStyle w:val="TDC3"/>
            <w:tabs>
              <w:tab w:val="left" w:pos="1540"/>
              <w:tab w:val="right" w:leader="dot" w:pos="9350"/>
            </w:tabs>
            <w:rPr>
              <w:rFonts w:asciiTheme="minorHAnsi" w:hAnsiTheme="minorHAnsi" w:cstheme="minorBidi"/>
              <w:noProof/>
              <w:sz w:val="22"/>
              <w:szCs w:val="22"/>
            </w:rPr>
          </w:pPr>
          <w:hyperlink w:anchor="_Toc100654470" w:history="1">
            <w:r w:rsidRPr="00E0072E">
              <w:rPr>
                <w:rStyle w:val="Hipervnculo"/>
                <w:noProof/>
              </w:rPr>
              <w:t>7.3.4</w:t>
            </w:r>
            <w:r>
              <w:rPr>
                <w:rFonts w:asciiTheme="minorHAnsi" w:hAnsiTheme="minorHAnsi" w:cstheme="minorBidi"/>
                <w:noProof/>
                <w:sz w:val="22"/>
                <w:szCs w:val="22"/>
              </w:rPr>
              <w:tab/>
            </w:r>
            <w:r w:rsidRPr="00E0072E">
              <w:rPr>
                <w:rStyle w:val="Hipervnculo"/>
                <w:noProof/>
              </w:rPr>
              <w:t>ADITIVOS</w:t>
            </w:r>
            <w:r>
              <w:rPr>
                <w:noProof/>
                <w:webHidden/>
              </w:rPr>
              <w:tab/>
            </w:r>
            <w:r>
              <w:rPr>
                <w:noProof/>
                <w:webHidden/>
              </w:rPr>
              <w:fldChar w:fldCharType="begin"/>
            </w:r>
            <w:r>
              <w:rPr>
                <w:noProof/>
                <w:webHidden/>
              </w:rPr>
              <w:instrText xml:space="preserve"> PAGEREF _Toc100654470 \h </w:instrText>
            </w:r>
            <w:r>
              <w:rPr>
                <w:noProof/>
                <w:webHidden/>
              </w:rPr>
            </w:r>
            <w:r>
              <w:rPr>
                <w:noProof/>
                <w:webHidden/>
              </w:rPr>
              <w:fldChar w:fldCharType="separate"/>
            </w:r>
            <w:r w:rsidR="00866110">
              <w:rPr>
                <w:noProof/>
                <w:webHidden/>
              </w:rPr>
              <w:t>18</w:t>
            </w:r>
            <w:r>
              <w:rPr>
                <w:noProof/>
                <w:webHidden/>
              </w:rPr>
              <w:fldChar w:fldCharType="end"/>
            </w:r>
          </w:hyperlink>
        </w:p>
        <w:p w14:paraId="67FD58CE" w14:textId="5EECBC77" w:rsidR="002443DF" w:rsidRDefault="002443DF">
          <w:pPr>
            <w:pStyle w:val="TDC2"/>
            <w:tabs>
              <w:tab w:val="left" w:pos="1100"/>
              <w:tab w:val="right" w:leader="dot" w:pos="9350"/>
            </w:tabs>
            <w:rPr>
              <w:rFonts w:asciiTheme="minorHAnsi" w:hAnsiTheme="minorHAnsi" w:cstheme="minorBidi"/>
              <w:b w:val="0"/>
              <w:bCs w:val="0"/>
              <w:noProof/>
              <w:sz w:val="22"/>
            </w:rPr>
          </w:pPr>
          <w:hyperlink w:anchor="_Toc100654471" w:history="1">
            <w:r w:rsidRPr="00E0072E">
              <w:rPr>
                <w:rStyle w:val="Hipervnculo"/>
                <w:noProof/>
              </w:rPr>
              <w:t>7.4</w:t>
            </w:r>
            <w:r>
              <w:rPr>
                <w:rFonts w:asciiTheme="minorHAnsi" w:hAnsiTheme="minorHAnsi" w:cstheme="minorBidi"/>
                <w:b w:val="0"/>
                <w:bCs w:val="0"/>
                <w:noProof/>
                <w:sz w:val="22"/>
              </w:rPr>
              <w:tab/>
            </w:r>
            <w:r w:rsidRPr="00E0072E">
              <w:rPr>
                <w:rStyle w:val="Hipervnculo"/>
                <w:noProof/>
              </w:rPr>
              <w:t>ENSAYOS, DOSIFICACIÒN Y CONTROL DE LA MEZCLA.</w:t>
            </w:r>
            <w:r>
              <w:rPr>
                <w:noProof/>
                <w:webHidden/>
              </w:rPr>
              <w:tab/>
            </w:r>
            <w:r>
              <w:rPr>
                <w:noProof/>
                <w:webHidden/>
              </w:rPr>
              <w:fldChar w:fldCharType="begin"/>
            </w:r>
            <w:r>
              <w:rPr>
                <w:noProof/>
                <w:webHidden/>
              </w:rPr>
              <w:instrText xml:space="preserve"> PAGEREF _Toc100654471 \h </w:instrText>
            </w:r>
            <w:r>
              <w:rPr>
                <w:noProof/>
                <w:webHidden/>
              </w:rPr>
            </w:r>
            <w:r>
              <w:rPr>
                <w:noProof/>
                <w:webHidden/>
              </w:rPr>
              <w:fldChar w:fldCharType="separate"/>
            </w:r>
            <w:r w:rsidR="00866110">
              <w:rPr>
                <w:noProof/>
                <w:webHidden/>
              </w:rPr>
              <w:t>18</w:t>
            </w:r>
            <w:r>
              <w:rPr>
                <w:noProof/>
                <w:webHidden/>
              </w:rPr>
              <w:fldChar w:fldCharType="end"/>
            </w:r>
          </w:hyperlink>
        </w:p>
        <w:p w14:paraId="7D44CF3E" w14:textId="18A952E2" w:rsidR="002443DF" w:rsidRDefault="002443DF">
          <w:pPr>
            <w:pStyle w:val="TDC3"/>
            <w:tabs>
              <w:tab w:val="left" w:pos="1540"/>
              <w:tab w:val="right" w:leader="dot" w:pos="9350"/>
            </w:tabs>
            <w:rPr>
              <w:rFonts w:asciiTheme="minorHAnsi" w:hAnsiTheme="minorHAnsi" w:cstheme="minorBidi"/>
              <w:noProof/>
              <w:sz w:val="22"/>
              <w:szCs w:val="22"/>
            </w:rPr>
          </w:pPr>
          <w:hyperlink w:anchor="_Toc100654472" w:history="1">
            <w:r w:rsidRPr="00E0072E">
              <w:rPr>
                <w:rStyle w:val="Hipervnculo"/>
                <w:noProof/>
              </w:rPr>
              <w:t>7.4.1</w:t>
            </w:r>
            <w:r>
              <w:rPr>
                <w:rFonts w:asciiTheme="minorHAnsi" w:hAnsiTheme="minorHAnsi" w:cstheme="minorBidi"/>
                <w:noProof/>
                <w:sz w:val="22"/>
                <w:szCs w:val="22"/>
              </w:rPr>
              <w:tab/>
            </w:r>
            <w:r w:rsidRPr="00E0072E">
              <w:rPr>
                <w:rStyle w:val="Hipervnculo"/>
                <w:noProof/>
              </w:rPr>
              <w:t>GENERALIDADES.</w:t>
            </w:r>
            <w:r>
              <w:rPr>
                <w:noProof/>
                <w:webHidden/>
              </w:rPr>
              <w:tab/>
            </w:r>
            <w:r>
              <w:rPr>
                <w:noProof/>
                <w:webHidden/>
              </w:rPr>
              <w:fldChar w:fldCharType="begin"/>
            </w:r>
            <w:r>
              <w:rPr>
                <w:noProof/>
                <w:webHidden/>
              </w:rPr>
              <w:instrText xml:space="preserve"> PAGEREF _Toc100654472 \h </w:instrText>
            </w:r>
            <w:r>
              <w:rPr>
                <w:noProof/>
                <w:webHidden/>
              </w:rPr>
            </w:r>
            <w:r>
              <w:rPr>
                <w:noProof/>
                <w:webHidden/>
              </w:rPr>
              <w:fldChar w:fldCharType="separate"/>
            </w:r>
            <w:r w:rsidR="00866110">
              <w:rPr>
                <w:noProof/>
                <w:webHidden/>
              </w:rPr>
              <w:t>18</w:t>
            </w:r>
            <w:r>
              <w:rPr>
                <w:noProof/>
                <w:webHidden/>
              </w:rPr>
              <w:fldChar w:fldCharType="end"/>
            </w:r>
          </w:hyperlink>
        </w:p>
        <w:p w14:paraId="53CF79C1" w14:textId="71D285A4" w:rsidR="002443DF" w:rsidRDefault="002443DF">
          <w:pPr>
            <w:pStyle w:val="TDC3"/>
            <w:tabs>
              <w:tab w:val="left" w:pos="1540"/>
              <w:tab w:val="right" w:leader="dot" w:pos="9350"/>
            </w:tabs>
            <w:rPr>
              <w:rFonts w:asciiTheme="minorHAnsi" w:hAnsiTheme="minorHAnsi" w:cstheme="minorBidi"/>
              <w:noProof/>
              <w:sz w:val="22"/>
              <w:szCs w:val="22"/>
            </w:rPr>
          </w:pPr>
          <w:hyperlink w:anchor="_Toc100654473" w:history="1">
            <w:r w:rsidRPr="00E0072E">
              <w:rPr>
                <w:rStyle w:val="Hipervnculo"/>
                <w:noProof/>
              </w:rPr>
              <w:t>7.4.2</w:t>
            </w:r>
            <w:r>
              <w:rPr>
                <w:rFonts w:asciiTheme="minorHAnsi" w:hAnsiTheme="minorHAnsi" w:cstheme="minorBidi"/>
                <w:noProof/>
                <w:sz w:val="22"/>
                <w:szCs w:val="22"/>
              </w:rPr>
              <w:tab/>
            </w:r>
            <w:r w:rsidRPr="00E0072E">
              <w:rPr>
                <w:rStyle w:val="Hipervnculo"/>
                <w:noProof/>
              </w:rPr>
              <w:t>ENSAYOS.</w:t>
            </w:r>
            <w:r>
              <w:rPr>
                <w:noProof/>
                <w:webHidden/>
              </w:rPr>
              <w:tab/>
            </w:r>
            <w:r>
              <w:rPr>
                <w:noProof/>
                <w:webHidden/>
              </w:rPr>
              <w:fldChar w:fldCharType="begin"/>
            </w:r>
            <w:r>
              <w:rPr>
                <w:noProof/>
                <w:webHidden/>
              </w:rPr>
              <w:instrText xml:space="preserve"> PAGEREF _Toc100654473 \h </w:instrText>
            </w:r>
            <w:r>
              <w:rPr>
                <w:noProof/>
                <w:webHidden/>
              </w:rPr>
            </w:r>
            <w:r>
              <w:rPr>
                <w:noProof/>
                <w:webHidden/>
              </w:rPr>
              <w:fldChar w:fldCharType="separate"/>
            </w:r>
            <w:r w:rsidR="00866110">
              <w:rPr>
                <w:noProof/>
                <w:webHidden/>
              </w:rPr>
              <w:t>18</w:t>
            </w:r>
            <w:r>
              <w:rPr>
                <w:noProof/>
                <w:webHidden/>
              </w:rPr>
              <w:fldChar w:fldCharType="end"/>
            </w:r>
          </w:hyperlink>
        </w:p>
        <w:p w14:paraId="597EC13F" w14:textId="0F4CF35B" w:rsidR="002443DF" w:rsidRDefault="002443DF">
          <w:pPr>
            <w:pStyle w:val="TDC3"/>
            <w:tabs>
              <w:tab w:val="left" w:pos="1540"/>
              <w:tab w:val="right" w:leader="dot" w:pos="9350"/>
            </w:tabs>
            <w:rPr>
              <w:rFonts w:asciiTheme="minorHAnsi" w:hAnsiTheme="minorHAnsi" w:cstheme="minorBidi"/>
              <w:noProof/>
              <w:sz w:val="22"/>
              <w:szCs w:val="22"/>
            </w:rPr>
          </w:pPr>
          <w:hyperlink w:anchor="_Toc100654474" w:history="1">
            <w:r w:rsidRPr="00E0072E">
              <w:rPr>
                <w:rStyle w:val="Hipervnculo"/>
                <w:noProof/>
              </w:rPr>
              <w:t>7.4.3</w:t>
            </w:r>
            <w:r>
              <w:rPr>
                <w:rFonts w:asciiTheme="minorHAnsi" w:hAnsiTheme="minorHAnsi" w:cstheme="minorBidi"/>
                <w:noProof/>
                <w:sz w:val="22"/>
                <w:szCs w:val="22"/>
              </w:rPr>
              <w:tab/>
            </w:r>
            <w:r w:rsidRPr="00E0072E">
              <w:rPr>
                <w:rStyle w:val="Hipervnculo"/>
                <w:noProof/>
              </w:rPr>
              <w:t>DOSIFICACIÓN</w:t>
            </w:r>
            <w:r>
              <w:rPr>
                <w:noProof/>
                <w:webHidden/>
              </w:rPr>
              <w:tab/>
            </w:r>
            <w:r>
              <w:rPr>
                <w:noProof/>
                <w:webHidden/>
              </w:rPr>
              <w:fldChar w:fldCharType="begin"/>
            </w:r>
            <w:r>
              <w:rPr>
                <w:noProof/>
                <w:webHidden/>
              </w:rPr>
              <w:instrText xml:space="preserve"> PAGEREF _Toc100654474 \h </w:instrText>
            </w:r>
            <w:r>
              <w:rPr>
                <w:noProof/>
                <w:webHidden/>
              </w:rPr>
            </w:r>
            <w:r>
              <w:rPr>
                <w:noProof/>
                <w:webHidden/>
              </w:rPr>
              <w:fldChar w:fldCharType="separate"/>
            </w:r>
            <w:r w:rsidR="00866110">
              <w:rPr>
                <w:noProof/>
                <w:webHidden/>
              </w:rPr>
              <w:t>18</w:t>
            </w:r>
            <w:r>
              <w:rPr>
                <w:noProof/>
                <w:webHidden/>
              </w:rPr>
              <w:fldChar w:fldCharType="end"/>
            </w:r>
          </w:hyperlink>
        </w:p>
        <w:p w14:paraId="6EC86972" w14:textId="7F929C8C" w:rsidR="002443DF" w:rsidRDefault="002443DF">
          <w:pPr>
            <w:pStyle w:val="TDC3"/>
            <w:tabs>
              <w:tab w:val="left" w:pos="1540"/>
              <w:tab w:val="right" w:leader="dot" w:pos="9350"/>
            </w:tabs>
            <w:rPr>
              <w:rFonts w:asciiTheme="minorHAnsi" w:hAnsiTheme="minorHAnsi" w:cstheme="minorBidi"/>
              <w:noProof/>
              <w:sz w:val="22"/>
              <w:szCs w:val="22"/>
            </w:rPr>
          </w:pPr>
          <w:hyperlink w:anchor="_Toc100654475" w:history="1">
            <w:r w:rsidRPr="00E0072E">
              <w:rPr>
                <w:rStyle w:val="Hipervnculo"/>
                <w:noProof/>
              </w:rPr>
              <w:t>7.4.4</w:t>
            </w:r>
            <w:r>
              <w:rPr>
                <w:rFonts w:asciiTheme="minorHAnsi" w:hAnsiTheme="minorHAnsi" w:cstheme="minorBidi"/>
                <w:noProof/>
                <w:sz w:val="22"/>
                <w:szCs w:val="22"/>
              </w:rPr>
              <w:tab/>
            </w:r>
            <w:r w:rsidRPr="00E0072E">
              <w:rPr>
                <w:rStyle w:val="Hipervnculo"/>
                <w:noProof/>
              </w:rPr>
              <w:t>CALIDAD Y CANTIDAD DE LAS MUESTRAS.</w:t>
            </w:r>
            <w:r>
              <w:rPr>
                <w:noProof/>
                <w:webHidden/>
              </w:rPr>
              <w:tab/>
            </w:r>
            <w:r>
              <w:rPr>
                <w:noProof/>
                <w:webHidden/>
              </w:rPr>
              <w:fldChar w:fldCharType="begin"/>
            </w:r>
            <w:r>
              <w:rPr>
                <w:noProof/>
                <w:webHidden/>
              </w:rPr>
              <w:instrText xml:space="preserve"> PAGEREF _Toc100654475 \h </w:instrText>
            </w:r>
            <w:r>
              <w:rPr>
                <w:noProof/>
                <w:webHidden/>
              </w:rPr>
            </w:r>
            <w:r>
              <w:rPr>
                <w:noProof/>
                <w:webHidden/>
              </w:rPr>
              <w:fldChar w:fldCharType="separate"/>
            </w:r>
            <w:r w:rsidR="00866110">
              <w:rPr>
                <w:noProof/>
                <w:webHidden/>
              </w:rPr>
              <w:t>19</w:t>
            </w:r>
            <w:r>
              <w:rPr>
                <w:noProof/>
                <w:webHidden/>
              </w:rPr>
              <w:fldChar w:fldCharType="end"/>
            </w:r>
          </w:hyperlink>
        </w:p>
        <w:p w14:paraId="19823945" w14:textId="4A2622D6" w:rsidR="002443DF" w:rsidRDefault="002443DF">
          <w:pPr>
            <w:pStyle w:val="TDC2"/>
            <w:tabs>
              <w:tab w:val="left" w:pos="1100"/>
              <w:tab w:val="right" w:leader="dot" w:pos="9350"/>
            </w:tabs>
            <w:rPr>
              <w:rFonts w:asciiTheme="minorHAnsi" w:hAnsiTheme="minorHAnsi" w:cstheme="minorBidi"/>
              <w:b w:val="0"/>
              <w:bCs w:val="0"/>
              <w:noProof/>
              <w:sz w:val="22"/>
            </w:rPr>
          </w:pPr>
          <w:hyperlink w:anchor="_Toc100654476" w:history="1">
            <w:r w:rsidRPr="00E0072E">
              <w:rPr>
                <w:rStyle w:val="Hipervnculo"/>
                <w:noProof/>
              </w:rPr>
              <w:t>7.5</w:t>
            </w:r>
            <w:r>
              <w:rPr>
                <w:rFonts w:asciiTheme="minorHAnsi" w:hAnsiTheme="minorHAnsi" w:cstheme="minorBidi"/>
                <w:b w:val="0"/>
                <w:bCs w:val="0"/>
                <w:noProof/>
                <w:sz w:val="22"/>
              </w:rPr>
              <w:tab/>
            </w:r>
            <w:r w:rsidRPr="00E0072E">
              <w:rPr>
                <w:rStyle w:val="Hipervnculo"/>
                <w:noProof/>
              </w:rPr>
              <w:t>PREPARACIÓN Y COLOCACIÓN DEL CONCRETO.</w:t>
            </w:r>
            <w:r>
              <w:rPr>
                <w:noProof/>
                <w:webHidden/>
              </w:rPr>
              <w:tab/>
            </w:r>
            <w:r>
              <w:rPr>
                <w:noProof/>
                <w:webHidden/>
              </w:rPr>
              <w:fldChar w:fldCharType="begin"/>
            </w:r>
            <w:r>
              <w:rPr>
                <w:noProof/>
                <w:webHidden/>
              </w:rPr>
              <w:instrText xml:space="preserve"> PAGEREF _Toc100654476 \h </w:instrText>
            </w:r>
            <w:r>
              <w:rPr>
                <w:noProof/>
                <w:webHidden/>
              </w:rPr>
            </w:r>
            <w:r>
              <w:rPr>
                <w:noProof/>
                <w:webHidden/>
              </w:rPr>
              <w:fldChar w:fldCharType="separate"/>
            </w:r>
            <w:r w:rsidR="00866110">
              <w:rPr>
                <w:noProof/>
                <w:webHidden/>
              </w:rPr>
              <w:t>19</w:t>
            </w:r>
            <w:r>
              <w:rPr>
                <w:noProof/>
                <w:webHidden/>
              </w:rPr>
              <w:fldChar w:fldCharType="end"/>
            </w:r>
          </w:hyperlink>
        </w:p>
        <w:p w14:paraId="33DBD379" w14:textId="62F3D034" w:rsidR="002443DF" w:rsidRDefault="002443DF">
          <w:pPr>
            <w:pStyle w:val="TDC2"/>
            <w:tabs>
              <w:tab w:val="left" w:pos="1100"/>
              <w:tab w:val="right" w:leader="dot" w:pos="9350"/>
            </w:tabs>
            <w:rPr>
              <w:rFonts w:asciiTheme="minorHAnsi" w:hAnsiTheme="minorHAnsi" w:cstheme="minorBidi"/>
              <w:b w:val="0"/>
              <w:bCs w:val="0"/>
              <w:noProof/>
              <w:sz w:val="22"/>
            </w:rPr>
          </w:pPr>
          <w:hyperlink w:anchor="_Toc100654477" w:history="1">
            <w:r w:rsidRPr="00E0072E">
              <w:rPr>
                <w:rStyle w:val="Hipervnculo"/>
                <w:noProof/>
              </w:rPr>
              <w:t>7.6</w:t>
            </w:r>
            <w:r>
              <w:rPr>
                <w:rFonts w:asciiTheme="minorHAnsi" w:hAnsiTheme="minorHAnsi" w:cstheme="minorBidi"/>
                <w:b w:val="0"/>
                <w:bCs w:val="0"/>
                <w:noProof/>
                <w:sz w:val="22"/>
              </w:rPr>
              <w:tab/>
            </w:r>
            <w:r w:rsidRPr="00E0072E">
              <w:rPr>
                <w:rStyle w:val="Hipervnculo"/>
                <w:noProof/>
              </w:rPr>
              <w:t>NORMATIVAS</w:t>
            </w:r>
            <w:r>
              <w:rPr>
                <w:noProof/>
                <w:webHidden/>
              </w:rPr>
              <w:tab/>
            </w:r>
            <w:r>
              <w:rPr>
                <w:noProof/>
                <w:webHidden/>
              </w:rPr>
              <w:fldChar w:fldCharType="begin"/>
            </w:r>
            <w:r>
              <w:rPr>
                <w:noProof/>
                <w:webHidden/>
              </w:rPr>
              <w:instrText xml:space="preserve"> PAGEREF _Toc100654477 \h </w:instrText>
            </w:r>
            <w:r>
              <w:rPr>
                <w:noProof/>
                <w:webHidden/>
              </w:rPr>
            </w:r>
            <w:r>
              <w:rPr>
                <w:noProof/>
                <w:webHidden/>
              </w:rPr>
              <w:fldChar w:fldCharType="separate"/>
            </w:r>
            <w:r w:rsidR="00866110">
              <w:rPr>
                <w:noProof/>
                <w:webHidden/>
              </w:rPr>
              <w:t>20</w:t>
            </w:r>
            <w:r>
              <w:rPr>
                <w:noProof/>
                <w:webHidden/>
              </w:rPr>
              <w:fldChar w:fldCharType="end"/>
            </w:r>
          </w:hyperlink>
        </w:p>
        <w:p w14:paraId="134CA6C5" w14:textId="66ECF9D9" w:rsidR="002443DF" w:rsidRDefault="002443DF">
          <w:pPr>
            <w:pStyle w:val="TDC2"/>
            <w:tabs>
              <w:tab w:val="left" w:pos="1100"/>
              <w:tab w:val="right" w:leader="dot" w:pos="9350"/>
            </w:tabs>
            <w:rPr>
              <w:rFonts w:asciiTheme="minorHAnsi" w:hAnsiTheme="minorHAnsi" w:cstheme="minorBidi"/>
              <w:b w:val="0"/>
              <w:bCs w:val="0"/>
              <w:noProof/>
              <w:sz w:val="22"/>
            </w:rPr>
          </w:pPr>
          <w:hyperlink w:anchor="_Toc100654478" w:history="1">
            <w:r w:rsidRPr="00E0072E">
              <w:rPr>
                <w:rStyle w:val="Hipervnculo"/>
                <w:noProof/>
              </w:rPr>
              <w:t>7.7</w:t>
            </w:r>
            <w:r>
              <w:rPr>
                <w:rFonts w:asciiTheme="minorHAnsi" w:hAnsiTheme="minorHAnsi" w:cstheme="minorBidi"/>
                <w:b w:val="0"/>
                <w:bCs w:val="0"/>
                <w:noProof/>
                <w:sz w:val="22"/>
              </w:rPr>
              <w:tab/>
            </w:r>
            <w:r w:rsidRPr="00E0072E">
              <w:rPr>
                <w:rStyle w:val="Hipervnculo"/>
                <w:noProof/>
              </w:rPr>
              <w:t>JUNTAS DEL COLADO.</w:t>
            </w:r>
            <w:r>
              <w:rPr>
                <w:noProof/>
                <w:webHidden/>
              </w:rPr>
              <w:tab/>
            </w:r>
            <w:r>
              <w:rPr>
                <w:noProof/>
                <w:webHidden/>
              </w:rPr>
              <w:fldChar w:fldCharType="begin"/>
            </w:r>
            <w:r>
              <w:rPr>
                <w:noProof/>
                <w:webHidden/>
              </w:rPr>
              <w:instrText xml:space="preserve"> PAGEREF _Toc100654478 \h </w:instrText>
            </w:r>
            <w:r>
              <w:rPr>
                <w:noProof/>
                <w:webHidden/>
              </w:rPr>
            </w:r>
            <w:r>
              <w:rPr>
                <w:noProof/>
                <w:webHidden/>
              </w:rPr>
              <w:fldChar w:fldCharType="separate"/>
            </w:r>
            <w:r w:rsidR="00866110">
              <w:rPr>
                <w:noProof/>
                <w:webHidden/>
              </w:rPr>
              <w:t>21</w:t>
            </w:r>
            <w:r>
              <w:rPr>
                <w:noProof/>
                <w:webHidden/>
              </w:rPr>
              <w:fldChar w:fldCharType="end"/>
            </w:r>
          </w:hyperlink>
        </w:p>
        <w:p w14:paraId="7EA696EC" w14:textId="46F2202D" w:rsidR="002443DF" w:rsidRDefault="002443DF">
          <w:pPr>
            <w:pStyle w:val="TDC2"/>
            <w:tabs>
              <w:tab w:val="left" w:pos="1100"/>
              <w:tab w:val="right" w:leader="dot" w:pos="9350"/>
            </w:tabs>
            <w:rPr>
              <w:rFonts w:asciiTheme="minorHAnsi" w:hAnsiTheme="minorHAnsi" w:cstheme="minorBidi"/>
              <w:b w:val="0"/>
              <w:bCs w:val="0"/>
              <w:noProof/>
              <w:sz w:val="22"/>
            </w:rPr>
          </w:pPr>
          <w:hyperlink w:anchor="_Toc100654479" w:history="1">
            <w:r w:rsidRPr="00E0072E">
              <w:rPr>
                <w:rStyle w:val="Hipervnculo"/>
                <w:noProof/>
              </w:rPr>
              <w:t>7.8</w:t>
            </w:r>
            <w:r>
              <w:rPr>
                <w:rFonts w:asciiTheme="minorHAnsi" w:hAnsiTheme="minorHAnsi" w:cstheme="minorBidi"/>
                <w:b w:val="0"/>
                <w:bCs w:val="0"/>
                <w:noProof/>
                <w:sz w:val="22"/>
              </w:rPr>
              <w:tab/>
            </w:r>
            <w:r w:rsidRPr="00E0072E">
              <w:rPr>
                <w:rStyle w:val="Hipervnculo"/>
                <w:noProof/>
              </w:rPr>
              <w:t>ENCOFRADOS.</w:t>
            </w:r>
            <w:r>
              <w:rPr>
                <w:noProof/>
                <w:webHidden/>
              </w:rPr>
              <w:tab/>
            </w:r>
            <w:r>
              <w:rPr>
                <w:noProof/>
                <w:webHidden/>
              </w:rPr>
              <w:fldChar w:fldCharType="begin"/>
            </w:r>
            <w:r>
              <w:rPr>
                <w:noProof/>
                <w:webHidden/>
              </w:rPr>
              <w:instrText xml:space="preserve"> PAGEREF _Toc100654479 \h </w:instrText>
            </w:r>
            <w:r>
              <w:rPr>
                <w:noProof/>
                <w:webHidden/>
              </w:rPr>
            </w:r>
            <w:r>
              <w:rPr>
                <w:noProof/>
                <w:webHidden/>
              </w:rPr>
              <w:fldChar w:fldCharType="separate"/>
            </w:r>
            <w:r w:rsidR="00866110">
              <w:rPr>
                <w:noProof/>
                <w:webHidden/>
              </w:rPr>
              <w:t>21</w:t>
            </w:r>
            <w:r>
              <w:rPr>
                <w:noProof/>
                <w:webHidden/>
              </w:rPr>
              <w:fldChar w:fldCharType="end"/>
            </w:r>
          </w:hyperlink>
        </w:p>
        <w:p w14:paraId="57F8E740" w14:textId="2D9D50B5" w:rsidR="002443DF" w:rsidRDefault="002443DF">
          <w:pPr>
            <w:pStyle w:val="TDC2"/>
            <w:tabs>
              <w:tab w:val="left" w:pos="1100"/>
              <w:tab w:val="right" w:leader="dot" w:pos="9350"/>
            </w:tabs>
            <w:rPr>
              <w:rFonts w:asciiTheme="minorHAnsi" w:hAnsiTheme="minorHAnsi" w:cstheme="minorBidi"/>
              <w:b w:val="0"/>
              <w:bCs w:val="0"/>
              <w:noProof/>
              <w:sz w:val="22"/>
            </w:rPr>
          </w:pPr>
          <w:hyperlink w:anchor="_Toc100654480" w:history="1">
            <w:r w:rsidRPr="00E0072E">
              <w:rPr>
                <w:rStyle w:val="Hipervnculo"/>
                <w:noProof/>
              </w:rPr>
              <w:t>7.9</w:t>
            </w:r>
            <w:r>
              <w:rPr>
                <w:rFonts w:asciiTheme="minorHAnsi" w:hAnsiTheme="minorHAnsi" w:cstheme="minorBidi"/>
                <w:b w:val="0"/>
                <w:bCs w:val="0"/>
                <w:noProof/>
                <w:sz w:val="22"/>
              </w:rPr>
              <w:tab/>
            </w:r>
            <w:r w:rsidRPr="00E0072E">
              <w:rPr>
                <w:rStyle w:val="Hipervnculo"/>
                <w:noProof/>
              </w:rPr>
              <w:t>CURADO DEL CONCRETO.</w:t>
            </w:r>
            <w:r>
              <w:rPr>
                <w:noProof/>
                <w:webHidden/>
              </w:rPr>
              <w:tab/>
            </w:r>
            <w:r>
              <w:rPr>
                <w:noProof/>
                <w:webHidden/>
              </w:rPr>
              <w:fldChar w:fldCharType="begin"/>
            </w:r>
            <w:r>
              <w:rPr>
                <w:noProof/>
                <w:webHidden/>
              </w:rPr>
              <w:instrText xml:space="preserve"> PAGEREF _Toc100654480 \h </w:instrText>
            </w:r>
            <w:r>
              <w:rPr>
                <w:noProof/>
                <w:webHidden/>
              </w:rPr>
            </w:r>
            <w:r>
              <w:rPr>
                <w:noProof/>
                <w:webHidden/>
              </w:rPr>
              <w:fldChar w:fldCharType="separate"/>
            </w:r>
            <w:r w:rsidR="00866110">
              <w:rPr>
                <w:noProof/>
                <w:webHidden/>
              </w:rPr>
              <w:t>22</w:t>
            </w:r>
            <w:r>
              <w:rPr>
                <w:noProof/>
                <w:webHidden/>
              </w:rPr>
              <w:fldChar w:fldCharType="end"/>
            </w:r>
          </w:hyperlink>
        </w:p>
        <w:p w14:paraId="02CC647C" w14:textId="0BC882AE" w:rsidR="002443DF" w:rsidRDefault="002443DF">
          <w:pPr>
            <w:pStyle w:val="TDC2"/>
            <w:tabs>
              <w:tab w:val="left" w:pos="1320"/>
              <w:tab w:val="right" w:leader="dot" w:pos="9350"/>
            </w:tabs>
            <w:rPr>
              <w:rFonts w:asciiTheme="minorHAnsi" w:hAnsiTheme="minorHAnsi" w:cstheme="minorBidi"/>
              <w:b w:val="0"/>
              <w:bCs w:val="0"/>
              <w:noProof/>
              <w:sz w:val="22"/>
            </w:rPr>
          </w:pPr>
          <w:hyperlink w:anchor="_Toc100654481" w:history="1">
            <w:r w:rsidRPr="00E0072E">
              <w:rPr>
                <w:rStyle w:val="Hipervnculo"/>
                <w:noProof/>
              </w:rPr>
              <w:t>7.10</w:t>
            </w:r>
            <w:r>
              <w:rPr>
                <w:rFonts w:asciiTheme="minorHAnsi" w:hAnsiTheme="minorHAnsi" w:cstheme="minorBidi"/>
                <w:b w:val="0"/>
                <w:bCs w:val="0"/>
                <w:noProof/>
                <w:sz w:val="22"/>
              </w:rPr>
              <w:tab/>
            </w:r>
            <w:r w:rsidRPr="00E0072E">
              <w:rPr>
                <w:rStyle w:val="Hipervnculo"/>
                <w:noProof/>
              </w:rPr>
              <w:t>ESTRUCTURAS DEFECTUOSAS.</w:t>
            </w:r>
            <w:r>
              <w:rPr>
                <w:noProof/>
                <w:webHidden/>
              </w:rPr>
              <w:tab/>
            </w:r>
            <w:r>
              <w:rPr>
                <w:noProof/>
                <w:webHidden/>
              </w:rPr>
              <w:fldChar w:fldCharType="begin"/>
            </w:r>
            <w:r>
              <w:rPr>
                <w:noProof/>
                <w:webHidden/>
              </w:rPr>
              <w:instrText xml:space="preserve"> PAGEREF _Toc100654481 \h </w:instrText>
            </w:r>
            <w:r>
              <w:rPr>
                <w:noProof/>
                <w:webHidden/>
              </w:rPr>
            </w:r>
            <w:r>
              <w:rPr>
                <w:noProof/>
                <w:webHidden/>
              </w:rPr>
              <w:fldChar w:fldCharType="separate"/>
            </w:r>
            <w:r w:rsidR="00866110">
              <w:rPr>
                <w:noProof/>
                <w:webHidden/>
              </w:rPr>
              <w:t>22</w:t>
            </w:r>
            <w:r>
              <w:rPr>
                <w:noProof/>
                <w:webHidden/>
              </w:rPr>
              <w:fldChar w:fldCharType="end"/>
            </w:r>
          </w:hyperlink>
        </w:p>
        <w:p w14:paraId="7637A18A" w14:textId="7FD29410" w:rsidR="002443DF" w:rsidRDefault="002443DF">
          <w:pPr>
            <w:pStyle w:val="TDC3"/>
            <w:tabs>
              <w:tab w:val="left" w:pos="1760"/>
              <w:tab w:val="right" w:leader="dot" w:pos="9350"/>
            </w:tabs>
            <w:rPr>
              <w:rFonts w:asciiTheme="minorHAnsi" w:hAnsiTheme="minorHAnsi" w:cstheme="minorBidi"/>
              <w:noProof/>
              <w:sz w:val="22"/>
              <w:szCs w:val="22"/>
            </w:rPr>
          </w:pPr>
          <w:hyperlink w:anchor="_Toc100654482" w:history="1">
            <w:r w:rsidRPr="00E0072E">
              <w:rPr>
                <w:rStyle w:val="Hipervnculo"/>
                <w:noProof/>
              </w:rPr>
              <w:t>7.10.1</w:t>
            </w:r>
            <w:r>
              <w:rPr>
                <w:rFonts w:asciiTheme="minorHAnsi" w:hAnsiTheme="minorHAnsi" w:cstheme="minorBidi"/>
                <w:noProof/>
                <w:sz w:val="22"/>
                <w:szCs w:val="22"/>
              </w:rPr>
              <w:tab/>
            </w:r>
            <w:r w:rsidRPr="00E0072E">
              <w:rPr>
                <w:rStyle w:val="Hipervnculo"/>
                <w:noProof/>
              </w:rPr>
              <w:t>ESTRUCTURAS DEFECTUOSAS.</w:t>
            </w:r>
            <w:r>
              <w:rPr>
                <w:noProof/>
                <w:webHidden/>
              </w:rPr>
              <w:tab/>
            </w:r>
            <w:r>
              <w:rPr>
                <w:noProof/>
                <w:webHidden/>
              </w:rPr>
              <w:fldChar w:fldCharType="begin"/>
            </w:r>
            <w:r>
              <w:rPr>
                <w:noProof/>
                <w:webHidden/>
              </w:rPr>
              <w:instrText xml:space="preserve"> PAGEREF _Toc100654482 \h </w:instrText>
            </w:r>
            <w:r>
              <w:rPr>
                <w:noProof/>
                <w:webHidden/>
              </w:rPr>
            </w:r>
            <w:r>
              <w:rPr>
                <w:noProof/>
                <w:webHidden/>
              </w:rPr>
              <w:fldChar w:fldCharType="separate"/>
            </w:r>
            <w:r w:rsidR="00866110">
              <w:rPr>
                <w:noProof/>
                <w:webHidden/>
              </w:rPr>
              <w:t>22</w:t>
            </w:r>
            <w:r>
              <w:rPr>
                <w:noProof/>
                <w:webHidden/>
              </w:rPr>
              <w:fldChar w:fldCharType="end"/>
            </w:r>
          </w:hyperlink>
        </w:p>
        <w:p w14:paraId="4F3D29B0" w14:textId="788ECB55" w:rsidR="002443DF" w:rsidRDefault="002443DF">
          <w:pPr>
            <w:pStyle w:val="TDC3"/>
            <w:tabs>
              <w:tab w:val="left" w:pos="1760"/>
              <w:tab w:val="right" w:leader="dot" w:pos="9350"/>
            </w:tabs>
            <w:rPr>
              <w:rFonts w:asciiTheme="minorHAnsi" w:hAnsiTheme="minorHAnsi" w:cstheme="minorBidi"/>
              <w:noProof/>
              <w:sz w:val="22"/>
              <w:szCs w:val="22"/>
            </w:rPr>
          </w:pPr>
          <w:hyperlink w:anchor="_Toc100654483" w:history="1">
            <w:r w:rsidRPr="00E0072E">
              <w:rPr>
                <w:rStyle w:val="Hipervnculo"/>
                <w:noProof/>
              </w:rPr>
              <w:t>7.10.2</w:t>
            </w:r>
            <w:r>
              <w:rPr>
                <w:rFonts w:asciiTheme="minorHAnsi" w:hAnsiTheme="minorHAnsi" w:cstheme="minorBidi"/>
                <w:noProof/>
                <w:sz w:val="22"/>
                <w:szCs w:val="22"/>
              </w:rPr>
              <w:tab/>
            </w:r>
            <w:r w:rsidRPr="00E0072E">
              <w:rPr>
                <w:rStyle w:val="Hipervnculo"/>
                <w:noProof/>
              </w:rPr>
              <w:t>TOLERANCIAS.</w:t>
            </w:r>
            <w:r>
              <w:rPr>
                <w:noProof/>
                <w:webHidden/>
              </w:rPr>
              <w:tab/>
            </w:r>
            <w:r>
              <w:rPr>
                <w:noProof/>
                <w:webHidden/>
              </w:rPr>
              <w:fldChar w:fldCharType="begin"/>
            </w:r>
            <w:r>
              <w:rPr>
                <w:noProof/>
                <w:webHidden/>
              </w:rPr>
              <w:instrText xml:space="preserve"> PAGEREF _Toc100654483 \h </w:instrText>
            </w:r>
            <w:r>
              <w:rPr>
                <w:noProof/>
                <w:webHidden/>
              </w:rPr>
            </w:r>
            <w:r>
              <w:rPr>
                <w:noProof/>
                <w:webHidden/>
              </w:rPr>
              <w:fldChar w:fldCharType="separate"/>
            </w:r>
            <w:r w:rsidR="00866110">
              <w:rPr>
                <w:noProof/>
                <w:webHidden/>
              </w:rPr>
              <w:t>22</w:t>
            </w:r>
            <w:r>
              <w:rPr>
                <w:noProof/>
                <w:webHidden/>
              </w:rPr>
              <w:fldChar w:fldCharType="end"/>
            </w:r>
          </w:hyperlink>
        </w:p>
        <w:p w14:paraId="78752DC2" w14:textId="4CF5B4A7" w:rsidR="002443DF" w:rsidRDefault="002443DF">
          <w:pPr>
            <w:pStyle w:val="TDC2"/>
            <w:tabs>
              <w:tab w:val="left" w:pos="1320"/>
              <w:tab w:val="right" w:leader="dot" w:pos="9350"/>
            </w:tabs>
            <w:rPr>
              <w:rFonts w:asciiTheme="minorHAnsi" w:hAnsiTheme="minorHAnsi" w:cstheme="minorBidi"/>
              <w:b w:val="0"/>
              <w:bCs w:val="0"/>
              <w:noProof/>
              <w:sz w:val="22"/>
            </w:rPr>
          </w:pPr>
          <w:hyperlink w:anchor="_Toc100654484" w:history="1">
            <w:r w:rsidRPr="00E0072E">
              <w:rPr>
                <w:rStyle w:val="Hipervnculo"/>
                <w:noProof/>
              </w:rPr>
              <w:t>7.11</w:t>
            </w:r>
            <w:r>
              <w:rPr>
                <w:rFonts w:asciiTheme="minorHAnsi" w:hAnsiTheme="minorHAnsi" w:cstheme="minorBidi"/>
                <w:b w:val="0"/>
                <w:bCs w:val="0"/>
                <w:noProof/>
                <w:sz w:val="22"/>
              </w:rPr>
              <w:tab/>
            </w:r>
            <w:r w:rsidRPr="00E0072E">
              <w:rPr>
                <w:rStyle w:val="Hipervnculo"/>
                <w:noProof/>
              </w:rPr>
              <w:t>JUNTAS DE DILATACIÓN.</w:t>
            </w:r>
            <w:r>
              <w:rPr>
                <w:noProof/>
                <w:webHidden/>
              </w:rPr>
              <w:tab/>
            </w:r>
            <w:r>
              <w:rPr>
                <w:noProof/>
                <w:webHidden/>
              </w:rPr>
              <w:fldChar w:fldCharType="begin"/>
            </w:r>
            <w:r>
              <w:rPr>
                <w:noProof/>
                <w:webHidden/>
              </w:rPr>
              <w:instrText xml:space="preserve"> PAGEREF _Toc100654484 \h </w:instrText>
            </w:r>
            <w:r>
              <w:rPr>
                <w:noProof/>
                <w:webHidden/>
              </w:rPr>
            </w:r>
            <w:r>
              <w:rPr>
                <w:noProof/>
                <w:webHidden/>
              </w:rPr>
              <w:fldChar w:fldCharType="separate"/>
            </w:r>
            <w:r w:rsidR="00866110">
              <w:rPr>
                <w:noProof/>
                <w:webHidden/>
              </w:rPr>
              <w:t>23</w:t>
            </w:r>
            <w:r>
              <w:rPr>
                <w:noProof/>
                <w:webHidden/>
              </w:rPr>
              <w:fldChar w:fldCharType="end"/>
            </w:r>
          </w:hyperlink>
        </w:p>
        <w:p w14:paraId="4269701A" w14:textId="33DD38D3" w:rsidR="002443DF" w:rsidRDefault="002443DF">
          <w:pPr>
            <w:pStyle w:val="TDC2"/>
            <w:tabs>
              <w:tab w:val="left" w:pos="1320"/>
              <w:tab w:val="right" w:leader="dot" w:pos="9350"/>
            </w:tabs>
            <w:rPr>
              <w:rFonts w:asciiTheme="minorHAnsi" w:hAnsiTheme="minorHAnsi" w:cstheme="minorBidi"/>
              <w:b w:val="0"/>
              <w:bCs w:val="0"/>
              <w:noProof/>
              <w:sz w:val="22"/>
            </w:rPr>
          </w:pPr>
          <w:hyperlink w:anchor="_Toc100654485" w:history="1">
            <w:r w:rsidRPr="00E0072E">
              <w:rPr>
                <w:rStyle w:val="Hipervnculo"/>
                <w:noProof/>
              </w:rPr>
              <w:t>7.12</w:t>
            </w:r>
            <w:r>
              <w:rPr>
                <w:rFonts w:asciiTheme="minorHAnsi" w:hAnsiTheme="minorHAnsi" w:cstheme="minorBidi"/>
                <w:b w:val="0"/>
                <w:bCs w:val="0"/>
                <w:noProof/>
                <w:sz w:val="22"/>
              </w:rPr>
              <w:tab/>
            </w:r>
            <w:r w:rsidRPr="00E0072E">
              <w:rPr>
                <w:rStyle w:val="Hipervnculo"/>
                <w:noProof/>
              </w:rPr>
              <w:t>ACABADOS DE LAS ESTRUCTURAS DE CONCRETO.</w:t>
            </w:r>
            <w:r>
              <w:rPr>
                <w:noProof/>
                <w:webHidden/>
              </w:rPr>
              <w:tab/>
            </w:r>
            <w:r>
              <w:rPr>
                <w:noProof/>
                <w:webHidden/>
              </w:rPr>
              <w:fldChar w:fldCharType="begin"/>
            </w:r>
            <w:r>
              <w:rPr>
                <w:noProof/>
                <w:webHidden/>
              </w:rPr>
              <w:instrText xml:space="preserve"> PAGEREF _Toc100654485 \h </w:instrText>
            </w:r>
            <w:r>
              <w:rPr>
                <w:noProof/>
                <w:webHidden/>
              </w:rPr>
            </w:r>
            <w:r>
              <w:rPr>
                <w:noProof/>
                <w:webHidden/>
              </w:rPr>
              <w:fldChar w:fldCharType="separate"/>
            </w:r>
            <w:r w:rsidR="00866110">
              <w:rPr>
                <w:noProof/>
                <w:webHidden/>
              </w:rPr>
              <w:t>23</w:t>
            </w:r>
            <w:r>
              <w:rPr>
                <w:noProof/>
                <w:webHidden/>
              </w:rPr>
              <w:fldChar w:fldCharType="end"/>
            </w:r>
          </w:hyperlink>
        </w:p>
        <w:p w14:paraId="61FE5C67" w14:textId="66542CA0" w:rsidR="002443DF" w:rsidRDefault="002443DF">
          <w:pPr>
            <w:pStyle w:val="TDC2"/>
            <w:tabs>
              <w:tab w:val="left" w:pos="1320"/>
              <w:tab w:val="right" w:leader="dot" w:pos="9350"/>
            </w:tabs>
            <w:rPr>
              <w:rFonts w:asciiTheme="minorHAnsi" w:hAnsiTheme="minorHAnsi" w:cstheme="minorBidi"/>
              <w:b w:val="0"/>
              <w:bCs w:val="0"/>
              <w:noProof/>
              <w:sz w:val="22"/>
            </w:rPr>
          </w:pPr>
          <w:hyperlink w:anchor="_Toc100654486" w:history="1">
            <w:r w:rsidRPr="00E0072E">
              <w:rPr>
                <w:rStyle w:val="Hipervnculo"/>
                <w:noProof/>
              </w:rPr>
              <w:t>7.13</w:t>
            </w:r>
            <w:r>
              <w:rPr>
                <w:rFonts w:asciiTheme="minorHAnsi" w:hAnsiTheme="minorHAnsi" w:cstheme="minorBidi"/>
                <w:b w:val="0"/>
                <w:bCs w:val="0"/>
                <w:noProof/>
                <w:sz w:val="22"/>
              </w:rPr>
              <w:tab/>
            </w:r>
            <w:r w:rsidRPr="00E0072E">
              <w:rPr>
                <w:rStyle w:val="Hipervnculo"/>
                <w:noProof/>
              </w:rPr>
              <w:t>RESANES.</w:t>
            </w:r>
            <w:r>
              <w:rPr>
                <w:noProof/>
                <w:webHidden/>
              </w:rPr>
              <w:tab/>
            </w:r>
            <w:r>
              <w:rPr>
                <w:noProof/>
                <w:webHidden/>
              </w:rPr>
              <w:fldChar w:fldCharType="begin"/>
            </w:r>
            <w:r>
              <w:rPr>
                <w:noProof/>
                <w:webHidden/>
              </w:rPr>
              <w:instrText xml:space="preserve"> PAGEREF _Toc100654486 \h </w:instrText>
            </w:r>
            <w:r>
              <w:rPr>
                <w:noProof/>
                <w:webHidden/>
              </w:rPr>
            </w:r>
            <w:r>
              <w:rPr>
                <w:noProof/>
                <w:webHidden/>
              </w:rPr>
              <w:fldChar w:fldCharType="separate"/>
            </w:r>
            <w:r w:rsidR="00866110">
              <w:rPr>
                <w:noProof/>
                <w:webHidden/>
              </w:rPr>
              <w:t>23</w:t>
            </w:r>
            <w:r>
              <w:rPr>
                <w:noProof/>
                <w:webHidden/>
              </w:rPr>
              <w:fldChar w:fldCharType="end"/>
            </w:r>
          </w:hyperlink>
        </w:p>
        <w:p w14:paraId="762BB5C7" w14:textId="43007FAA" w:rsidR="002443DF" w:rsidRDefault="002443DF">
          <w:pPr>
            <w:pStyle w:val="TDC2"/>
            <w:tabs>
              <w:tab w:val="left" w:pos="1320"/>
              <w:tab w:val="right" w:leader="dot" w:pos="9350"/>
            </w:tabs>
            <w:rPr>
              <w:rFonts w:asciiTheme="minorHAnsi" w:hAnsiTheme="minorHAnsi" w:cstheme="minorBidi"/>
              <w:b w:val="0"/>
              <w:bCs w:val="0"/>
              <w:noProof/>
              <w:sz w:val="22"/>
            </w:rPr>
          </w:pPr>
          <w:hyperlink w:anchor="_Toc100654487" w:history="1">
            <w:r w:rsidRPr="00E0072E">
              <w:rPr>
                <w:rStyle w:val="Hipervnculo"/>
                <w:noProof/>
              </w:rPr>
              <w:t>7.14</w:t>
            </w:r>
            <w:r>
              <w:rPr>
                <w:rFonts w:asciiTheme="minorHAnsi" w:hAnsiTheme="minorHAnsi" w:cstheme="minorBidi"/>
                <w:b w:val="0"/>
                <w:bCs w:val="0"/>
                <w:noProof/>
                <w:sz w:val="22"/>
              </w:rPr>
              <w:tab/>
            </w:r>
            <w:r w:rsidRPr="00E0072E">
              <w:rPr>
                <w:rStyle w:val="Hipervnculo"/>
                <w:noProof/>
              </w:rPr>
              <w:t>ACERO DE REFUERZO.</w:t>
            </w:r>
            <w:r>
              <w:rPr>
                <w:noProof/>
                <w:webHidden/>
              </w:rPr>
              <w:tab/>
            </w:r>
            <w:r>
              <w:rPr>
                <w:noProof/>
                <w:webHidden/>
              </w:rPr>
              <w:fldChar w:fldCharType="begin"/>
            </w:r>
            <w:r>
              <w:rPr>
                <w:noProof/>
                <w:webHidden/>
              </w:rPr>
              <w:instrText xml:space="preserve"> PAGEREF _Toc100654487 \h </w:instrText>
            </w:r>
            <w:r>
              <w:rPr>
                <w:noProof/>
                <w:webHidden/>
              </w:rPr>
            </w:r>
            <w:r>
              <w:rPr>
                <w:noProof/>
                <w:webHidden/>
              </w:rPr>
              <w:fldChar w:fldCharType="separate"/>
            </w:r>
            <w:r w:rsidR="00866110">
              <w:rPr>
                <w:noProof/>
                <w:webHidden/>
              </w:rPr>
              <w:t>23</w:t>
            </w:r>
            <w:r>
              <w:rPr>
                <w:noProof/>
                <w:webHidden/>
              </w:rPr>
              <w:fldChar w:fldCharType="end"/>
            </w:r>
          </w:hyperlink>
        </w:p>
        <w:p w14:paraId="05E995BF" w14:textId="6365F34B" w:rsidR="002443DF" w:rsidRDefault="002443DF">
          <w:pPr>
            <w:pStyle w:val="TDC2"/>
            <w:tabs>
              <w:tab w:val="left" w:pos="1320"/>
              <w:tab w:val="right" w:leader="dot" w:pos="9350"/>
            </w:tabs>
            <w:rPr>
              <w:rFonts w:asciiTheme="minorHAnsi" w:hAnsiTheme="minorHAnsi" w:cstheme="minorBidi"/>
              <w:b w:val="0"/>
              <w:bCs w:val="0"/>
              <w:noProof/>
              <w:sz w:val="22"/>
            </w:rPr>
          </w:pPr>
          <w:hyperlink w:anchor="_Toc100654488" w:history="1">
            <w:r w:rsidRPr="00E0072E">
              <w:rPr>
                <w:rStyle w:val="Hipervnculo"/>
                <w:noProof/>
              </w:rPr>
              <w:t>7.15</w:t>
            </w:r>
            <w:r>
              <w:rPr>
                <w:rFonts w:asciiTheme="minorHAnsi" w:hAnsiTheme="minorHAnsi" w:cstheme="minorBidi"/>
                <w:b w:val="0"/>
                <w:bCs w:val="0"/>
                <w:noProof/>
                <w:sz w:val="22"/>
              </w:rPr>
              <w:tab/>
            </w:r>
            <w:r w:rsidRPr="00E0072E">
              <w:rPr>
                <w:rStyle w:val="Hipervnculo"/>
                <w:noProof/>
              </w:rPr>
              <w:t>COLOCACIÓN DEL REFUERZO</w:t>
            </w:r>
            <w:r>
              <w:rPr>
                <w:noProof/>
                <w:webHidden/>
              </w:rPr>
              <w:tab/>
            </w:r>
            <w:r>
              <w:rPr>
                <w:noProof/>
                <w:webHidden/>
              </w:rPr>
              <w:fldChar w:fldCharType="begin"/>
            </w:r>
            <w:r>
              <w:rPr>
                <w:noProof/>
                <w:webHidden/>
              </w:rPr>
              <w:instrText xml:space="preserve"> PAGEREF _Toc100654488 \h </w:instrText>
            </w:r>
            <w:r>
              <w:rPr>
                <w:noProof/>
                <w:webHidden/>
              </w:rPr>
            </w:r>
            <w:r>
              <w:rPr>
                <w:noProof/>
                <w:webHidden/>
              </w:rPr>
              <w:fldChar w:fldCharType="separate"/>
            </w:r>
            <w:r w:rsidR="00866110">
              <w:rPr>
                <w:noProof/>
                <w:webHidden/>
              </w:rPr>
              <w:t>24</w:t>
            </w:r>
            <w:r>
              <w:rPr>
                <w:noProof/>
                <w:webHidden/>
              </w:rPr>
              <w:fldChar w:fldCharType="end"/>
            </w:r>
          </w:hyperlink>
        </w:p>
        <w:p w14:paraId="6D227D00" w14:textId="26CC3434" w:rsidR="002443DF" w:rsidRDefault="002443DF">
          <w:pPr>
            <w:pStyle w:val="TDC2"/>
            <w:tabs>
              <w:tab w:val="left" w:pos="1320"/>
              <w:tab w:val="right" w:leader="dot" w:pos="9350"/>
            </w:tabs>
            <w:rPr>
              <w:rFonts w:asciiTheme="minorHAnsi" w:hAnsiTheme="minorHAnsi" w:cstheme="minorBidi"/>
              <w:b w:val="0"/>
              <w:bCs w:val="0"/>
              <w:noProof/>
              <w:sz w:val="22"/>
            </w:rPr>
          </w:pPr>
          <w:hyperlink w:anchor="_Toc100654489" w:history="1">
            <w:r w:rsidRPr="00E0072E">
              <w:rPr>
                <w:rStyle w:val="Hipervnculo"/>
                <w:noProof/>
              </w:rPr>
              <w:t>7.16</w:t>
            </w:r>
            <w:r>
              <w:rPr>
                <w:rFonts w:asciiTheme="minorHAnsi" w:hAnsiTheme="minorHAnsi" w:cstheme="minorBidi"/>
                <w:b w:val="0"/>
                <w:bCs w:val="0"/>
                <w:noProof/>
                <w:sz w:val="22"/>
              </w:rPr>
              <w:tab/>
            </w:r>
            <w:r w:rsidRPr="00E0072E">
              <w:rPr>
                <w:rStyle w:val="Hipervnculo"/>
                <w:noProof/>
              </w:rPr>
              <w:t>DOBLADO.</w:t>
            </w:r>
            <w:r>
              <w:rPr>
                <w:noProof/>
                <w:webHidden/>
              </w:rPr>
              <w:tab/>
            </w:r>
            <w:r>
              <w:rPr>
                <w:noProof/>
                <w:webHidden/>
              </w:rPr>
              <w:fldChar w:fldCharType="begin"/>
            </w:r>
            <w:r>
              <w:rPr>
                <w:noProof/>
                <w:webHidden/>
              </w:rPr>
              <w:instrText xml:space="preserve"> PAGEREF _Toc100654489 \h </w:instrText>
            </w:r>
            <w:r>
              <w:rPr>
                <w:noProof/>
                <w:webHidden/>
              </w:rPr>
            </w:r>
            <w:r>
              <w:rPr>
                <w:noProof/>
                <w:webHidden/>
              </w:rPr>
              <w:fldChar w:fldCharType="separate"/>
            </w:r>
            <w:r w:rsidR="00866110">
              <w:rPr>
                <w:noProof/>
                <w:webHidden/>
              </w:rPr>
              <w:t>24</w:t>
            </w:r>
            <w:r>
              <w:rPr>
                <w:noProof/>
                <w:webHidden/>
              </w:rPr>
              <w:fldChar w:fldCharType="end"/>
            </w:r>
          </w:hyperlink>
        </w:p>
        <w:p w14:paraId="5F22672D" w14:textId="04383C73" w:rsidR="002443DF" w:rsidRDefault="002443DF">
          <w:pPr>
            <w:pStyle w:val="TDC2"/>
            <w:tabs>
              <w:tab w:val="left" w:pos="1320"/>
              <w:tab w:val="right" w:leader="dot" w:pos="9350"/>
            </w:tabs>
            <w:rPr>
              <w:rFonts w:asciiTheme="minorHAnsi" w:hAnsiTheme="minorHAnsi" w:cstheme="minorBidi"/>
              <w:b w:val="0"/>
              <w:bCs w:val="0"/>
              <w:noProof/>
              <w:sz w:val="22"/>
            </w:rPr>
          </w:pPr>
          <w:hyperlink w:anchor="_Toc100654490" w:history="1">
            <w:r w:rsidRPr="00E0072E">
              <w:rPr>
                <w:rStyle w:val="Hipervnculo"/>
                <w:noProof/>
              </w:rPr>
              <w:t>7.17</w:t>
            </w:r>
            <w:r>
              <w:rPr>
                <w:rFonts w:asciiTheme="minorHAnsi" w:hAnsiTheme="minorHAnsi" w:cstheme="minorBidi"/>
                <w:b w:val="0"/>
                <w:bCs w:val="0"/>
                <w:noProof/>
                <w:sz w:val="22"/>
              </w:rPr>
              <w:tab/>
            </w:r>
            <w:r w:rsidRPr="00E0072E">
              <w:rPr>
                <w:rStyle w:val="Hipervnculo"/>
                <w:noProof/>
              </w:rPr>
              <w:t>ESTRIBOS.</w:t>
            </w:r>
            <w:r>
              <w:rPr>
                <w:noProof/>
                <w:webHidden/>
              </w:rPr>
              <w:tab/>
            </w:r>
            <w:r>
              <w:rPr>
                <w:noProof/>
                <w:webHidden/>
              </w:rPr>
              <w:fldChar w:fldCharType="begin"/>
            </w:r>
            <w:r>
              <w:rPr>
                <w:noProof/>
                <w:webHidden/>
              </w:rPr>
              <w:instrText xml:space="preserve"> PAGEREF _Toc100654490 \h </w:instrText>
            </w:r>
            <w:r>
              <w:rPr>
                <w:noProof/>
                <w:webHidden/>
              </w:rPr>
            </w:r>
            <w:r>
              <w:rPr>
                <w:noProof/>
                <w:webHidden/>
              </w:rPr>
              <w:fldChar w:fldCharType="separate"/>
            </w:r>
            <w:r w:rsidR="00866110">
              <w:rPr>
                <w:noProof/>
                <w:webHidden/>
              </w:rPr>
              <w:t>24</w:t>
            </w:r>
            <w:r>
              <w:rPr>
                <w:noProof/>
                <w:webHidden/>
              </w:rPr>
              <w:fldChar w:fldCharType="end"/>
            </w:r>
          </w:hyperlink>
        </w:p>
        <w:p w14:paraId="45DD250E" w14:textId="7E903907" w:rsidR="002443DF" w:rsidRDefault="002443DF">
          <w:pPr>
            <w:pStyle w:val="TDC2"/>
            <w:tabs>
              <w:tab w:val="left" w:pos="1320"/>
              <w:tab w:val="right" w:leader="dot" w:pos="9350"/>
            </w:tabs>
            <w:rPr>
              <w:rFonts w:asciiTheme="minorHAnsi" w:hAnsiTheme="minorHAnsi" w:cstheme="minorBidi"/>
              <w:b w:val="0"/>
              <w:bCs w:val="0"/>
              <w:noProof/>
              <w:sz w:val="22"/>
            </w:rPr>
          </w:pPr>
          <w:hyperlink w:anchor="_Toc100654491" w:history="1">
            <w:r w:rsidRPr="00E0072E">
              <w:rPr>
                <w:rStyle w:val="Hipervnculo"/>
                <w:noProof/>
              </w:rPr>
              <w:t>7.18</w:t>
            </w:r>
            <w:r>
              <w:rPr>
                <w:rFonts w:asciiTheme="minorHAnsi" w:hAnsiTheme="minorHAnsi" w:cstheme="minorBidi"/>
                <w:b w:val="0"/>
                <w:bCs w:val="0"/>
                <w:noProof/>
                <w:sz w:val="22"/>
              </w:rPr>
              <w:tab/>
            </w:r>
            <w:r w:rsidRPr="00E0072E">
              <w:rPr>
                <w:rStyle w:val="Hipervnculo"/>
                <w:noProof/>
              </w:rPr>
              <w:t>TRASLAPES</w:t>
            </w:r>
            <w:r>
              <w:rPr>
                <w:noProof/>
                <w:webHidden/>
              </w:rPr>
              <w:tab/>
            </w:r>
            <w:r>
              <w:rPr>
                <w:noProof/>
                <w:webHidden/>
              </w:rPr>
              <w:fldChar w:fldCharType="begin"/>
            </w:r>
            <w:r>
              <w:rPr>
                <w:noProof/>
                <w:webHidden/>
              </w:rPr>
              <w:instrText xml:space="preserve"> PAGEREF _Toc100654491 \h </w:instrText>
            </w:r>
            <w:r>
              <w:rPr>
                <w:noProof/>
                <w:webHidden/>
              </w:rPr>
            </w:r>
            <w:r>
              <w:rPr>
                <w:noProof/>
                <w:webHidden/>
              </w:rPr>
              <w:fldChar w:fldCharType="separate"/>
            </w:r>
            <w:r w:rsidR="00866110">
              <w:rPr>
                <w:noProof/>
                <w:webHidden/>
              </w:rPr>
              <w:t>24</w:t>
            </w:r>
            <w:r>
              <w:rPr>
                <w:noProof/>
                <w:webHidden/>
              </w:rPr>
              <w:fldChar w:fldCharType="end"/>
            </w:r>
          </w:hyperlink>
        </w:p>
        <w:p w14:paraId="4FE35FA7" w14:textId="6255710D" w:rsidR="002443DF" w:rsidRDefault="002443DF">
          <w:pPr>
            <w:pStyle w:val="TDC2"/>
            <w:tabs>
              <w:tab w:val="left" w:pos="1320"/>
              <w:tab w:val="right" w:leader="dot" w:pos="9350"/>
            </w:tabs>
            <w:rPr>
              <w:rFonts w:asciiTheme="minorHAnsi" w:hAnsiTheme="minorHAnsi" w:cstheme="minorBidi"/>
              <w:b w:val="0"/>
              <w:bCs w:val="0"/>
              <w:noProof/>
              <w:sz w:val="22"/>
            </w:rPr>
          </w:pPr>
          <w:hyperlink w:anchor="_Toc100654492" w:history="1">
            <w:r w:rsidRPr="00E0072E">
              <w:rPr>
                <w:rStyle w:val="Hipervnculo"/>
                <w:noProof/>
              </w:rPr>
              <w:t>7.19</w:t>
            </w:r>
            <w:r>
              <w:rPr>
                <w:rFonts w:asciiTheme="minorHAnsi" w:hAnsiTheme="minorHAnsi" w:cstheme="minorBidi"/>
                <w:b w:val="0"/>
                <w:bCs w:val="0"/>
                <w:noProof/>
                <w:sz w:val="22"/>
              </w:rPr>
              <w:tab/>
            </w:r>
            <w:r w:rsidRPr="00E0072E">
              <w:rPr>
                <w:rStyle w:val="Hipervnculo"/>
                <w:noProof/>
              </w:rPr>
              <w:t>LIMPIEZA Y PROTECCIÓN DEL REFUERZO.</w:t>
            </w:r>
            <w:r>
              <w:rPr>
                <w:noProof/>
                <w:webHidden/>
              </w:rPr>
              <w:tab/>
            </w:r>
            <w:r>
              <w:rPr>
                <w:noProof/>
                <w:webHidden/>
              </w:rPr>
              <w:fldChar w:fldCharType="begin"/>
            </w:r>
            <w:r>
              <w:rPr>
                <w:noProof/>
                <w:webHidden/>
              </w:rPr>
              <w:instrText xml:space="preserve"> PAGEREF _Toc100654492 \h </w:instrText>
            </w:r>
            <w:r>
              <w:rPr>
                <w:noProof/>
                <w:webHidden/>
              </w:rPr>
            </w:r>
            <w:r>
              <w:rPr>
                <w:noProof/>
                <w:webHidden/>
              </w:rPr>
              <w:fldChar w:fldCharType="separate"/>
            </w:r>
            <w:r w:rsidR="00866110">
              <w:rPr>
                <w:noProof/>
                <w:webHidden/>
              </w:rPr>
              <w:t>25</w:t>
            </w:r>
            <w:r>
              <w:rPr>
                <w:noProof/>
                <w:webHidden/>
              </w:rPr>
              <w:fldChar w:fldCharType="end"/>
            </w:r>
          </w:hyperlink>
        </w:p>
        <w:p w14:paraId="60D97424" w14:textId="3B4FEF58" w:rsidR="002443DF" w:rsidRDefault="002443DF">
          <w:pPr>
            <w:pStyle w:val="TDC2"/>
            <w:tabs>
              <w:tab w:val="left" w:pos="1320"/>
              <w:tab w:val="right" w:leader="dot" w:pos="9350"/>
            </w:tabs>
            <w:rPr>
              <w:rFonts w:asciiTheme="minorHAnsi" w:hAnsiTheme="minorHAnsi" w:cstheme="minorBidi"/>
              <w:b w:val="0"/>
              <w:bCs w:val="0"/>
              <w:noProof/>
              <w:sz w:val="22"/>
            </w:rPr>
          </w:pPr>
          <w:hyperlink w:anchor="_Toc100654493" w:history="1">
            <w:r w:rsidRPr="00E0072E">
              <w:rPr>
                <w:rStyle w:val="Hipervnculo"/>
                <w:noProof/>
              </w:rPr>
              <w:t>7.20</w:t>
            </w:r>
            <w:r>
              <w:rPr>
                <w:rFonts w:asciiTheme="minorHAnsi" w:hAnsiTheme="minorHAnsi" w:cstheme="minorBidi"/>
                <w:b w:val="0"/>
                <w:bCs w:val="0"/>
                <w:noProof/>
                <w:sz w:val="22"/>
              </w:rPr>
              <w:tab/>
            </w:r>
            <w:r w:rsidRPr="00E0072E">
              <w:rPr>
                <w:rStyle w:val="Hipervnculo"/>
                <w:noProof/>
              </w:rPr>
              <w:t>ALMACENAJE.</w:t>
            </w:r>
            <w:r>
              <w:rPr>
                <w:noProof/>
                <w:webHidden/>
              </w:rPr>
              <w:tab/>
            </w:r>
            <w:r>
              <w:rPr>
                <w:noProof/>
                <w:webHidden/>
              </w:rPr>
              <w:fldChar w:fldCharType="begin"/>
            </w:r>
            <w:r>
              <w:rPr>
                <w:noProof/>
                <w:webHidden/>
              </w:rPr>
              <w:instrText xml:space="preserve"> PAGEREF _Toc100654493 \h </w:instrText>
            </w:r>
            <w:r>
              <w:rPr>
                <w:noProof/>
                <w:webHidden/>
              </w:rPr>
            </w:r>
            <w:r>
              <w:rPr>
                <w:noProof/>
                <w:webHidden/>
              </w:rPr>
              <w:fldChar w:fldCharType="separate"/>
            </w:r>
            <w:r w:rsidR="00866110">
              <w:rPr>
                <w:noProof/>
                <w:webHidden/>
              </w:rPr>
              <w:t>25</w:t>
            </w:r>
            <w:r>
              <w:rPr>
                <w:noProof/>
                <w:webHidden/>
              </w:rPr>
              <w:fldChar w:fldCharType="end"/>
            </w:r>
          </w:hyperlink>
        </w:p>
        <w:p w14:paraId="11496731" w14:textId="390444AA" w:rsidR="002443DF" w:rsidRDefault="002443DF">
          <w:pPr>
            <w:pStyle w:val="TDC2"/>
            <w:tabs>
              <w:tab w:val="left" w:pos="1320"/>
              <w:tab w:val="right" w:leader="dot" w:pos="9350"/>
            </w:tabs>
            <w:rPr>
              <w:rFonts w:asciiTheme="minorHAnsi" w:hAnsiTheme="minorHAnsi" w:cstheme="minorBidi"/>
              <w:b w:val="0"/>
              <w:bCs w:val="0"/>
              <w:noProof/>
              <w:sz w:val="22"/>
            </w:rPr>
          </w:pPr>
          <w:hyperlink w:anchor="_Toc100654494" w:history="1">
            <w:r w:rsidRPr="00E0072E">
              <w:rPr>
                <w:rStyle w:val="Hipervnculo"/>
                <w:noProof/>
              </w:rPr>
              <w:t>7.21</w:t>
            </w:r>
            <w:r>
              <w:rPr>
                <w:rFonts w:asciiTheme="minorHAnsi" w:hAnsiTheme="minorHAnsi" w:cstheme="minorBidi"/>
                <w:b w:val="0"/>
                <w:bCs w:val="0"/>
                <w:noProof/>
                <w:sz w:val="22"/>
              </w:rPr>
              <w:tab/>
            </w:r>
            <w:r w:rsidRPr="00E0072E">
              <w:rPr>
                <w:rStyle w:val="Hipervnculo"/>
                <w:noProof/>
              </w:rPr>
              <w:t>PRUEBAS DEL ACERO DE REFUERZO</w:t>
            </w:r>
            <w:r>
              <w:rPr>
                <w:noProof/>
                <w:webHidden/>
              </w:rPr>
              <w:tab/>
            </w:r>
            <w:r>
              <w:rPr>
                <w:noProof/>
                <w:webHidden/>
              </w:rPr>
              <w:fldChar w:fldCharType="begin"/>
            </w:r>
            <w:r>
              <w:rPr>
                <w:noProof/>
                <w:webHidden/>
              </w:rPr>
              <w:instrText xml:space="preserve"> PAGEREF _Toc100654494 \h </w:instrText>
            </w:r>
            <w:r>
              <w:rPr>
                <w:noProof/>
                <w:webHidden/>
              </w:rPr>
            </w:r>
            <w:r>
              <w:rPr>
                <w:noProof/>
                <w:webHidden/>
              </w:rPr>
              <w:fldChar w:fldCharType="separate"/>
            </w:r>
            <w:r w:rsidR="00866110">
              <w:rPr>
                <w:noProof/>
                <w:webHidden/>
              </w:rPr>
              <w:t>25</w:t>
            </w:r>
            <w:r>
              <w:rPr>
                <w:noProof/>
                <w:webHidden/>
              </w:rPr>
              <w:fldChar w:fldCharType="end"/>
            </w:r>
          </w:hyperlink>
        </w:p>
        <w:p w14:paraId="48087BAC" w14:textId="4FB5A154" w:rsidR="002443DF" w:rsidRDefault="002443DF">
          <w:pPr>
            <w:pStyle w:val="TDC2"/>
            <w:tabs>
              <w:tab w:val="left" w:pos="1320"/>
              <w:tab w:val="right" w:leader="dot" w:pos="9350"/>
            </w:tabs>
            <w:rPr>
              <w:rFonts w:asciiTheme="minorHAnsi" w:hAnsiTheme="minorHAnsi" w:cstheme="minorBidi"/>
              <w:b w:val="0"/>
              <w:bCs w:val="0"/>
              <w:noProof/>
              <w:sz w:val="22"/>
            </w:rPr>
          </w:pPr>
          <w:hyperlink w:anchor="_Toc100654495" w:history="1">
            <w:r w:rsidRPr="00E0072E">
              <w:rPr>
                <w:rStyle w:val="Hipervnculo"/>
                <w:noProof/>
              </w:rPr>
              <w:t>7.22</w:t>
            </w:r>
            <w:r>
              <w:rPr>
                <w:rFonts w:asciiTheme="minorHAnsi" w:hAnsiTheme="minorHAnsi" w:cstheme="minorBidi"/>
                <w:b w:val="0"/>
                <w:bCs w:val="0"/>
                <w:noProof/>
                <w:sz w:val="22"/>
              </w:rPr>
              <w:tab/>
            </w:r>
            <w:r w:rsidRPr="00E0072E">
              <w:rPr>
                <w:rStyle w:val="Hipervnculo"/>
                <w:noProof/>
              </w:rPr>
              <w:t>INSPECCIONES Y APROBACIÓN</w:t>
            </w:r>
            <w:r>
              <w:rPr>
                <w:noProof/>
                <w:webHidden/>
              </w:rPr>
              <w:tab/>
            </w:r>
            <w:r>
              <w:rPr>
                <w:noProof/>
                <w:webHidden/>
              </w:rPr>
              <w:fldChar w:fldCharType="begin"/>
            </w:r>
            <w:r>
              <w:rPr>
                <w:noProof/>
                <w:webHidden/>
              </w:rPr>
              <w:instrText xml:space="preserve"> PAGEREF _Toc100654495 \h </w:instrText>
            </w:r>
            <w:r>
              <w:rPr>
                <w:noProof/>
                <w:webHidden/>
              </w:rPr>
            </w:r>
            <w:r>
              <w:rPr>
                <w:noProof/>
                <w:webHidden/>
              </w:rPr>
              <w:fldChar w:fldCharType="separate"/>
            </w:r>
            <w:r w:rsidR="00866110">
              <w:rPr>
                <w:noProof/>
                <w:webHidden/>
              </w:rPr>
              <w:t>25</w:t>
            </w:r>
            <w:r>
              <w:rPr>
                <w:noProof/>
                <w:webHidden/>
              </w:rPr>
              <w:fldChar w:fldCharType="end"/>
            </w:r>
          </w:hyperlink>
        </w:p>
        <w:p w14:paraId="087D4A28" w14:textId="09C36774" w:rsidR="002443DF" w:rsidRDefault="002443DF">
          <w:pPr>
            <w:pStyle w:val="TDC2"/>
            <w:tabs>
              <w:tab w:val="left" w:pos="1320"/>
              <w:tab w:val="right" w:leader="dot" w:pos="9350"/>
            </w:tabs>
            <w:rPr>
              <w:rFonts w:asciiTheme="minorHAnsi" w:hAnsiTheme="minorHAnsi" w:cstheme="minorBidi"/>
              <w:b w:val="0"/>
              <w:bCs w:val="0"/>
              <w:noProof/>
              <w:sz w:val="22"/>
            </w:rPr>
          </w:pPr>
          <w:hyperlink w:anchor="_Toc100654496" w:history="1">
            <w:r w:rsidRPr="00E0072E">
              <w:rPr>
                <w:rStyle w:val="Hipervnculo"/>
                <w:noProof/>
              </w:rPr>
              <w:t>7.23</w:t>
            </w:r>
            <w:r>
              <w:rPr>
                <w:rFonts w:asciiTheme="minorHAnsi" w:hAnsiTheme="minorHAnsi" w:cstheme="minorBidi"/>
                <w:b w:val="0"/>
                <w:bCs w:val="0"/>
                <w:noProof/>
                <w:sz w:val="22"/>
              </w:rPr>
              <w:tab/>
            </w:r>
            <w:r w:rsidRPr="00E0072E">
              <w:rPr>
                <w:rStyle w:val="Hipervnculo"/>
                <w:noProof/>
              </w:rPr>
              <w:t>CIMENTACIONES SUPERFICIALES.</w:t>
            </w:r>
            <w:r>
              <w:rPr>
                <w:noProof/>
                <w:webHidden/>
              </w:rPr>
              <w:tab/>
            </w:r>
            <w:r>
              <w:rPr>
                <w:noProof/>
                <w:webHidden/>
              </w:rPr>
              <w:fldChar w:fldCharType="begin"/>
            </w:r>
            <w:r>
              <w:rPr>
                <w:noProof/>
                <w:webHidden/>
              </w:rPr>
              <w:instrText xml:space="preserve"> PAGEREF _Toc100654496 \h </w:instrText>
            </w:r>
            <w:r>
              <w:rPr>
                <w:noProof/>
                <w:webHidden/>
              </w:rPr>
            </w:r>
            <w:r>
              <w:rPr>
                <w:noProof/>
                <w:webHidden/>
              </w:rPr>
              <w:fldChar w:fldCharType="separate"/>
            </w:r>
            <w:r w:rsidR="00866110">
              <w:rPr>
                <w:noProof/>
                <w:webHidden/>
              </w:rPr>
              <w:t>25</w:t>
            </w:r>
            <w:r>
              <w:rPr>
                <w:noProof/>
                <w:webHidden/>
              </w:rPr>
              <w:fldChar w:fldCharType="end"/>
            </w:r>
          </w:hyperlink>
        </w:p>
        <w:p w14:paraId="49929DBF" w14:textId="33C0B266" w:rsidR="002443DF" w:rsidRDefault="002443DF">
          <w:pPr>
            <w:pStyle w:val="TDC3"/>
            <w:tabs>
              <w:tab w:val="left" w:pos="1760"/>
              <w:tab w:val="right" w:leader="dot" w:pos="9350"/>
            </w:tabs>
            <w:rPr>
              <w:rFonts w:asciiTheme="minorHAnsi" w:hAnsiTheme="minorHAnsi" w:cstheme="minorBidi"/>
              <w:noProof/>
              <w:sz w:val="22"/>
              <w:szCs w:val="22"/>
            </w:rPr>
          </w:pPr>
          <w:hyperlink w:anchor="_Toc100654497" w:history="1">
            <w:r w:rsidRPr="00E0072E">
              <w:rPr>
                <w:rStyle w:val="Hipervnculo"/>
                <w:noProof/>
                <w:lang w:val="es-ES_tradnl"/>
              </w:rPr>
              <w:t>7.23.1</w:t>
            </w:r>
            <w:r>
              <w:rPr>
                <w:rFonts w:asciiTheme="minorHAnsi" w:hAnsiTheme="minorHAnsi" w:cstheme="minorBidi"/>
                <w:noProof/>
                <w:sz w:val="22"/>
                <w:szCs w:val="22"/>
              </w:rPr>
              <w:tab/>
            </w:r>
            <w:r w:rsidRPr="00E0072E">
              <w:rPr>
                <w:rStyle w:val="Hipervnculo"/>
                <w:noProof/>
              </w:rPr>
              <w:t>SOLERAS DE FUNDACIÓN</w:t>
            </w:r>
            <w:r>
              <w:rPr>
                <w:noProof/>
                <w:webHidden/>
              </w:rPr>
              <w:tab/>
            </w:r>
            <w:r>
              <w:rPr>
                <w:noProof/>
                <w:webHidden/>
              </w:rPr>
              <w:fldChar w:fldCharType="begin"/>
            </w:r>
            <w:r>
              <w:rPr>
                <w:noProof/>
                <w:webHidden/>
              </w:rPr>
              <w:instrText xml:space="preserve"> PAGEREF _Toc100654497 \h </w:instrText>
            </w:r>
            <w:r>
              <w:rPr>
                <w:noProof/>
                <w:webHidden/>
              </w:rPr>
            </w:r>
            <w:r>
              <w:rPr>
                <w:noProof/>
                <w:webHidden/>
              </w:rPr>
              <w:fldChar w:fldCharType="separate"/>
            </w:r>
            <w:r w:rsidR="00866110">
              <w:rPr>
                <w:noProof/>
                <w:webHidden/>
              </w:rPr>
              <w:t>25</w:t>
            </w:r>
            <w:r>
              <w:rPr>
                <w:noProof/>
                <w:webHidden/>
              </w:rPr>
              <w:fldChar w:fldCharType="end"/>
            </w:r>
          </w:hyperlink>
        </w:p>
        <w:p w14:paraId="18BA9197" w14:textId="520FE28E" w:rsidR="002443DF" w:rsidRDefault="002443DF">
          <w:pPr>
            <w:pStyle w:val="TDC2"/>
            <w:tabs>
              <w:tab w:val="left" w:pos="1320"/>
              <w:tab w:val="right" w:leader="dot" w:pos="9350"/>
            </w:tabs>
            <w:rPr>
              <w:rFonts w:asciiTheme="minorHAnsi" w:hAnsiTheme="minorHAnsi" w:cstheme="minorBidi"/>
              <w:b w:val="0"/>
              <w:bCs w:val="0"/>
              <w:noProof/>
              <w:sz w:val="22"/>
            </w:rPr>
          </w:pPr>
          <w:hyperlink w:anchor="_Toc100654498" w:history="1">
            <w:r w:rsidRPr="00E0072E">
              <w:rPr>
                <w:rStyle w:val="Hipervnculo"/>
                <w:noProof/>
              </w:rPr>
              <w:t>7.24</w:t>
            </w:r>
            <w:r>
              <w:rPr>
                <w:rFonts w:asciiTheme="minorHAnsi" w:hAnsiTheme="minorHAnsi" w:cstheme="minorBidi"/>
                <w:b w:val="0"/>
                <w:bCs w:val="0"/>
                <w:noProof/>
                <w:sz w:val="22"/>
              </w:rPr>
              <w:tab/>
            </w:r>
            <w:r w:rsidRPr="00E0072E">
              <w:rPr>
                <w:rStyle w:val="Hipervnculo"/>
                <w:noProof/>
              </w:rPr>
              <w:t>ELEMENTOS EMBEBIDOS</w:t>
            </w:r>
            <w:r>
              <w:rPr>
                <w:noProof/>
                <w:webHidden/>
              </w:rPr>
              <w:tab/>
            </w:r>
            <w:r>
              <w:rPr>
                <w:noProof/>
                <w:webHidden/>
              </w:rPr>
              <w:fldChar w:fldCharType="begin"/>
            </w:r>
            <w:r>
              <w:rPr>
                <w:noProof/>
                <w:webHidden/>
              </w:rPr>
              <w:instrText xml:space="preserve"> PAGEREF _Toc100654498 \h </w:instrText>
            </w:r>
            <w:r>
              <w:rPr>
                <w:noProof/>
                <w:webHidden/>
              </w:rPr>
            </w:r>
            <w:r>
              <w:rPr>
                <w:noProof/>
                <w:webHidden/>
              </w:rPr>
              <w:fldChar w:fldCharType="separate"/>
            </w:r>
            <w:r w:rsidR="00866110">
              <w:rPr>
                <w:noProof/>
                <w:webHidden/>
              </w:rPr>
              <w:t>26</w:t>
            </w:r>
            <w:r>
              <w:rPr>
                <w:noProof/>
                <w:webHidden/>
              </w:rPr>
              <w:fldChar w:fldCharType="end"/>
            </w:r>
          </w:hyperlink>
        </w:p>
        <w:p w14:paraId="4870023B" w14:textId="5164C31D" w:rsidR="002443DF" w:rsidRDefault="002443DF">
          <w:pPr>
            <w:pStyle w:val="TDC2"/>
            <w:tabs>
              <w:tab w:val="left" w:pos="1320"/>
              <w:tab w:val="right" w:leader="dot" w:pos="9350"/>
            </w:tabs>
            <w:rPr>
              <w:rFonts w:asciiTheme="minorHAnsi" w:hAnsiTheme="minorHAnsi" w:cstheme="minorBidi"/>
              <w:b w:val="0"/>
              <w:bCs w:val="0"/>
              <w:noProof/>
              <w:sz w:val="22"/>
            </w:rPr>
          </w:pPr>
          <w:hyperlink w:anchor="_Toc100654499" w:history="1">
            <w:r w:rsidRPr="00E0072E">
              <w:rPr>
                <w:rStyle w:val="Hipervnculo"/>
                <w:noProof/>
              </w:rPr>
              <w:t>7.25</w:t>
            </w:r>
            <w:r>
              <w:rPr>
                <w:rFonts w:asciiTheme="minorHAnsi" w:hAnsiTheme="minorHAnsi" w:cstheme="minorBidi"/>
                <w:b w:val="0"/>
                <w:bCs w:val="0"/>
                <w:noProof/>
                <w:sz w:val="22"/>
              </w:rPr>
              <w:tab/>
            </w:r>
            <w:r w:rsidRPr="00E0072E">
              <w:rPr>
                <w:rStyle w:val="Hipervnculo"/>
                <w:noProof/>
              </w:rPr>
              <w:t>LIMPIEZA</w:t>
            </w:r>
            <w:r>
              <w:rPr>
                <w:noProof/>
                <w:webHidden/>
              </w:rPr>
              <w:tab/>
            </w:r>
            <w:r>
              <w:rPr>
                <w:noProof/>
                <w:webHidden/>
              </w:rPr>
              <w:fldChar w:fldCharType="begin"/>
            </w:r>
            <w:r>
              <w:rPr>
                <w:noProof/>
                <w:webHidden/>
              </w:rPr>
              <w:instrText xml:space="preserve"> PAGEREF _Toc100654499 \h </w:instrText>
            </w:r>
            <w:r>
              <w:rPr>
                <w:noProof/>
                <w:webHidden/>
              </w:rPr>
            </w:r>
            <w:r>
              <w:rPr>
                <w:noProof/>
                <w:webHidden/>
              </w:rPr>
              <w:fldChar w:fldCharType="separate"/>
            </w:r>
            <w:r w:rsidR="00866110">
              <w:rPr>
                <w:noProof/>
                <w:webHidden/>
              </w:rPr>
              <w:t>26</w:t>
            </w:r>
            <w:r>
              <w:rPr>
                <w:noProof/>
                <w:webHidden/>
              </w:rPr>
              <w:fldChar w:fldCharType="end"/>
            </w:r>
          </w:hyperlink>
        </w:p>
        <w:p w14:paraId="0C126A01" w14:textId="4550AB44" w:rsidR="002443DF" w:rsidRDefault="002443DF">
          <w:pPr>
            <w:pStyle w:val="TDC2"/>
            <w:tabs>
              <w:tab w:val="left" w:pos="1320"/>
              <w:tab w:val="right" w:leader="dot" w:pos="9350"/>
            </w:tabs>
            <w:rPr>
              <w:rFonts w:asciiTheme="minorHAnsi" w:hAnsiTheme="minorHAnsi" w:cstheme="minorBidi"/>
              <w:b w:val="0"/>
              <w:bCs w:val="0"/>
              <w:noProof/>
              <w:sz w:val="22"/>
            </w:rPr>
          </w:pPr>
          <w:hyperlink w:anchor="_Toc100654500" w:history="1">
            <w:r w:rsidRPr="00E0072E">
              <w:rPr>
                <w:rStyle w:val="Hipervnculo"/>
                <w:noProof/>
              </w:rPr>
              <w:t>7.26</w:t>
            </w:r>
            <w:r>
              <w:rPr>
                <w:rFonts w:asciiTheme="minorHAnsi" w:hAnsiTheme="minorHAnsi" w:cstheme="minorBidi"/>
                <w:b w:val="0"/>
                <w:bCs w:val="0"/>
                <w:noProof/>
                <w:sz w:val="22"/>
              </w:rPr>
              <w:tab/>
            </w:r>
            <w:r w:rsidRPr="00E0072E">
              <w:rPr>
                <w:rStyle w:val="Hipervnculo"/>
                <w:noProof/>
              </w:rPr>
              <w:t>FORMA DE PAGO.</w:t>
            </w:r>
            <w:r>
              <w:rPr>
                <w:noProof/>
                <w:webHidden/>
              </w:rPr>
              <w:tab/>
            </w:r>
            <w:r>
              <w:rPr>
                <w:noProof/>
                <w:webHidden/>
              </w:rPr>
              <w:fldChar w:fldCharType="begin"/>
            </w:r>
            <w:r>
              <w:rPr>
                <w:noProof/>
                <w:webHidden/>
              </w:rPr>
              <w:instrText xml:space="preserve"> PAGEREF _Toc100654500 \h </w:instrText>
            </w:r>
            <w:r>
              <w:rPr>
                <w:noProof/>
                <w:webHidden/>
              </w:rPr>
            </w:r>
            <w:r>
              <w:rPr>
                <w:noProof/>
                <w:webHidden/>
              </w:rPr>
              <w:fldChar w:fldCharType="separate"/>
            </w:r>
            <w:r w:rsidR="00866110">
              <w:rPr>
                <w:noProof/>
                <w:webHidden/>
              </w:rPr>
              <w:t>26</w:t>
            </w:r>
            <w:r>
              <w:rPr>
                <w:noProof/>
                <w:webHidden/>
              </w:rPr>
              <w:fldChar w:fldCharType="end"/>
            </w:r>
          </w:hyperlink>
        </w:p>
        <w:p w14:paraId="3979504D" w14:textId="6BDF7EB2" w:rsidR="002443DF" w:rsidRDefault="002443DF">
          <w:pPr>
            <w:pStyle w:val="TDC1"/>
            <w:tabs>
              <w:tab w:val="left" w:pos="880"/>
              <w:tab w:val="right" w:leader="dot" w:pos="9350"/>
            </w:tabs>
            <w:rPr>
              <w:rFonts w:asciiTheme="minorHAnsi" w:hAnsiTheme="minorHAnsi" w:cstheme="minorBidi"/>
              <w:b w:val="0"/>
              <w:bCs w:val="0"/>
              <w:i w:val="0"/>
              <w:iCs w:val="0"/>
              <w:noProof/>
              <w:sz w:val="22"/>
              <w:szCs w:val="22"/>
            </w:rPr>
          </w:pPr>
          <w:hyperlink w:anchor="_Toc100654501" w:history="1">
            <w:r w:rsidRPr="00E0072E">
              <w:rPr>
                <w:rStyle w:val="Hipervnculo"/>
                <w:noProof/>
                <w:lang w:val="es-MX"/>
              </w:rPr>
              <w:t>7</w:t>
            </w:r>
            <w:r>
              <w:rPr>
                <w:rFonts w:asciiTheme="minorHAnsi" w:hAnsiTheme="minorHAnsi" w:cstheme="minorBidi"/>
                <w:b w:val="0"/>
                <w:bCs w:val="0"/>
                <w:i w:val="0"/>
                <w:iCs w:val="0"/>
                <w:noProof/>
                <w:sz w:val="22"/>
                <w:szCs w:val="22"/>
              </w:rPr>
              <w:tab/>
            </w:r>
            <w:r w:rsidRPr="00E0072E">
              <w:rPr>
                <w:rStyle w:val="Hipervnculo"/>
                <w:noProof/>
                <w:lang w:val="es-MX"/>
              </w:rPr>
              <w:t>OBRA METALICA</w:t>
            </w:r>
            <w:r>
              <w:rPr>
                <w:noProof/>
                <w:webHidden/>
              </w:rPr>
              <w:tab/>
            </w:r>
            <w:r>
              <w:rPr>
                <w:noProof/>
                <w:webHidden/>
              </w:rPr>
              <w:fldChar w:fldCharType="begin"/>
            </w:r>
            <w:r>
              <w:rPr>
                <w:noProof/>
                <w:webHidden/>
              </w:rPr>
              <w:instrText xml:space="preserve"> PAGEREF _Toc100654501 \h </w:instrText>
            </w:r>
            <w:r>
              <w:rPr>
                <w:noProof/>
                <w:webHidden/>
              </w:rPr>
            </w:r>
            <w:r>
              <w:rPr>
                <w:noProof/>
                <w:webHidden/>
              </w:rPr>
              <w:fldChar w:fldCharType="separate"/>
            </w:r>
            <w:r w:rsidR="00866110">
              <w:rPr>
                <w:noProof/>
                <w:webHidden/>
              </w:rPr>
              <w:t>27</w:t>
            </w:r>
            <w:r>
              <w:rPr>
                <w:noProof/>
                <w:webHidden/>
              </w:rPr>
              <w:fldChar w:fldCharType="end"/>
            </w:r>
          </w:hyperlink>
        </w:p>
        <w:p w14:paraId="7E0A6CB1" w14:textId="0C1354DA" w:rsidR="002443DF" w:rsidRDefault="002443DF">
          <w:pPr>
            <w:pStyle w:val="TDC2"/>
            <w:tabs>
              <w:tab w:val="left" w:pos="1100"/>
              <w:tab w:val="right" w:leader="dot" w:pos="9350"/>
            </w:tabs>
            <w:rPr>
              <w:rFonts w:asciiTheme="minorHAnsi" w:hAnsiTheme="minorHAnsi" w:cstheme="minorBidi"/>
              <w:b w:val="0"/>
              <w:bCs w:val="0"/>
              <w:noProof/>
              <w:sz w:val="22"/>
            </w:rPr>
          </w:pPr>
          <w:hyperlink w:anchor="_Toc100654502" w:history="1">
            <w:r w:rsidRPr="00E0072E">
              <w:rPr>
                <w:rStyle w:val="Hipervnculo"/>
                <w:noProof/>
              </w:rPr>
              <w:t>8.1</w:t>
            </w:r>
            <w:r>
              <w:rPr>
                <w:rFonts w:asciiTheme="minorHAnsi" w:hAnsiTheme="minorHAnsi" w:cstheme="minorBidi"/>
                <w:b w:val="0"/>
                <w:bCs w:val="0"/>
                <w:noProof/>
                <w:sz w:val="22"/>
              </w:rPr>
              <w:tab/>
            </w:r>
            <w:r w:rsidRPr="00E0072E">
              <w:rPr>
                <w:rStyle w:val="Hipervnculo"/>
                <w:noProof/>
              </w:rPr>
              <w:t>ALCANCE Y GENERALIDADES.</w:t>
            </w:r>
            <w:r>
              <w:rPr>
                <w:noProof/>
                <w:webHidden/>
              </w:rPr>
              <w:tab/>
            </w:r>
            <w:r>
              <w:rPr>
                <w:noProof/>
                <w:webHidden/>
              </w:rPr>
              <w:fldChar w:fldCharType="begin"/>
            </w:r>
            <w:r>
              <w:rPr>
                <w:noProof/>
                <w:webHidden/>
              </w:rPr>
              <w:instrText xml:space="preserve"> PAGEREF _Toc100654502 \h </w:instrText>
            </w:r>
            <w:r>
              <w:rPr>
                <w:noProof/>
                <w:webHidden/>
              </w:rPr>
            </w:r>
            <w:r>
              <w:rPr>
                <w:noProof/>
                <w:webHidden/>
              </w:rPr>
              <w:fldChar w:fldCharType="separate"/>
            </w:r>
            <w:r w:rsidR="00866110">
              <w:rPr>
                <w:noProof/>
                <w:webHidden/>
              </w:rPr>
              <w:t>27</w:t>
            </w:r>
            <w:r>
              <w:rPr>
                <w:noProof/>
                <w:webHidden/>
              </w:rPr>
              <w:fldChar w:fldCharType="end"/>
            </w:r>
          </w:hyperlink>
        </w:p>
        <w:p w14:paraId="70F8B085" w14:textId="21F7BB78" w:rsidR="002443DF" w:rsidRDefault="002443DF">
          <w:pPr>
            <w:pStyle w:val="TDC2"/>
            <w:tabs>
              <w:tab w:val="left" w:pos="1100"/>
              <w:tab w:val="right" w:leader="dot" w:pos="9350"/>
            </w:tabs>
            <w:rPr>
              <w:rFonts w:asciiTheme="minorHAnsi" w:hAnsiTheme="minorHAnsi" w:cstheme="minorBidi"/>
              <w:b w:val="0"/>
              <w:bCs w:val="0"/>
              <w:noProof/>
              <w:sz w:val="22"/>
            </w:rPr>
          </w:pPr>
          <w:hyperlink w:anchor="_Toc100654503" w:history="1">
            <w:r w:rsidRPr="00E0072E">
              <w:rPr>
                <w:rStyle w:val="Hipervnculo"/>
                <w:noProof/>
              </w:rPr>
              <w:t>8.2</w:t>
            </w:r>
            <w:r>
              <w:rPr>
                <w:rFonts w:asciiTheme="minorHAnsi" w:hAnsiTheme="minorHAnsi" w:cstheme="minorBidi"/>
                <w:b w:val="0"/>
                <w:bCs w:val="0"/>
                <w:noProof/>
                <w:sz w:val="22"/>
              </w:rPr>
              <w:tab/>
            </w:r>
            <w:r w:rsidRPr="00E0072E">
              <w:rPr>
                <w:rStyle w:val="Hipervnculo"/>
                <w:noProof/>
              </w:rPr>
              <w:t>MATERIALES.</w:t>
            </w:r>
            <w:r>
              <w:rPr>
                <w:noProof/>
                <w:webHidden/>
              </w:rPr>
              <w:tab/>
            </w:r>
            <w:r>
              <w:rPr>
                <w:noProof/>
                <w:webHidden/>
              </w:rPr>
              <w:fldChar w:fldCharType="begin"/>
            </w:r>
            <w:r>
              <w:rPr>
                <w:noProof/>
                <w:webHidden/>
              </w:rPr>
              <w:instrText xml:space="preserve"> PAGEREF _Toc100654503 \h </w:instrText>
            </w:r>
            <w:r>
              <w:rPr>
                <w:noProof/>
                <w:webHidden/>
              </w:rPr>
            </w:r>
            <w:r>
              <w:rPr>
                <w:noProof/>
                <w:webHidden/>
              </w:rPr>
              <w:fldChar w:fldCharType="separate"/>
            </w:r>
            <w:r w:rsidR="00866110">
              <w:rPr>
                <w:noProof/>
                <w:webHidden/>
              </w:rPr>
              <w:t>27</w:t>
            </w:r>
            <w:r>
              <w:rPr>
                <w:noProof/>
                <w:webHidden/>
              </w:rPr>
              <w:fldChar w:fldCharType="end"/>
            </w:r>
          </w:hyperlink>
        </w:p>
        <w:p w14:paraId="0F98BFA7" w14:textId="1CE77A5D" w:rsidR="002443DF" w:rsidRDefault="002443DF">
          <w:pPr>
            <w:pStyle w:val="TDC3"/>
            <w:tabs>
              <w:tab w:val="left" w:pos="1540"/>
              <w:tab w:val="right" w:leader="dot" w:pos="9350"/>
            </w:tabs>
            <w:rPr>
              <w:rFonts w:asciiTheme="minorHAnsi" w:hAnsiTheme="minorHAnsi" w:cstheme="minorBidi"/>
              <w:noProof/>
              <w:sz w:val="22"/>
              <w:szCs w:val="22"/>
            </w:rPr>
          </w:pPr>
          <w:hyperlink w:anchor="_Toc100654504" w:history="1">
            <w:r w:rsidRPr="00E0072E">
              <w:rPr>
                <w:rStyle w:val="Hipervnculo"/>
                <w:rFonts w:eastAsiaTheme="majorEastAsia"/>
                <w:noProof/>
              </w:rPr>
              <w:t>8.2.1</w:t>
            </w:r>
            <w:r>
              <w:rPr>
                <w:rFonts w:asciiTheme="minorHAnsi" w:hAnsiTheme="minorHAnsi" w:cstheme="minorBidi"/>
                <w:noProof/>
                <w:sz w:val="22"/>
                <w:szCs w:val="22"/>
              </w:rPr>
              <w:tab/>
            </w:r>
            <w:r w:rsidRPr="00E0072E">
              <w:rPr>
                <w:rStyle w:val="Hipervnculo"/>
                <w:rFonts w:eastAsiaTheme="majorEastAsia"/>
                <w:noProof/>
              </w:rPr>
              <w:t>GENERALIDADES.</w:t>
            </w:r>
            <w:r>
              <w:rPr>
                <w:noProof/>
                <w:webHidden/>
              </w:rPr>
              <w:tab/>
            </w:r>
            <w:r>
              <w:rPr>
                <w:noProof/>
                <w:webHidden/>
              </w:rPr>
              <w:fldChar w:fldCharType="begin"/>
            </w:r>
            <w:r>
              <w:rPr>
                <w:noProof/>
                <w:webHidden/>
              </w:rPr>
              <w:instrText xml:space="preserve"> PAGEREF _Toc100654504 \h </w:instrText>
            </w:r>
            <w:r>
              <w:rPr>
                <w:noProof/>
                <w:webHidden/>
              </w:rPr>
            </w:r>
            <w:r>
              <w:rPr>
                <w:noProof/>
                <w:webHidden/>
              </w:rPr>
              <w:fldChar w:fldCharType="separate"/>
            </w:r>
            <w:r w:rsidR="00866110">
              <w:rPr>
                <w:noProof/>
                <w:webHidden/>
              </w:rPr>
              <w:t>27</w:t>
            </w:r>
            <w:r>
              <w:rPr>
                <w:noProof/>
                <w:webHidden/>
              </w:rPr>
              <w:fldChar w:fldCharType="end"/>
            </w:r>
          </w:hyperlink>
        </w:p>
        <w:p w14:paraId="71FD1B58" w14:textId="062B4CFB" w:rsidR="002443DF" w:rsidRDefault="002443DF">
          <w:pPr>
            <w:pStyle w:val="TDC2"/>
            <w:tabs>
              <w:tab w:val="left" w:pos="1100"/>
              <w:tab w:val="right" w:leader="dot" w:pos="9350"/>
            </w:tabs>
            <w:rPr>
              <w:rFonts w:asciiTheme="minorHAnsi" w:hAnsiTheme="minorHAnsi" w:cstheme="minorBidi"/>
              <w:b w:val="0"/>
              <w:bCs w:val="0"/>
              <w:noProof/>
              <w:sz w:val="22"/>
            </w:rPr>
          </w:pPr>
          <w:hyperlink w:anchor="_Toc100654505" w:history="1">
            <w:r w:rsidRPr="00E0072E">
              <w:rPr>
                <w:rStyle w:val="Hipervnculo"/>
                <w:noProof/>
              </w:rPr>
              <w:t>8.3</w:t>
            </w:r>
            <w:r>
              <w:rPr>
                <w:rFonts w:asciiTheme="minorHAnsi" w:hAnsiTheme="minorHAnsi" w:cstheme="minorBidi"/>
                <w:b w:val="0"/>
                <w:bCs w:val="0"/>
                <w:noProof/>
                <w:sz w:val="22"/>
              </w:rPr>
              <w:tab/>
            </w:r>
            <w:r w:rsidRPr="00E0072E">
              <w:rPr>
                <w:rStyle w:val="Hipervnculo"/>
                <w:noProof/>
              </w:rPr>
              <w:t>EJECUCIÓN DEL TRABAJO</w:t>
            </w:r>
            <w:r>
              <w:rPr>
                <w:noProof/>
                <w:webHidden/>
              </w:rPr>
              <w:tab/>
            </w:r>
            <w:r>
              <w:rPr>
                <w:noProof/>
                <w:webHidden/>
              </w:rPr>
              <w:fldChar w:fldCharType="begin"/>
            </w:r>
            <w:r>
              <w:rPr>
                <w:noProof/>
                <w:webHidden/>
              </w:rPr>
              <w:instrText xml:space="preserve"> PAGEREF _Toc100654505 \h </w:instrText>
            </w:r>
            <w:r>
              <w:rPr>
                <w:noProof/>
                <w:webHidden/>
              </w:rPr>
            </w:r>
            <w:r>
              <w:rPr>
                <w:noProof/>
                <w:webHidden/>
              </w:rPr>
              <w:fldChar w:fldCharType="separate"/>
            </w:r>
            <w:r w:rsidR="00866110">
              <w:rPr>
                <w:noProof/>
                <w:webHidden/>
              </w:rPr>
              <w:t>28</w:t>
            </w:r>
            <w:r>
              <w:rPr>
                <w:noProof/>
                <w:webHidden/>
              </w:rPr>
              <w:fldChar w:fldCharType="end"/>
            </w:r>
          </w:hyperlink>
        </w:p>
        <w:p w14:paraId="160EE938" w14:textId="7584F6CA" w:rsidR="002443DF" w:rsidRDefault="002443DF">
          <w:pPr>
            <w:pStyle w:val="TDC3"/>
            <w:tabs>
              <w:tab w:val="left" w:pos="1540"/>
              <w:tab w:val="right" w:leader="dot" w:pos="9350"/>
            </w:tabs>
            <w:rPr>
              <w:rFonts w:asciiTheme="minorHAnsi" w:hAnsiTheme="minorHAnsi" w:cstheme="minorBidi"/>
              <w:noProof/>
              <w:sz w:val="22"/>
              <w:szCs w:val="22"/>
            </w:rPr>
          </w:pPr>
          <w:hyperlink w:anchor="_Toc100654506" w:history="1">
            <w:r w:rsidRPr="00E0072E">
              <w:rPr>
                <w:rStyle w:val="Hipervnculo"/>
                <w:noProof/>
              </w:rPr>
              <w:t>8.3.1</w:t>
            </w:r>
            <w:r>
              <w:rPr>
                <w:rFonts w:asciiTheme="minorHAnsi" w:hAnsiTheme="minorHAnsi" w:cstheme="minorBidi"/>
                <w:noProof/>
                <w:sz w:val="22"/>
                <w:szCs w:val="22"/>
              </w:rPr>
              <w:tab/>
            </w:r>
            <w:r w:rsidRPr="00E0072E">
              <w:rPr>
                <w:rStyle w:val="Hipervnculo"/>
                <w:noProof/>
              </w:rPr>
              <w:t>NORMAS</w:t>
            </w:r>
            <w:r>
              <w:rPr>
                <w:noProof/>
                <w:webHidden/>
              </w:rPr>
              <w:tab/>
            </w:r>
            <w:r>
              <w:rPr>
                <w:noProof/>
                <w:webHidden/>
              </w:rPr>
              <w:fldChar w:fldCharType="begin"/>
            </w:r>
            <w:r>
              <w:rPr>
                <w:noProof/>
                <w:webHidden/>
              </w:rPr>
              <w:instrText xml:space="preserve"> PAGEREF _Toc100654506 \h </w:instrText>
            </w:r>
            <w:r>
              <w:rPr>
                <w:noProof/>
                <w:webHidden/>
              </w:rPr>
            </w:r>
            <w:r>
              <w:rPr>
                <w:noProof/>
                <w:webHidden/>
              </w:rPr>
              <w:fldChar w:fldCharType="separate"/>
            </w:r>
            <w:r w:rsidR="00866110">
              <w:rPr>
                <w:noProof/>
                <w:webHidden/>
              </w:rPr>
              <w:t>28</w:t>
            </w:r>
            <w:r>
              <w:rPr>
                <w:noProof/>
                <w:webHidden/>
              </w:rPr>
              <w:fldChar w:fldCharType="end"/>
            </w:r>
          </w:hyperlink>
        </w:p>
        <w:p w14:paraId="5515D2B3" w14:textId="5F5040E9" w:rsidR="002443DF" w:rsidRDefault="002443DF">
          <w:pPr>
            <w:pStyle w:val="TDC3"/>
            <w:tabs>
              <w:tab w:val="left" w:pos="1540"/>
              <w:tab w:val="right" w:leader="dot" w:pos="9350"/>
            </w:tabs>
            <w:rPr>
              <w:rFonts w:asciiTheme="minorHAnsi" w:hAnsiTheme="minorHAnsi" w:cstheme="minorBidi"/>
              <w:noProof/>
              <w:sz w:val="22"/>
              <w:szCs w:val="22"/>
            </w:rPr>
          </w:pPr>
          <w:hyperlink w:anchor="_Toc100654507" w:history="1">
            <w:r w:rsidRPr="00E0072E">
              <w:rPr>
                <w:rStyle w:val="Hipervnculo"/>
                <w:noProof/>
              </w:rPr>
              <w:t>8.3.2</w:t>
            </w:r>
            <w:r>
              <w:rPr>
                <w:rFonts w:asciiTheme="minorHAnsi" w:hAnsiTheme="minorHAnsi" w:cstheme="minorBidi"/>
                <w:noProof/>
                <w:sz w:val="22"/>
                <w:szCs w:val="22"/>
              </w:rPr>
              <w:tab/>
            </w:r>
            <w:r w:rsidRPr="00E0072E">
              <w:rPr>
                <w:rStyle w:val="Hipervnculo"/>
                <w:noProof/>
              </w:rPr>
              <w:t>ENDEREZADO</w:t>
            </w:r>
            <w:r>
              <w:rPr>
                <w:noProof/>
                <w:webHidden/>
              </w:rPr>
              <w:tab/>
            </w:r>
            <w:r>
              <w:rPr>
                <w:noProof/>
                <w:webHidden/>
              </w:rPr>
              <w:fldChar w:fldCharType="begin"/>
            </w:r>
            <w:r>
              <w:rPr>
                <w:noProof/>
                <w:webHidden/>
              </w:rPr>
              <w:instrText xml:space="preserve"> PAGEREF _Toc100654507 \h </w:instrText>
            </w:r>
            <w:r>
              <w:rPr>
                <w:noProof/>
                <w:webHidden/>
              </w:rPr>
            </w:r>
            <w:r>
              <w:rPr>
                <w:noProof/>
                <w:webHidden/>
              </w:rPr>
              <w:fldChar w:fldCharType="separate"/>
            </w:r>
            <w:r w:rsidR="00866110">
              <w:rPr>
                <w:noProof/>
                <w:webHidden/>
              </w:rPr>
              <w:t>28</w:t>
            </w:r>
            <w:r>
              <w:rPr>
                <w:noProof/>
                <w:webHidden/>
              </w:rPr>
              <w:fldChar w:fldCharType="end"/>
            </w:r>
          </w:hyperlink>
        </w:p>
        <w:p w14:paraId="4140F033" w14:textId="692FAB11" w:rsidR="002443DF" w:rsidRDefault="002443DF">
          <w:pPr>
            <w:pStyle w:val="TDC2"/>
            <w:tabs>
              <w:tab w:val="left" w:pos="1100"/>
              <w:tab w:val="right" w:leader="dot" w:pos="9350"/>
            </w:tabs>
            <w:rPr>
              <w:rFonts w:asciiTheme="minorHAnsi" w:hAnsiTheme="minorHAnsi" w:cstheme="minorBidi"/>
              <w:b w:val="0"/>
              <w:bCs w:val="0"/>
              <w:noProof/>
              <w:sz w:val="22"/>
            </w:rPr>
          </w:pPr>
          <w:hyperlink w:anchor="_Toc100654508" w:history="1">
            <w:r w:rsidRPr="00E0072E">
              <w:rPr>
                <w:rStyle w:val="Hipervnculo"/>
                <w:noProof/>
              </w:rPr>
              <w:t>8.4</w:t>
            </w:r>
            <w:r>
              <w:rPr>
                <w:rFonts w:asciiTheme="minorHAnsi" w:hAnsiTheme="minorHAnsi" w:cstheme="minorBidi"/>
                <w:b w:val="0"/>
                <w:bCs w:val="0"/>
                <w:noProof/>
                <w:sz w:val="22"/>
              </w:rPr>
              <w:tab/>
            </w:r>
            <w:r w:rsidRPr="00E0072E">
              <w:rPr>
                <w:rStyle w:val="Hipervnculo"/>
                <w:noProof/>
              </w:rPr>
              <w:t>ACABADO</w:t>
            </w:r>
            <w:r>
              <w:rPr>
                <w:noProof/>
                <w:webHidden/>
              </w:rPr>
              <w:tab/>
            </w:r>
            <w:r>
              <w:rPr>
                <w:noProof/>
                <w:webHidden/>
              </w:rPr>
              <w:fldChar w:fldCharType="begin"/>
            </w:r>
            <w:r>
              <w:rPr>
                <w:noProof/>
                <w:webHidden/>
              </w:rPr>
              <w:instrText xml:space="preserve"> PAGEREF _Toc100654508 \h </w:instrText>
            </w:r>
            <w:r>
              <w:rPr>
                <w:noProof/>
                <w:webHidden/>
              </w:rPr>
            </w:r>
            <w:r>
              <w:rPr>
                <w:noProof/>
                <w:webHidden/>
              </w:rPr>
              <w:fldChar w:fldCharType="separate"/>
            </w:r>
            <w:r w:rsidR="00866110">
              <w:rPr>
                <w:noProof/>
                <w:webHidden/>
              </w:rPr>
              <w:t>28</w:t>
            </w:r>
            <w:r>
              <w:rPr>
                <w:noProof/>
                <w:webHidden/>
              </w:rPr>
              <w:fldChar w:fldCharType="end"/>
            </w:r>
          </w:hyperlink>
        </w:p>
        <w:p w14:paraId="734B9FD4" w14:textId="1B271A8F" w:rsidR="002443DF" w:rsidRDefault="002443DF">
          <w:pPr>
            <w:pStyle w:val="TDC2"/>
            <w:tabs>
              <w:tab w:val="left" w:pos="1100"/>
              <w:tab w:val="right" w:leader="dot" w:pos="9350"/>
            </w:tabs>
            <w:rPr>
              <w:rFonts w:asciiTheme="minorHAnsi" w:hAnsiTheme="minorHAnsi" w:cstheme="minorBidi"/>
              <w:b w:val="0"/>
              <w:bCs w:val="0"/>
              <w:noProof/>
              <w:sz w:val="22"/>
            </w:rPr>
          </w:pPr>
          <w:hyperlink w:anchor="_Toc100654509" w:history="1">
            <w:r w:rsidRPr="00E0072E">
              <w:rPr>
                <w:rStyle w:val="Hipervnculo"/>
                <w:noProof/>
              </w:rPr>
              <w:t>8.5</w:t>
            </w:r>
            <w:r>
              <w:rPr>
                <w:rFonts w:asciiTheme="minorHAnsi" w:hAnsiTheme="minorHAnsi" w:cstheme="minorBidi"/>
                <w:b w:val="0"/>
                <w:bCs w:val="0"/>
                <w:noProof/>
                <w:sz w:val="22"/>
              </w:rPr>
              <w:tab/>
            </w:r>
            <w:r w:rsidRPr="00E0072E">
              <w:rPr>
                <w:rStyle w:val="Hipervnculo"/>
                <w:noProof/>
              </w:rPr>
              <w:t>AGUJEROS Y PERNOS</w:t>
            </w:r>
            <w:r>
              <w:rPr>
                <w:noProof/>
                <w:webHidden/>
              </w:rPr>
              <w:tab/>
            </w:r>
            <w:r>
              <w:rPr>
                <w:noProof/>
                <w:webHidden/>
              </w:rPr>
              <w:fldChar w:fldCharType="begin"/>
            </w:r>
            <w:r>
              <w:rPr>
                <w:noProof/>
                <w:webHidden/>
              </w:rPr>
              <w:instrText xml:space="preserve"> PAGEREF _Toc100654509 \h </w:instrText>
            </w:r>
            <w:r>
              <w:rPr>
                <w:noProof/>
                <w:webHidden/>
              </w:rPr>
            </w:r>
            <w:r>
              <w:rPr>
                <w:noProof/>
                <w:webHidden/>
              </w:rPr>
              <w:fldChar w:fldCharType="separate"/>
            </w:r>
            <w:r w:rsidR="00866110">
              <w:rPr>
                <w:noProof/>
                <w:webHidden/>
              </w:rPr>
              <w:t>28</w:t>
            </w:r>
            <w:r>
              <w:rPr>
                <w:noProof/>
                <w:webHidden/>
              </w:rPr>
              <w:fldChar w:fldCharType="end"/>
            </w:r>
          </w:hyperlink>
        </w:p>
        <w:p w14:paraId="373F76E9" w14:textId="2053CB7C" w:rsidR="002443DF" w:rsidRDefault="002443DF">
          <w:pPr>
            <w:pStyle w:val="TDC2"/>
            <w:tabs>
              <w:tab w:val="left" w:pos="1100"/>
              <w:tab w:val="right" w:leader="dot" w:pos="9350"/>
            </w:tabs>
            <w:rPr>
              <w:rFonts w:asciiTheme="minorHAnsi" w:hAnsiTheme="minorHAnsi" w:cstheme="minorBidi"/>
              <w:b w:val="0"/>
              <w:bCs w:val="0"/>
              <w:noProof/>
              <w:sz w:val="22"/>
            </w:rPr>
          </w:pPr>
          <w:hyperlink w:anchor="_Toc100654510" w:history="1">
            <w:r w:rsidRPr="00E0072E">
              <w:rPr>
                <w:rStyle w:val="Hipervnculo"/>
                <w:noProof/>
              </w:rPr>
              <w:t>8.6</w:t>
            </w:r>
            <w:r>
              <w:rPr>
                <w:rFonts w:asciiTheme="minorHAnsi" w:hAnsiTheme="minorHAnsi" w:cstheme="minorBidi"/>
                <w:b w:val="0"/>
                <w:bCs w:val="0"/>
                <w:noProof/>
                <w:sz w:val="22"/>
              </w:rPr>
              <w:tab/>
            </w:r>
            <w:r w:rsidRPr="00E0072E">
              <w:rPr>
                <w:rStyle w:val="Hipervnculo"/>
                <w:noProof/>
              </w:rPr>
              <w:t>SOLDADURA</w:t>
            </w:r>
            <w:r>
              <w:rPr>
                <w:noProof/>
                <w:webHidden/>
              </w:rPr>
              <w:tab/>
            </w:r>
            <w:r>
              <w:rPr>
                <w:noProof/>
                <w:webHidden/>
              </w:rPr>
              <w:fldChar w:fldCharType="begin"/>
            </w:r>
            <w:r>
              <w:rPr>
                <w:noProof/>
                <w:webHidden/>
              </w:rPr>
              <w:instrText xml:space="preserve"> PAGEREF _Toc100654510 \h </w:instrText>
            </w:r>
            <w:r>
              <w:rPr>
                <w:noProof/>
                <w:webHidden/>
              </w:rPr>
            </w:r>
            <w:r>
              <w:rPr>
                <w:noProof/>
                <w:webHidden/>
              </w:rPr>
              <w:fldChar w:fldCharType="separate"/>
            </w:r>
            <w:r w:rsidR="00866110">
              <w:rPr>
                <w:noProof/>
                <w:webHidden/>
              </w:rPr>
              <w:t>29</w:t>
            </w:r>
            <w:r>
              <w:rPr>
                <w:noProof/>
                <w:webHidden/>
              </w:rPr>
              <w:fldChar w:fldCharType="end"/>
            </w:r>
          </w:hyperlink>
        </w:p>
        <w:p w14:paraId="18C19BE5" w14:textId="4E5E8B46" w:rsidR="002443DF" w:rsidRDefault="002443DF">
          <w:pPr>
            <w:pStyle w:val="TDC2"/>
            <w:tabs>
              <w:tab w:val="left" w:pos="1100"/>
              <w:tab w:val="right" w:leader="dot" w:pos="9350"/>
            </w:tabs>
            <w:rPr>
              <w:rFonts w:asciiTheme="minorHAnsi" w:hAnsiTheme="minorHAnsi" w:cstheme="minorBidi"/>
              <w:b w:val="0"/>
              <w:bCs w:val="0"/>
              <w:noProof/>
              <w:sz w:val="22"/>
            </w:rPr>
          </w:pPr>
          <w:hyperlink w:anchor="_Toc100654511" w:history="1">
            <w:r w:rsidRPr="00E0072E">
              <w:rPr>
                <w:rStyle w:val="Hipervnculo"/>
                <w:noProof/>
              </w:rPr>
              <w:t>8.7</w:t>
            </w:r>
            <w:r>
              <w:rPr>
                <w:rFonts w:asciiTheme="minorHAnsi" w:hAnsiTheme="minorHAnsi" w:cstheme="minorBidi"/>
                <w:b w:val="0"/>
                <w:bCs w:val="0"/>
                <w:noProof/>
                <w:sz w:val="22"/>
              </w:rPr>
              <w:tab/>
            </w:r>
            <w:r w:rsidRPr="00E0072E">
              <w:rPr>
                <w:rStyle w:val="Hipervnculo"/>
                <w:noProof/>
              </w:rPr>
              <w:t>ERECCIÓN</w:t>
            </w:r>
            <w:r>
              <w:rPr>
                <w:noProof/>
                <w:webHidden/>
              </w:rPr>
              <w:tab/>
            </w:r>
            <w:r>
              <w:rPr>
                <w:noProof/>
                <w:webHidden/>
              </w:rPr>
              <w:fldChar w:fldCharType="begin"/>
            </w:r>
            <w:r>
              <w:rPr>
                <w:noProof/>
                <w:webHidden/>
              </w:rPr>
              <w:instrText xml:space="preserve"> PAGEREF _Toc100654511 \h </w:instrText>
            </w:r>
            <w:r>
              <w:rPr>
                <w:noProof/>
                <w:webHidden/>
              </w:rPr>
            </w:r>
            <w:r>
              <w:rPr>
                <w:noProof/>
                <w:webHidden/>
              </w:rPr>
              <w:fldChar w:fldCharType="separate"/>
            </w:r>
            <w:r w:rsidR="00866110">
              <w:rPr>
                <w:noProof/>
                <w:webHidden/>
              </w:rPr>
              <w:t>29</w:t>
            </w:r>
            <w:r>
              <w:rPr>
                <w:noProof/>
                <w:webHidden/>
              </w:rPr>
              <w:fldChar w:fldCharType="end"/>
            </w:r>
          </w:hyperlink>
        </w:p>
        <w:p w14:paraId="56864C19" w14:textId="72FCCABF" w:rsidR="002443DF" w:rsidRDefault="002443DF">
          <w:pPr>
            <w:pStyle w:val="TDC2"/>
            <w:tabs>
              <w:tab w:val="left" w:pos="1100"/>
              <w:tab w:val="right" w:leader="dot" w:pos="9350"/>
            </w:tabs>
            <w:rPr>
              <w:rFonts w:asciiTheme="minorHAnsi" w:hAnsiTheme="minorHAnsi" w:cstheme="minorBidi"/>
              <w:b w:val="0"/>
              <w:bCs w:val="0"/>
              <w:noProof/>
              <w:sz w:val="22"/>
            </w:rPr>
          </w:pPr>
          <w:hyperlink w:anchor="_Toc100654512" w:history="1">
            <w:r w:rsidRPr="00E0072E">
              <w:rPr>
                <w:rStyle w:val="Hipervnculo"/>
                <w:noProof/>
              </w:rPr>
              <w:t>8.8</w:t>
            </w:r>
            <w:r>
              <w:rPr>
                <w:rFonts w:asciiTheme="minorHAnsi" w:hAnsiTheme="minorHAnsi" w:cstheme="minorBidi"/>
                <w:b w:val="0"/>
                <w:bCs w:val="0"/>
                <w:noProof/>
                <w:sz w:val="22"/>
              </w:rPr>
              <w:tab/>
            </w:r>
            <w:r w:rsidRPr="00E0072E">
              <w:rPr>
                <w:rStyle w:val="Hipervnculo"/>
                <w:noProof/>
              </w:rPr>
              <w:t>PINTURA</w:t>
            </w:r>
            <w:r>
              <w:rPr>
                <w:noProof/>
                <w:webHidden/>
              </w:rPr>
              <w:tab/>
            </w:r>
            <w:r>
              <w:rPr>
                <w:noProof/>
                <w:webHidden/>
              </w:rPr>
              <w:fldChar w:fldCharType="begin"/>
            </w:r>
            <w:r>
              <w:rPr>
                <w:noProof/>
                <w:webHidden/>
              </w:rPr>
              <w:instrText xml:space="preserve"> PAGEREF _Toc100654512 \h </w:instrText>
            </w:r>
            <w:r>
              <w:rPr>
                <w:noProof/>
                <w:webHidden/>
              </w:rPr>
            </w:r>
            <w:r>
              <w:rPr>
                <w:noProof/>
                <w:webHidden/>
              </w:rPr>
              <w:fldChar w:fldCharType="separate"/>
            </w:r>
            <w:r w:rsidR="00866110">
              <w:rPr>
                <w:noProof/>
                <w:webHidden/>
              </w:rPr>
              <w:t>29</w:t>
            </w:r>
            <w:r>
              <w:rPr>
                <w:noProof/>
                <w:webHidden/>
              </w:rPr>
              <w:fldChar w:fldCharType="end"/>
            </w:r>
          </w:hyperlink>
        </w:p>
        <w:p w14:paraId="792245DA" w14:textId="428D9CD0" w:rsidR="002443DF" w:rsidRDefault="002443DF">
          <w:pPr>
            <w:pStyle w:val="TDC2"/>
            <w:tabs>
              <w:tab w:val="left" w:pos="1100"/>
              <w:tab w:val="right" w:leader="dot" w:pos="9350"/>
            </w:tabs>
            <w:rPr>
              <w:rFonts w:asciiTheme="minorHAnsi" w:hAnsiTheme="minorHAnsi" w:cstheme="minorBidi"/>
              <w:b w:val="0"/>
              <w:bCs w:val="0"/>
              <w:noProof/>
              <w:sz w:val="22"/>
            </w:rPr>
          </w:pPr>
          <w:hyperlink w:anchor="_Toc100654513" w:history="1">
            <w:r w:rsidRPr="00E0072E">
              <w:rPr>
                <w:rStyle w:val="Hipervnculo"/>
                <w:noProof/>
              </w:rPr>
              <w:t>8.9</w:t>
            </w:r>
            <w:r>
              <w:rPr>
                <w:rFonts w:asciiTheme="minorHAnsi" w:hAnsiTheme="minorHAnsi" w:cstheme="minorBidi"/>
                <w:b w:val="0"/>
                <w:bCs w:val="0"/>
                <w:noProof/>
                <w:sz w:val="22"/>
              </w:rPr>
              <w:tab/>
            </w:r>
            <w:r w:rsidRPr="00E0072E">
              <w:rPr>
                <w:rStyle w:val="Hipervnculo"/>
                <w:noProof/>
              </w:rPr>
              <w:t>ANTICORROSIVO.</w:t>
            </w:r>
            <w:r>
              <w:rPr>
                <w:noProof/>
                <w:webHidden/>
              </w:rPr>
              <w:tab/>
            </w:r>
            <w:r>
              <w:rPr>
                <w:noProof/>
                <w:webHidden/>
              </w:rPr>
              <w:fldChar w:fldCharType="begin"/>
            </w:r>
            <w:r>
              <w:rPr>
                <w:noProof/>
                <w:webHidden/>
              </w:rPr>
              <w:instrText xml:space="preserve"> PAGEREF _Toc100654513 \h </w:instrText>
            </w:r>
            <w:r>
              <w:rPr>
                <w:noProof/>
                <w:webHidden/>
              </w:rPr>
            </w:r>
            <w:r>
              <w:rPr>
                <w:noProof/>
                <w:webHidden/>
              </w:rPr>
              <w:fldChar w:fldCharType="separate"/>
            </w:r>
            <w:r w:rsidR="00866110">
              <w:rPr>
                <w:noProof/>
                <w:webHidden/>
              </w:rPr>
              <w:t>29</w:t>
            </w:r>
            <w:r>
              <w:rPr>
                <w:noProof/>
                <w:webHidden/>
              </w:rPr>
              <w:fldChar w:fldCharType="end"/>
            </w:r>
          </w:hyperlink>
        </w:p>
        <w:p w14:paraId="32DEB62E" w14:textId="334AB891" w:rsidR="002443DF" w:rsidRDefault="002443DF">
          <w:pPr>
            <w:pStyle w:val="TDC2"/>
            <w:tabs>
              <w:tab w:val="left" w:pos="1320"/>
              <w:tab w:val="right" w:leader="dot" w:pos="9350"/>
            </w:tabs>
            <w:rPr>
              <w:rFonts w:asciiTheme="minorHAnsi" w:hAnsiTheme="minorHAnsi" w:cstheme="minorBidi"/>
              <w:b w:val="0"/>
              <w:bCs w:val="0"/>
              <w:noProof/>
              <w:sz w:val="22"/>
            </w:rPr>
          </w:pPr>
          <w:hyperlink w:anchor="_Toc100654514" w:history="1">
            <w:r w:rsidRPr="00E0072E">
              <w:rPr>
                <w:rStyle w:val="Hipervnculo"/>
                <w:noProof/>
              </w:rPr>
              <w:t>8.10</w:t>
            </w:r>
            <w:r>
              <w:rPr>
                <w:rFonts w:asciiTheme="minorHAnsi" w:hAnsiTheme="minorHAnsi" w:cstheme="minorBidi"/>
                <w:b w:val="0"/>
                <w:bCs w:val="0"/>
                <w:noProof/>
                <w:sz w:val="22"/>
              </w:rPr>
              <w:tab/>
            </w:r>
            <w:r w:rsidRPr="00E0072E">
              <w:rPr>
                <w:rStyle w:val="Hipervnculo"/>
                <w:noProof/>
              </w:rPr>
              <w:t>PINTURA DE ESMALTE.</w:t>
            </w:r>
            <w:r>
              <w:rPr>
                <w:noProof/>
                <w:webHidden/>
              </w:rPr>
              <w:tab/>
            </w:r>
            <w:r>
              <w:rPr>
                <w:noProof/>
                <w:webHidden/>
              </w:rPr>
              <w:fldChar w:fldCharType="begin"/>
            </w:r>
            <w:r>
              <w:rPr>
                <w:noProof/>
                <w:webHidden/>
              </w:rPr>
              <w:instrText xml:space="preserve"> PAGEREF _Toc100654514 \h </w:instrText>
            </w:r>
            <w:r>
              <w:rPr>
                <w:noProof/>
                <w:webHidden/>
              </w:rPr>
            </w:r>
            <w:r>
              <w:rPr>
                <w:noProof/>
                <w:webHidden/>
              </w:rPr>
              <w:fldChar w:fldCharType="separate"/>
            </w:r>
            <w:r w:rsidR="00866110">
              <w:rPr>
                <w:noProof/>
                <w:webHidden/>
              </w:rPr>
              <w:t>30</w:t>
            </w:r>
            <w:r>
              <w:rPr>
                <w:noProof/>
                <w:webHidden/>
              </w:rPr>
              <w:fldChar w:fldCharType="end"/>
            </w:r>
          </w:hyperlink>
        </w:p>
        <w:p w14:paraId="24FFD176" w14:textId="4E61CA30" w:rsidR="002443DF" w:rsidRDefault="002443DF">
          <w:pPr>
            <w:pStyle w:val="TDC2"/>
            <w:tabs>
              <w:tab w:val="left" w:pos="1320"/>
              <w:tab w:val="right" w:leader="dot" w:pos="9350"/>
            </w:tabs>
            <w:rPr>
              <w:rFonts w:asciiTheme="minorHAnsi" w:hAnsiTheme="minorHAnsi" w:cstheme="minorBidi"/>
              <w:b w:val="0"/>
              <w:bCs w:val="0"/>
              <w:noProof/>
              <w:sz w:val="22"/>
            </w:rPr>
          </w:pPr>
          <w:hyperlink w:anchor="_Toc100654515" w:history="1">
            <w:r w:rsidRPr="00E0072E">
              <w:rPr>
                <w:rStyle w:val="Hipervnculo"/>
                <w:noProof/>
              </w:rPr>
              <w:t>8.11</w:t>
            </w:r>
            <w:r>
              <w:rPr>
                <w:rFonts w:asciiTheme="minorHAnsi" w:hAnsiTheme="minorHAnsi" w:cstheme="minorBidi"/>
                <w:b w:val="0"/>
                <w:bCs w:val="0"/>
                <w:noProof/>
                <w:sz w:val="22"/>
              </w:rPr>
              <w:tab/>
            </w:r>
            <w:r w:rsidRPr="00E0072E">
              <w:rPr>
                <w:rStyle w:val="Hipervnculo"/>
                <w:noProof/>
              </w:rPr>
              <w:t>FORMA DE PAGO.</w:t>
            </w:r>
            <w:r>
              <w:rPr>
                <w:noProof/>
                <w:webHidden/>
              </w:rPr>
              <w:tab/>
            </w:r>
            <w:r>
              <w:rPr>
                <w:noProof/>
                <w:webHidden/>
              </w:rPr>
              <w:fldChar w:fldCharType="begin"/>
            </w:r>
            <w:r>
              <w:rPr>
                <w:noProof/>
                <w:webHidden/>
              </w:rPr>
              <w:instrText xml:space="preserve"> PAGEREF _Toc100654515 \h </w:instrText>
            </w:r>
            <w:r>
              <w:rPr>
                <w:noProof/>
                <w:webHidden/>
              </w:rPr>
            </w:r>
            <w:r>
              <w:rPr>
                <w:noProof/>
                <w:webHidden/>
              </w:rPr>
              <w:fldChar w:fldCharType="separate"/>
            </w:r>
            <w:r w:rsidR="00866110">
              <w:rPr>
                <w:noProof/>
                <w:webHidden/>
              </w:rPr>
              <w:t>30</w:t>
            </w:r>
            <w:r>
              <w:rPr>
                <w:noProof/>
                <w:webHidden/>
              </w:rPr>
              <w:fldChar w:fldCharType="end"/>
            </w:r>
          </w:hyperlink>
        </w:p>
        <w:p w14:paraId="0513720A" w14:textId="5E4FA9F0" w:rsidR="002443DF" w:rsidRDefault="002443DF">
          <w:pPr>
            <w:pStyle w:val="TDC1"/>
            <w:tabs>
              <w:tab w:val="left" w:pos="880"/>
              <w:tab w:val="right" w:leader="dot" w:pos="9350"/>
            </w:tabs>
            <w:rPr>
              <w:rFonts w:asciiTheme="minorHAnsi" w:hAnsiTheme="minorHAnsi" w:cstheme="minorBidi"/>
              <w:b w:val="0"/>
              <w:bCs w:val="0"/>
              <w:i w:val="0"/>
              <w:iCs w:val="0"/>
              <w:noProof/>
              <w:sz w:val="22"/>
              <w:szCs w:val="22"/>
            </w:rPr>
          </w:pPr>
          <w:hyperlink w:anchor="_Toc100654516" w:history="1">
            <w:r w:rsidRPr="00E0072E">
              <w:rPr>
                <w:rStyle w:val="Hipervnculo"/>
                <w:noProof/>
                <w:lang w:val="es-MX"/>
              </w:rPr>
              <w:t>8</w:t>
            </w:r>
            <w:r>
              <w:rPr>
                <w:rFonts w:asciiTheme="minorHAnsi" w:hAnsiTheme="minorHAnsi" w:cstheme="minorBidi"/>
                <w:b w:val="0"/>
                <w:bCs w:val="0"/>
                <w:i w:val="0"/>
                <w:iCs w:val="0"/>
                <w:noProof/>
                <w:sz w:val="22"/>
                <w:szCs w:val="22"/>
              </w:rPr>
              <w:tab/>
            </w:r>
            <w:r w:rsidRPr="00E0072E">
              <w:rPr>
                <w:rStyle w:val="Hipervnculo"/>
                <w:noProof/>
                <w:lang w:val="es-MX"/>
              </w:rPr>
              <w:t>CUBIERTAS DE TECHO</w:t>
            </w:r>
            <w:r>
              <w:rPr>
                <w:noProof/>
                <w:webHidden/>
              </w:rPr>
              <w:tab/>
            </w:r>
            <w:r>
              <w:rPr>
                <w:noProof/>
                <w:webHidden/>
              </w:rPr>
              <w:fldChar w:fldCharType="begin"/>
            </w:r>
            <w:r>
              <w:rPr>
                <w:noProof/>
                <w:webHidden/>
              </w:rPr>
              <w:instrText xml:space="preserve"> PAGEREF _Toc100654516 \h </w:instrText>
            </w:r>
            <w:r>
              <w:rPr>
                <w:noProof/>
                <w:webHidden/>
              </w:rPr>
            </w:r>
            <w:r>
              <w:rPr>
                <w:noProof/>
                <w:webHidden/>
              </w:rPr>
              <w:fldChar w:fldCharType="separate"/>
            </w:r>
            <w:r w:rsidR="00866110">
              <w:rPr>
                <w:noProof/>
                <w:webHidden/>
              </w:rPr>
              <w:t>31</w:t>
            </w:r>
            <w:r>
              <w:rPr>
                <w:noProof/>
                <w:webHidden/>
              </w:rPr>
              <w:fldChar w:fldCharType="end"/>
            </w:r>
          </w:hyperlink>
        </w:p>
        <w:p w14:paraId="560A98C3" w14:textId="2F70CD16" w:rsidR="002443DF" w:rsidRDefault="002443DF">
          <w:pPr>
            <w:pStyle w:val="TDC2"/>
            <w:tabs>
              <w:tab w:val="left" w:pos="1100"/>
              <w:tab w:val="right" w:leader="dot" w:pos="9350"/>
            </w:tabs>
            <w:rPr>
              <w:rFonts w:asciiTheme="minorHAnsi" w:hAnsiTheme="minorHAnsi" w:cstheme="minorBidi"/>
              <w:b w:val="0"/>
              <w:bCs w:val="0"/>
              <w:noProof/>
              <w:sz w:val="22"/>
            </w:rPr>
          </w:pPr>
          <w:hyperlink w:anchor="_Toc100654517" w:history="1">
            <w:r w:rsidRPr="00E0072E">
              <w:rPr>
                <w:rStyle w:val="Hipervnculo"/>
                <w:noProof/>
              </w:rPr>
              <w:t>9.1</w:t>
            </w:r>
            <w:r>
              <w:rPr>
                <w:rFonts w:asciiTheme="minorHAnsi" w:hAnsiTheme="minorHAnsi" w:cstheme="minorBidi"/>
                <w:b w:val="0"/>
                <w:bCs w:val="0"/>
                <w:noProof/>
                <w:sz w:val="22"/>
              </w:rPr>
              <w:tab/>
            </w:r>
            <w:r w:rsidRPr="00E0072E">
              <w:rPr>
                <w:rStyle w:val="Hipervnculo"/>
                <w:noProof/>
              </w:rPr>
              <w:t>GENERALIDADES</w:t>
            </w:r>
            <w:r>
              <w:rPr>
                <w:noProof/>
                <w:webHidden/>
              </w:rPr>
              <w:tab/>
            </w:r>
            <w:r>
              <w:rPr>
                <w:noProof/>
                <w:webHidden/>
              </w:rPr>
              <w:fldChar w:fldCharType="begin"/>
            </w:r>
            <w:r>
              <w:rPr>
                <w:noProof/>
                <w:webHidden/>
              </w:rPr>
              <w:instrText xml:space="preserve"> PAGEREF _Toc100654517 \h </w:instrText>
            </w:r>
            <w:r>
              <w:rPr>
                <w:noProof/>
                <w:webHidden/>
              </w:rPr>
            </w:r>
            <w:r>
              <w:rPr>
                <w:noProof/>
                <w:webHidden/>
              </w:rPr>
              <w:fldChar w:fldCharType="separate"/>
            </w:r>
            <w:r w:rsidR="00866110">
              <w:rPr>
                <w:noProof/>
                <w:webHidden/>
              </w:rPr>
              <w:t>31</w:t>
            </w:r>
            <w:r>
              <w:rPr>
                <w:noProof/>
                <w:webHidden/>
              </w:rPr>
              <w:fldChar w:fldCharType="end"/>
            </w:r>
          </w:hyperlink>
        </w:p>
        <w:p w14:paraId="6F935458" w14:textId="4C1C6976" w:rsidR="002443DF" w:rsidRDefault="002443DF">
          <w:pPr>
            <w:pStyle w:val="TDC2"/>
            <w:tabs>
              <w:tab w:val="left" w:pos="1100"/>
              <w:tab w:val="right" w:leader="dot" w:pos="9350"/>
            </w:tabs>
            <w:rPr>
              <w:rFonts w:asciiTheme="minorHAnsi" w:hAnsiTheme="minorHAnsi" w:cstheme="minorBidi"/>
              <w:b w:val="0"/>
              <w:bCs w:val="0"/>
              <w:noProof/>
              <w:sz w:val="22"/>
            </w:rPr>
          </w:pPr>
          <w:hyperlink w:anchor="_Toc100654518" w:history="1">
            <w:r w:rsidRPr="00E0072E">
              <w:rPr>
                <w:rStyle w:val="Hipervnculo"/>
                <w:noProof/>
              </w:rPr>
              <w:t>9.2</w:t>
            </w:r>
            <w:r>
              <w:rPr>
                <w:rFonts w:asciiTheme="minorHAnsi" w:hAnsiTheme="minorHAnsi" w:cstheme="minorBidi"/>
                <w:b w:val="0"/>
                <w:bCs w:val="0"/>
                <w:noProof/>
                <w:sz w:val="22"/>
              </w:rPr>
              <w:tab/>
            </w:r>
            <w:r w:rsidRPr="00E0072E">
              <w:rPr>
                <w:rStyle w:val="Hipervnculo"/>
                <w:noProof/>
              </w:rPr>
              <w:t>MATERIALES</w:t>
            </w:r>
            <w:r>
              <w:rPr>
                <w:noProof/>
                <w:webHidden/>
              </w:rPr>
              <w:tab/>
            </w:r>
            <w:r>
              <w:rPr>
                <w:noProof/>
                <w:webHidden/>
              </w:rPr>
              <w:fldChar w:fldCharType="begin"/>
            </w:r>
            <w:r>
              <w:rPr>
                <w:noProof/>
                <w:webHidden/>
              </w:rPr>
              <w:instrText xml:space="preserve"> PAGEREF _Toc100654518 \h </w:instrText>
            </w:r>
            <w:r>
              <w:rPr>
                <w:noProof/>
                <w:webHidden/>
              </w:rPr>
            </w:r>
            <w:r>
              <w:rPr>
                <w:noProof/>
                <w:webHidden/>
              </w:rPr>
              <w:fldChar w:fldCharType="separate"/>
            </w:r>
            <w:r w:rsidR="00866110">
              <w:rPr>
                <w:noProof/>
                <w:webHidden/>
              </w:rPr>
              <w:t>31</w:t>
            </w:r>
            <w:r>
              <w:rPr>
                <w:noProof/>
                <w:webHidden/>
              </w:rPr>
              <w:fldChar w:fldCharType="end"/>
            </w:r>
          </w:hyperlink>
        </w:p>
        <w:p w14:paraId="02179634" w14:textId="0FA4B18B" w:rsidR="002443DF" w:rsidRDefault="002443DF">
          <w:pPr>
            <w:pStyle w:val="TDC2"/>
            <w:tabs>
              <w:tab w:val="left" w:pos="1100"/>
              <w:tab w:val="right" w:leader="dot" w:pos="9350"/>
            </w:tabs>
            <w:rPr>
              <w:rFonts w:asciiTheme="minorHAnsi" w:hAnsiTheme="minorHAnsi" w:cstheme="minorBidi"/>
              <w:b w:val="0"/>
              <w:bCs w:val="0"/>
              <w:noProof/>
              <w:sz w:val="22"/>
            </w:rPr>
          </w:pPr>
          <w:hyperlink w:anchor="_Toc100654519" w:history="1">
            <w:r w:rsidRPr="00E0072E">
              <w:rPr>
                <w:rStyle w:val="Hipervnculo"/>
                <w:noProof/>
              </w:rPr>
              <w:t>9.3</w:t>
            </w:r>
            <w:r>
              <w:rPr>
                <w:rFonts w:asciiTheme="minorHAnsi" w:hAnsiTheme="minorHAnsi" w:cstheme="minorBidi"/>
                <w:b w:val="0"/>
                <w:bCs w:val="0"/>
                <w:noProof/>
                <w:sz w:val="22"/>
              </w:rPr>
              <w:tab/>
            </w:r>
            <w:r w:rsidRPr="00E0072E">
              <w:rPr>
                <w:rStyle w:val="Hipervnculo"/>
                <w:noProof/>
              </w:rPr>
              <w:t>PROCEDIMIENTO</w:t>
            </w:r>
            <w:r w:rsidRPr="00E0072E">
              <w:rPr>
                <w:rStyle w:val="Hipervnculo"/>
                <w:rFonts w:eastAsia="Arial"/>
                <w:noProof/>
              </w:rPr>
              <w:t xml:space="preserve"> DE EJECUCIÓN</w:t>
            </w:r>
            <w:r>
              <w:rPr>
                <w:noProof/>
                <w:webHidden/>
              </w:rPr>
              <w:tab/>
            </w:r>
            <w:r>
              <w:rPr>
                <w:noProof/>
                <w:webHidden/>
              </w:rPr>
              <w:fldChar w:fldCharType="begin"/>
            </w:r>
            <w:r>
              <w:rPr>
                <w:noProof/>
                <w:webHidden/>
              </w:rPr>
              <w:instrText xml:space="preserve"> PAGEREF _Toc100654519 \h </w:instrText>
            </w:r>
            <w:r>
              <w:rPr>
                <w:noProof/>
                <w:webHidden/>
              </w:rPr>
            </w:r>
            <w:r>
              <w:rPr>
                <w:noProof/>
                <w:webHidden/>
              </w:rPr>
              <w:fldChar w:fldCharType="separate"/>
            </w:r>
            <w:r w:rsidR="00866110">
              <w:rPr>
                <w:noProof/>
                <w:webHidden/>
              </w:rPr>
              <w:t>31</w:t>
            </w:r>
            <w:r>
              <w:rPr>
                <w:noProof/>
                <w:webHidden/>
              </w:rPr>
              <w:fldChar w:fldCharType="end"/>
            </w:r>
          </w:hyperlink>
        </w:p>
        <w:p w14:paraId="5DEA0176" w14:textId="5DD0ACDA" w:rsidR="002443DF" w:rsidRDefault="002443DF">
          <w:pPr>
            <w:pStyle w:val="TDC2"/>
            <w:tabs>
              <w:tab w:val="left" w:pos="1100"/>
              <w:tab w:val="right" w:leader="dot" w:pos="9350"/>
            </w:tabs>
            <w:rPr>
              <w:rFonts w:asciiTheme="minorHAnsi" w:hAnsiTheme="minorHAnsi" w:cstheme="minorBidi"/>
              <w:b w:val="0"/>
              <w:bCs w:val="0"/>
              <w:noProof/>
              <w:sz w:val="22"/>
            </w:rPr>
          </w:pPr>
          <w:hyperlink w:anchor="_Toc100654520" w:history="1">
            <w:r w:rsidRPr="00E0072E">
              <w:rPr>
                <w:rStyle w:val="Hipervnculo"/>
                <w:noProof/>
              </w:rPr>
              <w:t>9.4</w:t>
            </w:r>
            <w:r>
              <w:rPr>
                <w:rFonts w:asciiTheme="minorHAnsi" w:hAnsiTheme="minorHAnsi" w:cstheme="minorBidi"/>
                <w:b w:val="0"/>
                <w:bCs w:val="0"/>
                <w:noProof/>
                <w:sz w:val="22"/>
              </w:rPr>
              <w:tab/>
            </w:r>
            <w:r w:rsidRPr="00E0072E">
              <w:rPr>
                <w:rStyle w:val="Hipervnculo"/>
                <w:rFonts w:eastAsia="Arial"/>
                <w:noProof/>
              </w:rPr>
              <w:t>BOTAGUAS</w:t>
            </w:r>
            <w:r>
              <w:rPr>
                <w:noProof/>
                <w:webHidden/>
              </w:rPr>
              <w:tab/>
            </w:r>
            <w:r>
              <w:rPr>
                <w:noProof/>
                <w:webHidden/>
              </w:rPr>
              <w:fldChar w:fldCharType="begin"/>
            </w:r>
            <w:r>
              <w:rPr>
                <w:noProof/>
                <w:webHidden/>
              </w:rPr>
              <w:instrText xml:space="preserve"> PAGEREF _Toc100654520 \h </w:instrText>
            </w:r>
            <w:r>
              <w:rPr>
                <w:noProof/>
                <w:webHidden/>
              </w:rPr>
            </w:r>
            <w:r>
              <w:rPr>
                <w:noProof/>
                <w:webHidden/>
              </w:rPr>
              <w:fldChar w:fldCharType="separate"/>
            </w:r>
            <w:r w:rsidR="00866110">
              <w:rPr>
                <w:noProof/>
                <w:webHidden/>
              </w:rPr>
              <w:t>31</w:t>
            </w:r>
            <w:r>
              <w:rPr>
                <w:noProof/>
                <w:webHidden/>
              </w:rPr>
              <w:fldChar w:fldCharType="end"/>
            </w:r>
          </w:hyperlink>
        </w:p>
        <w:p w14:paraId="7546EB07" w14:textId="4B75A1EB" w:rsidR="002443DF" w:rsidRDefault="002443DF">
          <w:pPr>
            <w:pStyle w:val="TDC3"/>
            <w:tabs>
              <w:tab w:val="left" w:pos="1540"/>
              <w:tab w:val="right" w:leader="dot" w:pos="9350"/>
            </w:tabs>
            <w:rPr>
              <w:rFonts w:asciiTheme="minorHAnsi" w:hAnsiTheme="minorHAnsi" w:cstheme="minorBidi"/>
              <w:noProof/>
              <w:sz w:val="22"/>
              <w:szCs w:val="22"/>
            </w:rPr>
          </w:pPr>
          <w:hyperlink w:anchor="_Toc100654521" w:history="1">
            <w:r w:rsidRPr="00E0072E">
              <w:rPr>
                <w:rStyle w:val="Hipervnculo"/>
                <w:rFonts w:eastAsiaTheme="majorEastAsia"/>
                <w:noProof/>
              </w:rPr>
              <w:t>9.4.1</w:t>
            </w:r>
            <w:r>
              <w:rPr>
                <w:rFonts w:asciiTheme="minorHAnsi" w:hAnsiTheme="minorHAnsi" w:cstheme="minorBidi"/>
                <w:noProof/>
                <w:sz w:val="22"/>
                <w:szCs w:val="22"/>
              </w:rPr>
              <w:tab/>
            </w:r>
            <w:r w:rsidRPr="00E0072E">
              <w:rPr>
                <w:rStyle w:val="Hipervnculo"/>
                <w:noProof/>
              </w:rPr>
              <w:t>MATERIALES.</w:t>
            </w:r>
            <w:r>
              <w:rPr>
                <w:noProof/>
                <w:webHidden/>
              </w:rPr>
              <w:tab/>
            </w:r>
            <w:r>
              <w:rPr>
                <w:noProof/>
                <w:webHidden/>
              </w:rPr>
              <w:fldChar w:fldCharType="begin"/>
            </w:r>
            <w:r>
              <w:rPr>
                <w:noProof/>
                <w:webHidden/>
              </w:rPr>
              <w:instrText xml:space="preserve"> PAGEREF _Toc100654521 \h </w:instrText>
            </w:r>
            <w:r>
              <w:rPr>
                <w:noProof/>
                <w:webHidden/>
              </w:rPr>
            </w:r>
            <w:r>
              <w:rPr>
                <w:noProof/>
                <w:webHidden/>
              </w:rPr>
              <w:fldChar w:fldCharType="separate"/>
            </w:r>
            <w:r w:rsidR="00866110">
              <w:rPr>
                <w:noProof/>
                <w:webHidden/>
              </w:rPr>
              <w:t>32</w:t>
            </w:r>
            <w:r>
              <w:rPr>
                <w:noProof/>
                <w:webHidden/>
              </w:rPr>
              <w:fldChar w:fldCharType="end"/>
            </w:r>
          </w:hyperlink>
        </w:p>
        <w:p w14:paraId="3CB3503F" w14:textId="569F6463" w:rsidR="002443DF" w:rsidRDefault="002443DF">
          <w:pPr>
            <w:pStyle w:val="TDC3"/>
            <w:tabs>
              <w:tab w:val="left" w:pos="1540"/>
              <w:tab w:val="right" w:leader="dot" w:pos="9350"/>
            </w:tabs>
            <w:rPr>
              <w:rFonts w:asciiTheme="minorHAnsi" w:hAnsiTheme="minorHAnsi" w:cstheme="minorBidi"/>
              <w:noProof/>
              <w:sz w:val="22"/>
              <w:szCs w:val="22"/>
            </w:rPr>
          </w:pPr>
          <w:hyperlink w:anchor="_Toc100654522" w:history="1">
            <w:r w:rsidRPr="00E0072E">
              <w:rPr>
                <w:rStyle w:val="Hipervnculo"/>
                <w:rFonts w:eastAsiaTheme="majorEastAsia"/>
                <w:noProof/>
              </w:rPr>
              <w:t>9.4.2</w:t>
            </w:r>
            <w:r>
              <w:rPr>
                <w:rFonts w:asciiTheme="minorHAnsi" w:hAnsiTheme="minorHAnsi" w:cstheme="minorBidi"/>
                <w:noProof/>
                <w:sz w:val="22"/>
                <w:szCs w:val="22"/>
              </w:rPr>
              <w:tab/>
            </w:r>
            <w:r w:rsidRPr="00E0072E">
              <w:rPr>
                <w:rStyle w:val="Hipervnculo"/>
                <w:noProof/>
              </w:rPr>
              <w:t>MÉTODO DE CONSTRUCCIÓN.</w:t>
            </w:r>
            <w:r>
              <w:rPr>
                <w:noProof/>
                <w:webHidden/>
              </w:rPr>
              <w:tab/>
            </w:r>
            <w:r>
              <w:rPr>
                <w:noProof/>
                <w:webHidden/>
              </w:rPr>
              <w:fldChar w:fldCharType="begin"/>
            </w:r>
            <w:r>
              <w:rPr>
                <w:noProof/>
                <w:webHidden/>
              </w:rPr>
              <w:instrText xml:space="preserve"> PAGEREF _Toc100654522 \h </w:instrText>
            </w:r>
            <w:r>
              <w:rPr>
                <w:noProof/>
                <w:webHidden/>
              </w:rPr>
            </w:r>
            <w:r>
              <w:rPr>
                <w:noProof/>
                <w:webHidden/>
              </w:rPr>
              <w:fldChar w:fldCharType="separate"/>
            </w:r>
            <w:r w:rsidR="00866110">
              <w:rPr>
                <w:noProof/>
                <w:webHidden/>
              </w:rPr>
              <w:t>32</w:t>
            </w:r>
            <w:r>
              <w:rPr>
                <w:noProof/>
                <w:webHidden/>
              </w:rPr>
              <w:fldChar w:fldCharType="end"/>
            </w:r>
          </w:hyperlink>
        </w:p>
        <w:p w14:paraId="461A5F85" w14:textId="5FE81C92" w:rsidR="002443DF" w:rsidRDefault="002443DF">
          <w:pPr>
            <w:pStyle w:val="TDC2"/>
            <w:tabs>
              <w:tab w:val="left" w:pos="1100"/>
              <w:tab w:val="right" w:leader="dot" w:pos="9350"/>
            </w:tabs>
            <w:rPr>
              <w:rFonts w:asciiTheme="minorHAnsi" w:hAnsiTheme="minorHAnsi" w:cstheme="minorBidi"/>
              <w:b w:val="0"/>
              <w:bCs w:val="0"/>
              <w:noProof/>
              <w:sz w:val="22"/>
            </w:rPr>
          </w:pPr>
          <w:hyperlink w:anchor="_Toc100654523" w:history="1">
            <w:r w:rsidRPr="00E0072E">
              <w:rPr>
                <w:rStyle w:val="Hipervnculo"/>
                <w:noProof/>
              </w:rPr>
              <w:t>9.5</w:t>
            </w:r>
            <w:r>
              <w:rPr>
                <w:rFonts w:asciiTheme="minorHAnsi" w:hAnsiTheme="minorHAnsi" w:cstheme="minorBidi"/>
                <w:b w:val="0"/>
                <w:bCs w:val="0"/>
                <w:noProof/>
                <w:sz w:val="22"/>
              </w:rPr>
              <w:tab/>
            </w:r>
            <w:r w:rsidRPr="00E0072E">
              <w:rPr>
                <w:rStyle w:val="Hipervnculo"/>
                <w:noProof/>
              </w:rPr>
              <w:t>CAPOTES</w:t>
            </w:r>
            <w:r w:rsidRPr="00E0072E">
              <w:rPr>
                <w:rStyle w:val="Hipervnculo"/>
                <w:rFonts w:eastAsia="Arial"/>
                <w:noProof/>
              </w:rPr>
              <w:t>.</w:t>
            </w:r>
            <w:r>
              <w:rPr>
                <w:noProof/>
                <w:webHidden/>
              </w:rPr>
              <w:tab/>
            </w:r>
            <w:r>
              <w:rPr>
                <w:noProof/>
                <w:webHidden/>
              </w:rPr>
              <w:fldChar w:fldCharType="begin"/>
            </w:r>
            <w:r>
              <w:rPr>
                <w:noProof/>
                <w:webHidden/>
              </w:rPr>
              <w:instrText xml:space="preserve"> PAGEREF _Toc100654523 \h </w:instrText>
            </w:r>
            <w:r>
              <w:rPr>
                <w:noProof/>
                <w:webHidden/>
              </w:rPr>
            </w:r>
            <w:r>
              <w:rPr>
                <w:noProof/>
                <w:webHidden/>
              </w:rPr>
              <w:fldChar w:fldCharType="separate"/>
            </w:r>
            <w:r w:rsidR="00866110">
              <w:rPr>
                <w:noProof/>
                <w:webHidden/>
              </w:rPr>
              <w:t>32</w:t>
            </w:r>
            <w:r>
              <w:rPr>
                <w:noProof/>
                <w:webHidden/>
              </w:rPr>
              <w:fldChar w:fldCharType="end"/>
            </w:r>
          </w:hyperlink>
        </w:p>
        <w:p w14:paraId="7CCF5AF6" w14:textId="2E2F41F2" w:rsidR="002443DF" w:rsidRDefault="002443DF">
          <w:pPr>
            <w:pStyle w:val="TDC3"/>
            <w:tabs>
              <w:tab w:val="left" w:pos="1540"/>
              <w:tab w:val="right" w:leader="dot" w:pos="9350"/>
            </w:tabs>
            <w:rPr>
              <w:rFonts w:asciiTheme="minorHAnsi" w:hAnsiTheme="minorHAnsi" w:cstheme="minorBidi"/>
              <w:noProof/>
              <w:sz w:val="22"/>
              <w:szCs w:val="22"/>
            </w:rPr>
          </w:pPr>
          <w:hyperlink w:anchor="_Toc100654524" w:history="1">
            <w:r w:rsidRPr="00E0072E">
              <w:rPr>
                <w:rStyle w:val="Hipervnculo"/>
                <w:rFonts w:eastAsiaTheme="majorEastAsia"/>
                <w:noProof/>
              </w:rPr>
              <w:t>9.5.1</w:t>
            </w:r>
            <w:r>
              <w:rPr>
                <w:rFonts w:asciiTheme="minorHAnsi" w:hAnsiTheme="minorHAnsi" w:cstheme="minorBidi"/>
                <w:noProof/>
                <w:sz w:val="22"/>
                <w:szCs w:val="22"/>
              </w:rPr>
              <w:tab/>
            </w:r>
            <w:r w:rsidRPr="00E0072E">
              <w:rPr>
                <w:rStyle w:val="Hipervnculo"/>
                <w:noProof/>
              </w:rPr>
              <w:t>FORMA DE PAGO.</w:t>
            </w:r>
            <w:r>
              <w:rPr>
                <w:noProof/>
                <w:webHidden/>
              </w:rPr>
              <w:tab/>
            </w:r>
            <w:r>
              <w:rPr>
                <w:noProof/>
                <w:webHidden/>
              </w:rPr>
              <w:fldChar w:fldCharType="begin"/>
            </w:r>
            <w:r>
              <w:rPr>
                <w:noProof/>
                <w:webHidden/>
              </w:rPr>
              <w:instrText xml:space="preserve"> PAGEREF _Toc100654524 \h </w:instrText>
            </w:r>
            <w:r>
              <w:rPr>
                <w:noProof/>
                <w:webHidden/>
              </w:rPr>
            </w:r>
            <w:r>
              <w:rPr>
                <w:noProof/>
                <w:webHidden/>
              </w:rPr>
              <w:fldChar w:fldCharType="separate"/>
            </w:r>
            <w:r w:rsidR="00866110">
              <w:rPr>
                <w:noProof/>
                <w:webHidden/>
              </w:rPr>
              <w:t>32</w:t>
            </w:r>
            <w:r>
              <w:rPr>
                <w:noProof/>
                <w:webHidden/>
              </w:rPr>
              <w:fldChar w:fldCharType="end"/>
            </w:r>
          </w:hyperlink>
        </w:p>
        <w:p w14:paraId="39E193EB" w14:textId="668C87A7" w:rsidR="002443DF" w:rsidRDefault="002443DF">
          <w:pPr>
            <w:pStyle w:val="TDC2"/>
            <w:tabs>
              <w:tab w:val="left" w:pos="1100"/>
              <w:tab w:val="right" w:leader="dot" w:pos="9350"/>
            </w:tabs>
            <w:rPr>
              <w:rFonts w:asciiTheme="minorHAnsi" w:hAnsiTheme="minorHAnsi" w:cstheme="minorBidi"/>
              <w:b w:val="0"/>
              <w:bCs w:val="0"/>
              <w:noProof/>
              <w:sz w:val="22"/>
            </w:rPr>
          </w:pPr>
          <w:hyperlink w:anchor="_Toc100654525" w:history="1">
            <w:r w:rsidRPr="00E0072E">
              <w:rPr>
                <w:rStyle w:val="Hipervnculo"/>
                <w:noProof/>
              </w:rPr>
              <w:t>9.6</w:t>
            </w:r>
            <w:r>
              <w:rPr>
                <w:rFonts w:asciiTheme="minorHAnsi" w:hAnsiTheme="minorHAnsi" w:cstheme="minorBidi"/>
                <w:b w:val="0"/>
                <w:bCs w:val="0"/>
                <w:noProof/>
                <w:sz w:val="22"/>
              </w:rPr>
              <w:tab/>
            </w:r>
            <w:r w:rsidRPr="00E0072E">
              <w:rPr>
                <w:rStyle w:val="Hipervnculo"/>
                <w:rFonts w:eastAsia="Arial"/>
                <w:noProof/>
              </w:rPr>
              <w:t xml:space="preserve">FASCIA Y </w:t>
            </w:r>
            <w:r w:rsidRPr="00E0072E">
              <w:rPr>
                <w:rStyle w:val="Hipervnculo"/>
                <w:noProof/>
              </w:rPr>
              <w:t>CORNISA</w:t>
            </w:r>
            <w:r>
              <w:rPr>
                <w:noProof/>
                <w:webHidden/>
              </w:rPr>
              <w:tab/>
            </w:r>
            <w:r>
              <w:rPr>
                <w:noProof/>
                <w:webHidden/>
              </w:rPr>
              <w:fldChar w:fldCharType="begin"/>
            </w:r>
            <w:r>
              <w:rPr>
                <w:noProof/>
                <w:webHidden/>
              </w:rPr>
              <w:instrText xml:space="preserve"> PAGEREF _Toc100654525 \h </w:instrText>
            </w:r>
            <w:r>
              <w:rPr>
                <w:noProof/>
                <w:webHidden/>
              </w:rPr>
            </w:r>
            <w:r>
              <w:rPr>
                <w:noProof/>
                <w:webHidden/>
              </w:rPr>
              <w:fldChar w:fldCharType="separate"/>
            </w:r>
            <w:r w:rsidR="00866110">
              <w:rPr>
                <w:noProof/>
                <w:webHidden/>
              </w:rPr>
              <w:t>32</w:t>
            </w:r>
            <w:r>
              <w:rPr>
                <w:noProof/>
                <w:webHidden/>
              </w:rPr>
              <w:fldChar w:fldCharType="end"/>
            </w:r>
          </w:hyperlink>
        </w:p>
        <w:p w14:paraId="1DF45E4A" w14:textId="166851C7" w:rsidR="002443DF" w:rsidRDefault="002443DF">
          <w:pPr>
            <w:pStyle w:val="TDC3"/>
            <w:tabs>
              <w:tab w:val="left" w:pos="1540"/>
              <w:tab w:val="right" w:leader="dot" w:pos="9350"/>
            </w:tabs>
            <w:rPr>
              <w:rFonts w:asciiTheme="minorHAnsi" w:hAnsiTheme="minorHAnsi" w:cstheme="minorBidi"/>
              <w:noProof/>
              <w:sz w:val="22"/>
              <w:szCs w:val="22"/>
            </w:rPr>
          </w:pPr>
          <w:hyperlink w:anchor="_Toc100654526" w:history="1">
            <w:r w:rsidRPr="00E0072E">
              <w:rPr>
                <w:rStyle w:val="Hipervnculo"/>
                <w:rFonts w:eastAsiaTheme="majorEastAsia"/>
                <w:noProof/>
              </w:rPr>
              <w:t>9.6.1</w:t>
            </w:r>
            <w:r>
              <w:rPr>
                <w:rFonts w:asciiTheme="minorHAnsi" w:hAnsiTheme="minorHAnsi" w:cstheme="minorBidi"/>
                <w:noProof/>
                <w:sz w:val="22"/>
                <w:szCs w:val="22"/>
              </w:rPr>
              <w:tab/>
            </w:r>
            <w:r w:rsidRPr="00E0072E">
              <w:rPr>
                <w:rStyle w:val="Hipervnculo"/>
                <w:noProof/>
              </w:rPr>
              <w:t>FORMA</w:t>
            </w:r>
            <w:r w:rsidRPr="00E0072E">
              <w:rPr>
                <w:rStyle w:val="Hipervnculo"/>
                <w:rFonts w:eastAsia="Arial"/>
                <w:noProof/>
              </w:rPr>
              <w:t xml:space="preserve"> DE PAGO</w:t>
            </w:r>
            <w:r>
              <w:rPr>
                <w:noProof/>
                <w:webHidden/>
              </w:rPr>
              <w:tab/>
            </w:r>
            <w:r>
              <w:rPr>
                <w:noProof/>
                <w:webHidden/>
              </w:rPr>
              <w:fldChar w:fldCharType="begin"/>
            </w:r>
            <w:r>
              <w:rPr>
                <w:noProof/>
                <w:webHidden/>
              </w:rPr>
              <w:instrText xml:space="preserve"> PAGEREF _Toc100654526 \h </w:instrText>
            </w:r>
            <w:r>
              <w:rPr>
                <w:noProof/>
                <w:webHidden/>
              </w:rPr>
            </w:r>
            <w:r>
              <w:rPr>
                <w:noProof/>
                <w:webHidden/>
              </w:rPr>
              <w:fldChar w:fldCharType="separate"/>
            </w:r>
            <w:r w:rsidR="00866110">
              <w:rPr>
                <w:noProof/>
                <w:webHidden/>
              </w:rPr>
              <w:t>33</w:t>
            </w:r>
            <w:r>
              <w:rPr>
                <w:noProof/>
                <w:webHidden/>
              </w:rPr>
              <w:fldChar w:fldCharType="end"/>
            </w:r>
          </w:hyperlink>
        </w:p>
        <w:p w14:paraId="42D1EE09" w14:textId="55B8AE19" w:rsidR="002443DF" w:rsidRDefault="002443DF">
          <w:pPr>
            <w:pStyle w:val="TDC1"/>
            <w:tabs>
              <w:tab w:val="left" w:pos="880"/>
              <w:tab w:val="right" w:leader="dot" w:pos="9350"/>
            </w:tabs>
            <w:rPr>
              <w:rFonts w:asciiTheme="minorHAnsi" w:hAnsiTheme="minorHAnsi" w:cstheme="minorBidi"/>
              <w:b w:val="0"/>
              <w:bCs w:val="0"/>
              <w:i w:val="0"/>
              <w:iCs w:val="0"/>
              <w:noProof/>
              <w:sz w:val="22"/>
              <w:szCs w:val="22"/>
            </w:rPr>
          </w:pPr>
          <w:hyperlink w:anchor="_Toc100654527" w:history="1">
            <w:r w:rsidRPr="00E0072E">
              <w:rPr>
                <w:rStyle w:val="Hipervnculo"/>
                <w:noProof/>
                <w:lang w:val="es-MX"/>
              </w:rPr>
              <w:t>9</w:t>
            </w:r>
            <w:r>
              <w:rPr>
                <w:rFonts w:asciiTheme="minorHAnsi" w:hAnsiTheme="minorHAnsi" w:cstheme="minorBidi"/>
                <w:b w:val="0"/>
                <w:bCs w:val="0"/>
                <w:i w:val="0"/>
                <w:iCs w:val="0"/>
                <w:noProof/>
                <w:sz w:val="22"/>
                <w:szCs w:val="22"/>
              </w:rPr>
              <w:tab/>
            </w:r>
            <w:r w:rsidRPr="00E0072E">
              <w:rPr>
                <w:rStyle w:val="Hipervnculo"/>
                <w:noProof/>
                <w:lang w:val="es-MX"/>
              </w:rPr>
              <w:t>ALBAÑILERÍA</w:t>
            </w:r>
            <w:r>
              <w:rPr>
                <w:noProof/>
                <w:webHidden/>
              </w:rPr>
              <w:tab/>
            </w:r>
            <w:r>
              <w:rPr>
                <w:noProof/>
                <w:webHidden/>
              </w:rPr>
              <w:fldChar w:fldCharType="begin"/>
            </w:r>
            <w:r>
              <w:rPr>
                <w:noProof/>
                <w:webHidden/>
              </w:rPr>
              <w:instrText xml:space="preserve"> PAGEREF _Toc100654527 \h </w:instrText>
            </w:r>
            <w:r>
              <w:rPr>
                <w:noProof/>
                <w:webHidden/>
              </w:rPr>
            </w:r>
            <w:r>
              <w:rPr>
                <w:noProof/>
                <w:webHidden/>
              </w:rPr>
              <w:fldChar w:fldCharType="separate"/>
            </w:r>
            <w:r w:rsidR="00866110">
              <w:rPr>
                <w:noProof/>
                <w:webHidden/>
              </w:rPr>
              <w:t>33</w:t>
            </w:r>
            <w:r>
              <w:rPr>
                <w:noProof/>
                <w:webHidden/>
              </w:rPr>
              <w:fldChar w:fldCharType="end"/>
            </w:r>
          </w:hyperlink>
        </w:p>
        <w:p w14:paraId="0AA5AF1B" w14:textId="5FC23F75" w:rsidR="002443DF" w:rsidRDefault="002443DF">
          <w:pPr>
            <w:pStyle w:val="TDC2"/>
            <w:tabs>
              <w:tab w:val="left" w:pos="1320"/>
              <w:tab w:val="right" w:leader="dot" w:pos="9350"/>
            </w:tabs>
            <w:rPr>
              <w:rFonts w:asciiTheme="minorHAnsi" w:hAnsiTheme="minorHAnsi" w:cstheme="minorBidi"/>
              <w:b w:val="0"/>
              <w:bCs w:val="0"/>
              <w:noProof/>
              <w:sz w:val="22"/>
            </w:rPr>
          </w:pPr>
          <w:hyperlink w:anchor="_Toc100654528" w:history="1">
            <w:r w:rsidRPr="00E0072E">
              <w:rPr>
                <w:rStyle w:val="Hipervnculo"/>
                <w:rFonts w:eastAsia="Arial"/>
                <w:noProof/>
              </w:rPr>
              <w:t>10.1</w:t>
            </w:r>
            <w:r>
              <w:rPr>
                <w:rFonts w:asciiTheme="minorHAnsi" w:hAnsiTheme="minorHAnsi" w:cstheme="minorBidi"/>
                <w:b w:val="0"/>
                <w:bCs w:val="0"/>
                <w:noProof/>
                <w:sz w:val="22"/>
              </w:rPr>
              <w:tab/>
            </w:r>
            <w:r w:rsidRPr="00E0072E">
              <w:rPr>
                <w:rStyle w:val="Hipervnculo"/>
                <w:rFonts w:eastAsia="Arial"/>
                <w:noProof/>
              </w:rPr>
              <w:t>ALCANCE DE LOS TRABAJOS</w:t>
            </w:r>
            <w:r>
              <w:rPr>
                <w:noProof/>
                <w:webHidden/>
              </w:rPr>
              <w:tab/>
            </w:r>
            <w:r>
              <w:rPr>
                <w:noProof/>
                <w:webHidden/>
              </w:rPr>
              <w:fldChar w:fldCharType="begin"/>
            </w:r>
            <w:r>
              <w:rPr>
                <w:noProof/>
                <w:webHidden/>
              </w:rPr>
              <w:instrText xml:space="preserve"> PAGEREF _Toc100654528 \h </w:instrText>
            </w:r>
            <w:r>
              <w:rPr>
                <w:noProof/>
                <w:webHidden/>
              </w:rPr>
            </w:r>
            <w:r>
              <w:rPr>
                <w:noProof/>
                <w:webHidden/>
              </w:rPr>
              <w:fldChar w:fldCharType="separate"/>
            </w:r>
            <w:r w:rsidR="00866110">
              <w:rPr>
                <w:noProof/>
                <w:webHidden/>
              </w:rPr>
              <w:t>33</w:t>
            </w:r>
            <w:r>
              <w:rPr>
                <w:noProof/>
                <w:webHidden/>
              </w:rPr>
              <w:fldChar w:fldCharType="end"/>
            </w:r>
          </w:hyperlink>
        </w:p>
        <w:p w14:paraId="113B5E80" w14:textId="10FB0F8A" w:rsidR="002443DF" w:rsidRDefault="002443DF">
          <w:pPr>
            <w:pStyle w:val="TDC2"/>
            <w:tabs>
              <w:tab w:val="left" w:pos="1320"/>
              <w:tab w:val="right" w:leader="dot" w:pos="9350"/>
            </w:tabs>
            <w:rPr>
              <w:rFonts w:asciiTheme="minorHAnsi" w:hAnsiTheme="minorHAnsi" w:cstheme="minorBidi"/>
              <w:b w:val="0"/>
              <w:bCs w:val="0"/>
              <w:noProof/>
              <w:sz w:val="22"/>
            </w:rPr>
          </w:pPr>
          <w:hyperlink w:anchor="_Toc100654529" w:history="1">
            <w:r w:rsidRPr="00E0072E">
              <w:rPr>
                <w:rStyle w:val="Hipervnculo"/>
                <w:rFonts w:eastAsia="Arial"/>
                <w:noProof/>
              </w:rPr>
              <w:t>10.2</w:t>
            </w:r>
            <w:r>
              <w:rPr>
                <w:rFonts w:asciiTheme="minorHAnsi" w:hAnsiTheme="minorHAnsi" w:cstheme="minorBidi"/>
                <w:b w:val="0"/>
                <w:bCs w:val="0"/>
                <w:noProof/>
                <w:sz w:val="22"/>
              </w:rPr>
              <w:tab/>
            </w:r>
            <w:r w:rsidRPr="00E0072E">
              <w:rPr>
                <w:rStyle w:val="Hipervnculo"/>
                <w:rFonts w:eastAsia="Arial"/>
                <w:noProof/>
              </w:rPr>
              <w:t>BLOQUES DE CONCRETO</w:t>
            </w:r>
            <w:r>
              <w:rPr>
                <w:noProof/>
                <w:webHidden/>
              </w:rPr>
              <w:tab/>
            </w:r>
            <w:r>
              <w:rPr>
                <w:noProof/>
                <w:webHidden/>
              </w:rPr>
              <w:fldChar w:fldCharType="begin"/>
            </w:r>
            <w:r>
              <w:rPr>
                <w:noProof/>
                <w:webHidden/>
              </w:rPr>
              <w:instrText xml:space="preserve"> PAGEREF _Toc100654529 \h </w:instrText>
            </w:r>
            <w:r>
              <w:rPr>
                <w:noProof/>
                <w:webHidden/>
              </w:rPr>
            </w:r>
            <w:r>
              <w:rPr>
                <w:noProof/>
                <w:webHidden/>
              </w:rPr>
              <w:fldChar w:fldCharType="separate"/>
            </w:r>
            <w:r w:rsidR="00866110">
              <w:rPr>
                <w:noProof/>
                <w:webHidden/>
              </w:rPr>
              <w:t>33</w:t>
            </w:r>
            <w:r>
              <w:rPr>
                <w:noProof/>
                <w:webHidden/>
              </w:rPr>
              <w:fldChar w:fldCharType="end"/>
            </w:r>
          </w:hyperlink>
        </w:p>
        <w:p w14:paraId="2DA5171D" w14:textId="4D37DB2F" w:rsidR="002443DF" w:rsidRDefault="002443DF">
          <w:pPr>
            <w:pStyle w:val="TDC2"/>
            <w:tabs>
              <w:tab w:val="left" w:pos="1320"/>
              <w:tab w:val="right" w:leader="dot" w:pos="9350"/>
            </w:tabs>
            <w:rPr>
              <w:rFonts w:asciiTheme="minorHAnsi" w:hAnsiTheme="minorHAnsi" w:cstheme="minorBidi"/>
              <w:b w:val="0"/>
              <w:bCs w:val="0"/>
              <w:noProof/>
              <w:sz w:val="22"/>
            </w:rPr>
          </w:pPr>
          <w:hyperlink w:anchor="_Toc100654530" w:history="1">
            <w:r w:rsidRPr="00E0072E">
              <w:rPr>
                <w:rStyle w:val="Hipervnculo"/>
                <w:rFonts w:eastAsia="Arial"/>
                <w:noProof/>
              </w:rPr>
              <w:t>10.3</w:t>
            </w:r>
            <w:r>
              <w:rPr>
                <w:rFonts w:asciiTheme="minorHAnsi" w:hAnsiTheme="minorHAnsi" w:cstheme="minorBidi"/>
                <w:b w:val="0"/>
                <w:bCs w:val="0"/>
                <w:noProof/>
                <w:sz w:val="22"/>
              </w:rPr>
              <w:tab/>
            </w:r>
            <w:r w:rsidRPr="00E0072E">
              <w:rPr>
                <w:rStyle w:val="Hipervnculo"/>
                <w:noProof/>
              </w:rPr>
              <w:t>MORTERO</w:t>
            </w:r>
            <w:r>
              <w:rPr>
                <w:noProof/>
                <w:webHidden/>
              </w:rPr>
              <w:tab/>
            </w:r>
            <w:r>
              <w:rPr>
                <w:noProof/>
                <w:webHidden/>
              </w:rPr>
              <w:fldChar w:fldCharType="begin"/>
            </w:r>
            <w:r>
              <w:rPr>
                <w:noProof/>
                <w:webHidden/>
              </w:rPr>
              <w:instrText xml:space="preserve"> PAGEREF _Toc100654530 \h </w:instrText>
            </w:r>
            <w:r>
              <w:rPr>
                <w:noProof/>
                <w:webHidden/>
              </w:rPr>
            </w:r>
            <w:r>
              <w:rPr>
                <w:noProof/>
                <w:webHidden/>
              </w:rPr>
              <w:fldChar w:fldCharType="separate"/>
            </w:r>
            <w:r w:rsidR="00866110">
              <w:rPr>
                <w:noProof/>
                <w:webHidden/>
              </w:rPr>
              <w:t>34</w:t>
            </w:r>
            <w:r>
              <w:rPr>
                <w:noProof/>
                <w:webHidden/>
              </w:rPr>
              <w:fldChar w:fldCharType="end"/>
            </w:r>
          </w:hyperlink>
        </w:p>
        <w:p w14:paraId="3174795F" w14:textId="2A440D3B" w:rsidR="002443DF" w:rsidRDefault="002443DF">
          <w:pPr>
            <w:pStyle w:val="TDC3"/>
            <w:tabs>
              <w:tab w:val="left" w:pos="1760"/>
              <w:tab w:val="right" w:leader="dot" w:pos="9350"/>
            </w:tabs>
            <w:rPr>
              <w:rFonts w:asciiTheme="minorHAnsi" w:hAnsiTheme="minorHAnsi" w:cstheme="minorBidi"/>
              <w:noProof/>
              <w:sz w:val="22"/>
              <w:szCs w:val="22"/>
            </w:rPr>
          </w:pPr>
          <w:hyperlink w:anchor="_Toc100654531" w:history="1">
            <w:r w:rsidRPr="00E0072E">
              <w:rPr>
                <w:rStyle w:val="Hipervnculo"/>
                <w:noProof/>
              </w:rPr>
              <w:t>10.3.1</w:t>
            </w:r>
            <w:r>
              <w:rPr>
                <w:rFonts w:asciiTheme="minorHAnsi" w:hAnsiTheme="minorHAnsi" w:cstheme="minorBidi"/>
                <w:noProof/>
                <w:sz w:val="22"/>
                <w:szCs w:val="22"/>
              </w:rPr>
              <w:tab/>
            </w:r>
            <w:r w:rsidRPr="00E0072E">
              <w:rPr>
                <w:rStyle w:val="Hipervnculo"/>
                <w:noProof/>
              </w:rPr>
              <w:t>TABLA DE DOSIFICACIONES GENERALES DE MORTEROS</w:t>
            </w:r>
            <w:r>
              <w:rPr>
                <w:noProof/>
                <w:webHidden/>
              </w:rPr>
              <w:tab/>
            </w:r>
            <w:r>
              <w:rPr>
                <w:noProof/>
                <w:webHidden/>
              </w:rPr>
              <w:fldChar w:fldCharType="begin"/>
            </w:r>
            <w:r>
              <w:rPr>
                <w:noProof/>
                <w:webHidden/>
              </w:rPr>
              <w:instrText xml:space="preserve"> PAGEREF _Toc100654531 \h </w:instrText>
            </w:r>
            <w:r>
              <w:rPr>
                <w:noProof/>
                <w:webHidden/>
              </w:rPr>
            </w:r>
            <w:r>
              <w:rPr>
                <w:noProof/>
                <w:webHidden/>
              </w:rPr>
              <w:fldChar w:fldCharType="separate"/>
            </w:r>
            <w:r w:rsidR="00866110">
              <w:rPr>
                <w:noProof/>
                <w:webHidden/>
              </w:rPr>
              <w:t>34</w:t>
            </w:r>
            <w:r>
              <w:rPr>
                <w:noProof/>
                <w:webHidden/>
              </w:rPr>
              <w:fldChar w:fldCharType="end"/>
            </w:r>
          </w:hyperlink>
        </w:p>
        <w:p w14:paraId="5C60F013" w14:textId="4696FB85" w:rsidR="002443DF" w:rsidRDefault="002443DF">
          <w:pPr>
            <w:pStyle w:val="TDC2"/>
            <w:tabs>
              <w:tab w:val="left" w:pos="1320"/>
              <w:tab w:val="right" w:leader="dot" w:pos="9350"/>
            </w:tabs>
            <w:rPr>
              <w:rFonts w:asciiTheme="minorHAnsi" w:hAnsiTheme="minorHAnsi" w:cstheme="minorBidi"/>
              <w:b w:val="0"/>
              <w:bCs w:val="0"/>
              <w:noProof/>
              <w:sz w:val="22"/>
            </w:rPr>
          </w:pPr>
          <w:hyperlink w:anchor="_Toc100654532" w:history="1">
            <w:r w:rsidRPr="00E0072E">
              <w:rPr>
                <w:rStyle w:val="Hipervnculo"/>
                <w:rFonts w:eastAsia="Arial"/>
                <w:noProof/>
              </w:rPr>
              <w:t>10.4</w:t>
            </w:r>
            <w:r>
              <w:rPr>
                <w:rFonts w:asciiTheme="minorHAnsi" w:hAnsiTheme="minorHAnsi" w:cstheme="minorBidi"/>
                <w:b w:val="0"/>
                <w:bCs w:val="0"/>
                <w:noProof/>
                <w:sz w:val="22"/>
              </w:rPr>
              <w:tab/>
            </w:r>
            <w:r w:rsidRPr="00E0072E">
              <w:rPr>
                <w:rStyle w:val="Hipervnculo"/>
                <w:noProof/>
              </w:rPr>
              <w:t>PROCEDIMIENTO</w:t>
            </w:r>
            <w:r>
              <w:rPr>
                <w:noProof/>
                <w:webHidden/>
              </w:rPr>
              <w:tab/>
            </w:r>
            <w:r>
              <w:rPr>
                <w:noProof/>
                <w:webHidden/>
              </w:rPr>
              <w:fldChar w:fldCharType="begin"/>
            </w:r>
            <w:r>
              <w:rPr>
                <w:noProof/>
                <w:webHidden/>
              </w:rPr>
              <w:instrText xml:space="preserve"> PAGEREF _Toc100654532 \h </w:instrText>
            </w:r>
            <w:r>
              <w:rPr>
                <w:noProof/>
                <w:webHidden/>
              </w:rPr>
            </w:r>
            <w:r>
              <w:rPr>
                <w:noProof/>
                <w:webHidden/>
              </w:rPr>
              <w:fldChar w:fldCharType="separate"/>
            </w:r>
            <w:r w:rsidR="00866110">
              <w:rPr>
                <w:noProof/>
                <w:webHidden/>
              </w:rPr>
              <w:t>35</w:t>
            </w:r>
            <w:r>
              <w:rPr>
                <w:noProof/>
                <w:webHidden/>
              </w:rPr>
              <w:fldChar w:fldCharType="end"/>
            </w:r>
          </w:hyperlink>
        </w:p>
        <w:p w14:paraId="0DE6FC72" w14:textId="7DCD3C75" w:rsidR="002443DF" w:rsidRDefault="002443DF">
          <w:pPr>
            <w:pStyle w:val="TDC2"/>
            <w:tabs>
              <w:tab w:val="left" w:pos="1320"/>
              <w:tab w:val="right" w:leader="dot" w:pos="9350"/>
            </w:tabs>
            <w:rPr>
              <w:rFonts w:asciiTheme="minorHAnsi" w:hAnsiTheme="minorHAnsi" w:cstheme="minorBidi"/>
              <w:b w:val="0"/>
              <w:bCs w:val="0"/>
              <w:noProof/>
              <w:sz w:val="22"/>
            </w:rPr>
          </w:pPr>
          <w:hyperlink w:anchor="_Toc100654533" w:history="1">
            <w:r w:rsidRPr="00E0072E">
              <w:rPr>
                <w:rStyle w:val="Hipervnculo"/>
                <w:rFonts w:eastAsia="Arial"/>
                <w:noProof/>
              </w:rPr>
              <w:t>10.5</w:t>
            </w:r>
            <w:r>
              <w:rPr>
                <w:rFonts w:asciiTheme="minorHAnsi" w:hAnsiTheme="minorHAnsi" w:cstheme="minorBidi"/>
                <w:b w:val="0"/>
                <w:bCs w:val="0"/>
                <w:noProof/>
                <w:sz w:val="22"/>
              </w:rPr>
              <w:tab/>
            </w:r>
            <w:r w:rsidRPr="00E0072E">
              <w:rPr>
                <w:rStyle w:val="Hipervnculo"/>
                <w:rFonts w:eastAsia="Arial"/>
                <w:noProof/>
              </w:rPr>
              <w:t>FORMA DE PAGO</w:t>
            </w:r>
            <w:r>
              <w:rPr>
                <w:noProof/>
                <w:webHidden/>
              </w:rPr>
              <w:tab/>
            </w:r>
            <w:r>
              <w:rPr>
                <w:noProof/>
                <w:webHidden/>
              </w:rPr>
              <w:fldChar w:fldCharType="begin"/>
            </w:r>
            <w:r>
              <w:rPr>
                <w:noProof/>
                <w:webHidden/>
              </w:rPr>
              <w:instrText xml:space="preserve"> PAGEREF _Toc100654533 \h </w:instrText>
            </w:r>
            <w:r>
              <w:rPr>
                <w:noProof/>
                <w:webHidden/>
              </w:rPr>
            </w:r>
            <w:r>
              <w:rPr>
                <w:noProof/>
                <w:webHidden/>
              </w:rPr>
              <w:fldChar w:fldCharType="separate"/>
            </w:r>
            <w:r w:rsidR="00866110">
              <w:rPr>
                <w:noProof/>
                <w:webHidden/>
              </w:rPr>
              <w:t>36</w:t>
            </w:r>
            <w:r>
              <w:rPr>
                <w:noProof/>
                <w:webHidden/>
              </w:rPr>
              <w:fldChar w:fldCharType="end"/>
            </w:r>
          </w:hyperlink>
        </w:p>
        <w:p w14:paraId="716F5855" w14:textId="0B640693" w:rsidR="002443DF" w:rsidRDefault="002443DF">
          <w:pPr>
            <w:pStyle w:val="TDC1"/>
            <w:tabs>
              <w:tab w:val="left" w:pos="880"/>
              <w:tab w:val="right" w:leader="dot" w:pos="9350"/>
            </w:tabs>
            <w:rPr>
              <w:rFonts w:asciiTheme="minorHAnsi" w:hAnsiTheme="minorHAnsi" w:cstheme="minorBidi"/>
              <w:b w:val="0"/>
              <w:bCs w:val="0"/>
              <w:i w:val="0"/>
              <w:iCs w:val="0"/>
              <w:noProof/>
              <w:sz w:val="22"/>
              <w:szCs w:val="22"/>
            </w:rPr>
          </w:pPr>
          <w:hyperlink w:anchor="_Toc100654534" w:history="1">
            <w:r w:rsidRPr="00E0072E">
              <w:rPr>
                <w:rStyle w:val="Hipervnculo"/>
                <w:noProof/>
                <w:lang w:val="es-MX"/>
              </w:rPr>
              <w:t>10</w:t>
            </w:r>
            <w:r>
              <w:rPr>
                <w:rFonts w:asciiTheme="minorHAnsi" w:hAnsiTheme="minorHAnsi" w:cstheme="minorBidi"/>
                <w:b w:val="0"/>
                <w:bCs w:val="0"/>
                <w:i w:val="0"/>
                <w:iCs w:val="0"/>
                <w:noProof/>
                <w:sz w:val="22"/>
                <w:szCs w:val="22"/>
              </w:rPr>
              <w:tab/>
            </w:r>
            <w:r w:rsidRPr="00E0072E">
              <w:rPr>
                <w:rStyle w:val="Hipervnculo"/>
                <w:noProof/>
                <w:lang w:val="es-MX"/>
              </w:rPr>
              <w:t>PISOS</w:t>
            </w:r>
            <w:r>
              <w:rPr>
                <w:noProof/>
                <w:webHidden/>
              </w:rPr>
              <w:tab/>
            </w:r>
            <w:r>
              <w:rPr>
                <w:noProof/>
                <w:webHidden/>
              </w:rPr>
              <w:fldChar w:fldCharType="begin"/>
            </w:r>
            <w:r>
              <w:rPr>
                <w:noProof/>
                <w:webHidden/>
              </w:rPr>
              <w:instrText xml:space="preserve"> PAGEREF _Toc100654534 \h </w:instrText>
            </w:r>
            <w:r>
              <w:rPr>
                <w:noProof/>
                <w:webHidden/>
              </w:rPr>
            </w:r>
            <w:r>
              <w:rPr>
                <w:noProof/>
                <w:webHidden/>
              </w:rPr>
              <w:fldChar w:fldCharType="separate"/>
            </w:r>
            <w:r w:rsidR="00866110">
              <w:rPr>
                <w:noProof/>
                <w:webHidden/>
              </w:rPr>
              <w:t>36</w:t>
            </w:r>
            <w:r>
              <w:rPr>
                <w:noProof/>
                <w:webHidden/>
              </w:rPr>
              <w:fldChar w:fldCharType="end"/>
            </w:r>
          </w:hyperlink>
        </w:p>
        <w:p w14:paraId="579CBA8D" w14:textId="64615A42" w:rsidR="002443DF" w:rsidRDefault="002443DF">
          <w:pPr>
            <w:pStyle w:val="TDC2"/>
            <w:tabs>
              <w:tab w:val="left" w:pos="1320"/>
              <w:tab w:val="right" w:leader="dot" w:pos="9350"/>
            </w:tabs>
            <w:rPr>
              <w:rFonts w:asciiTheme="minorHAnsi" w:hAnsiTheme="minorHAnsi" w:cstheme="minorBidi"/>
              <w:b w:val="0"/>
              <w:bCs w:val="0"/>
              <w:noProof/>
              <w:sz w:val="22"/>
            </w:rPr>
          </w:pPr>
          <w:hyperlink w:anchor="_Toc100654535" w:history="1">
            <w:r w:rsidRPr="00E0072E">
              <w:rPr>
                <w:rStyle w:val="Hipervnculo"/>
                <w:rFonts w:eastAsia="Arial"/>
                <w:noProof/>
              </w:rPr>
              <w:t>11.1</w:t>
            </w:r>
            <w:r>
              <w:rPr>
                <w:rFonts w:asciiTheme="minorHAnsi" w:hAnsiTheme="minorHAnsi" w:cstheme="minorBidi"/>
                <w:b w:val="0"/>
                <w:bCs w:val="0"/>
                <w:noProof/>
                <w:sz w:val="22"/>
              </w:rPr>
              <w:tab/>
            </w:r>
            <w:r w:rsidRPr="00E0072E">
              <w:rPr>
                <w:rStyle w:val="Hipervnculo"/>
                <w:rFonts w:eastAsia="Arial"/>
                <w:noProof/>
              </w:rPr>
              <w:t xml:space="preserve">TIPOS DE </w:t>
            </w:r>
            <w:r w:rsidRPr="00E0072E">
              <w:rPr>
                <w:rStyle w:val="Hipervnculo"/>
                <w:noProof/>
              </w:rPr>
              <w:t>PISOS</w:t>
            </w:r>
            <w:r w:rsidRPr="00E0072E">
              <w:rPr>
                <w:rStyle w:val="Hipervnculo"/>
                <w:rFonts w:eastAsia="Arial"/>
                <w:noProof/>
              </w:rPr>
              <w:t xml:space="preserve"> A </w:t>
            </w:r>
            <w:r w:rsidRPr="00E0072E">
              <w:rPr>
                <w:rStyle w:val="Hipervnculo"/>
                <w:noProof/>
              </w:rPr>
              <w:t>INSTALAR</w:t>
            </w:r>
            <w:r>
              <w:rPr>
                <w:noProof/>
                <w:webHidden/>
              </w:rPr>
              <w:tab/>
            </w:r>
            <w:r>
              <w:rPr>
                <w:noProof/>
                <w:webHidden/>
              </w:rPr>
              <w:fldChar w:fldCharType="begin"/>
            </w:r>
            <w:r>
              <w:rPr>
                <w:noProof/>
                <w:webHidden/>
              </w:rPr>
              <w:instrText xml:space="preserve"> PAGEREF _Toc100654535 \h </w:instrText>
            </w:r>
            <w:r>
              <w:rPr>
                <w:noProof/>
                <w:webHidden/>
              </w:rPr>
            </w:r>
            <w:r>
              <w:rPr>
                <w:noProof/>
                <w:webHidden/>
              </w:rPr>
              <w:fldChar w:fldCharType="separate"/>
            </w:r>
            <w:r w:rsidR="00866110">
              <w:rPr>
                <w:noProof/>
                <w:webHidden/>
              </w:rPr>
              <w:t>36</w:t>
            </w:r>
            <w:r>
              <w:rPr>
                <w:noProof/>
                <w:webHidden/>
              </w:rPr>
              <w:fldChar w:fldCharType="end"/>
            </w:r>
          </w:hyperlink>
        </w:p>
        <w:p w14:paraId="32AD8EDC" w14:textId="2CBCA44B" w:rsidR="002443DF" w:rsidRDefault="002443DF">
          <w:pPr>
            <w:pStyle w:val="TDC2"/>
            <w:tabs>
              <w:tab w:val="left" w:pos="1320"/>
              <w:tab w:val="right" w:leader="dot" w:pos="9350"/>
            </w:tabs>
            <w:rPr>
              <w:rFonts w:asciiTheme="minorHAnsi" w:hAnsiTheme="minorHAnsi" w:cstheme="minorBidi"/>
              <w:b w:val="0"/>
              <w:bCs w:val="0"/>
              <w:noProof/>
              <w:sz w:val="22"/>
            </w:rPr>
          </w:pPr>
          <w:hyperlink w:anchor="_Toc100654536" w:history="1">
            <w:r w:rsidRPr="00E0072E">
              <w:rPr>
                <w:rStyle w:val="Hipervnculo"/>
                <w:rFonts w:eastAsia="Arial"/>
                <w:noProof/>
              </w:rPr>
              <w:t>11.2</w:t>
            </w:r>
            <w:r>
              <w:rPr>
                <w:rFonts w:asciiTheme="minorHAnsi" w:hAnsiTheme="minorHAnsi" w:cstheme="minorBidi"/>
                <w:b w:val="0"/>
                <w:bCs w:val="0"/>
                <w:noProof/>
                <w:sz w:val="22"/>
              </w:rPr>
              <w:tab/>
            </w:r>
            <w:r w:rsidRPr="00E0072E">
              <w:rPr>
                <w:rStyle w:val="Hipervnculo"/>
                <w:rFonts w:eastAsia="Arial"/>
                <w:noProof/>
              </w:rPr>
              <w:t>PISOS DE CONCRETO (si aplica)</w:t>
            </w:r>
            <w:r>
              <w:rPr>
                <w:noProof/>
                <w:webHidden/>
              </w:rPr>
              <w:tab/>
            </w:r>
            <w:r>
              <w:rPr>
                <w:noProof/>
                <w:webHidden/>
              </w:rPr>
              <w:fldChar w:fldCharType="begin"/>
            </w:r>
            <w:r>
              <w:rPr>
                <w:noProof/>
                <w:webHidden/>
              </w:rPr>
              <w:instrText xml:space="preserve"> PAGEREF _Toc100654536 \h </w:instrText>
            </w:r>
            <w:r>
              <w:rPr>
                <w:noProof/>
                <w:webHidden/>
              </w:rPr>
            </w:r>
            <w:r>
              <w:rPr>
                <w:noProof/>
                <w:webHidden/>
              </w:rPr>
              <w:fldChar w:fldCharType="separate"/>
            </w:r>
            <w:r w:rsidR="00866110">
              <w:rPr>
                <w:noProof/>
                <w:webHidden/>
              </w:rPr>
              <w:t>37</w:t>
            </w:r>
            <w:r>
              <w:rPr>
                <w:noProof/>
                <w:webHidden/>
              </w:rPr>
              <w:fldChar w:fldCharType="end"/>
            </w:r>
          </w:hyperlink>
        </w:p>
        <w:p w14:paraId="474E6D61" w14:textId="42D3918F" w:rsidR="002443DF" w:rsidRDefault="002443DF">
          <w:pPr>
            <w:pStyle w:val="TDC2"/>
            <w:tabs>
              <w:tab w:val="left" w:pos="1320"/>
              <w:tab w:val="right" w:leader="dot" w:pos="9350"/>
            </w:tabs>
            <w:rPr>
              <w:rFonts w:asciiTheme="minorHAnsi" w:hAnsiTheme="minorHAnsi" w:cstheme="minorBidi"/>
              <w:b w:val="0"/>
              <w:bCs w:val="0"/>
              <w:noProof/>
              <w:sz w:val="22"/>
            </w:rPr>
          </w:pPr>
          <w:hyperlink w:anchor="_Toc100654537" w:history="1">
            <w:r w:rsidRPr="00E0072E">
              <w:rPr>
                <w:rStyle w:val="Hipervnculo"/>
                <w:rFonts w:eastAsia="Arial"/>
                <w:noProof/>
              </w:rPr>
              <w:t>11.3</w:t>
            </w:r>
            <w:r>
              <w:rPr>
                <w:rFonts w:asciiTheme="minorHAnsi" w:hAnsiTheme="minorHAnsi" w:cstheme="minorBidi"/>
                <w:b w:val="0"/>
                <w:bCs w:val="0"/>
                <w:noProof/>
                <w:sz w:val="22"/>
              </w:rPr>
              <w:tab/>
            </w:r>
            <w:r w:rsidRPr="00E0072E">
              <w:rPr>
                <w:rStyle w:val="Hipervnculo"/>
                <w:rFonts w:eastAsia="Arial"/>
                <w:noProof/>
              </w:rPr>
              <w:t>PISOS TIPO ACERA</w:t>
            </w:r>
            <w:r>
              <w:rPr>
                <w:noProof/>
                <w:webHidden/>
              </w:rPr>
              <w:tab/>
            </w:r>
            <w:r>
              <w:rPr>
                <w:noProof/>
                <w:webHidden/>
              </w:rPr>
              <w:fldChar w:fldCharType="begin"/>
            </w:r>
            <w:r>
              <w:rPr>
                <w:noProof/>
                <w:webHidden/>
              </w:rPr>
              <w:instrText xml:space="preserve"> PAGEREF _Toc100654537 \h </w:instrText>
            </w:r>
            <w:r>
              <w:rPr>
                <w:noProof/>
                <w:webHidden/>
              </w:rPr>
            </w:r>
            <w:r>
              <w:rPr>
                <w:noProof/>
                <w:webHidden/>
              </w:rPr>
              <w:fldChar w:fldCharType="separate"/>
            </w:r>
            <w:r w:rsidR="00866110">
              <w:rPr>
                <w:noProof/>
                <w:webHidden/>
              </w:rPr>
              <w:t>37</w:t>
            </w:r>
            <w:r>
              <w:rPr>
                <w:noProof/>
                <w:webHidden/>
              </w:rPr>
              <w:fldChar w:fldCharType="end"/>
            </w:r>
          </w:hyperlink>
        </w:p>
        <w:p w14:paraId="26C70BD0" w14:textId="65E2A019" w:rsidR="002443DF" w:rsidRDefault="002443DF">
          <w:pPr>
            <w:pStyle w:val="TDC2"/>
            <w:tabs>
              <w:tab w:val="left" w:pos="1320"/>
              <w:tab w:val="right" w:leader="dot" w:pos="9350"/>
            </w:tabs>
            <w:rPr>
              <w:rFonts w:asciiTheme="minorHAnsi" w:hAnsiTheme="minorHAnsi" w:cstheme="minorBidi"/>
              <w:b w:val="0"/>
              <w:bCs w:val="0"/>
              <w:noProof/>
              <w:sz w:val="22"/>
            </w:rPr>
          </w:pPr>
          <w:hyperlink w:anchor="_Toc100654538" w:history="1">
            <w:r w:rsidRPr="00E0072E">
              <w:rPr>
                <w:rStyle w:val="Hipervnculo"/>
                <w:rFonts w:eastAsia="Arial"/>
                <w:noProof/>
              </w:rPr>
              <w:t>11.1</w:t>
            </w:r>
            <w:r>
              <w:rPr>
                <w:rFonts w:asciiTheme="minorHAnsi" w:hAnsiTheme="minorHAnsi" w:cstheme="minorBidi"/>
                <w:b w:val="0"/>
                <w:bCs w:val="0"/>
                <w:noProof/>
                <w:sz w:val="22"/>
              </w:rPr>
              <w:tab/>
            </w:r>
            <w:r w:rsidRPr="00E0072E">
              <w:rPr>
                <w:rStyle w:val="Hipervnculo"/>
                <w:noProof/>
              </w:rPr>
              <w:t>PISOS CON ACABADO PULIDO(si aplica)</w:t>
            </w:r>
            <w:r>
              <w:rPr>
                <w:noProof/>
                <w:webHidden/>
              </w:rPr>
              <w:tab/>
            </w:r>
            <w:r>
              <w:rPr>
                <w:noProof/>
                <w:webHidden/>
              </w:rPr>
              <w:fldChar w:fldCharType="begin"/>
            </w:r>
            <w:r>
              <w:rPr>
                <w:noProof/>
                <w:webHidden/>
              </w:rPr>
              <w:instrText xml:space="preserve"> PAGEREF _Toc100654538 \h </w:instrText>
            </w:r>
            <w:r>
              <w:rPr>
                <w:noProof/>
                <w:webHidden/>
              </w:rPr>
            </w:r>
            <w:r>
              <w:rPr>
                <w:noProof/>
                <w:webHidden/>
              </w:rPr>
              <w:fldChar w:fldCharType="separate"/>
            </w:r>
            <w:r w:rsidR="00866110">
              <w:rPr>
                <w:noProof/>
                <w:webHidden/>
              </w:rPr>
              <w:t>37</w:t>
            </w:r>
            <w:r>
              <w:rPr>
                <w:noProof/>
                <w:webHidden/>
              </w:rPr>
              <w:fldChar w:fldCharType="end"/>
            </w:r>
          </w:hyperlink>
        </w:p>
        <w:p w14:paraId="3D1D01C8" w14:textId="16DC9BA4" w:rsidR="002443DF" w:rsidRDefault="002443DF">
          <w:pPr>
            <w:pStyle w:val="TDC2"/>
            <w:tabs>
              <w:tab w:val="left" w:pos="1320"/>
              <w:tab w:val="right" w:leader="dot" w:pos="9350"/>
            </w:tabs>
            <w:rPr>
              <w:rFonts w:asciiTheme="minorHAnsi" w:hAnsiTheme="minorHAnsi" w:cstheme="minorBidi"/>
              <w:b w:val="0"/>
              <w:bCs w:val="0"/>
              <w:noProof/>
              <w:sz w:val="22"/>
            </w:rPr>
          </w:pPr>
          <w:hyperlink w:anchor="_Toc100654539" w:history="1">
            <w:r w:rsidRPr="00E0072E">
              <w:rPr>
                <w:rStyle w:val="Hipervnculo"/>
                <w:rFonts w:eastAsia="Arial"/>
                <w:noProof/>
              </w:rPr>
              <w:t>11.4</w:t>
            </w:r>
            <w:r>
              <w:rPr>
                <w:rFonts w:asciiTheme="minorHAnsi" w:hAnsiTheme="minorHAnsi" w:cstheme="minorBidi"/>
                <w:b w:val="0"/>
                <w:bCs w:val="0"/>
                <w:noProof/>
                <w:sz w:val="22"/>
              </w:rPr>
              <w:tab/>
            </w:r>
            <w:r w:rsidRPr="00E0072E">
              <w:rPr>
                <w:rStyle w:val="Hipervnculo"/>
                <w:rFonts w:eastAsia="Arial"/>
                <w:noProof/>
              </w:rPr>
              <w:t xml:space="preserve">PISOS </w:t>
            </w:r>
            <w:r w:rsidRPr="00E0072E">
              <w:rPr>
                <w:rStyle w:val="Hipervnculo"/>
                <w:noProof/>
              </w:rPr>
              <w:t>CERÁMICOS</w:t>
            </w:r>
            <w:r w:rsidRPr="00E0072E">
              <w:rPr>
                <w:rStyle w:val="Hipervnculo"/>
                <w:rFonts w:eastAsia="Arial"/>
                <w:noProof/>
              </w:rPr>
              <w:t xml:space="preserve"> Y PORCELANATO</w:t>
            </w:r>
            <w:r>
              <w:rPr>
                <w:noProof/>
                <w:webHidden/>
              </w:rPr>
              <w:tab/>
            </w:r>
            <w:r>
              <w:rPr>
                <w:noProof/>
                <w:webHidden/>
              </w:rPr>
              <w:fldChar w:fldCharType="begin"/>
            </w:r>
            <w:r>
              <w:rPr>
                <w:noProof/>
                <w:webHidden/>
              </w:rPr>
              <w:instrText xml:space="preserve"> PAGEREF _Toc100654539 \h </w:instrText>
            </w:r>
            <w:r>
              <w:rPr>
                <w:noProof/>
                <w:webHidden/>
              </w:rPr>
            </w:r>
            <w:r>
              <w:rPr>
                <w:noProof/>
                <w:webHidden/>
              </w:rPr>
              <w:fldChar w:fldCharType="separate"/>
            </w:r>
            <w:r w:rsidR="00866110">
              <w:rPr>
                <w:noProof/>
                <w:webHidden/>
              </w:rPr>
              <w:t>37</w:t>
            </w:r>
            <w:r>
              <w:rPr>
                <w:noProof/>
                <w:webHidden/>
              </w:rPr>
              <w:fldChar w:fldCharType="end"/>
            </w:r>
          </w:hyperlink>
        </w:p>
        <w:p w14:paraId="1CDA199E" w14:textId="7801BAA8" w:rsidR="002443DF" w:rsidRDefault="002443DF">
          <w:pPr>
            <w:pStyle w:val="TDC3"/>
            <w:tabs>
              <w:tab w:val="left" w:pos="1760"/>
              <w:tab w:val="right" w:leader="dot" w:pos="9350"/>
            </w:tabs>
            <w:rPr>
              <w:rFonts w:asciiTheme="minorHAnsi" w:hAnsiTheme="minorHAnsi" w:cstheme="minorBidi"/>
              <w:noProof/>
              <w:sz w:val="22"/>
              <w:szCs w:val="22"/>
            </w:rPr>
          </w:pPr>
          <w:hyperlink w:anchor="_Toc100654540" w:history="1">
            <w:r w:rsidRPr="00E0072E">
              <w:rPr>
                <w:rStyle w:val="Hipervnculo"/>
                <w:rFonts w:eastAsia="Arial"/>
                <w:noProof/>
              </w:rPr>
              <w:t>11.4.1</w:t>
            </w:r>
            <w:r>
              <w:rPr>
                <w:rFonts w:asciiTheme="minorHAnsi" w:hAnsiTheme="minorHAnsi" w:cstheme="minorBidi"/>
                <w:noProof/>
                <w:sz w:val="22"/>
                <w:szCs w:val="22"/>
              </w:rPr>
              <w:tab/>
            </w:r>
            <w:r w:rsidRPr="00E0072E">
              <w:rPr>
                <w:rStyle w:val="Hipervnculo"/>
                <w:rFonts w:eastAsia="Arial"/>
                <w:noProof/>
              </w:rPr>
              <w:t>PROCEDIMIENTOS CONSTRUCTIVOS PARA LOS PISOS DE CERÁMICA Y PORCELANATO.</w:t>
            </w:r>
            <w:r>
              <w:rPr>
                <w:noProof/>
                <w:webHidden/>
              </w:rPr>
              <w:tab/>
            </w:r>
            <w:r>
              <w:rPr>
                <w:noProof/>
                <w:webHidden/>
              </w:rPr>
              <w:fldChar w:fldCharType="begin"/>
            </w:r>
            <w:r>
              <w:rPr>
                <w:noProof/>
                <w:webHidden/>
              </w:rPr>
              <w:instrText xml:space="preserve"> PAGEREF _Toc100654540 \h </w:instrText>
            </w:r>
            <w:r>
              <w:rPr>
                <w:noProof/>
                <w:webHidden/>
              </w:rPr>
            </w:r>
            <w:r>
              <w:rPr>
                <w:noProof/>
                <w:webHidden/>
              </w:rPr>
              <w:fldChar w:fldCharType="separate"/>
            </w:r>
            <w:r w:rsidR="00866110">
              <w:rPr>
                <w:noProof/>
                <w:webHidden/>
              </w:rPr>
              <w:t>37</w:t>
            </w:r>
            <w:r>
              <w:rPr>
                <w:noProof/>
                <w:webHidden/>
              </w:rPr>
              <w:fldChar w:fldCharType="end"/>
            </w:r>
          </w:hyperlink>
        </w:p>
        <w:p w14:paraId="76159292" w14:textId="69EA401F" w:rsidR="002443DF" w:rsidRDefault="002443DF">
          <w:pPr>
            <w:pStyle w:val="TDC3"/>
            <w:tabs>
              <w:tab w:val="left" w:pos="1760"/>
              <w:tab w:val="right" w:leader="dot" w:pos="9350"/>
            </w:tabs>
            <w:rPr>
              <w:rFonts w:asciiTheme="minorHAnsi" w:hAnsiTheme="minorHAnsi" w:cstheme="minorBidi"/>
              <w:noProof/>
              <w:sz w:val="22"/>
              <w:szCs w:val="22"/>
            </w:rPr>
          </w:pPr>
          <w:hyperlink w:anchor="_Toc100654541" w:history="1">
            <w:r w:rsidRPr="00E0072E">
              <w:rPr>
                <w:rStyle w:val="Hipervnculo"/>
                <w:rFonts w:eastAsia="Arial"/>
                <w:noProof/>
              </w:rPr>
              <w:t>11.4.2</w:t>
            </w:r>
            <w:r>
              <w:rPr>
                <w:rFonts w:asciiTheme="minorHAnsi" w:hAnsiTheme="minorHAnsi" w:cstheme="minorBidi"/>
                <w:noProof/>
                <w:sz w:val="22"/>
                <w:szCs w:val="22"/>
              </w:rPr>
              <w:tab/>
            </w:r>
            <w:r w:rsidRPr="00E0072E">
              <w:rPr>
                <w:rStyle w:val="Hipervnculo"/>
                <w:rFonts w:eastAsia="Arial"/>
                <w:noProof/>
              </w:rPr>
              <w:t>PREPARACIÓN DE LA SUPERFICIE SOBRE SUELO NATURAL Y DE LA BASE.</w:t>
            </w:r>
            <w:r>
              <w:rPr>
                <w:noProof/>
                <w:webHidden/>
              </w:rPr>
              <w:tab/>
            </w:r>
            <w:r>
              <w:rPr>
                <w:noProof/>
                <w:webHidden/>
              </w:rPr>
              <w:fldChar w:fldCharType="begin"/>
            </w:r>
            <w:r>
              <w:rPr>
                <w:noProof/>
                <w:webHidden/>
              </w:rPr>
              <w:instrText xml:space="preserve"> PAGEREF _Toc100654541 \h </w:instrText>
            </w:r>
            <w:r>
              <w:rPr>
                <w:noProof/>
                <w:webHidden/>
              </w:rPr>
            </w:r>
            <w:r>
              <w:rPr>
                <w:noProof/>
                <w:webHidden/>
              </w:rPr>
              <w:fldChar w:fldCharType="separate"/>
            </w:r>
            <w:r w:rsidR="00866110">
              <w:rPr>
                <w:noProof/>
                <w:webHidden/>
              </w:rPr>
              <w:t>37</w:t>
            </w:r>
            <w:r>
              <w:rPr>
                <w:noProof/>
                <w:webHidden/>
              </w:rPr>
              <w:fldChar w:fldCharType="end"/>
            </w:r>
          </w:hyperlink>
        </w:p>
        <w:p w14:paraId="34A4D284" w14:textId="6926586B" w:rsidR="002443DF" w:rsidRDefault="002443DF">
          <w:pPr>
            <w:pStyle w:val="TDC3"/>
            <w:tabs>
              <w:tab w:val="left" w:pos="1760"/>
              <w:tab w:val="right" w:leader="dot" w:pos="9350"/>
            </w:tabs>
            <w:rPr>
              <w:rFonts w:asciiTheme="minorHAnsi" w:hAnsiTheme="minorHAnsi" w:cstheme="minorBidi"/>
              <w:noProof/>
              <w:sz w:val="22"/>
              <w:szCs w:val="22"/>
            </w:rPr>
          </w:pPr>
          <w:hyperlink w:anchor="_Toc100654542" w:history="1">
            <w:r w:rsidRPr="00E0072E">
              <w:rPr>
                <w:rStyle w:val="Hipervnculo"/>
                <w:rFonts w:eastAsia="Arial"/>
                <w:noProof/>
              </w:rPr>
              <w:t>11.4.3</w:t>
            </w:r>
            <w:r>
              <w:rPr>
                <w:rFonts w:asciiTheme="minorHAnsi" w:hAnsiTheme="minorHAnsi" w:cstheme="minorBidi"/>
                <w:noProof/>
                <w:sz w:val="22"/>
                <w:szCs w:val="22"/>
              </w:rPr>
              <w:tab/>
            </w:r>
            <w:r w:rsidRPr="00E0072E">
              <w:rPr>
                <w:rStyle w:val="Hipervnculo"/>
                <w:rFonts w:eastAsia="Arial"/>
                <w:noProof/>
              </w:rPr>
              <w:t>PREPARACIÓN DE LA SUPERFICIE SOBRE PISO EXISTENTE.(si aplica)</w:t>
            </w:r>
            <w:r>
              <w:rPr>
                <w:noProof/>
                <w:webHidden/>
              </w:rPr>
              <w:tab/>
            </w:r>
            <w:r>
              <w:rPr>
                <w:noProof/>
                <w:webHidden/>
              </w:rPr>
              <w:fldChar w:fldCharType="begin"/>
            </w:r>
            <w:r>
              <w:rPr>
                <w:noProof/>
                <w:webHidden/>
              </w:rPr>
              <w:instrText xml:space="preserve"> PAGEREF _Toc100654542 \h </w:instrText>
            </w:r>
            <w:r>
              <w:rPr>
                <w:noProof/>
                <w:webHidden/>
              </w:rPr>
            </w:r>
            <w:r>
              <w:rPr>
                <w:noProof/>
                <w:webHidden/>
              </w:rPr>
              <w:fldChar w:fldCharType="separate"/>
            </w:r>
            <w:r w:rsidR="00866110">
              <w:rPr>
                <w:noProof/>
                <w:webHidden/>
              </w:rPr>
              <w:t>38</w:t>
            </w:r>
            <w:r>
              <w:rPr>
                <w:noProof/>
                <w:webHidden/>
              </w:rPr>
              <w:fldChar w:fldCharType="end"/>
            </w:r>
          </w:hyperlink>
        </w:p>
        <w:p w14:paraId="322CE5F3" w14:textId="46AC6E1D" w:rsidR="002443DF" w:rsidRDefault="002443DF">
          <w:pPr>
            <w:pStyle w:val="TDC3"/>
            <w:tabs>
              <w:tab w:val="left" w:pos="1760"/>
              <w:tab w:val="right" w:leader="dot" w:pos="9350"/>
            </w:tabs>
            <w:rPr>
              <w:rFonts w:asciiTheme="minorHAnsi" w:hAnsiTheme="minorHAnsi" w:cstheme="minorBidi"/>
              <w:noProof/>
              <w:sz w:val="22"/>
              <w:szCs w:val="22"/>
            </w:rPr>
          </w:pPr>
          <w:hyperlink w:anchor="_Toc100654543" w:history="1">
            <w:r w:rsidRPr="00E0072E">
              <w:rPr>
                <w:rStyle w:val="Hipervnculo"/>
                <w:rFonts w:eastAsia="Arial"/>
                <w:noProof/>
              </w:rPr>
              <w:t>11.4.4</w:t>
            </w:r>
            <w:r>
              <w:rPr>
                <w:rFonts w:asciiTheme="minorHAnsi" w:hAnsiTheme="minorHAnsi" w:cstheme="minorBidi"/>
                <w:noProof/>
                <w:sz w:val="22"/>
                <w:szCs w:val="22"/>
              </w:rPr>
              <w:tab/>
            </w:r>
            <w:r w:rsidRPr="00E0072E">
              <w:rPr>
                <w:rStyle w:val="Hipervnculo"/>
                <w:rFonts w:eastAsia="Arial"/>
                <w:noProof/>
              </w:rPr>
              <w:t>INSTALACIÓN DE LA CERÁMICA Y PORCELANATOS.</w:t>
            </w:r>
            <w:r>
              <w:rPr>
                <w:noProof/>
                <w:webHidden/>
              </w:rPr>
              <w:tab/>
            </w:r>
            <w:r>
              <w:rPr>
                <w:noProof/>
                <w:webHidden/>
              </w:rPr>
              <w:fldChar w:fldCharType="begin"/>
            </w:r>
            <w:r>
              <w:rPr>
                <w:noProof/>
                <w:webHidden/>
              </w:rPr>
              <w:instrText xml:space="preserve"> PAGEREF _Toc100654543 \h </w:instrText>
            </w:r>
            <w:r>
              <w:rPr>
                <w:noProof/>
                <w:webHidden/>
              </w:rPr>
            </w:r>
            <w:r>
              <w:rPr>
                <w:noProof/>
                <w:webHidden/>
              </w:rPr>
              <w:fldChar w:fldCharType="separate"/>
            </w:r>
            <w:r w:rsidR="00866110">
              <w:rPr>
                <w:noProof/>
                <w:webHidden/>
              </w:rPr>
              <w:t>38</w:t>
            </w:r>
            <w:r>
              <w:rPr>
                <w:noProof/>
                <w:webHidden/>
              </w:rPr>
              <w:fldChar w:fldCharType="end"/>
            </w:r>
          </w:hyperlink>
        </w:p>
        <w:p w14:paraId="7F7E6680" w14:textId="5A5EBC8C" w:rsidR="002443DF" w:rsidRDefault="002443DF">
          <w:pPr>
            <w:pStyle w:val="TDC2"/>
            <w:tabs>
              <w:tab w:val="left" w:pos="1320"/>
              <w:tab w:val="right" w:leader="dot" w:pos="9350"/>
            </w:tabs>
            <w:rPr>
              <w:rFonts w:asciiTheme="minorHAnsi" w:hAnsiTheme="minorHAnsi" w:cstheme="minorBidi"/>
              <w:b w:val="0"/>
              <w:bCs w:val="0"/>
              <w:noProof/>
              <w:sz w:val="22"/>
            </w:rPr>
          </w:pPr>
          <w:hyperlink w:anchor="_Toc100654544" w:history="1">
            <w:r w:rsidRPr="00E0072E">
              <w:rPr>
                <w:rStyle w:val="Hipervnculo"/>
                <w:rFonts w:eastAsia="Arial"/>
                <w:noProof/>
              </w:rPr>
              <w:t>11.5</w:t>
            </w:r>
            <w:r>
              <w:rPr>
                <w:rFonts w:asciiTheme="minorHAnsi" w:hAnsiTheme="minorHAnsi" w:cstheme="minorBidi"/>
                <w:b w:val="0"/>
                <w:bCs w:val="0"/>
                <w:noProof/>
                <w:sz w:val="22"/>
              </w:rPr>
              <w:tab/>
            </w:r>
            <w:r w:rsidRPr="00E0072E">
              <w:rPr>
                <w:rStyle w:val="Hipervnculo"/>
                <w:noProof/>
              </w:rPr>
              <w:t>FORMA</w:t>
            </w:r>
            <w:r w:rsidRPr="00E0072E">
              <w:rPr>
                <w:rStyle w:val="Hipervnculo"/>
                <w:rFonts w:eastAsia="Arial"/>
                <w:noProof/>
              </w:rPr>
              <w:t xml:space="preserve"> DE PAGO.</w:t>
            </w:r>
            <w:r>
              <w:rPr>
                <w:noProof/>
                <w:webHidden/>
              </w:rPr>
              <w:tab/>
            </w:r>
            <w:r>
              <w:rPr>
                <w:noProof/>
                <w:webHidden/>
              </w:rPr>
              <w:fldChar w:fldCharType="begin"/>
            </w:r>
            <w:r>
              <w:rPr>
                <w:noProof/>
                <w:webHidden/>
              </w:rPr>
              <w:instrText xml:space="preserve"> PAGEREF _Toc100654544 \h </w:instrText>
            </w:r>
            <w:r>
              <w:rPr>
                <w:noProof/>
                <w:webHidden/>
              </w:rPr>
            </w:r>
            <w:r>
              <w:rPr>
                <w:noProof/>
                <w:webHidden/>
              </w:rPr>
              <w:fldChar w:fldCharType="separate"/>
            </w:r>
            <w:r w:rsidR="00866110">
              <w:rPr>
                <w:noProof/>
                <w:webHidden/>
              </w:rPr>
              <w:t>39</w:t>
            </w:r>
            <w:r>
              <w:rPr>
                <w:noProof/>
                <w:webHidden/>
              </w:rPr>
              <w:fldChar w:fldCharType="end"/>
            </w:r>
          </w:hyperlink>
        </w:p>
        <w:p w14:paraId="2F2F4ACA" w14:textId="2506057A" w:rsidR="002443DF" w:rsidRDefault="002443DF">
          <w:pPr>
            <w:pStyle w:val="TDC3"/>
            <w:tabs>
              <w:tab w:val="left" w:pos="1760"/>
              <w:tab w:val="right" w:leader="dot" w:pos="9350"/>
            </w:tabs>
            <w:rPr>
              <w:rFonts w:asciiTheme="minorHAnsi" w:hAnsiTheme="minorHAnsi" w:cstheme="minorBidi"/>
              <w:noProof/>
              <w:sz w:val="22"/>
              <w:szCs w:val="22"/>
            </w:rPr>
          </w:pPr>
          <w:hyperlink w:anchor="_Toc100654545" w:history="1">
            <w:r w:rsidRPr="00E0072E">
              <w:rPr>
                <w:rStyle w:val="Hipervnculo"/>
                <w:rFonts w:eastAsia="Arial"/>
                <w:noProof/>
              </w:rPr>
              <w:t>11.5.1</w:t>
            </w:r>
            <w:r>
              <w:rPr>
                <w:rFonts w:asciiTheme="minorHAnsi" w:hAnsiTheme="minorHAnsi" w:cstheme="minorBidi"/>
                <w:noProof/>
                <w:sz w:val="22"/>
                <w:szCs w:val="22"/>
              </w:rPr>
              <w:tab/>
            </w:r>
            <w:r w:rsidRPr="00E0072E">
              <w:rPr>
                <w:rStyle w:val="Hipervnculo"/>
                <w:rFonts w:eastAsia="Arial"/>
                <w:noProof/>
              </w:rPr>
              <w:t>PAGO DE PISOS.</w:t>
            </w:r>
            <w:r>
              <w:rPr>
                <w:noProof/>
                <w:webHidden/>
              </w:rPr>
              <w:tab/>
            </w:r>
            <w:r>
              <w:rPr>
                <w:noProof/>
                <w:webHidden/>
              </w:rPr>
              <w:fldChar w:fldCharType="begin"/>
            </w:r>
            <w:r>
              <w:rPr>
                <w:noProof/>
                <w:webHidden/>
              </w:rPr>
              <w:instrText xml:space="preserve"> PAGEREF _Toc100654545 \h </w:instrText>
            </w:r>
            <w:r>
              <w:rPr>
                <w:noProof/>
                <w:webHidden/>
              </w:rPr>
            </w:r>
            <w:r>
              <w:rPr>
                <w:noProof/>
                <w:webHidden/>
              </w:rPr>
              <w:fldChar w:fldCharType="separate"/>
            </w:r>
            <w:r w:rsidR="00866110">
              <w:rPr>
                <w:noProof/>
                <w:webHidden/>
              </w:rPr>
              <w:t>39</w:t>
            </w:r>
            <w:r>
              <w:rPr>
                <w:noProof/>
                <w:webHidden/>
              </w:rPr>
              <w:fldChar w:fldCharType="end"/>
            </w:r>
          </w:hyperlink>
        </w:p>
        <w:p w14:paraId="4454FED3" w14:textId="50BCD5E1" w:rsidR="002443DF" w:rsidRDefault="002443DF">
          <w:pPr>
            <w:pStyle w:val="TDC3"/>
            <w:tabs>
              <w:tab w:val="left" w:pos="1760"/>
              <w:tab w:val="right" w:leader="dot" w:pos="9350"/>
            </w:tabs>
            <w:rPr>
              <w:rFonts w:asciiTheme="minorHAnsi" w:hAnsiTheme="minorHAnsi" w:cstheme="minorBidi"/>
              <w:noProof/>
              <w:sz w:val="22"/>
              <w:szCs w:val="22"/>
            </w:rPr>
          </w:pPr>
          <w:hyperlink w:anchor="_Toc100654546" w:history="1">
            <w:r w:rsidRPr="00E0072E">
              <w:rPr>
                <w:rStyle w:val="Hipervnculo"/>
                <w:rFonts w:eastAsia="Arial"/>
                <w:noProof/>
              </w:rPr>
              <w:t>11.5.2</w:t>
            </w:r>
            <w:r>
              <w:rPr>
                <w:rFonts w:asciiTheme="minorHAnsi" w:hAnsiTheme="minorHAnsi" w:cstheme="minorBidi"/>
                <w:noProof/>
                <w:sz w:val="22"/>
                <w:szCs w:val="22"/>
              </w:rPr>
              <w:tab/>
            </w:r>
            <w:r w:rsidRPr="00E0072E">
              <w:rPr>
                <w:rStyle w:val="Hipervnculo"/>
                <w:noProof/>
              </w:rPr>
              <w:t>PAGO DE GRADAS Y ZÓCALOS.</w:t>
            </w:r>
            <w:r>
              <w:rPr>
                <w:noProof/>
                <w:webHidden/>
              </w:rPr>
              <w:tab/>
            </w:r>
            <w:r>
              <w:rPr>
                <w:noProof/>
                <w:webHidden/>
              </w:rPr>
              <w:fldChar w:fldCharType="begin"/>
            </w:r>
            <w:r>
              <w:rPr>
                <w:noProof/>
                <w:webHidden/>
              </w:rPr>
              <w:instrText xml:space="preserve"> PAGEREF _Toc100654546 \h </w:instrText>
            </w:r>
            <w:r>
              <w:rPr>
                <w:noProof/>
                <w:webHidden/>
              </w:rPr>
            </w:r>
            <w:r>
              <w:rPr>
                <w:noProof/>
                <w:webHidden/>
              </w:rPr>
              <w:fldChar w:fldCharType="separate"/>
            </w:r>
            <w:r w:rsidR="00866110">
              <w:rPr>
                <w:noProof/>
                <w:webHidden/>
              </w:rPr>
              <w:t>39</w:t>
            </w:r>
            <w:r>
              <w:rPr>
                <w:noProof/>
                <w:webHidden/>
              </w:rPr>
              <w:fldChar w:fldCharType="end"/>
            </w:r>
          </w:hyperlink>
        </w:p>
        <w:p w14:paraId="0BC0BD85" w14:textId="1E2BDD06" w:rsidR="002443DF" w:rsidRDefault="002443DF">
          <w:pPr>
            <w:pStyle w:val="TDC1"/>
            <w:tabs>
              <w:tab w:val="left" w:pos="880"/>
              <w:tab w:val="right" w:leader="dot" w:pos="9350"/>
            </w:tabs>
            <w:rPr>
              <w:rFonts w:asciiTheme="minorHAnsi" w:hAnsiTheme="minorHAnsi" w:cstheme="minorBidi"/>
              <w:b w:val="0"/>
              <w:bCs w:val="0"/>
              <w:i w:val="0"/>
              <w:iCs w:val="0"/>
              <w:noProof/>
              <w:sz w:val="22"/>
              <w:szCs w:val="22"/>
            </w:rPr>
          </w:pPr>
          <w:hyperlink w:anchor="_Toc100654547" w:history="1">
            <w:r w:rsidRPr="00E0072E">
              <w:rPr>
                <w:rStyle w:val="Hipervnculo"/>
                <w:noProof/>
                <w:lang w:val="es-MX"/>
              </w:rPr>
              <w:t>11</w:t>
            </w:r>
            <w:r>
              <w:rPr>
                <w:rFonts w:asciiTheme="minorHAnsi" w:hAnsiTheme="minorHAnsi" w:cstheme="minorBidi"/>
                <w:b w:val="0"/>
                <w:bCs w:val="0"/>
                <w:i w:val="0"/>
                <w:iCs w:val="0"/>
                <w:noProof/>
                <w:sz w:val="22"/>
                <w:szCs w:val="22"/>
              </w:rPr>
              <w:tab/>
            </w:r>
            <w:r w:rsidRPr="00E0072E">
              <w:rPr>
                <w:rStyle w:val="Hipervnculo"/>
                <w:noProof/>
                <w:lang w:val="es-MX"/>
              </w:rPr>
              <w:t>ACABADOS</w:t>
            </w:r>
            <w:r>
              <w:rPr>
                <w:noProof/>
                <w:webHidden/>
              </w:rPr>
              <w:tab/>
            </w:r>
            <w:r>
              <w:rPr>
                <w:noProof/>
                <w:webHidden/>
              </w:rPr>
              <w:fldChar w:fldCharType="begin"/>
            </w:r>
            <w:r>
              <w:rPr>
                <w:noProof/>
                <w:webHidden/>
              </w:rPr>
              <w:instrText xml:space="preserve"> PAGEREF _Toc100654547 \h </w:instrText>
            </w:r>
            <w:r>
              <w:rPr>
                <w:noProof/>
                <w:webHidden/>
              </w:rPr>
            </w:r>
            <w:r>
              <w:rPr>
                <w:noProof/>
                <w:webHidden/>
              </w:rPr>
              <w:fldChar w:fldCharType="separate"/>
            </w:r>
            <w:r w:rsidR="00866110">
              <w:rPr>
                <w:noProof/>
                <w:webHidden/>
              </w:rPr>
              <w:t>39</w:t>
            </w:r>
            <w:r>
              <w:rPr>
                <w:noProof/>
                <w:webHidden/>
              </w:rPr>
              <w:fldChar w:fldCharType="end"/>
            </w:r>
          </w:hyperlink>
        </w:p>
        <w:p w14:paraId="7C335B20" w14:textId="6D4E6BB2" w:rsidR="002443DF" w:rsidRDefault="002443DF">
          <w:pPr>
            <w:pStyle w:val="TDC2"/>
            <w:tabs>
              <w:tab w:val="left" w:pos="1320"/>
              <w:tab w:val="right" w:leader="dot" w:pos="9350"/>
            </w:tabs>
            <w:rPr>
              <w:rFonts w:asciiTheme="minorHAnsi" w:hAnsiTheme="minorHAnsi" w:cstheme="minorBidi"/>
              <w:b w:val="0"/>
              <w:bCs w:val="0"/>
              <w:noProof/>
              <w:sz w:val="22"/>
            </w:rPr>
          </w:pPr>
          <w:hyperlink w:anchor="_Toc100654548" w:history="1">
            <w:r w:rsidRPr="00E0072E">
              <w:rPr>
                <w:rStyle w:val="Hipervnculo"/>
                <w:noProof/>
              </w:rPr>
              <w:t>12.1</w:t>
            </w:r>
            <w:r>
              <w:rPr>
                <w:rFonts w:asciiTheme="minorHAnsi" w:hAnsiTheme="minorHAnsi" w:cstheme="minorBidi"/>
                <w:b w:val="0"/>
                <w:bCs w:val="0"/>
                <w:noProof/>
                <w:sz w:val="22"/>
              </w:rPr>
              <w:tab/>
            </w:r>
            <w:r w:rsidRPr="00E0072E">
              <w:rPr>
                <w:rStyle w:val="Hipervnculo"/>
                <w:noProof/>
              </w:rPr>
              <w:t>REPELLOS</w:t>
            </w:r>
            <w:r>
              <w:rPr>
                <w:noProof/>
                <w:webHidden/>
              </w:rPr>
              <w:tab/>
            </w:r>
            <w:r>
              <w:rPr>
                <w:noProof/>
                <w:webHidden/>
              </w:rPr>
              <w:fldChar w:fldCharType="begin"/>
            </w:r>
            <w:r>
              <w:rPr>
                <w:noProof/>
                <w:webHidden/>
              </w:rPr>
              <w:instrText xml:space="preserve"> PAGEREF _Toc100654548 \h </w:instrText>
            </w:r>
            <w:r>
              <w:rPr>
                <w:noProof/>
                <w:webHidden/>
              </w:rPr>
            </w:r>
            <w:r>
              <w:rPr>
                <w:noProof/>
                <w:webHidden/>
              </w:rPr>
              <w:fldChar w:fldCharType="separate"/>
            </w:r>
            <w:r w:rsidR="00866110">
              <w:rPr>
                <w:noProof/>
                <w:webHidden/>
              </w:rPr>
              <w:t>39</w:t>
            </w:r>
            <w:r>
              <w:rPr>
                <w:noProof/>
                <w:webHidden/>
              </w:rPr>
              <w:fldChar w:fldCharType="end"/>
            </w:r>
          </w:hyperlink>
        </w:p>
        <w:p w14:paraId="593BC339" w14:textId="666BEF84" w:rsidR="002443DF" w:rsidRDefault="002443DF">
          <w:pPr>
            <w:pStyle w:val="TDC2"/>
            <w:tabs>
              <w:tab w:val="left" w:pos="1320"/>
              <w:tab w:val="right" w:leader="dot" w:pos="9350"/>
            </w:tabs>
            <w:rPr>
              <w:rFonts w:asciiTheme="minorHAnsi" w:hAnsiTheme="minorHAnsi" w:cstheme="minorBidi"/>
              <w:b w:val="0"/>
              <w:bCs w:val="0"/>
              <w:noProof/>
              <w:sz w:val="22"/>
            </w:rPr>
          </w:pPr>
          <w:hyperlink w:anchor="_Toc100654549" w:history="1">
            <w:r w:rsidRPr="00E0072E">
              <w:rPr>
                <w:rStyle w:val="Hipervnculo"/>
                <w:noProof/>
              </w:rPr>
              <w:t>12.2</w:t>
            </w:r>
            <w:r>
              <w:rPr>
                <w:rFonts w:asciiTheme="minorHAnsi" w:hAnsiTheme="minorHAnsi" w:cstheme="minorBidi"/>
                <w:b w:val="0"/>
                <w:bCs w:val="0"/>
                <w:noProof/>
                <w:sz w:val="22"/>
              </w:rPr>
              <w:tab/>
            </w:r>
            <w:r w:rsidRPr="00E0072E">
              <w:rPr>
                <w:rStyle w:val="Hipervnculo"/>
                <w:noProof/>
              </w:rPr>
              <w:t>AFINADOS</w:t>
            </w:r>
            <w:r>
              <w:rPr>
                <w:noProof/>
                <w:webHidden/>
              </w:rPr>
              <w:tab/>
            </w:r>
            <w:r>
              <w:rPr>
                <w:noProof/>
                <w:webHidden/>
              </w:rPr>
              <w:fldChar w:fldCharType="begin"/>
            </w:r>
            <w:r>
              <w:rPr>
                <w:noProof/>
                <w:webHidden/>
              </w:rPr>
              <w:instrText xml:space="preserve"> PAGEREF _Toc100654549 \h </w:instrText>
            </w:r>
            <w:r>
              <w:rPr>
                <w:noProof/>
                <w:webHidden/>
              </w:rPr>
            </w:r>
            <w:r>
              <w:rPr>
                <w:noProof/>
                <w:webHidden/>
              </w:rPr>
              <w:fldChar w:fldCharType="separate"/>
            </w:r>
            <w:r w:rsidR="00866110">
              <w:rPr>
                <w:noProof/>
                <w:webHidden/>
              </w:rPr>
              <w:t>40</w:t>
            </w:r>
            <w:r>
              <w:rPr>
                <w:noProof/>
                <w:webHidden/>
              </w:rPr>
              <w:fldChar w:fldCharType="end"/>
            </w:r>
          </w:hyperlink>
        </w:p>
        <w:p w14:paraId="64BD516C" w14:textId="3E1F67BD" w:rsidR="002443DF" w:rsidRDefault="002443DF">
          <w:pPr>
            <w:pStyle w:val="TDC3"/>
            <w:tabs>
              <w:tab w:val="left" w:pos="1760"/>
              <w:tab w:val="right" w:leader="dot" w:pos="9350"/>
            </w:tabs>
            <w:rPr>
              <w:rFonts w:asciiTheme="minorHAnsi" w:hAnsiTheme="minorHAnsi" w:cstheme="minorBidi"/>
              <w:noProof/>
              <w:sz w:val="22"/>
              <w:szCs w:val="22"/>
            </w:rPr>
          </w:pPr>
          <w:hyperlink w:anchor="_Toc100654550" w:history="1">
            <w:r w:rsidRPr="00E0072E">
              <w:rPr>
                <w:rStyle w:val="Hipervnculo"/>
                <w:rFonts w:eastAsiaTheme="majorEastAsia"/>
                <w:noProof/>
              </w:rPr>
              <w:t>12.2.1</w:t>
            </w:r>
            <w:r>
              <w:rPr>
                <w:rFonts w:asciiTheme="minorHAnsi" w:hAnsiTheme="minorHAnsi" w:cstheme="minorBidi"/>
                <w:noProof/>
                <w:sz w:val="22"/>
                <w:szCs w:val="22"/>
              </w:rPr>
              <w:tab/>
            </w:r>
            <w:r w:rsidRPr="00E0072E">
              <w:rPr>
                <w:rStyle w:val="Hipervnculo"/>
                <w:noProof/>
              </w:rPr>
              <w:t>FORMA DE PAGO</w:t>
            </w:r>
            <w:r>
              <w:rPr>
                <w:noProof/>
                <w:webHidden/>
              </w:rPr>
              <w:tab/>
            </w:r>
            <w:r>
              <w:rPr>
                <w:noProof/>
                <w:webHidden/>
              </w:rPr>
              <w:fldChar w:fldCharType="begin"/>
            </w:r>
            <w:r>
              <w:rPr>
                <w:noProof/>
                <w:webHidden/>
              </w:rPr>
              <w:instrText xml:space="preserve"> PAGEREF _Toc100654550 \h </w:instrText>
            </w:r>
            <w:r>
              <w:rPr>
                <w:noProof/>
                <w:webHidden/>
              </w:rPr>
            </w:r>
            <w:r>
              <w:rPr>
                <w:noProof/>
                <w:webHidden/>
              </w:rPr>
              <w:fldChar w:fldCharType="separate"/>
            </w:r>
            <w:r w:rsidR="00866110">
              <w:rPr>
                <w:noProof/>
                <w:webHidden/>
              </w:rPr>
              <w:t>40</w:t>
            </w:r>
            <w:r>
              <w:rPr>
                <w:noProof/>
                <w:webHidden/>
              </w:rPr>
              <w:fldChar w:fldCharType="end"/>
            </w:r>
          </w:hyperlink>
        </w:p>
        <w:p w14:paraId="4DE995C4" w14:textId="64C2D5FF" w:rsidR="002443DF" w:rsidRDefault="002443DF">
          <w:pPr>
            <w:pStyle w:val="TDC2"/>
            <w:tabs>
              <w:tab w:val="left" w:pos="1320"/>
              <w:tab w:val="right" w:leader="dot" w:pos="9350"/>
            </w:tabs>
            <w:rPr>
              <w:rFonts w:asciiTheme="minorHAnsi" w:hAnsiTheme="minorHAnsi" w:cstheme="minorBidi"/>
              <w:b w:val="0"/>
              <w:bCs w:val="0"/>
              <w:noProof/>
              <w:sz w:val="22"/>
            </w:rPr>
          </w:pPr>
          <w:hyperlink w:anchor="_Toc100654551" w:history="1">
            <w:r w:rsidRPr="00E0072E">
              <w:rPr>
                <w:rStyle w:val="Hipervnculo"/>
                <w:noProof/>
              </w:rPr>
              <w:t>12.3</w:t>
            </w:r>
            <w:r>
              <w:rPr>
                <w:rFonts w:asciiTheme="minorHAnsi" w:hAnsiTheme="minorHAnsi" w:cstheme="minorBidi"/>
                <w:b w:val="0"/>
                <w:bCs w:val="0"/>
                <w:noProof/>
                <w:sz w:val="22"/>
              </w:rPr>
              <w:tab/>
            </w:r>
            <w:r w:rsidRPr="00E0072E">
              <w:rPr>
                <w:rStyle w:val="Hipervnculo"/>
                <w:noProof/>
              </w:rPr>
              <w:t>PULIDO</w:t>
            </w:r>
            <w:r>
              <w:rPr>
                <w:noProof/>
                <w:webHidden/>
              </w:rPr>
              <w:tab/>
            </w:r>
            <w:r>
              <w:rPr>
                <w:noProof/>
                <w:webHidden/>
              </w:rPr>
              <w:fldChar w:fldCharType="begin"/>
            </w:r>
            <w:r>
              <w:rPr>
                <w:noProof/>
                <w:webHidden/>
              </w:rPr>
              <w:instrText xml:space="preserve"> PAGEREF _Toc100654551 \h </w:instrText>
            </w:r>
            <w:r>
              <w:rPr>
                <w:noProof/>
                <w:webHidden/>
              </w:rPr>
            </w:r>
            <w:r>
              <w:rPr>
                <w:noProof/>
                <w:webHidden/>
              </w:rPr>
              <w:fldChar w:fldCharType="separate"/>
            </w:r>
            <w:r w:rsidR="00866110">
              <w:rPr>
                <w:noProof/>
                <w:webHidden/>
              </w:rPr>
              <w:t>40</w:t>
            </w:r>
            <w:r>
              <w:rPr>
                <w:noProof/>
                <w:webHidden/>
              </w:rPr>
              <w:fldChar w:fldCharType="end"/>
            </w:r>
          </w:hyperlink>
        </w:p>
        <w:p w14:paraId="152371DF" w14:textId="743FB935" w:rsidR="002443DF" w:rsidRDefault="002443DF">
          <w:pPr>
            <w:pStyle w:val="TDC3"/>
            <w:tabs>
              <w:tab w:val="left" w:pos="1760"/>
              <w:tab w:val="right" w:leader="dot" w:pos="9350"/>
            </w:tabs>
            <w:rPr>
              <w:rFonts w:asciiTheme="minorHAnsi" w:hAnsiTheme="minorHAnsi" w:cstheme="minorBidi"/>
              <w:noProof/>
              <w:sz w:val="22"/>
              <w:szCs w:val="22"/>
            </w:rPr>
          </w:pPr>
          <w:hyperlink w:anchor="_Toc100654552" w:history="1">
            <w:r w:rsidRPr="00E0072E">
              <w:rPr>
                <w:rStyle w:val="Hipervnculo"/>
                <w:rFonts w:eastAsiaTheme="majorEastAsia"/>
                <w:noProof/>
              </w:rPr>
              <w:t>12.3.1</w:t>
            </w:r>
            <w:r>
              <w:rPr>
                <w:rFonts w:asciiTheme="minorHAnsi" w:hAnsiTheme="minorHAnsi" w:cstheme="minorBidi"/>
                <w:noProof/>
                <w:sz w:val="22"/>
                <w:szCs w:val="22"/>
              </w:rPr>
              <w:tab/>
            </w:r>
            <w:r w:rsidRPr="00E0072E">
              <w:rPr>
                <w:rStyle w:val="Hipervnculo"/>
                <w:noProof/>
              </w:rPr>
              <w:t>TABLA RESUMEN</w:t>
            </w:r>
            <w:r>
              <w:rPr>
                <w:noProof/>
                <w:webHidden/>
              </w:rPr>
              <w:tab/>
            </w:r>
            <w:r>
              <w:rPr>
                <w:noProof/>
                <w:webHidden/>
              </w:rPr>
              <w:fldChar w:fldCharType="begin"/>
            </w:r>
            <w:r>
              <w:rPr>
                <w:noProof/>
                <w:webHidden/>
              </w:rPr>
              <w:instrText xml:space="preserve"> PAGEREF _Toc100654552 \h </w:instrText>
            </w:r>
            <w:r>
              <w:rPr>
                <w:noProof/>
                <w:webHidden/>
              </w:rPr>
            </w:r>
            <w:r>
              <w:rPr>
                <w:noProof/>
                <w:webHidden/>
              </w:rPr>
              <w:fldChar w:fldCharType="separate"/>
            </w:r>
            <w:r w:rsidR="00866110">
              <w:rPr>
                <w:noProof/>
                <w:webHidden/>
              </w:rPr>
              <w:t>40</w:t>
            </w:r>
            <w:r>
              <w:rPr>
                <w:noProof/>
                <w:webHidden/>
              </w:rPr>
              <w:fldChar w:fldCharType="end"/>
            </w:r>
          </w:hyperlink>
        </w:p>
        <w:p w14:paraId="0BD4408C" w14:textId="65E3AAD6" w:rsidR="002443DF" w:rsidRDefault="002443DF">
          <w:pPr>
            <w:pStyle w:val="TDC3"/>
            <w:tabs>
              <w:tab w:val="left" w:pos="1760"/>
              <w:tab w:val="right" w:leader="dot" w:pos="9350"/>
            </w:tabs>
            <w:rPr>
              <w:rFonts w:asciiTheme="minorHAnsi" w:hAnsiTheme="minorHAnsi" w:cstheme="minorBidi"/>
              <w:noProof/>
              <w:sz w:val="22"/>
              <w:szCs w:val="22"/>
            </w:rPr>
          </w:pPr>
          <w:hyperlink w:anchor="_Toc100654553" w:history="1">
            <w:r w:rsidRPr="00E0072E">
              <w:rPr>
                <w:rStyle w:val="Hipervnculo"/>
                <w:rFonts w:eastAsiaTheme="majorEastAsia"/>
                <w:noProof/>
              </w:rPr>
              <w:t>12.3.2</w:t>
            </w:r>
            <w:r>
              <w:rPr>
                <w:rFonts w:asciiTheme="minorHAnsi" w:hAnsiTheme="minorHAnsi" w:cstheme="minorBidi"/>
                <w:noProof/>
                <w:sz w:val="22"/>
                <w:szCs w:val="22"/>
              </w:rPr>
              <w:tab/>
            </w:r>
            <w:r w:rsidRPr="00E0072E">
              <w:rPr>
                <w:rStyle w:val="Hipervnculo"/>
                <w:noProof/>
              </w:rPr>
              <w:t>FORMA DE PAGO</w:t>
            </w:r>
            <w:r>
              <w:rPr>
                <w:noProof/>
                <w:webHidden/>
              </w:rPr>
              <w:tab/>
            </w:r>
            <w:r>
              <w:rPr>
                <w:noProof/>
                <w:webHidden/>
              </w:rPr>
              <w:fldChar w:fldCharType="begin"/>
            </w:r>
            <w:r>
              <w:rPr>
                <w:noProof/>
                <w:webHidden/>
              </w:rPr>
              <w:instrText xml:space="preserve"> PAGEREF _Toc100654553 \h </w:instrText>
            </w:r>
            <w:r>
              <w:rPr>
                <w:noProof/>
                <w:webHidden/>
              </w:rPr>
            </w:r>
            <w:r>
              <w:rPr>
                <w:noProof/>
                <w:webHidden/>
              </w:rPr>
              <w:fldChar w:fldCharType="separate"/>
            </w:r>
            <w:r w:rsidR="00866110">
              <w:rPr>
                <w:noProof/>
                <w:webHidden/>
              </w:rPr>
              <w:t>41</w:t>
            </w:r>
            <w:r>
              <w:rPr>
                <w:noProof/>
                <w:webHidden/>
              </w:rPr>
              <w:fldChar w:fldCharType="end"/>
            </w:r>
          </w:hyperlink>
        </w:p>
        <w:p w14:paraId="68BCE7BD" w14:textId="116D89B9" w:rsidR="002443DF" w:rsidRDefault="002443DF">
          <w:pPr>
            <w:pStyle w:val="TDC2"/>
            <w:tabs>
              <w:tab w:val="left" w:pos="1320"/>
              <w:tab w:val="right" w:leader="dot" w:pos="9350"/>
            </w:tabs>
            <w:rPr>
              <w:rFonts w:asciiTheme="minorHAnsi" w:hAnsiTheme="minorHAnsi" w:cstheme="minorBidi"/>
              <w:b w:val="0"/>
              <w:bCs w:val="0"/>
              <w:noProof/>
              <w:sz w:val="22"/>
            </w:rPr>
          </w:pPr>
          <w:hyperlink w:anchor="_Toc100654554" w:history="1">
            <w:r w:rsidRPr="00E0072E">
              <w:rPr>
                <w:rStyle w:val="Hipervnculo"/>
                <w:noProof/>
              </w:rPr>
              <w:t>12.4</w:t>
            </w:r>
            <w:r>
              <w:rPr>
                <w:rFonts w:asciiTheme="minorHAnsi" w:hAnsiTheme="minorHAnsi" w:cstheme="minorBidi"/>
                <w:b w:val="0"/>
                <w:bCs w:val="0"/>
                <w:noProof/>
                <w:sz w:val="22"/>
              </w:rPr>
              <w:tab/>
            </w:r>
            <w:r w:rsidRPr="00E0072E">
              <w:rPr>
                <w:rStyle w:val="Hipervnculo"/>
                <w:rFonts w:eastAsia="Arial"/>
                <w:noProof/>
              </w:rPr>
              <w:t>SISADOS VERTICALES</w:t>
            </w:r>
            <w:r>
              <w:rPr>
                <w:noProof/>
                <w:webHidden/>
              </w:rPr>
              <w:tab/>
            </w:r>
            <w:r>
              <w:rPr>
                <w:noProof/>
                <w:webHidden/>
              </w:rPr>
              <w:fldChar w:fldCharType="begin"/>
            </w:r>
            <w:r>
              <w:rPr>
                <w:noProof/>
                <w:webHidden/>
              </w:rPr>
              <w:instrText xml:space="preserve"> PAGEREF _Toc100654554 \h </w:instrText>
            </w:r>
            <w:r>
              <w:rPr>
                <w:noProof/>
                <w:webHidden/>
              </w:rPr>
            </w:r>
            <w:r>
              <w:rPr>
                <w:noProof/>
                <w:webHidden/>
              </w:rPr>
              <w:fldChar w:fldCharType="separate"/>
            </w:r>
            <w:r w:rsidR="00866110">
              <w:rPr>
                <w:noProof/>
                <w:webHidden/>
              </w:rPr>
              <w:t>41</w:t>
            </w:r>
            <w:r>
              <w:rPr>
                <w:noProof/>
                <w:webHidden/>
              </w:rPr>
              <w:fldChar w:fldCharType="end"/>
            </w:r>
          </w:hyperlink>
        </w:p>
        <w:p w14:paraId="3213364C" w14:textId="3FC41890" w:rsidR="002443DF" w:rsidRDefault="002443DF">
          <w:pPr>
            <w:pStyle w:val="TDC3"/>
            <w:tabs>
              <w:tab w:val="left" w:pos="1760"/>
              <w:tab w:val="right" w:leader="dot" w:pos="9350"/>
            </w:tabs>
            <w:rPr>
              <w:rFonts w:asciiTheme="minorHAnsi" w:hAnsiTheme="minorHAnsi" w:cstheme="minorBidi"/>
              <w:noProof/>
              <w:sz w:val="22"/>
              <w:szCs w:val="22"/>
            </w:rPr>
          </w:pPr>
          <w:hyperlink w:anchor="_Toc100654555" w:history="1">
            <w:r w:rsidRPr="00E0072E">
              <w:rPr>
                <w:rStyle w:val="Hipervnculo"/>
                <w:rFonts w:eastAsiaTheme="majorEastAsia"/>
                <w:noProof/>
              </w:rPr>
              <w:t>12.4.1</w:t>
            </w:r>
            <w:r>
              <w:rPr>
                <w:rFonts w:asciiTheme="minorHAnsi" w:hAnsiTheme="minorHAnsi" w:cstheme="minorBidi"/>
                <w:noProof/>
                <w:sz w:val="22"/>
                <w:szCs w:val="22"/>
              </w:rPr>
              <w:tab/>
            </w:r>
            <w:r w:rsidRPr="00E0072E">
              <w:rPr>
                <w:rStyle w:val="Hipervnculo"/>
                <w:noProof/>
              </w:rPr>
              <w:t>FORMA DE PAGO</w:t>
            </w:r>
            <w:r>
              <w:rPr>
                <w:noProof/>
                <w:webHidden/>
              </w:rPr>
              <w:tab/>
            </w:r>
            <w:r>
              <w:rPr>
                <w:noProof/>
                <w:webHidden/>
              </w:rPr>
              <w:fldChar w:fldCharType="begin"/>
            </w:r>
            <w:r>
              <w:rPr>
                <w:noProof/>
                <w:webHidden/>
              </w:rPr>
              <w:instrText xml:space="preserve"> PAGEREF _Toc100654555 \h </w:instrText>
            </w:r>
            <w:r>
              <w:rPr>
                <w:noProof/>
                <w:webHidden/>
              </w:rPr>
            </w:r>
            <w:r>
              <w:rPr>
                <w:noProof/>
                <w:webHidden/>
              </w:rPr>
              <w:fldChar w:fldCharType="separate"/>
            </w:r>
            <w:r w:rsidR="00866110">
              <w:rPr>
                <w:noProof/>
                <w:webHidden/>
              </w:rPr>
              <w:t>41</w:t>
            </w:r>
            <w:r>
              <w:rPr>
                <w:noProof/>
                <w:webHidden/>
              </w:rPr>
              <w:fldChar w:fldCharType="end"/>
            </w:r>
          </w:hyperlink>
        </w:p>
        <w:p w14:paraId="2616C605" w14:textId="4FB1ADB2" w:rsidR="002443DF" w:rsidRDefault="002443DF">
          <w:pPr>
            <w:pStyle w:val="TDC2"/>
            <w:tabs>
              <w:tab w:val="left" w:pos="1320"/>
              <w:tab w:val="right" w:leader="dot" w:pos="9350"/>
            </w:tabs>
            <w:rPr>
              <w:rFonts w:asciiTheme="minorHAnsi" w:hAnsiTheme="minorHAnsi" w:cstheme="minorBidi"/>
              <w:b w:val="0"/>
              <w:bCs w:val="0"/>
              <w:noProof/>
              <w:sz w:val="22"/>
            </w:rPr>
          </w:pPr>
          <w:hyperlink w:anchor="_Toc100654556" w:history="1">
            <w:r w:rsidRPr="00E0072E">
              <w:rPr>
                <w:rStyle w:val="Hipervnculo"/>
                <w:noProof/>
              </w:rPr>
              <w:t>12.5</w:t>
            </w:r>
            <w:r>
              <w:rPr>
                <w:rFonts w:asciiTheme="minorHAnsi" w:hAnsiTheme="minorHAnsi" w:cstheme="minorBidi"/>
                <w:b w:val="0"/>
                <w:bCs w:val="0"/>
                <w:noProof/>
                <w:sz w:val="22"/>
              </w:rPr>
              <w:tab/>
            </w:r>
            <w:r w:rsidRPr="00E0072E">
              <w:rPr>
                <w:rStyle w:val="Hipervnculo"/>
                <w:noProof/>
              </w:rPr>
              <w:t>AZULEJOS</w:t>
            </w:r>
            <w:r>
              <w:rPr>
                <w:noProof/>
                <w:webHidden/>
              </w:rPr>
              <w:tab/>
            </w:r>
            <w:r>
              <w:rPr>
                <w:noProof/>
                <w:webHidden/>
              </w:rPr>
              <w:fldChar w:fldCharType="begin"/>
            </w:r>
            <w:r>
              <w:rPr>
                <w:noProof/>
                <w:webHidden/>
              </w:rPr>
              <w:instrText xml:space="preserve"> PAGEREF _Toc100654556 \h </w:instrText>
            </w:r>
            <w:r>
              <w:rPr>
                <w:noProof/>
                <w:webHidden/>
              </w:rPr>
            </w:r>
            <w:r>
              <w:rPr>
                <w:noProof/>
                <w:webHidden/>
              </w:rPr>
              <w:fldChar w:fldCharType="separate"/>
            </w:r>
            <w:r w:rsidR="00866110">
              <w:rPr>
                <w:noProof/>
                <w:webHidden/>
              </w:rPr>
              <w:t>41</w:t>
            </w:r>
            <w:r>
              <w:rPr>
                <w:noProof/>
                <w:webHidden/>
              </w:rPr>
              <w:fldChar w:fldCharType="end"/>
            </w:r>
          </w:hyperlink>
        </w:p>
        <w:p w14:paraId="52B78170" w14:textId="296B8019" w:rsidR="002443DF" w:rsidRDefault="002443DF">
          <w:pPr>
            <w:pStyle w:val="TDC3"/>
            <w:tabs>
              <w:tab w:val="left" w:pos="1760"/>
              <w:tab w:val="right" w:leader="dot" w:pos="9350"/>
            </w:tabs>
            <w:rPr>
              <w:rFonts w:asciiTheme="minorHAnsi" w:hAnsiTheme="minorHAnsi" w:cstheme="minorBidi"/>
              <w:noProof/>
              <w:sz w:val="22"/>
              <w:szCs w:val="22"/>
            </w:rPr>
          </w:pPr>
          <w:hyperlink w:anchor="_Toc100654557" w:history="1">
            <w:r w:rsidRPr="00E0072E">
              <w:rPr>
                <w:rStyle w:val="Hipervnculo"/>
                <w:rFonts w:eastAsiaTheme="majorEastAsia"/>
                <w:noProof/>
              </w:rPr>
              <w:t>12.5.1</w:t>
            </w:r>
            <w:r>
              <w:rPr>
                <w:rFonts w:asciiTheme="minorHAnsi" w:hAnsiTheme="minorHAnsi" w:cstheme="minorBidi"/>
                <w:noProof/>
                <w:sz w:val="22"/>
                <w:szCs w:val="22"/>
              </w:rPr>
              <w:tab/>
            </w:r>
            <w:r w:rsidRPr="00E0072E">
              <w:rPr>
                <w:rStyle w:val="Hipervnculo"/>
                <w:noProof/>
              </w:rPr>
              <w:t>FORMA DE PAGO</w:t>
            </w:r>
            <w:r>
              <w:rPr>
                <w:noProof/>
                <w:webHidden/>
              </w:rPr>
              <w:tab/>
            </w:r>
            <w:r>
              <w:rPr>
                <w:noProof/>
                <w:webHidden/>
              </w:rPr>
              <w:fldChar w:fldCharType="begin"/>
            </w:r>
            <w:r>
              <w:rPr>
                <w:noProof/>
                <w:webHidden/>
              </w:rPr>
              <w:instrText xml:space="preserve"> PAGEREF _Toc100654557 \h </w:instrText>
            </w:r>
            <w:r>
              <w:rPr>
                <w:noProof/>
                <w:webHidden/>
              </w:rPr>
            </w:r>
            <w:r>
              <w:rPr>
                <w:noProof/>
                <w:webHidden/>
              </w:rPr>
              <w:fldChar w:fldCharType="separate"/>
            </w:r>
            <w:r w:rsidR="00866110">
              <w:rPr>
                <w:noProof/>
                <w:webHidden/>
              </w:rPr>
              <w:t>41</w:t>
            </w:r>
            <w:r>
              <w:rPr>
                <w:noProof/>
                <w:webHidden/>
              </w:rPr>
              <w:fldChar w:fldCharType="end"/>
            </w:r>
          </w:hyperlink>
        </w:p>
        <w:p w14:paraId="64ED746F" w14:textId="44C99FCB" w:rsidR="002443DF" w:rsidRDefault="002443DF">
          <w:pPr>
            <w:pStyle w:val="TDC1"/>
            <w:tabs>
              <w:tab w:val="left" w:pos="880"/>
              <w:tab w:val="right" w:leader="dot" w:pos="9350"/>
            </w:tabs>
            <w:rPr>
              <w:rFonts w:asciiTheme="minorHAnsi" w:hAnsiTheme="minorHAnsi" w:cstheme="minorBidi"/>
              <w:b w:val="0"/>
              <w:bCs w:val="0"/>
              <w:i w:val="0"/>
              <w:iCs w:val="0"/>
              <w:noProof/>
              <w:sz w:val="22"/>
              <w:szCs w:val="22"/>
            </w:rPr>
          </w:pPr>
          <w:hyperlink w:anchor="_Toc100654558" w:history="1">
            <w:r w:rsidRPr="00E0072E">
              <w:rPr>
                <w:rStyle w:val="Hipervnculo"/>
                <w:noProof/>
                <w:lang w:val="es-MX"/>
              </w:rPr>
              <w:t>12</w:t>
            </w:r>
            <w:r>
              <w:rPr>
                <w:rFonts w:asciiTheme="minorHAnsi" w:hAnsiTheme="minorHAnsi" w:cstheme="minorBidi"/>
                <w:b w:val="0"/>
                <w:bCs w:val="0"/>
                <w:i w:val="0"/>
                <w:iCs w:val="0"/>
                <w:noProof/>
                <w:sz w:val="22"/>
                <w:szCs w:val="22"/>
              </w:rPr>
              <w:tab/>
            </w:r>
            <w:r w:rsidRPr="00E0072E">
              <w:rPr>
                <w:rStyle w:val="Hipervnculo"/>
                <w:noProof/>
                <w:lang w:val="es-MX"/>
              </w:rPr>
              <w:t>PINTURA</w:t>
            </w:r>
            <w:r>
              <w:rPr>
                <w:noProof/>
                <w:webHidden/>
              </w:rPr>
              <w:tab/>
            </w:r>
            <w:r>
              <w:rPr>
                <w:noProof/>
                <w:webHidden/>
              </w:rPr>
              <w:fldChar w:fldCharType="begin"/>
            </w:r>
            <w:r>
              <w:rPr>
                <w:noProof/>
                <w:webHidden/>
              </w:rPr>
              <w:instrText xml:space="preserve"> PAGEREF _Toc100654558 \h </w:instrText>
            </w:r>
            <w:r>
              <w:rPr>
                <w:noProof/>
                <w:webHidden/>
              </w:rPr>
            </w:r>
            <w:r>
              <w:rPr>
                <w:noProof/>
                <w:webHidden/>
              </w:rPr>
              <w:fldChar w:fldCharType="separate"/>
            </w:r>
            <w:r w:rsidR="00866110">
              <w:rPr>
                <w:noProof/>
                <w:webHidden/>
              </w:rPr>
              <w:t>42</w:t>
            </w:r>
            <w:r>
              <w:rPr>
                <w:noProof/>
                <w:webHidden/>
              </w:rPr>
              <w:fldChar w:fldCharType="end"/>
            </w:r>
          </w:hyperlink>
        </w:p>
        <w:p w14:paraId="0498C2DC" w14:textId="62C77FCD" w:rsidR="002443DF" w:rsidRDefault="002443DF">
          <w:pPr>
            <w:pStyle w:val="TDC2"/>
            <w:tabs>
              <w:tab w:val="right" w:leader="dot" w:pos="9350"/>
            </w:tabs>
            <w:rPr>
              <w:rFonts w:asciiTheme="minorHAnsi" w:hAnsiTheme="minorHAnsi" w:cstheme="minorBidi"/>
              <w:b w:val="0"/>
              <w:bCs w:val="0"/>
              <w:noProof/>
              <w:sz w:val="22"/>
            </w:rPr>
          </w:pPr>
          <w:hyperlink w:anchor="_Toc100654559" w:history="1">
            <w:r w:rsidRPr="00E0072E">
              <w:rPr>
                <w:rStyle w:val="Hipervnculo"/>
                <w:noProof/>
              </w:rPr>
              <w:t>13.1 FORMA DE PAGO</w:t>
            </w:r>
            <w:r>
              <w:rPr>
                <w:noProof/>
                <w:webHidden/>
              </w:rPr>
              <w:tab/>
            </w:r>
            <w:r>
              <w:rPr>
                <w:noProof/>
                <w:webHidden/>
              </w:rPr>
              <w:fldChar w:fldCharType="begin"/>
            </w:r>
            <w:r>
              <w:rPr>
                <w:noProof/>
                <w:webHidden/>
              </w:rPr>
              <w:instrText xml:space="preserve"> PAGEREF _Toc100654559 \h </w:instrText>
            </w:r>
            <w:r>
              <w:rPr>
                <w:noProof/>
                <w:webHidden/>
              </w:rPr>
            </w:r>
            <w:r>
              <w:rPr>
                <w:noProof/>
                <w:webHidden/>
              </w:rPr>
              <w:fldChar w:fldCharType="separate"/>
            </w:r>
            <w:r w:rsidR="00866110">
              <w:rPr>
                <w:noProof/>
                <w:webHidden/>
              </w:rPr>
              <w:t>43</w:t>
            </w:r>
            <w:r>
              <w:rPr>
                <w:noProof/>
                <w:webHidden/>
              </w:rPr>
              <w:fldChar w:fldCharType="end"/>
            </w:r>
          </w:hyperlink>
        </w:p>
        <w:p w14:paraId="7378210D" w14:textId="0DC46449" w:rsidR="002443DF" w:rsidRDefault="002443DF">
          <w:pPr>
            <w:pStyle w:val="TDC1"/>
            <w:tabs>
              <w:tab w:val="left" w:pos="880"/>
              <w:tab w:val="right" w:leader="dot" w:pos="9350"/>
            </w:tabs>
            <w:rPr>
              <w:rFonts w:asciiTheme="minorHAnsi" w:hAnsiTheme="minorHAnsi" w:cstheme="minorBidi"/>
              <w:b w:val="0"/>
              <w:bCs w:val="0"/>
              <w:i w:val="0"/>
              <w:iCs w:val="0"/>
              <w:noProof/>
              <w:sz w:val="22"/>
              <w:szCs w:val="22"/>
            </w:rPr>
          </w:pPr>
          <w:hyperlink w:anchor="_Toc100654560" w:history="1">
            <w:r w:rsidRPr="00E0072E">
              <w:rPr>
                <w:rStyle w:val="Hipervnculo"/>
                <w:noProof/>
                <w:lang w:val="es-MX"/>
              </w:rPr>
              <w:t>13</w:t>
            </w:r>
            <w:r>
              <w:rPr>
                <w:rFonts w:asciiTheme="minorHAnsi" w:hAnsiTheme="minorHAnsi" w:cstheme="minorBidi"/>
                <w:b w:val="0"/>
                <w:bCs w:val="0"/>
                <w:i w:val="0"/>
                <w:iCs w:val="0"/>
                <w:noProof/>
                <w:sz w:val="22"/>
                <w:szCs w:val="22"/>
              </w:rPr>
              <w:tab/>
            </w:r>
            <w:r w:rsidRPr="00E0072E">
              <w:rPr>
                <w:rStyle w:val="Hipervnculo"/>
                <w:noProof/>
                <w:lang w:val="es-MX"/>
              </w:rPr>
              <w:t>PAREDES LIVIANAS</w:t>
            </w:r>
            <w:r>
              <w:rPr>
                <w:noProof/>
                <w:webHidden/>
              </w:rPr>
              <w:tab/>
            </w:r>
            <w:r>
              <w:rPr>
                <w:noProof/>
                <w:webHidden/>
              </w:rPr>
              <w:fldChar w:fldCharType="begin"/>
            </w:r>
            <w:r>
              <w:rPr>
                <w:noProof/>
                <w:webHidden/>
              </w:rPr>
              <w:instrText xml:space="preserve"> PAGEREF _Toc100654560 \h </w:instrText>
            </w:r>
            <w:r>
              <w:rPr>
                <w:noProof/>
                <w:webHidden/>
              </w:rPr>
            </w:r>
            <w:r>
              <w:rPr>
                <w:noProof/>
                <w:webHidden/>
              </w:rPr>
              <w:fldChar w:fldCharType="separate"/>
            </w:r>
            <w:r w:rsidR="00866110">
              <w:rPr>
                <w:noProof/>
                <w:webHidden/>
              </w:rPr>
              <w:t>43</w:t>
            </w:r>
            <w:r>
              <w:rPr>
                <w:noProof/>
                <w:webHidden/>
              </w:rPr>
              <w:fldChar w:fldCharType="end"/>
            </w:r>
          </w:hyperlink>
        </w:p>
        <w:p w14:paraId="6298D33A" w14:textId="5D668A4A" w:rsidR="002443DF" w:rsidRDefault="002443DF">
          <w:pPr>
            <w:pStyle w:val="TDC2"/>
            <w:tabs>
              <w:tab w:val="left" w:pos="1320"/>
              <w:tab w:val="right" w:leader="dot" w:pos="9350"/>
            </w:tabs>
            <w:rPr>
              <w:rFonts w:asciiTheme="minorHAnsi" w:hAnsiTheme="minorHAnsi" w:cstheme="minorBidi"/>
              <w:b w:val="0"/>
              <w:bCs w:val="0"/>
              <w:noProof/>
              <w:sz w:val="22"/>
            </w:rPr>
          </w:pPr>
          <w:hyperlink w:anchor="_Toc100654561" w:history="1">
            <w:r w:rsidRPr="00E0072E">
              <w:rPr>
                <w:rStyle w:val="Hipervnculo"/>
                <w:rFonts w:eastAsia="Arial" w:cstheme="majorHAnsi"/>
                <w:noProof/>
              </w:rPr>
              <w:t>14.1</w:t>
            </w:r>
            <w:r>
              <w:rPr>
                <w:rFonts w:asciiTheme="minorHAnsi" w:hAnsiTheme="minorHAnsi" w:cstheme="minorBidi"/>
                <w:b w:val="0"/>
                <w:bCs w:val="0"/>
                <w:noProof/>
                <w:sz w:val="22"/>
              </w:rPr>
              <w:tab/>
            </w:r>
            <w:r w:rsidRPr="00E0072E">
              <w:rPr>
                <w:rStyle w:val="Hipervnculo"/>
                <w:rFonts w:eastAsia="Arial" w:cstheme="majorHAnsi"/>
                <w:noProof/>
              </w:rPr>
              <w:t>FORMA DE PAGO</w:t>
            </w:r>
            <w:r>
              <w:rPr>
                <w:noProof/>
                <w:webHidden/>
              </w:rPr>
              <w:tab/>
            </w:r>
            <w:r>
              <w:rPr>
                <w:noProof/>
                <w:webHidden/>
              </w:rPr>
              <w:fldChar w:fldCharType="begin"/>
            </w:r>
            <w:r>
              <w:rPr>
                <w:noProof/>
                <w:webHidden/>
              </w:rPr>
              <w:instrText xml:space="preserve"> PAGEREF _Toc100654561 \h </w:instrText>
            </w:r>
            <w:r>
              <w:rPr>
                <w:noProof/>
                <w:webHidden/>
              </w:rPr>
            </w:r>
            <w:r>
              <w:rPr>
                <w:noProof/>
                <w:webHidden/>
              </w:rPr>
              <w:fldChar w:fldCharType="separate"/>
            </w:r>
            <w:r w:rsidR="00866110">
              <w:rPr>
                <w:noProof/>
                <w:webHidden/>
              </w:rPr>
              <w:t>44</w:t>
            </w:r>
            <w:r>
              <w:rPr>
                <w:noProof/>
                <w:webHidden/>
              </w:rPr>
              <w:fldChar w:fldCharType="end"/>
            </w:r>
          </w:hyperlink>
        </w:p>
        <w:p w14:paraId="1BEC3A4E" w14:textId="046860A3" w:rsidR="002443DF" w:rsidRDefault="002443DF">
          <w:pPr>
            <w:pStyle w:val="TDC1"/>
            <w:tabs>
              <w:tab w:val="left" w:pos="880"/>
              <w:tab w:val="right" w:leader="dot" w:pos="9350"/>
            </w:tabs>
            <w:rPr>
              <w:rFonts w:asciiTheme="minorHAnsi" w:hAnsiTheme="minorHAnsi" w:cstheme="minorBidi"/>
              <w:b w:val="0"/>
              <w:bCs w:val="0"/>
              <w:i w:val="0"/>
              <w:iCs w:val="0"/>
              <w:noProof/>
              <w:sz w:val="22"/>
              <w:szCs w:val="22"/>
            </w:rPr>
          </w:pPr>
          <w:hyperlink w:anchor="_Toc100654562" w:history="1">
            <w:r w:rsidRPr="00E0072E">
              <w:rPr>
                <w:rStyle w:val="Hipervnculo"/>
                <w:noProof/>
                <w:lang w:val="es-MX"/>
              </w:rPr>
              <w:t>14</w:t>
            </w:r>
            <w:r>
              <w:rPr>
                <w:rFonts w:asciiTheme="minorHAnsi" w:hAnsiTheme="minorHAnsi" w:cstheme="minorBidi"/>
                <w:b w:val="0"/>
                <w:bCs w:val="0"/>
                <w:i w:val="0"/>
                <w:iCs w:val="0"/>
                <w:noProof/>
                <w:sz w:val="22"/>
                <w:szCs w:val="22"/>
              </w:rPr>
              <w:tab/>
            </w:r>
            <w:r w:rsidRPr="00E0072E">
              <w:rPr>
                <w:rStyle w:val="Hipervnculo"/>
                <w:noProof/>
                <w:lang w:val="es-MX"/>
              </w:rPr>
              <w:t>CIELOS FALSOS</w:t>
            </w:r>
            <w:r>
              <w:rPr>
                <w:noProof/>
                <w:webHidden/>
              </w:rPr>
              <w:tab/>
            </w:r>
            <w:r>
              <w:rPr>
                <w:noProof/>
                <w:webHidden/>
              </w:rPr>
              <w:fldChar w:fldCharType="begin"/>
            </w:r>
            <w:r>
              <w:rPr>
                <w:noProof/>
                <w:webHidden/>
              </w:rPr>
              <w:instrText xml:space="preserve"> PAGEREF _Toc100654562 \h </w:instrText>
            </w:r>
            <w:r>
              <w:rPr>
                <w:noProof/>
                <w:webHidden/>
              </w:rPr>
            </w:r>
            <w:r>
              <w:rPr>
                <w:noProof/>
                <w:webHidden/>
              </w:rPr>
              <w:fldChar w:fldCharType="separate"/>
            </w:r>
            <w:r w:rsidR="00866110">
              <w:rPr>
                <w:noProof/>
                <w:webHidden/>
              </w:rPr>
              <w:t>44</w:t>
            </w:r>
            <w:r>
              <w:rPr>
                <w:noProof/>
                <w:webHidden/>
              </w:rPr>
              <w:fldChar w:fldCharType="end"/>
            </w:r>
          </w:hyperlink>
        </w:p>
        <w:p w14:paraId="50857AD5" w14:textId="1CDBB322" w:rsidR="002443DF" w:rsidRDefault="002443DF">
          <w:pPr>
            <w:pStyle w:val="TDC2"/>
            <w:tabs>
              <w:tab w:val="left" w:pos="1320"/>
              <w:tab w:val="right" w:leader="dot" w:pos="9350"/>
            </w:tabs>
            <w:rPr>
              <w:rFonts w:asciiTheme="minorHAnsi" w:hAnsiTheme="minorHAnsi" w:cstheme="minorBidi"/>
              <w:b w:val="0"/>
              <w:bCs w:val="0"/>
              <w:noProof/>
              <w:sz w:val="22"/>
            </w:rPr>
          </w:pPr>
          <w:hyperlink w:anchor="_Toc100654563" w:history="1">
            <w:r w:rsidRPr="00E0072E">
              <w:rPr>
                <w:rStyle w:val="Hipervnculo"/>
                <w:rFonts w:eastAsia="Arial"/>
                <w:noProof/>
              </w:rPr>
              <w:t>15.1</w:t>
            </w:r>
            <w:r>
              <w:rPr>
                <w:rFonts w:asciiTheme="minorHAnsi" w:hAnsiTheme="minorHAnsi" w:cstheme="minorBidi"/>
                <w:b w:val="0"/>
                <w:bCs w:val="0"/>
                <w:noProof/>
                <w:sz w:val="22"/>
              </w:rPr>
              <w:tab/>
            </w:r>
            <w:r w:rsidRPr="00E0072E">
              <w:rPr>
                <w:rStyle w:val="Hipervnculo"/>
                <w:rFonts w:eastAsia="Arial"/>
                <w:noProof/>
              </w:rPr>
              <w:t xml:space="preserve">INSTALACION Y </w:t>
            </w:r>
            <w:r w:rsidRPr="00E0072E">
              <w:rPr>
                <w:rStyle w:val="Hipervnculo"/>
                <w:noProof/>
              </w:rPr>
              <w:t>ACEPTACIÓN</w:t>
            </w:r>
            <w:r>
              <w:rPr>
                <w:noProof/>
                <w:webHidden/>
              </w:rPr>
              <w:tab/>
            </w:r>
            <w:r>
              <w:rPr>
                <w:noProof/>
                <w:webHidden/>
              </w:rPr>
              <w:fldChar w:fldCharType="begin"/>
            </w:r>
            <w:r>
              <w:rPr>
                <w:noProof/>
                <w:webHidden/>
              </w:rPr>
              <w:instrText xml:space="preserve"> PAGEREF _Toc100654563 \h </w:instrText>
            </w:r>
            <w:r>
              <w:rPr>
                <w:noProof/>
                <w:webHidden/>
              </w:rPr>
            </w:r>
            <w:r>
              <w:rPr>
                <w:noProof/>
                <w:webHidden/>
              </w:rPr>
              <w:fldChar w:fldCharType="separate"/>
            </w:r>
            <w:r w:rsidR="00866110">
              <w:rPr>
                <w:noProof/>
                <w:webHidden/>
              </w:rPr>
              <w:t>44</w:t>
            </w:r>
            <w:r>
              <w:rPr>
                <w:noProof/>
                <w:webHidden/>
              </w:rPr>
              <w:fldChar w:fldCharType="end"/>
            </w:r>
          </w:hyperlink>
        </w:p>
        <w:p w14:paraId="2BC61592" w14:textId="0090BC7B" w:rsidR="002443DF" w:rsidRDefault="002443DF">
          <w:pPr>
            <w:pStyle w:val="TDC2"/>
            <w:tabs>
              <w:tab w:val="left" w:pos="1320"/>
              <w:tab w:val="right" w:leader="dot" w:pos="9350"/>
            </w:tabs>
            <w:rPr>
              <w:rFonts w:asciiTheme="minorHAnsi" w:hAnsiTheme="minorHAnsi" w:cstheme="minorBidi"/>
              <w:b w:val="0"/>
              <w:bCs w:val="0"/>
              <w:noProof/>
              <w:sz w:val="22"/>
            </w:rPr>
          </w:pPr>
          <w:hyperlink w:anchor="_Toc100654564" w:history="1">
            <w:r w:rsidRPr="00E0072E">
              <w:rPr>
                <w:rStyle w:val="Hipervnculo"/>
                <w:rFonts w:eastAsia="Arial"/>
                <w:noProof/>
              </w:rPr>
              <w:t>15.2</w:t>
            </w:r>
            <w:r>
              <w:rPr>
                <w:rFonts w:asciiTheme="minorHAnsi" w:hAnsiTheme="minorHAnsi" w:cstheme="minorBidi"/>
                <w:b w:val="0"/>
                <w:bCs w:val="0"/>
                <w:noProof/>
                <w:sz w:val="22"/>
              </w:rPr>
              <w:tab/>
            </w:r>
            <w:r w:rsidRPr="00E0072E">
              <w:rPr>
                <w:rStyle w:val="Hipervnculo"/>
                <w:noProof/>
              </w:rPr>
              <w:t>LIMPIEZA</w:t>
            </w:r>
            <w:r w:rsidRPr="00E0072E">
              <w:rPr>
                <w:rStyle w:val="Hipervnculo"/>
                <w:rFonts w:eastAsia="Arial"/>
                <w:noProof/>
              </w:rPr>
              <w:t>, PROTECCION Y GARANTIA</w:t>
            </w:r>
            <w:r>
              <w:rPr>
                <w:noProof/>
                <w:webHidden/>
              </w:rPr>
              <w:tab/>
            </w:r>
            <w:r>
              <w:rPr>
                <w:noProof/>
                <w:webHidden/>
              </w:rPr>
              <w:fldChar w:fldCharType="begin"/>
            </w:r>
            <w:r>
              <w:rPr>
                <w:noProof/>
                <w:webHidden/>
              </w:rPr>
              <w:instrText xml:space="preserve"> PAGEREF _Toc100654564 \h </w:instrText>
            </w:r>
            <w:r>
              <w:rPr>
                <w:noProof/>
                <w:webHidden/>
              </w:rPr>
            </w:r>
            <w:r>
              <w:rPr>
                <w:noProof/>
                <w:webHidden/>
              </w:rPr>
              <w:fldChar w:fldCharType="separate"/>
            </w:r>
            <w:r w:rsidR="00866110">
              <w:rPr>
                <w:noProof/>
                <w:webHidden/>
              </w:rPr>
              <w:t>44</w:t>
            </w:r>
            <w:r>
              <w:rPr>
                <w:noProof/>
                <w:webHidden/>
              </w:rPr>
              <w:fldChar w:fldCharType="end"/>
            </w:r>
          </w:hyperlink>
        </w:p>
        <w:p w14:paraId="693653DC" w14:textId="2459B285" w:rsidR="002443DF" w:rsidRDefault="002443DF">
          <w:pPr>
            <w:pStyle w:val="TDC2"/>
            <w:tabs>
              <w:tab w:val="left" w:pos="1320"/>
              <w:tab w:val="right" w:leader="dot" w:pos="9350"/>
            </w:tabs>
            <w:rPr>
              <w:rFonts w:asciiTheme="minorHAnsi" w:hAnsiTheme="minorHAnsi" w:cstheme="minorBidi"/>
              <w:b w:val="0"/>
              <w:bCs w:val="0"/>
              <w:noProof/>
              <w:sz w:val="22"/>
            </w:rPr>
          </w:pPr>
          <w:hyperlink w:anchor="_Toc100654565" w:history="1">
            <w:r w:rsidRPr="00E0072E">
              <w:rPr>
                <w:rStyle w:val="Hipervnculo"/>
                <w:rFonts w:eastAsia="Arial"/>
                <w:noProof/>
              </w:rPr>
              <w:t>15.3</w:t>
            </w:r>
            <w:r>
              <w:rPr>
                <w:rFonts w:asciiTheme="minorHAnsi" w:hAnsiTheme="minorHAnsi" w:cstheme="minorBidi"/>
                <w:b w:val="0"/>
                <w:bCs w:val="0"/>
                <w:noProof/>
                <w:sz w:val="22"/>
              </w:rPr>
              <w:tab/>
            </w:r>
            <w:r w:rsidRPr="00E0072E">
              <w:rPr>
                <w:rStyle w:val="Hipervnculo"/>
                <w:noProof/>
              </w:rPr>
              <w:t>FORMA</w:t>
            </w:r>
            <w:r w:rsidRPr="00E0072E">
              <w:rPr>
                <w:rStyle w:val="Hipervnculo"/>
                <w:rFonts w:eastAsia="Arial"/>
                <w:noProof/>
              </w:rPr>
              <w:t xml:space="preserve"> DE PAGO</w:t>
            </w:r>
            <w:r>
              <w:rPr>
                <w:noProof/>
                <w:webHidden/>
              </w:rPr>
              <w:tab/>
            </w:r>
            <w:r>
              <w:rPr>
                <w:noProof/>
                <w:webHidden/>
              </w:rPr>
              <w:fldChar w:fldCharType="begin"/>
            </w:r>
            <w:r>
              <w:rPr>
                <w:noProof/>
                <w:webHidden/>
              </w:rPr>
              <w:instrText xml:space="preserve"> PAGEREF _Toc100654565 \h </w:instrText>
            </w:r>
            <w:r>
              <w:rPr>
                <w:noProof/>
                <w:webHidden/>
              </w:rPr>
            </w:r>
            <w:r>
              <w:rPr>
                <w:noProof/>
                <w:webHidden/>
              </w:rPr>
              <w:fldChar w:fldCharType="separate"/>
            </w:r>
            <w:r w:rsidR="00866110">
              <w:rPr>
                <w:noProof/>
                <w:webHidden/>
              </w:rPr>
              <w:t>44</w:t>
            </w:r>
            <w:r>
              <w:rPr>
                <w:noProof/>
                <w:webHidden/>
              </w:rPr>
              <w:fldChar w:fldCharType="end"/>
            </w:r>
          </w:hyperlink>
        </w:p>
        <w:p w14:paraId="643C063F" w14:textId="6012CD49" w:rsidR="002443DF" w:rsidRDefault="002443DF">
          <w:pPr>
            <w:pStyle w:val="TDC1"/>
            <w:tabs>
              <w:tab w:val="left" w:pos="880"/>
              <w:tab w:val="right" w:leader="dot" w:pos="9350"/>
            </w:tabs>
            <w:rPr>
              <w:rFonts w:asciiTheme="minorHAnsi" w:hAnsiTheme="minorHAnsi" w:cstheme="minorBidi"/>
              <w:b w:val="0"/>
              <w:bCs w:val="0"/>
              <w:i w:val="0"/>
              <w:iCs w:val="0"/>
              <w:noProof/>
              <w:sz w:val="22"/>
              <w:szCs w:val="22"/>
            </w:rPr>
          </w:pPr>
          <w:hyperlink w:anchor="_Toc100654566" w:history="1">
            <w:r w:rsidRPr="00E0072E">
              <w:rPr>
                <w:rStyle w:val="Hipervnculo"/>
                <w:noProof/>
                <w:lang w:val="es-MX"/>
              </w:rPr>
              <w:t>15</w:t>
            </w:r>
            <w:r>
              <w:rPr>
                <w:rFonts w:asciiTheme="minorHAnsi" w:hAnsiTheme="minorHAnsi" w:cstheme="minorBidi"/>
                <w:b w:val="0"/>
                <w:bCs w:val="0"/>
                <w:i w:val="0"/>
                <w:iCs w:val="0"/>
                <w:noProof/>
                <w:sz w:val="22"/>
                <w:szCs w:val="22"/>
              </w:rPr>
              <w:tab/>
            </w:r>
            <w:r w:rsidRPr="00E0072E">
              <w:rPr>
                <w:rStyle w:val="Hipervnculo"/>
                <w:noProof/>
                <w:lang w:val="es-MX"/>
              </w:rPr>
              <w:t>FASCIA Y CORNISA</w:t>
            </w:r>
            <w:r>
              <w:rPr>
                <w:noProof/>
                <w:webHidden/>
              </w:rPr>
              <w:tab/>
            </w:r>
            <w:r>
              <w:rPr>
                <w:noProof/>
                <w:webHidden/>
              </w:rPr>
              <w:fldChar w:fldCharType="begin"/>
            </w:r>
            <w:r>
              <w:rPr>
                <w:noProof/>
                <w:webHidden/>
              </w:rPr>
              <w:instrText xml:space="preserve"> PAGEREF _Toc100654566 \h </w:instrText>
            </w:r>
            <w:r>
              <w:rPr>
                <w:noProof/>
                <w:webHidden/>
              </w:rPr>
            </w:r>
            <w:r>
              <w:rPr>
                <w:noProof/>
                <w:webHidden/>
              </w:rPr>
              <w:fldChar w:fldCharType="separate"/>
            </w:r>
            <w:r w:rsidR="00866110">
              <w:rPr>
                <w:noProof/>
                <w:webHidden/>
              </w:rPr>
              <w:t>44</w:t>
            </w:r>
            <w:r>
              <w:rPr>
                <w:noProof/>
                <w:webHidden/>
              </w:rPr>
              <w:fldChar w:fldCharType="end"/>
            </w:r>
          </w:hyperlink>
        </w:p>
        <w:p w14:paraId="6DC88B3B" w14:textId="4040F64A" w:rsidR="002443DF" w:rsidRDefault="002443DF">
          <w:pPr>
            <w:pStyle w:val="TDC2"/>
            <w:tabs>
              <w:tab w:val="left" w:pos="1320"/>
              <w:tab w:val="right" w:leader="dot" w:pos="9350"/>
            </w:tabs>
            <w:rPr>
              <w:rFonts w:asciiTheme="minorHAnsi" w:hAnsiTheme="minorHAnsi" w:cstheme="minorBidi"/>
              <w:b w:val="0"/>
              <w:bCs w:val="0"/>
              <w:noProof/>
              <w:sz w:val="22"/>
            </w:rPr>
          </w:pPr>
          <w:hyperlink w:anchor="_Toc100654567" w:history="1">
            <w:r w:rsidRPr="00E0072E">
              <w:rPr>
                <w:rStyle w:val="Hipervnculo"/>
                <w:noProof/>
              </w:rPr>
              <w:t>16.1</w:t>
            </w:r>
            <w:r>
              <w:rPr>
                <w:rFonts w:asciiTheme="minorHAnsi" w:hAnsiTheme="minorHAnsi" w:cstheme="minorBidi"/>
                <w:b w:val="0"/>
                <w:bCs w:val="0"/>
                <w:noProof/>
                <w:sz w:val="22"/>
              </w:rPr>
              <w:tab/>
            </w:r>
            <w:r w:rsidRPr="00E0072E">
              <w:rPr>
                <w:rStyle w:val="Hipervnculo"/>
                <w:noProof/>
              </w:rPr>
              <w:t>FORMA</w:t>
            </w:r>
            <w:r w:rsidRPr="00E0072E">
              <w:rPr>
                <w:rStyle w:val="Hipervnculo"/>
                <w:rFonts w:eastAsia="Arial"/>
                <w:noProof/>
              </w:rPr>
              <w:t xml:space="preserve"> DE PAGO</w:t>
            </w:r>
            <w:r>
              <w:rPr>
                <w:noProof/>
                <w:webHidden/>
              </w:rPr>
              <w:tab/>
            </w:r>
            <w:r>
              <w:rPr>
                <w:noProof/>
                <w:webHidden/>
              </w:rPr>
              <w:fldChar w:fldCharType="begin"/>
            </w:r>
            <w:r>
              <w:rPr>
                <w:noProof/>
                <w:webHidden/>
              </w:rPr>
              <w:instrText xml:space="preserve"> PAGEREF _Toc100654567 \h </w:instrText>
            </w:r>
            <w:r>
              <w:rPr>
                <w:noProof/>
                <w:webHidden/>
              </w:rPr>
            </w:r>
            <w:r>
              <w:rPr>
                <w:noProof/>
                <w:webHidden/>
              </w:rPr>
              <w:fldChar w:fldCharType="separate"/>
            </w:r>
            <w:r w:rsidR="00866110">
              <w:rPr>
                <w:noProof/>
                <w:webHidden/>
              </w:rPr>
              <w:t>45</w:t>
            </w:r>
            <w:r>
              <w:rPr>
                <w:noProof/>
                <w:webHidden/>
              </w:rPr>
              <w:fldChar w:fldCharType="end"/>
            </w:r>
          </w:hyperlink>
        </w:p>
        <w:p w14:paraId="4192494D" w14:textId="727BC7FD" w:rsidR="002443DF" w:rsidRDefault="002443DF">
          <w:pPr>
            <w:pStyle w:val="TDC1"/>
            <w:tabs>
              <w:tab w:val="left" w:pos="880"/>
              <w:tab w:val="right" w:leader="dot" w:pos="9350"/>
            </w:tabs>
            <w:rPr>
              <w:rFonts w:asciiTheme="minorHAnsi" w:hAnsiTheme="minorHAnsi" w:cstheme="minorBidi"/>
              <w:b w:val="0"/>
              <w:bCs w:val="0"/>
              <w:i w:val="0"/>
              <w:iCs w:val="0"/>
              <w:noProof/>
              <w:sz w:val="22"/>
              <w:szCs w:val="22"/>
            </w:rPr>
          </w:pPr>
          <w:hyperlink w:anchor="_Toc100654568" w:history="1">
            <w:r w:rsidRPr="00E0072E">
              <w:rPr>
                <w:rStyle w:val="Hipervnculo"/>
                <w:noProof/>
                <w:lang w:val="es-MX"/>
              </w:rPr>
              <w:t>16</w:t>
            </w:r>
            <w:r>
              <w:rPr>
                <w:rFonts w:asciiTheme="minorHAnsi" w:hAnsiTheme="minorHAnsi" w:cstheme="minorBidi"/>
                <w:b w:val="0"/>
                <w:bCs w:val="0"/>
                <w:i w:val="0"/>
                <w:iCs w:val="0"/>
                <w:noProof/>
                <w:sz w:val="22"/>
                <w:szCs w:val="22"/>
              </w:rPr>
              <w:tab/>
            </w:r>
            <w:r w:rsidRPr="00E0072E">
              <w:rPr>
                <w:rStyle w:val="Hipervnculo"/>
                <w:noProof/>
                <w:lang w:val="es-MX"/>
              </w:rPr>
              <w:t>BOTAGUAS</w:t>
            </w:r>
            <w:r>
              <w:rPr>
                <w:noProof/>
                <w:webHidden/>
              </w:rPr>
              <w:tab/>
            </w:r>
            <w:r>
              <w:rPr>
                <w:noProof/>
                <w:webHidden/>
              </w:rPr>
              <w:fldChar w:fldCharType="begin"/>
            </w:r>
            <w:r>
              <w:rPr>
                <w:noProof/>
                <w:webHidden/>
              </w:rPr>
              <w:instrText xml:space="preserve"> PAGEREF _Toc100654568 \h </w:instrText>
            </w:r>
            <w:r>
              <w:rPr>
                <w:noProof/>
                <w:webHidden/>
              </w:rPr>
            </w:r>
            <w:r>
              <w:rPr>
                <w:noProof/>
                <w:webHidden/>
              </w:rPr>
              <w:fldChar w:fldCharType="separate"/>
            </w:r>
            <w:r w:rsidR="00866110">
              <w:rPr>
                <w:noProof/>
                <w:webHidden/>
              </w:rPr>
              <w:t>45</w:t>
            </w:r>
            <w:r>
              <w:rPr>
                <w:noProof/>
                <w:webHidden/>
              </w:rPr>
              <w:fldChar w:fldCharType="end"/>
            </w:r>
          </w:hyperlink>
        </w:p>
        <w:p w14:paraId="2412D3FC" w14:textId="48CE1236" w:rsidR="002443DF" w:rsidRDefault="002443DF">
          <w:pPr>
            <w:pStyle w:val="TDC2"/>
            <w:tabs>
              <w:tab w:val="left" w:pos="1320"/>
              <w:tab w:val="right" w:leader="dot" w:pos="9350"/>
            </w:tabs>
            <w:rPr>
              <w:rFonts w:asciiTheme="minorHAnsi" w:hAnsiTheme="minorHAnsi" w:cstheme="minorBidi"/>
              <w:b w:val="0"/>
              <w:bCs w:val="0"/>
              <w:noProof/>
              <w:sz w:val="22"/>
            </w:rPr>
          </w:pPr>
          <w:hyperlink w:anchor="_Toc100654569" w:history="1">
            <w:r w:rsidRPr="00E0072E">
              <w:rPr>
                <w:rStyle w:val="Hipervnculo"/>
                <w:rFonts w:eastAsia="Arial"/>
                <w:noProof/>
              </w:rPr>
              <w:t>16.1</w:t>
            </w:r>
            <w:r>
              <w:rPr>
                <w:rFonts w:asciiTheme="minorHAnsi" w:hAnsiTheme="minorHAnsi" w:cstheme="minorBidi"/>
                <w:b w:val="0"/>
                <w:bCs w:val="0"/>
                <w:noProof/>
                <w:sz w:val="22"/>
              </w:rPr>
              <w:tab/>
            </w:r>
            <w:r w:rsidRPr="00E0072E">
              <w:rPr>
                <w:rStyle w:val="Hipervnculo"/>
                <w:rFonts w:eastAsia="Arial"/>
                <w:noProof/>
              </w:rPr>
              <w:t>MATERIALES</w:t>
            </w:r>
            <w:r>
              <w:rPr>
                <w:noProof/>
                <w:webHidden/>
              </w:rPr>
              <w:tab/>
            </w:r>
            <w:r>
              <w:rPr>
                <w:noProof/>
                <w:webHidden/>
              </w:rPr>
              <w:fldChar w:fldCharType="begin"/>
            </w:r>
            <w:r>
              <w:rPr>
                <w:noProof/>
                <w:webHidden/>
              </w:rPr>
              <w:instrText xml:space="preserve"> PAGEREF _Toc100654569 \h </w:instrText>
            </w:r>
            <w:r>
              <w:rPr>
                <w:noProof/>
                <w:webHidden/>
              </w:rPr>
            </w:r>
            <w:r>
              <w:rPr>
                <w:noProof/>
                <w:webHidden/>
              </w:rPr>
              <w:fldChar w:fldCharType="separate"/>
            </w:r>
            <w:r w:rsidR="00866110">
              <w:rPr>
                <w:noProof/>
                <w:webHidden/>
              </w:rPr>
              <w:t>45</w:t>
            </w:r>
            <w:r>
              <w:rPr>
                <w:noProof/>
                <w:webHidden/>
              </w:rPr>
              <w:fldChar w:fldCharType="end"/>
            </w:r>
          </w:hyperlink>
        </w:p>
        <w:p w14:paraId="015B2931" w14:textId="48D82633" w:rsidR="002443DF" w:rsidRDefault="002443DF">
          <w:pPr>
            <w:pStyle w:val="TDC2"/>
            <w:tabs>
              <w:tab w:val="left" w:pos="1320"/>
              <w:tab w:val="right" w:leader="dot" w:pos="9350"/>
            </w:tabs>
            <w:rPr>
              <w:rFonts w:asciiTheme="minorHAnsi" w:hAnsiTheme="minorHAnsi" w:cstheme="minorBidi"/>
              <w:b w:val="0"/>
              <w:bCs w:val="0"/>
              <w:noProof/>
              <w:sz w:val="22"/>
            </w:rPr>
          </w:pPr>
          <w:hyperlink w:anchor="_Toc100654570" w:history="1">
            <w:r w:rsidRPr="00E0072E">
              <w:rPr>
                <w:rStyle w:val="Hipervnculo"/>
                <w:rFonts w:eastAsia="Arial"/>
                <w:noProof/>
              </w:rPr>
              <w:t>16.2</w:t>
            </w:r>
            <w:r>
              <w:rPr>
                <w:rFonts w:asciiTheme="minorHAnsi" w:hAnsiTheme="minorHAnsi" w:cstheme="minorBidi"/>
                <w:b w:val="0"/>
                <w:bCs w:val="0"/>
                <w:noProof/>
                <w:sz w:val="22"/>
              </w:rPr>
              <w:tab/>
            </w:r>
            <w:r w:rsidRPr="00E0072E">
              <w:rPr>
                <w:rStyle w:val="Hipervnculo"/>
                <w:rFonts w:eastAsia="Arial"/>
                <w:noProof/>
              </w:rPr>
              <w:t>METODO DE CONSTRUCCIÓN</w:t>
            </w:r>
            <w:r>
              <w:rPr>
                <w:noProof/>
                <w:webHidden/>
              </w:rPr>
              <w:tab/>
            </w:r>
            <w:r>
              <w:rPr>
                <w:noProof/>
                <w:webHidden/>
              </w:rPr>
              <w:fldChar w:fldCharType="begin"/>
            </w:r>
            <w:r>
              <w:rPr>
                <w:noProof/>
                <w:webHidden/>
              </w:rPr>
              <w:instrText xml:space="preserve"> PAGEREF _Toc100654570 \h </w:instrText>
            </w:r>
            <w:r>
              <w:rPr>
                <w:noProof/>
                <w:webHidden/>
              </w:rPr>
            </w:r>
            <w:r>
              <w:rPr>
                <w:noProof/>
                <w:webHidden/>
              </w:rPr>
              <w:fldChar w:fldCharType="separate"/>
            </w:r>
            <w:r w:rsidR="00866110">
              <w:rPr>
                <w:noProof/>
                <w:webHidden/>
              </w:rPr>
              <w:t>45</w:t>
            </w:r>
            <w:r>
              <w:rPr>
                <w:noProof/>
                <w:webHidden/>
              </w:rPr>
              <w:fldChar w:fldCharType="end"/>
            </w:r>
          </w:hyperlink>
        </w:p>
        <w:p w14:paraId="2147EA96" w14:textId="1EFE418D" w:rsidR="002443DF" w:rsidRDefault="002443DF">
          <w:pPr>
            <w:pStyle w:val="TDC2"/>
            <w:tabs>
              <w:tab w:val="left" w:pos="1320"/>
              <w:tab w:val="right" w:leader="dot" w:pos="9350"/>
            </w:tabs>
            <w:rPr>
              <w:rFonts w:asciiTheme="minorHAnsi" w:hAnsiTheme="minorHAnsi" w:cstheme="minorBidi"/>
              <w:b w:val="0"/>
              <w:bCs w:val="0"/>
              <w:noProof/>
              <w:sz w:val="22"/>
            </w:rPr>
          </w:pPr>
          <w:hyperlink w:anchor="_Toc100654571" w:history="1">
            <w:r w:rsidRPr="00E0072E">
              <w:rPr>
                <w:rStyle w:val="Hipervnculo"/>
                <w:rFonts w:eastAsia="Arial"/>
                <w:noProof/>
              </w:rPr>
              <w:t>16.3</w:t>
            </w:r>
            <w:r>
              <w:rPr>
                <w:rFonts w:asciiTheme="minorHAnsi" w:hAnsiTheme="minorHAnsi" w:cstheme="minorBidi"/>
                <w:b w:val="0"/>
                <w:bCs w:val="0"/>
                <w:noProof/>
                <w:sz w:val="22"/>
              </w:rPr>
              <w:tab/>
            </w:r>
            <w:r w:rsidRPr="00E0072E">
              <w:rPr>
                <w:rStyle w:val="Hipervnculo"/>
                <w:rFonts w:eastAsia="Arial"/>
                <w:noProof/>
              </w:rPr>
              <w:t>FORMA DE PAGO</w:t>
            </w:r>
            <w:r>
              <w:rPr>
                <w:noProof/>
                <w:webHidden/>
              </w:rPr>
              <w:tab/>
            </w:r>
            <w:r>
              <w:rPr>
                <w:noProof/>
                <w:webHidden/>
              </w:rPr>
              <w:fldChar w:fldCharType="begin"/>
            </w:r>
            <w:r>
              <w:rPr>
                <w:noProof/>
                <w:webHidden/>
              </w:rPr>
              <w:instrText xml:space="preserve"> PAGEREF _Toc100654571 \h </w:instrText>
            </w:r>
            <w:r>
              <w:rPr>
                <w:noProof/>
                <w:webHidden/>
              </w:rPr>
            </w:r>
            <w:r>
              <w:rPr>
                <w:noProof/>
                <w:webHidden/>
              </w:rPr>
              <w:fldChar w:fldCharType="separate"/>
            </w:r>
            <w:r w:rsidR="00866110">
              <w:rPr>
                <w:noProof/>
                <w:webHidden/>
              </w:rPr>
              <w:t>45</w:t>
            </w:r>
            <w:r>
              <w:rPr>
                <w:noProof/>
                <w:webHidden/>
              </w:rPr>
              <w:fldChar w:fldCharType="end"/>
            </w:r>
          </w:hyperlink>
        </w:p>
        <w:p w14:paraId="5EFF2F4B" w14:textId="09872F2C" w:rsidR="002443DF" w:rsidRDefault="002443DF">
          <w:pPr>
            <w:pStyle w:val="TDC1"/>
            <w:tabs>
              <w:tab w:val="left" w:pos="880"/>
              <w:tab w:val="right" w:leader="dot" w:pos="9350"/>
            </w:tabs>
            <w:rPr>
              <w:rFonts w:asciiTheme="minorHAnsi" w:hAnsiTheme="minorHAnsi" w:cstheme="minorBidi"/>
              <w:b w:val="0"/>
              <w:bCs w:val="0"/>
              <w:i w:val="0"/>
              <w:iCs w:val="0"/>
              <w:noProof/>
              <w:sz w:val="22"/>
              <w:szCs w:val="22"/>
            </w:rPr>
          </w:pPr>
          <w:hyperlink w:anchor="_Toc100654572" w:history="1">
            <w:r w:rsidRPr="00E0072E">
              <w:rPr>
                <w:rStyle w:val="Hipervnculo"/>
                <w:noProof/>
                <w:lang w:val="es-MX"/>
              </w:rPr>
              <w:t>17</w:t>
            </w:r>
            <w:r>
              <w:rPr>
                <w:rFonts w:asciiTheme="minorHAnsi" w:hAnsiTheme="minorHAnsi" w:cstheme="minorBidi"/>
                <w:b w:val="0"/>
                <w:bCs w:val="0"/>
                <w:i w:val="0"/>
                <w:iCs w:val="0"/>
                <w:noProof/>
                <w:sz w:val="22"/>
                <w:szCs w:val="22"/>
              </w:rPr>
              <w:tab/>
            </w:r>
            <w:r w:rsidRPr="00E0072E">
              <w:rPr>
                <w:rStyle w:val="Hipervnculo"/>
                <w:noProof/>
                <w:lang w:val="es-MX"/>
              </w:rPr>
              <w:t>VENTANAS</w:t>
            </w:r>
            <w:r>
              <w:rPr>
                <w:noProof/>
                <w:webHidden/>
              </w:rPr>
              <w:tab/>
            </w:r>
            <w:r>
              <w:rPr>
                <w:noProof/>
                <w:webHidden/>
              </w:rPr>
              <w:fldChar w:fldCharType="begin"/>
            </w:r>
            <w:r>
              <w:rPr>
                <w:noProof/>
                <w:webHidden/>
              </w:rPr>
              <w:instrText xml:space="preserve"> PAGEREF _Toc100654572 \h </w:instrText>
            </w:r>
            <w:r>
              <w:rPr>
                <w:noProof/>
                <w:webHidden/>
              </w:rPr>
            </w:r>
            <w:r>
              <w:rPr>
                <w:noProof/>
                <w:webHidden/>
              </w:rPr>
              <w:fldChar w:fldCharType="separate"/>
            </w:r>
            <w:r w:rsidR="00866110">
              <w:rPr>
                <w:noProof/>
                <w:webHidden/>
              </w:rPr>
              <w:t>46</w:t>
            </w:r>
            <w:r>
              <w:rPr>
                <w:noProof/>
                <w:webHidden/>
              </w:rPr>
              <w:fldChar w:fldCharType="end"/>
            </w:r>
          </w:hyperlink>
        </w:p>
        <w:p w14:paraId="7EC63B6D" w14:textId="29DCF23D" w:rsidR="002443DF" w:rsidRDefault="002443DF">
          <w:pPr>
            <w:pStyle w:val="TDC2"/>
            <w:tabs>
              <w:tab w:val="left" w:pos="1320"/>
              <w:tab w:val="right" w:leader="dot" w:pos="9350"/>
            </w:tabs>
            <w:rPr>
              <w:rFonts w:asciiTheme="minorHAnsi" w:hAnsiTheme="minorHAnsi" w:cstheme="minorBidi"/>
              <w:b w:val="0"/>
              <w:bCs w:val="0"/>
              <w:noProof/>
              <w:sz w:val="22"/>
            </w:rPr>
          </w:pPr>
          <w:hyperlink w:anchor="_Toc100654573" w:history="1">
            <w:r w:rsidRPr="00E0072E">
              <w:rPr>
                <w:rStyle w:val="Hipervnculo"/>
                <w:rFonts w:eastAsia="Arial"/>
                <w:noProof/>
              </w:rPr>
              <w:t>17.1</w:t>
            </w:r>
            <w:r>
              <w:rPr>
                <w:rFonts w:asciiTheme="minorHAnsi" w:hAnsiTheme="minorHAnsi" w:cstheme="minorBidi"/>
                <w:b w:val="0"/>
                <w:bCs w:val="0"/>
                <w:noProof/>
                <w:sz w:val="22"/>
              </w:rPr>
              <w:tab/>
            </w:r>
            <w:r w:rsidRPr="00E0072E">
              <w:rPr>
                <w:rStyle w:val="Hipervnculo"/>
                <w:rFonts w:eastAsia="Arial"/>
                <w:noProof/>
              </w:rPr>
              <w:t>ALCANCES</w:t>
            </w:r>
            <w:r>
              <w:rPr>
                <w:noProof/>
                <w:webHidden/>
              </w:rPr>
              <w:tab/>
            </w:r>
            <w:r>
              <w:rPr>
                <w:noProof/>
                <w:webHidden/>
              </w:rPr>
              <w:fldChar w:fldCharType="begin"/>
            </w:r>
            <w:r>
              <w:rPr>
                <w:noProof/>
                <w:webHidden/>
              </w:rPr>
              <w:instrText xml:space="preserve"> PAGEREF _Toc100654573 \h </w:instrText>
            </w:r>
            <w:r>
              <w:rPr>
                <w:noProof/>
                <w:webHidden/>
              </w:rPr>
            </w:r>
            <w:r>
              <w:rPr>
                <w:noProof/>
                <w:webHidden/>
              </w:rPr>
              <w:fldChar w:fldCharType="separate"/>
            </w:r>
            <w:r w:rsidR="00866110">
              <w:rPr>
                <w:noProof/>
                <w:webHidden/>
              </w:rPr>
              <w:t>46</w:t>
            </w:r>
            <w:r>
              <w:rPr>
                <w:noProof/>
                <w:webHidden/>
              </w:rPr>
              <w:fldChar w:fldCharType="end"/>
            </w:r>
          </w:hyperlink>
        </w:p>
        <w:p w14:paraId="15E2D1C4" w14:textId="3BD773BD" w:rsidR="002443DF" w:rsidRDefault="002443DF">
          <w:pPr>
            <w:pStyle w:val="TDC2"/>
            <w:tabs>
              <w:tab w:val="left" w:pos="1320"/>
              <w:tab w:val="right" w:leader="dot" w:pos="9350"/>
            </w:tabs>
            <w:rPr>
              <w:rFonts w:asciiTheme="minorHAnsi" w:hAnsiTheme="minorHAnsi" w:cstheme="minorBidi"/>
              <w:b w:val="0"/>
              <w:bCs w:val="0"/>
              <w:noProof/>
              <w:sz w:val="22"/>
            </w:rPr>
          </w:pPr>
          <w:hyperlink w:anchor="_Toc100654574" w:history="1">
            <w:r w:rsidRPr="00E0072E">
              <w:rPr>
                <w:rStyle w:val="Hipervnculo"/>
                <w:rFonts w:eastAsia="Arial"/>
                <w:noProof/>
              </w:rPr>
              <w:t>17.2</w:t>
            </w:r>
            <w:r>
              <w:rPr>
                <w:rFonts w:asciiTheme="minorHAnsi" w:hAnsiTheme="minorHAnsi" w:cstheme="minorBidi"/>
                <w:b w:val="0"/>
                <w:bCs w:val="0"/>
                <w:noProof/>
                <w:sz w:val="22"/>
              </w:rPr>
              <w:tab/>
            </w:r>
            <w:r w:rsidRPr="00E0072E">
              <w:rPr>
                <w:rStyle w:val="Hipervnculo"/>
                <w:rFonts w:eastAsia="Arial"/>
                <w:noProof/>
              </w:rPr>
              <w:t>VIDRIERIA</w:t>
            </w:r>
            <w:r>
              <w:rPr>
                <w:noProof/>
                <w:webHidden/>
              </w:rPr>
              <w:tab/>
            </w:r>
            <w:r>
              <w:rPr>
                <w:noProof/>
                <w:webHidden/>
              </w:rPr>
              <w:fldChar w:fldCharType="begin"/>
            </w:r>
            <w:r>
              <w:rPr>
                <w:noProof/>
                <w:webHidden/>
              </w:rPr>
              <w:instrText xml:space="preserve"> PAGEREF _Toc100654574 \h </w:instrText>
            </w:r>
            <w:r>
              <w:rPr>
                <w:noProof/>
                <w:webHidden/>
              </w:rPr>
            </w:r>
            <w:r>
              <w:rPr>
                <w:noProof/>
                <w:webHidden/>
              </w:rPr>
              <w:fldChar w:fldCharType="separate"/>
            </w:r>
            <w:r w:rsidR="00866110">
              <w:rPr>
                <w:noProof/>
                <w:webHidden/>
              </w:rPr>
              <w:t>46</w:t>
            </w:r>
            <w:r>
              <w:rPr>
                <w:noProof/>
                <w:webHidden/>
              </w:rPr>
              <w:fldChar w:fldCharType="end"/>
            </w:r>
          </w:hyperlink>
        </w:p>
        <w:p w14:paraId="399607C6" w14:textId="6FF2188E" w:rsidR="002443DF" w:rsidRDefault="002443DF">
          <w:pPr>
            <w:pStyle w:val="TDC2"/>
            <w:tabs>
              <w:tab w:val="left" w:pos="1320"/>
              <w:tab w:val="right" w:leader="dot" w:pos="9350"/>
            </w:tabs>
            <w:rPr>
              <w:rFonts w:asciiTheme="minorHAnsi" w:hAnsiTheme="minorHAnsi" w:cstheme="minorBidi"/>
              <w:b w:val="0"/>
              <w:bCs w:val="0"/>
              <w:noProof/>
              <w:sz w:val="22"/>
            </w:rPr>
          </w:pPr>
          <w:hyperlink w:anchor="_Toc100654575" w:history="1">
            <w:r w:rsidRPr="00E0072E">
              <w:rPr>
                <w:rStyle w:val="Hipervnculo"/>
                <w:rFonts w:eastAsia="Arial"/>
                <w:noProof/>
              </w:rPr>
              <w:t>17.3</w:t>
            </w:r>
            <w:r>
              <w:rPr>
                <w:rFonts w:asciiTheme="minorHAnsi" w:hAnsiTheme="minorHAnsi" w:cstheme="minorBidi"/>
                <w:b w:val="0"/>
                <w:bCs w:val="0"/>
                <w:noProof/>
                <w:sz w:val="22"/>
              </w:rPr>
              <w:tab/>
            </w:r>
            <w:r w:rsidRPr="00E0072E">
              <w:rPr>
                <w:rStyle w:val="Hipervnculo"/>
                <w:rFonts w:eastAsia="Arial"/>
                <w:noProof/>
              </w:rPr>
              <w:t>INSTALACIÓN</w:t>
            </w:r>
            <w:r>
              <w:rPr>
                <w:noProof/>
                <w:webHidden/>
              </w:rPr>
              <w:tab/>
            </w:r>
            <w:r>
              <w:rPr>
                <w:noProof/>
                <w:webHidden/>
              </w:rPr>
              <w:fldChar w:fldCharType="begin"/>
            </w:r>
            <w:r>
              <w:rPr>
                <w:noProof/>
                <w:webHidden/>
              </w:rPr>
              <w:instrText xml:space="preserve"> PAGEREF _Toc100654575 \h </w:instrText>
            </w:r>
            <w:r>
              <w:rPr>
                <w:noProof/>
                <w:webHidden/>
              </w:rPr>
            </w:r>
            <w:r>
              <w:rPr>
                <w:noProof/>
                <w:webHidden/>
              </w:rPr>
              <w:fldChar w:fldCharType="separate"/>
            </w:r>
            <w:r w:rsidR="00866110">
              <w:rPr>
                <w:noProof/>
                <w:webHidden/>
              </w:rPr>
              <w:t>46</w:t>
            </w:r>
            <w:r>
              <w:rPr>
                <w:noProof/>
                <w:webHidden/>
              </w:rPr>
              <w:fldChar w:fldCharType="end"/>
            </w:r>
          </w:hyperlink>
        </w:p>
        <w:p w14:paraId="4BB4F9EA" w14:textId="1518642A" w:rsidR="002443DF" w:rsidRDefault="002443DF">
          <w:pPr>
            <w:pStyle w:val="TDC2"/>
            <w:tabs>
              <w:tab w:val="left" w:pos="1320"/>
              <w:tab w:val="right" w:leader="dot" w:pos="9350"/>
            </w:tabs>
            <w:rPr>
              <w:rFonts w:asciiTheme="minorHAnsi" w:hAnsiTheme="minorHAnsi" w:cstheme="minorBidi"/>
              <w:b w:val="0"/>
              <w:bCs w:val="0"/>
              <w:noProof/>
              <w:sz w:val="22"/>
            </w:rPr>
          </w:pPr>
          <w:hyperlink w:anchor="_Toc100654576" w:history="1">
            <w:r w:rsidRPr="00E0072E">
              <w:rPr>
                <w:rStyle w:val="Hipervnculo"/>
                <w:rFonts w:eastAsia="Arial"/>
                <w:noProof/>
              </w:rPr>
              <w:t>17.4</w:t>
            </w:r>
            <w:r>
              <w:rPr>
                <w:rFonts w:asciiTheme="minorHAnsi" w:hAnsiTheme="minorHAnsi" w:cstheme="minorBidi"/>
                <w:b w:val="0"/>
                <w:bCs w:val="0"/>
                <w:noProof/>
                <w:sz w:val="22"/>
              </w:rPr>
              <w:tab/>
            </w:r>
            <w:r w:rsidRPr="00E0072E">
              <w:rPr>
                <w:rStyle w:val="Hipervnculo"/>
                <w:rFonts w:eastAsia="Arial"/>
                <w:noProof/>
              </w:rPr>
              <w:t>PROTECCIÓN</w:t>
            </w:r>
            <w:r>
              <w:rPr>
                <w:noProof/>
                <w:webHidden/>
              </w:rPr>
              <w:tab/>
            </w:r>
            <w:r>
              <w:rPr>
                <w:noProof/>
                <w:webHidden/>
              </w:rPr>
              <w:fldChar w:fldCharType="begin"/>
            </w:r>
            <w:r>
              <w:rPr>
                <w:noProof/>
                <w:webHidden/>
              </w:rPr>
              <w:instrText xml:space="preserve"> PAGEREF _Toc100654576 \h </w:instrText>
            </w:r>
            <w:r>
              <w:rPr>
                <w:noProof/>
                <w:webHidden/>
              </w:rPr>
            </w:r>
            <w:r>
              <w:rPr>
                <w:noProof/>
                <w:webHidden/>
              </w:rPr>
              <w:fldChar w:fldCharType="separate"/>
            </w:r>
            <w:r w:rsidR="00866110">
              <w:rPr>
                <w:noProof/>
                <w:webHidden/>
              </w:rPr>
              <w:t>46</w:t>
            </w:r>
            <w:r>
              <w:rPr>
                <w:noProof/>
                <w:webHidden/>
              </w:rPr>
              <w:fldChar w:fldCharType="end"/>
            </w:r>
          </w:hyperlink>
        </w:p>
        <w:p w14:paraId="78E46EAE" w14:textId="7452BEB6" w:rsidR="002443DF" w:rsidRDefault="002443DF">
          <w:pPr>
            <w:pStyle w:val="TDC2"/>
            <w:tabs>
              <w:tab w:val="left" w:pos="1320"/>
              <w:tab w:val="right" w:leader="dot" w:pos="9350"/>
            </w:tabs>
            <w:rPr>
              <w:rFonts w:asciiTheme="minorHAnsi" w:hAnsiTheme="minorHAnsi" w:cstheme="minorBidi"/>
              <w:b w:val="0"/>
              <w:bCs w:val="0"/>
              <w:noProof/>
              <w:sz w:val="22"/>
            </w:rPr>
          </w:pPr>
          <w:hyperlink w:anchor="_Toc100654577" w:history="1">
            <w:r w:rsidRPr="00E0072E">
              <w:rPr>
                <w:rStyle w:val="Hipervnculo"/>
                <w:rFonts w:eastAsia="Arial"/>
                <w:noProof/>
              </w:rPr>
              <w:t>17.5</w:t>
            </w:r>
            <w:r>
              <w:rPr>
                <w:rFonts w:asciiTheme="minorHAnsi" w:hAnsiTheme="minorHAnsi" w:cstheme="minorBidi"/>
                <w:b w:val="0"/>
                <w:bCs w:val="0"/>
                <w:noProof/>
                <w:sz w:val="22"/>
              </w:rPr>
              <w:tab/>
            </w:r>
            <w:r w:rsidRPr="00E0072E">
              <w:rPr>
                <w:rStyle w:val="Hipervnculo"/>
                <w:rFonts w:eastAsia="Arial"/>
                <w:noProof/>
              </w:rPr>
              <w:t>LIMPIEZA, PROTECCIÓN Y GARANTIA</w:t>
            </w:r>
            <w:r>
              <w:rPr>
                <w:noProof/>
                <w:webHidden/>
              </w:rPr>
              <w:tab/>
            </w:r>
            <w:r>
              <w:rPr>
                <w:noProof/>
                <w:webHidden/>
              </w:rPr>
              <w:fldChar w:fldCharType="begin"/>
            </w:r>
            <w:r>
              <w:rPr>
                <w:noProof/>
                <w:webHidden/>
              </w:rPr>
              <w:instrText xml:space="preserve"> PAGEREF _Toc100654577 \h </w:instrText>
            </w:r>
            <w:r>
              <w:rPr>
                <w:noProof/>
                <w:webHidden/>
              </w:rPr>
            </w:r>
            <w:r>
              <w:rPr>
                <w:noProof/>
                <w:webHidden/>
              </w:rPr>
              <w:fldChar w:fldCharType="separate"/>
            </w:r>
            <w:r w:rsidR="00866110">
              <w:rPr>
                <w:noProof/>
                <w:webHidden/>
              </w:rPr>
              <w:t>46</w:t>
            </w:r>
            <w:r>
              <w:rPr>
                <w:noProof/>
                <w:webHidden/>
              </w:rPr>
              <w:fldChar w:fldCharType="end"/>
            </w:r>
          </w:hyperlink>
        </w:p>
        <w:p w14:paraId="6E76FFE5" w14:textId="1EC0A9F5" w:rsidR="002443DF" w:rsidRDefault="002443DF">
          <w:pPr>
            <w:pStyle w:val="TDC2"/>
            <w:tabs>
              <w:tab w:val="left" w:pos="1320"/>
              <w:tab w:val="right" w:leader="dot" w:pos="9350"/>
            </w:tabs>
            <w:rPr>
              <w:rFonts w:asciiTheme="minorHAnsi" w:hAnsiTheme="minorHAnsi" w:cstheme="minorBidi"/>
              <w:b w:val="0"/>
              <w:bCs w:val="0"/>
              <w:noProof/>
              <w:sz w:val="22"/>
            </w:rPr>
          </w:pPr>
          <w:hyperlink w:anchor="_Toc100654578" w:history="1">
            <w:r w:rsidRPr="00E0072E">
              <w:rPr>
                <w:rStyle w:val="Hipervnculo"/>
                <w:rFonts w:eastAsia="Arial"/>
                <w:noProof/>
              </w:rPr>
              <w:t>17.6</w:t>
            </w:r>
            <w:r>
              <w:rPr>
                <w:rFonts w:asciiTheme="minorHAnsi" w:hAnsiTheme="minorHAnsi" w:cstheme="minorBidi"/>
                <w:b w:val="0"/>
                <w:bCs w:val="0"/>
                <w:noProof/>
                <w:sz w:val="22"/>
              </w:rPr>
              <w:tab/>
            </w:r>
            <w:r w:rsidRPr="00E0072E">
              <w:rPr>
                <w:rStyle w:val="Hipervnculo"/>
                <w:noProof/>
              </w:rPr>
              <w:t>FORMA</w:t>
            </w:r>
            <w:r w:rsidRPr="00E0072E">
              <w:rPr>
                <w:rStyle w:val="Hipervnculo"/>
                <w:rFonts w:eastAsia="Arial"/>
                <w:noProof/>
              </w:rPr>
              <w:t xml:space="preserve"> DE PAGO</w:t>
            </w:r>
            <w:r>
              <w:rPr>
                <w:noProof/>
                <w:webHidden/>
              </w:rPr>
              <w:tab/>
            </w:r>
            <w:r>
              <w:rPr>
                <w:noProof/>
                <w:webHidden/>
              </w:rPr>
              <w:fldChar w:fldCharType="begin"/>
            </w:r>
            <w:r>
              <w:rPr>
                <w:noProof/>
                <w:webHidden/>
              </w:rPr>
              <w:instrText xml:space="preserve"> PAGEREF _Toc100654578 \h </w:instrText>
            </w:r>
            <w:r>
              <w:rPr>
                <w:noProof/>
                <w:webHidden/>
              </w:rPr>
            </w:r>
            <w:r>
              <w:rPr>
                <w:noProof/>
                <w:webHidden/>
              </w:rPr>
              <w:fldChar w:fldCharType="separate"/>
            </w:r>
            <w:r w:rsidR="00866110">
              <w:rPr>
                <w:noProof/>
                <w:webHidden/>
              </w:rPr>
              <w:t>47</w:t>
            </w:r>
            <w:r>
              <w:rPr>
                <w:noProof/>
                <w:webHidden/>
              </w:rPr>
              <w:fldChar w:fldCharType="end"/>
            </w:r>
          </w:hyperlink>
        </w:p>
        <w:p w14:paraId="6643E99A" w14:textId="4CDAFC35" w:rsidR="002443DF" w:rsidRDefault="002443DF">
          <w:pPr>
            <w:pStyle w:val="TDC1"/>
            <w:tabs>
              <w:tab w:val="left" w:pos="880"/>
              <w:tab w:val="right" w:leader="dot" w:pos="9350"/>
            </w:tabs>
            <w:rPr>
              <w:rFonts w:asciiTheme="minorHAnsi" w:hAnsiTheme="minorHAnsi" w:cstheme="minorBidi"/>
              <w:b w:val="0"/>
              <w:bCs w:val="0"/>
              <w:i w:val="0"/>
              <w:iCs w:val="0"/>
              <w:noProof/>
              <w:sz w:val="22"/>
              <w:szCs w:val="22"/>
            </w:rPr>
          </w:pPr>
          <w:hyperlink w:anchor="_Toc100654579" w:history="1">
            <w:r w:rsidRPr="00E0072E">
              <w:rPr>
                <w:rStyle w:val="Hipervnculo"/>
                <w:noProof/>
                <w:lang w:val="es-MX"/>
              </w:rPr>
              <w:t>18</w:t>
            </w:r>
            <w:r>
              <w:rPr>
                <w:rFonts w:asciiTheme="minorHAnsi" w:hAnsiTheme="minorHAnsi" w:cstheme="minorBidi"/>
                <w:b w:val="0"/>
                <w:bCs w:val="0"/>
                <w:i w:val="0"/>
                <w:iCs w:val="0"/>
                <w:noProof/>
                <w:sz w:val="22"/>
                <w:szCs w:val="22"/>
              </w:rPr>
              <w:tab/>
            </w:r>
            <w:r w:rsidRPr="00E0072E">
              <w:rPr>
                <w:rStyle w:val="Hipervnculo"/>
                <w:noProof/>
                <w:lang w:val="es-MX"/>
              </w:rPr>
              <w:t>PUERTAS</w:t>
            </w:r>
            <w:r>
              <w:rPr>
                <w:noProof/>
                <w:webHidden/>
              </w:rPr>
              <w:tab/>
            </w:r>
            <w:r>
              <w:rPr>
                <w:noProof/>
                <w:webHidden/>
              </w:rPr>
              <w:fldChar w:fldCharType="begin"/>
            </w:r>
            <w:r>
              <w:rPr>
                <w:noProof/>
                <w:webHidden/>
              </w:rPr>
              <w:instrText xml:space="preserve"> PAGEREF _Toc100654579 \h </w:instrText>
            </w:r>
            <w:r>
              <w:rPr>
                <w:noProof/>
                <w:webHidden/>
              </w:rPr>
            </w:r>
            <w:r>
              <w:rPr>
                <w:noProof/>
                <w:webHidden/>
              </w:rPr>
              <w:fldChar w:fldCharType="separate"/>
            </w:r>
            <w:r w:rsidR="00866110">
              <w:rPr>
                <w:noProof/>
                <w:webHidden/>
              </w:rPr>
              <w:t>47</w:t>
            </w:r>
            <w:r>
              <w:rPr>
                <w:noProof/>
                <w:webHidden/>
              </w:rPr>
              <w:fldChar w:fldCharType="end"/>
            </w:r>
          </w:hyperlink>
        </w:p>
        <w:p w14:paraId="5665AB0F" w14:textId="0E5A754D" w:rsidR="002443DF" w:rsidRDefault="002443DF">
          <w:pPr>
            <w:pStyle w:val="TDC2"/>
            <w:tabs>
              <w:tab w:val="left" w:pos="1320"/>
              <w:tab w:val="right" w:leader="dot" w:pos="9350"/>
            </w:tabs>
            <w:rPr>
              <w:rFonts w:asciiTheme="minorHAnsi" w:hAnsiTheme="minorHAnsi" w:cstheme="minorBidi"/>
              <w:b w:val="0"/>
              <w:bCs w:val="0"/>
              <w:noProof/>
              <w:sz w:val="22"/>
            </w:rPr>
          </w:pPr>
          <w:hyperlink w:anchor="_Toc100654580" w:history="1">
            <w:r w:rsidRPr="00E0072E">
              <w:rPr>
                <w:rStyle w:val="Hipervnculo"/>
                <w:rFonts w:eastAsia="Arial"/>
                <w:noProof/>
              </w:rPr>
              <w:t>18.1</w:t>
            </w:r>
            <w:r>
              <w:rPr>
                <w:rFonts w:asciiTheme="minorHAnsi" w:hAnsiTheme="minorHAnsi" w:cstheme="minorBidi"/>
                <w:b w:val="0"/>
                <w:bCs w:val="0"/>
                <w:noProof/>
                <w:sz w:val="22"/>
              </w:rPr>
              <w:tab/>
            </w:r>
            <w:r w:rsidRPr="00E0072E">
              <w:rPr>
                <w:rStyle w:val="Hipervnculo"/>
                <w:rFonts w:eastAsia="Arial"/>
                <w:noProof/>
              </w:rPr>
              <w:t>ALCANCE</w:t>
            </w:r>
            <w:r>
              <w:rPr>
                <w:noProof/>
                <w:webHidden/>
              </w:rPr>
              <w:tab/>
            </w:r>
            <w:r>
              <w:rPr>
                <w:noProof/>
                <w:webHidden/>
              </w:rPr>
              <w:fldChar w:fldCharType="begin"/>
            </w:r>
            <w:r>
              <w:rPr>
                <w:noProof/>
                <w:webHidden/>
              </w:rPr>
              <w:instrText xml:space="preserve"> PAGEREF _Toc100654580 \h </w:instrText>
            </w:r>
            <w:r>
              <w:rPr>
                <w:noProof/>
                <w:webHidden/>
              </w:rPr>
            </w:r>
            <w:r>
              <w:rPr>
                <w:noProof/>
                <w:webHidden/>
              </w:rPr>
              <w:fldChar w:fldCharType="separate"/>
            </w:r>
            <w:r w:rsidR="00866110">
              <w:rPr>
                <w:noProof/>
                <w:webHidden/>
              </w:rPr>
              <w:t>47</w:t>
            </w:r>
            <w:r>
              <w:rPr>
                <w:noProof/>
                <w:webHidden/>
              </w:rPr>
              <w:fldChar w:fldCharType="end"/>
            </w:r>
          </w:hyperlink>
        </w:p>
        <w:p w14:paraId="156050CB" w14:textId="65892620" w:rsidR="002443DF" w:rsidRDefault="002443DF">
          <w:pPr>
            <w:pStyle w:val="TDC2"/>
            <w:tabs>
              <w:tab w:val="left" w:pos="1320"/>
              <w:tab w:val="right" w:leader="dot" w:pos="9350"/>
            </w:tabs>
            <w:rPr>
              <w:rFonts w:asciiTheme="minorHAnsi" w:hAnsiTheme="minorHAnsi" w:cstheme="minorBidi"/>
              <w:b w:val="0"/>
              <w:bCs w:val="0"/>
              <w:noProof/>
              <w:sz w:val="22"/>
            </w:rPr>
          </w:pPr>
          <w:hyperlink w:anchor="_Toc100654581" w:history="1">
            <w:r w:rsidRPr="00E0072E">
              <w:rPr>
                <w:rStyle w:val="Hipervnculo"/>
                <w:rFonts w:eastAsia="Arial"/>
                <w:noProof/>
              </w:rPr>
              <w:t>18.2</w:t>
            </w:r>
            <w:r>
              <w:rPr>
                <w:rFonts w:asciiTheme="minorHAnsi" w:hAnsiTheme="minorHAnsi" w:cstheme="minorBidi"/>
                <w:b w:val="0"/>
                <w:bCs w:val="0"/>
                <w:noProof/>
                <w:sz w:val="22"/>
              </w:rPr>
              <w:tab/>
            </w:r>
            <w:r w:rsidRPr="00E0072E">
              <w:rPr>
                <w:rStyle w:val="Hipervnculo"/>
                <w:rFonts w:eastAsia="Arial"/>
                <w:noProof/>
              </w:rPr>
              <w:t>MATERIALES Y DIMENSIONES</w:t>
            </w:r>
            <w:r>
              <w:rPr>
                <w:noProof/>
                <w:webHidden/>
              </w:rPr>
              <w:tab/>
            </w:r>
            <w:r>
              <w:rPr>
                <w:noProof/>
                <w:webHidden/>
              </w:rPr>
              <w:fldChar w:fldCharType="begin"/>
            </w:r>
            <w:r>
              <w:rPr>
                <w:noProof/>
                <w:webHidden/>
              </w:rPr>
              <w:instrText xml:space="preserve"> PAGEREF _Toc100654581 \h </w:instrText>
            </w:r>
            <w:r>
              <w:rPr>
                <w:noProof/>
                <w:webHidden/>
              </w:rPr>
            </w:r>
            <w:r>
              <w:rPr>
                <w:noProof/>
                <w:webHidden/>
              </w:rPr>
              <w:fldChar w:fldCharType="separate"/>
            </w:r>
            <w:r w:rsidR="00866110">
              <w:rPr>
                <w:noProof/>
                <w:webHidden/>
              </w:rPr>
              <w:t>47</w:t>
            </w:r>
            <w:r>
              <w:rPr>
                <w:noProof/>
                <w:webHidden/>
              </w:rPr>
              <w:fldChar w:fldCharType="end"/>
            </w:r>
          </w:hyperlink>
        </w:p>
        <w:p w14:paraId="2B083644" w14:textId="681210BB" w:rsidR="002443DF" w:rsidRDefault="002443DF">
          <w:pPr>
            <w:pStyle w:val="TDC2"/>
            <w:tabs>
              <w:tab w:val="left" w:pos="1320"/>
              <w:tab w:val="right" w:leader="dot" w:pos="9350"/>
            </w:tabs>
            <w:rPr>
              <w:rFonts w:asciiTheme="minorHAnsi" w:hAnsiTheme="minorHAnsi" w:cstheme="minorBidi"/>
              <w:b w:val="0"/>
              <w:bCs w:val="0"/>
              <w:noProof/>
              <w:sz w:val="22"/>
            </w:rPr>
          </w:pPr>
          <w:hyperlink w:anchor="_Toc100654582" w:history="1">
            <w:r w:rsidRPr="00E0072E">
              <w:rPr>
                <w:rStyle w:val="Hipervnculo"/>
                <w:rFonts w:eastAsia="Arial"/>
                <w:noProof/>
              </w:rPr>
              <w:t>18.3</w:t>
            </w:r>
            <w:r>
              <w:rPr>
                <w:rFonts w:asciiTheme="minorHAnsi" w:hAnsiTheme="minorHAnsi" w:cstheme="minorBidi"/>
                <w:b w:val="0"/>
                <w:bCs w:val="0"/>
                <w:noProof/>
                <w:sz w:val="22"/>
              </w:rPr>
              <w:tab/>
            </w:r>
            <w:r w:rsidRPr="00E0072E">
              <w:rPr>
                <w:rStyle w:val="Hipervnculo"/>
                <w:rFonts w:eastAsia="Arial"/>
                <w:noProof/>
              </w:rPr>
              <w:t>PUERTAS DE MADERA</w:t>
            </w:r>
            <w:r>
              <w:rPr>
                <w:noProof/>
                <w:webHidden/>
              </w:rPr>
              <w:tab/>
            </w:r>
            <w:r>
              <w:rPr>
                <w:noProof/>
                <w:webHidden/>
              </w:rPr>
              <w:fldChar w:fldCharType="begin"/>
            </w:r>
            <w:r>
              <w:rPr>
                <w:noProof/>
                <w:webHidden/>
              </w:rPr>
              <w:instrText xml:space="preserve"> PAGEREF _Toc100654582 \h </w:instrText>
            </w:r>
            <w:r>
              <w:rPr>
                <w:noProof/>
                <w:webHidden/>
              </w:rPr>
            </w:r>
            <w:r>
              <w:rPr>
                <w:noProof/>
                <w:webHidden/>
              </w:rPr>
              <w:fldChar w:fldCharType="separate"/>
            </w:r>
            <w:r w:rsidR="00866110">
              <w:rPr>
                <w:noProof/>
                <w:webHidden/>
              </w:rPr>
              <w:t>47</w:t>
            </w:r>
            <w:r>
              <w:rPr>
                <w:noProof/>
                <w:webHidden/>
              </w:rPr>
              <w:fldChar w:fldCharType="end"/>
            </w:r>
          </w:hyperlink>
        </w:p>
        <w:p w14:paraId="7516A338" w14:textId="0721A4D6" w:rsidR="002443DF" w:rsidRDefault="002443DF">
          <w:pPr>
            <w:pStyle w:val="TDC2"/>
            <w:tabs>
              <w:tab w:val="left" w:pos="1320"/>
              <w:tab w:val="right" w:leader="dot" w:pos="9350"/>
            </w:tabs>
            <w:rPr>
              <w:rFonts w:asciiTheme="minorHAnsi" w:hAnsiTheme="minorHAnsi" w:cstheme="minorBidi"/>
              <w:b w:val="0"/>
              <w:bCs w:val="0"/>
              <w:noProof/>
              <w:sz w:val="22"/>
            </w:rPr>
          </w:pPr>
          <w:hyperlink w:anchor="_Toc100654583" w:history="1">
            <w:r w:rsidRPr="00E0072E">
              <w:rPr>
                <w:rStyle w:val="Hipervnculo"/>
                <w:rFonts w:eastAsia="Arial"/>
                <w:noProof/>
              </w:rPr>
              <w:t>18.4</w:t>
            </w:r>
            <w:r>
              <w:rPr>
                <w:rFonts w:asciiTheme="minorHAnsi" w:hAnsiTheme="minorHAnsi" w:cstheme="minorBidi"/>
                <w:b w:val="0"/>
                <w:bCs w:val="0"/>
                <w:noProof/>
                <w:sz w:val="22"/>
              </w:rPr>
              <w:tab/>
            </w:r>
            <w:r w:rsidRPr="00E0072E">
              <w:rPr>
                <w:rStyle w:val="Hipervnculo"/>
                <w:rFonts w:eastAsia="Arial"/>
                <w:noProof/>
              </w:rPr>
              <w:t>PUERTAS METALICAS</w:t>
            </w:r>
            <w:r>
              <w:rPr>
                <w:noProof/>
                <w:webHidden/>
              </w:rPr>
              <w:tab/>
            </w:r>
            <w:r>
              <w:rPr>
                <w:noProof/>
                <w:webHidden/>
              </w:rPr>
              <w:fldChar w:fldCharType="begin"/>
            </w:r>
            <w:r>
              <w:rPr>
                <w:noProof/>
                <w:webHidden/>
              </w:rPr>
              <w:instrText xml:space="preserve"> PAGEREF _Toc100654583 \h </w:instrText>
            </w:r>
            <w:r>
              <w:rPr>
                <w:noProof/>
                <w:webHidden/>
              </w:rPr>
            </w:r>
            <w:r>
              <w:rPr>
                <w:noProof/>
                <w:webHidden/>
              </w:rPr>
              <w:fldChar w:fldCharType="separate"/>
            </w:r>
            <w:r w:rsidR="00866110">
              <w:rPr>
                <w:noProof/>
                <w:webHidden/>
              </w:rPr>
              <w:t>48</w:t>
            </w:r>
            <w:r>
              <w:rPr>
                <w:noProof/>
                <w:webHidden/>
              </w:rPr>
              <w:fldChar w:fldCharType="end"/>
            </w:r>
          </w:hyperlink>
        </w:p>
        <w:p w14:paraId="0080975B" w14:textId="6C4DDCEB" w:rsidR="002443DF" w:rsidRDefault="002443DF">
          <w:pPr>
            <w:pStyle w:val="TDC2"/>
            <w:tabs>
              <w:tab w:val="left" w:pos="1320"/>
              <w:tab w:val="right" w:leader="dot" w:pos="9350"/>
            </w:tabs>
            <w:rPr>
              <w:rFonts w:asciiTheme="minorHAnsi" w:hAnsiTheme="minorHAnsi" w:cstheme="minorBidi"/>
              <w:b w:val="0"/>
              <w:bCs w:val="0"/>
              <w:noProof/>
              <w:sz w:val="22"/>
            </w:rPr>
          </w:pPr>
          <w:hyperlink w:anchor="_Toc100654584" w:history="1">
            <w:r w:rsidRPr="00E0072E">
              <w:rPr>
                <w:rStyle w:val="Hipervnculo"/>
                <w:rFonts w:eastAsia="Arial"/>
                <w:noProof/>
              </w:rPr>
              <w:t>18.5</w:t>
            </w:r>
            <w:r>
              <w:rPr>
                <w:rFonts w:asciiTheme="minorHAnsi" w:hAnsiTheme="minorHAnsi" w:cstheme="minorBidi"/>
                <w:b w:val="0"/>
                <w:bCs w:val="0"/>
                <w:noProof/>
                <w:sz w:val="22"/>
              </w:rPr>
              <w:tab/>
            </w:r>
            <w:r w:rsidRPr="00E0072E">
              <w:rPr>
                <w:rStyle w:val="Hipervnculo"/>
                <w:rFonts w:eastAsia="Arial"/>
                <w:noProof/>
              </w:rPr>
              <w:t>MOCHETAS Y BISAGRAS</w:t>
            </w:r>
            <w:r>
              <w:rPr>
                <w:noProof/>
                <w:webHidden/>
              </w:rPr>
              <w:tab/>
            </w:r>
            <w:r>
              <w:rPr>
                <w:noProof/>
                <w:webHidden/>
              </w:rPr>
              <w:fldChar w:fldCharType="begin"/>
            </w:r>
            <w:r>
              <w:rPr>
                <w:noProof/>
                <w:webHidden/>
              </w:rPr>
              <w:instrText xml:space="preserve"> PAGEREF _Toc100654584 \h </w:instrText>
            </w:r>
            <w:r>
              <w:rPr>
                <w:noProof/>
                <w:webHidden/>
              </w:rPr>
            </w:r>
            <w:r>
              <w:rPr>
                <w:noProof/>
                <w:webHidden/>
              </w:rPr>
              <w:fldChar w:fldCharType="separate"/>
            </w:r>
            <w:r w:rsidR="00866110">
              <w:rPr>
                <w:noProof/>
                <w:webHidden/>
              </w:rPr>
              <w:t>48</w:t>
            </w:r>
            <w:r>
              <w:rPr>
                <w:noProof/>
                <w:webHidden/>
              </w:rPr>
              <w:fldChar w:fldCharType="end"/>
            </w:r>
          </w:hyperlink>
        </w:p>
        <w:p w14:paraId="603B22D9" w14:textId="4839DFF2" w:rsidR="002443DF" w:rsidRDefault="002443DF">
          <w:pPr>
            <w:pStyle w:val="TDC3"/>
            <w:tabs>
              <w:tab w:val="left" w:pos="1760"/>
              <w:tab w:val="right" w:leader="dot" w:pos="9350"/>
            </w:tabs>
            <w:rPr>
              <w:rFonts w:asciiTheme="minorHAnsi" w:hAnsiTheme="minorHAnsi" w:cstheme="minorBidi"/>
              <w:noProof/>
              <w:sz w:val="22"/>
              <w:szCs w:val="22"/>
            </w:rPr>
          </w:pPr>
          <w:hyperlink w:anchor="_Toc100654585" w:history="1">
            <w:r w:rsidRPr="00E0072E">
              <w:rPr>
                <w:rStyle w:val="Hipervnculo"/>
                <w:noProof/>
              </w:rPr>
              <w:t>19.5.1</w:t>
            </w:r>
            <w:r>
              <w:rPr>
                <w:rFonts w:asciiTheme="minorHAnsi" w:hAnsiTheme="minorHAnsi" w:cstheme="minorBidi"/>
                <w:noProof/>
                <w:sz w:val="22"/>
                <w:szCs w:val="22"/>
              </w:rPr>
              <w:tab/>
            </w:r>
            <w:r w:rsidRPr="00E0072E">
              <w:rPr>
                <w:rStyle w:val="Hipervnculo"/>
                <w:noProof/>
              </w:rPr>
              <w:t>MOCHETAS</w:t>
            </w:r>
            <w:r>
              <w:rPr>
                <w:noProof/>
                <w:webHidden/>
              </w:rPr>
              <w:tab/>
            </w:r>
            <w:r>
              <w:rPr>
                <w:noProof/>
                <w:webHidden/>
              </w:rPr>
              <w:fldChar w:fldCharType="begin"/>
            </w:r>
            <w:r>
              <w:rPr>
                <w:noProof/>
                <w:webHidden/>
              </w:rPr>
              <w:instrText xml:space="preserve"> PAGEREF _Toc100654585 \h </w:instrText>
            </w:r>
            <w:r>
              <w:rPr>
                <w:noProof/>
                <w:webHidden/>
              </w:rPr>
            </w:r>
            <w:r>
              <w:rPr>
                <w:noProof/>
                <w:webHidden/>
              </w:rPr>
              <w:fldChar w:fldCharType="separate"/>
            </w:r>
            <w:r w:rsidR="00866110">
              <w:rPr>
                <w:noProof/>
                <w:webHidden/>
              </w:rPr>
              <w:t>49</w:t>
            </w:r>
            <w:r>
              <w:rPr>
                <w:noProof/>
                <w:webHidden/>
              </w:rPr>
              <w:fldChar w:fldCharType="end"/>
            </w:r>
          </w:hyperlink>
        </w:p>
        <w:p w14:paraId="57B4BFCA" w14:textId="16541570" w:rsidR="002443DF" w:rsidRDefault="002443DF">
          <w:pPr>
            <w:pStyle w:val="TDC3"/>
            <w:tabs>
              <w:tab w:val="left" w:pos="1760"/>
              <w:tab w:val="right" w:leader="dot" w:pos="9350"/>
            </w:tabs>
            <w:rPr>
              <w:rFonts w:asciiTheme="minorHAnsi" w:hAnsiTheme="minorHAnsi" w:cstheme="minorBidi"/>
              <w:noProof/>
              <w:sz w:val="22"/>
              <w:szCs w:val="22"/>
            </w:rPr>
          </w:pPr>
          <w:hyperlink w:anchor="_Toc100654586" w:history="1">
            <w:r w:rsidRPr="00E0072E">
              <w:rPr>
                <w:rStyle w:val="Hipervnculo"/>
                <w:noProof/>
              </w:rPr>
              <w:t>19.5.2</w:t>
            </w:r>
            <w:r>
              <w:rPr>
                <w:rFonts w:asciiTheme="minorHAnsi" w:hAnsiTheme="minorHAnsi" w:cstheme="minorBidi"/>
                <w:noProof/>
                <w:sz w:val="22"/>
                <w:szCs w:val="22"/>
              </w:rPr>
              <w:tab/>
            </w:r>
            <w:r w:rsidRPr="00E0072E">
              <w:rPr>
                <w:rStyle w:val="Hipervnculo"/>
                <w:noProof/>
              </w:rPr>
              <w:t>BISAGRAS</w:t>
            </w:r>
            <w:r>
              <w:rPr>
                <w:noProof/>
                <w:webHidden/>
              </w:rPr>
              <w:tab/>
            </w:r>
            <w:r>
              <w:rPr>
                <w:noProof/>
                <w:webHidden/>
              </w:rPr>
              <w:fldChar w:fldCharType="begin"/>
            </w:r>
            <w:r>
              <w:rPr>
                <w:noProof/>
                <w:webHidden/>
              </w:rPr>
              <w:instrText xml:space="preserve"> PAGEREF _Toc100654586 \h </w:instrText>
            </w:r>
            <w:r>
              <w:rPr>
                <w:noProof/>
                <w:webHidden/>
              </w:rPr>
            </w:r>
            <w:r>
              <w:rPr>
                <w:noProof/>
                <w:webHidden/>
              </w:rPr>
              <w:fldChar w:fldCharType="separate"/>
            </w:r>
            <w:r w:rsidR="00866110">
              <w:rPr>
                <w:noProof/>
                <w:webHidden/>
              </w:rPr>
              <w:t>49</w:t>
            </w:r>
            <w:r>
              <w:rPr>
                <w:noProof/>
                <w:webHidden/>
              </w:rPr>
              <w:fldChar w:fldCharType="end"/>
            </w:r>
          </w:hyperlink>
        </w:p>
        <w:p w14:paraId="4C2E8F55" w14:textId="1D6012CB" w:rsidR="002443DF" w:rsidRDefault="002443DF">
          <w:pPr>
            <w:pStyle w:val="TDC2"/>
            <w:tabs>
              <w:tab w:val="left" w:pos="1320"/>
              <w:tab w:val="right" w:leader="dot" w:pos="9350"/>
            </w:tabs>
            <w:rPr>
              <w:rFonts w:asciiTheme="minorHAnsi" w:hAnsiTheme="minorHAnsi" w:cstheme="minorBidi"/>
              <w:b w:val="0"/>
              <w:bCs w:val="0"/>
              <w:noProof/>
              <w:sz w:val="22"/>
            </w:rPr>
          </w:pPr>
          <w:hyperlink w:anchor="_Toc100654587" w:history="1">
            <w:r w:rsidRPr="00E0072E">
              <w:rPr>
                <w:rStyle w:val="Hipervnculo"/>
                <w:rFonts w:eastAsia="Arial"/>
                <w:noProof/>
              </w:rPr>
              <w:t>18.6</w:t>
            </w:r>
            <w:r>
              <w:rPr>
                <w:rFonts w:asciiTheme="minorHAnsi" w:hAnsiTheme="minorHAnsi" w:cstheme="minorBidi"/>
                <w:b w:val="0"/>
                <w:bCs w:val="0"/>
                <w:noProof/>
                <w:sz w:val="22"/>
              </w:rPr>
              <w:tab/>
            </w:r>
            <w:r w:rsidRPr="00E0072E">
              <w:rPr>
                <w:rStyle w:val="Hipervnculo"/>
                <w:rFonts w:eastAsia="Arial"/>
                <w:noProof/>
              </w:rPr>
              <w:t>CERRADURAS Y HERRAJES</w:t>
            </w:r>
            <w:r>
              <w:rPr>
                <w:noProof/>
                <w:webHidden/>
              </w:rPr>
              <w:tab/>
            </w:r>
            <w:r>
              <w:rPr>
                <w:noProof/>
                <w:webHidden/>
              </w:rPr>
              <w:fldChar w:fldCharType="begin"/>
            </w:r>
            <w:r>
              <w:rPr>
                <w:noProof/>
                <w:webHidden/>
              </w:rPr>
              <w:instrText xml:space="preserve"> PAGEREF _Toc100654587 \h </w:instrText>
            </w:r>
            <w:r>
              <w:rPr>
                <w:noProof/>
                <w:webHidden/>
              </w:rPr>
            </w:r>
            <w:r>
              <w:rPr>
                <w:noProof/>
                <w:webHidden/>
              </w:rPr>
              <w:fldChar w:fldCharType="separate"/>
            </w:r>
            <w:r w:rsidR="00866110">
              <w:rPr>
                <w:noProof/>
                <w:webHidden/>
              </w:rPr>
              <w:t>49</w:t>
            </w:r>
            <w:r>
              <w:rPr>
                <w:noProof/>
                <w:webHidden/>
              </w:rPr>
              <w:fldChar w:fldCharType="end"/>
            </w:r>
          </w:hyperlink>
        </w:p>
        <w:p w14:paraId="313D9FC0" w14:textId="4C95FB6E" w:rsidR="002443DF" w:rsidRDefault="002443DF">
          <w:pPr>
            <w:pStyle w:val="TDC3"/>
            <w:tabs>
              <w:tab w:val="left" w:pos="1760"/>
              <w:tab w:val="right" w:leader="dot" w:pos="9350"/>
            </w:tabs>
            <w:rPr>
              <w:rFonts w:asciiTheme="minorHAnsi" w:hAnsiTheme="minorHAnsi" w:cstheme="minorBidi"/>
              <w:noProof/>
              <w:sz w:val="22"/>
              <w:szCs w:val="22"/>
            </w:rPr>
          </w:pPr>
          <w:hyperlink w:anchor="_Toc100654588" w:history="1">
            <w:r w:rsidRPr="00E0072E">
              <w:rPr>
                <w:rStyle w:val="Hipervnculo"/>
                <w:noProof/>
              </w:rPr>
              <w:t>19.6.1</w:t>
            </w:r>
            <w:r>
              <w:rPr>
                <w:rFonts w:asciiTheme="minorHAnsi" w:hAnsiTheme="minorHAnsi" w:cstheme="minorBidi"/>
                <w:noProof/>
                <w:sz w:val="22"/>
                <w:szCs w:val="22"/>
              </w:rPr>
              <w:tab/>
            </w:r>
            <w:r w:rsidRPr="00E0072E">
              <w:rPr>
                <w:rStyle w:val="Hipervnculo"/>
                <w:noProof/>
              </w:rPr>
              <w:t>MATERIALES.</w:t>
            </w:r>
            <w:r>
              <w:rPr>
                <w:noProof/>
                <w:webHidden/>
              </w:rPr>
              <w:tab/>
            </w:r>
            <w:r>
              <w:rPr>
                <w:noProof/>
                <w:webHidden/>
              </w:rPr>
              <w:fldChar w:fldCharType="begin"/>
            </w:r>
            <w:r>
              <w:rPr>
                <w:noProof/>
                <w:webHidden/>
              </w:rPr>
              <w:instrText xml:space="preserve"> PAGEREF _Toc100654588 \h </w:instrText>
            </w:r>
            <w:r>
              <w:rPr>
                <w:noProof/>
                <w:webHidden/>
              </w:rPr>
            </w:r>
            <w:r>
              <w:rPr>
                <w:noProof/>
                <w:webHidden/>
              </w:rPr>
              <w:fldChar w:fldCharType="separate"/>
            </w:r>
            <w:r w:rsidR="00866110">
              <w:rPr>
                <w:noProof/>
                <w:webHidden/>
              </w:rPr>
              <w:t>49</w:t>
            </w:r>
            <w:r>
              <w:rPr>
                <w:noProof/>
                <w:webHidden/>
              </w:rPr>
              <w:fldChar w:fldCharType="end"/>
            </w:r>
          </w:hyperlink>
        </w:p>
        <w:p w14:paraId="2426437F" w14:textId="70C77B0A" w:rsidR="002443DF" w:rsidRDefault="002443DF">
          <w:pPr>
            <w:pStyle w:val="TDC3"/>
            <w:tabs>
              <w:tab w:val="left" w:pos="1760"/>
              <w:tab w:val="right" w:leader="dot" w:pos="9350"/>
            </w:tabs>
            <w:rPr>
              <w:rFonts w:asciiTheme="minorHAnsi" w:hAnsiTheme="minorHAnsi" w:cstheme="minorBidi"/>
              <w:noProof/>
              <w:sz w:val="22"/>
              <w:szCs w:val="22"/>
            </w:rPr>
          </w:pPr>
          <w:hyperlink w:anchor="_Toc100654589" w:history="1">
            <w:r w:rsidRPr="00E0072E">
              <w:rPr>
                <w:rStyle w:val="Hipervnculo"/>
                <w:noProof/>
              </w:rPr>
              <w:t>19.6.2</w:t>
            </w:r>
            <w:r>
              <w:rPr>
                <w:rFonts w:asciiTheme="minorHAnsi" w:hAnsiTheme="minorHAnsi" w:cstheme="minorBidi"/>
                <w:noProof/>
                <w:sz w:val="22"/>
                <w:szCs w:val="22"/>
              </w:rPr>
              <w:tab/>
            </w:r>
            <w:r w:rsidRPr="00E0072E">
              <w:rPr>
                <w:rStyle w:val="Hipervnculo"/>
                <w:noProof/>
              </w:rPr>
              <w:t>DESCRIPCIÓN DE LAS CERRADURAS</w:t>
            </w:r>
            <w:r>
              <w:rPr>
                <w:noProof/>
                <w:webHidden/>
              </w:rPr>
              <w:tab/>
            </w:r>
            <w:r>
              <w:rPr>
                <w:noProof/>
                <w:webHidden/>
              </w:rPr>
              <w:fldChar w:fldCharType="begin"/>
            </w:r>
            <w:r>
              <w:rPr>
                <w:noProof/>
                <w:webHidden/>
              </w:rPr>
              <w:instrText xml:space="preserve"> PAGEREF _Toc100654589 \h </w:instrText>
            </w:r>
            <w:r>
              <w:rPr>
                <w:noProof/>
                <w:webHidden/>
              </w:rPr>
            </w:r>
            <w:r>
              <w:rPr>
                <w:noProof/>
                <w:webHidden/>
              </w:rPr>
              <w:fldChar w:fldCharType="separate"/>
            </w:r>
            <w:r w:rsidR="00866110">
              <w:rPr>
                <w:noProof/>
                <w:webHidden/>
              </w:rPr>
              <w:t>50</w:t>
            </w:r>
            <w:r>
              <w:rPr>
                <w:noProof/>
                <w:webHidden/>
              </w:rPr>
              <w:fldChar w:fldCharType="end"/>
            </w:r>
          </w:hyperlink>
        </w:p>
        <w:p w14:paraId="6AF82232" w14:textId="2A55808C" w:rsidR="002443DF" w:rsidRDefault="002443DF">
          <w:pPr>
            <w:pStyle w:val="TDC3"/>
            <w:tabs>
              <w:tab w:val="left" w:pos="1760"/>
              <w:tab w:val="right" w:leader="dot" w:pos="9350"/>
            </w:tabs>
            <w:rPr>
              <w:rFonts w:asciiTheme="minorHAnsi" w:hAnsiTheme="minorHAnsi" w:cstheme="minorBidi"/>
              <w:noProof/>
              <w:sz w:val="22"/>
              <w:szCs w:val="22"/>
            </w:rPr>
          </w:pPr>
          <w:hyperlink w:anchor="_Toc100654590" w:history="1">
            <w:r w:rsidRPr="00E0072E">
              <w:rPr>
                <w:rStyle w:val="Hipervnculo"/>
                <w:noProof/>
              </w:rPr>
              <w:t>19.6.3</w:t>
            </w:r>
            <w:r>
              <w:rPr>
                <w:rFonts w:asciiTheme="minorHAnsi" w:hAnsiTheme="minorHAnsi" w:cstheme="minorBidi"/>
                <w:noProof/>
                <w:sz w:val="22"/>
                <w:szCs w:val="22"/>
              </w:rPr>
              <w:tab/>
            </w:r>
            <w:r w:rsidRPr="00E0072E">
              <w:rPr>
                <w:rStyle w:val="Hipervnculo"/>
                <w:noProof/>
              </w:rPr>
              <w:t>HERRAJES.</w:t>
            </w:r>
            <w:r>
              <w:rPr>
                <w:noProof/>
                <w:webHidden/>
              </w:rPr>
              <w:tab/>
            </w:r>
            <w:r>
              <w:rPr>
                <w:noProof/>
                <w:webHidden/>
              </w:rPr>
              <w:fldChar w:fldCharType="begin"/>
            </w:r>
            <w:r>
              <w:rPr>
                <w:noProof/>
                <w:webHidden/>
              </w:rPr>
              <w:instrText xml:space="preserve"> PAGEREF _Toc100654590 \h </w:instrText>
            </w:r>
            <w:r>
              <w:rPr>
                <w:noProof/>
                <w:webHidden/>
              </w:rPr>
            </w:r>
            <w:r>
              <w:rPr>
                <w:noProof/>
                <w:webHidden/>
              </w:rPr>
              <w:fldChar w:fldCharType="separate"/>
            </w:r>
            <w:r w:rsidR="00866110">
              <w:rPr>
                <w:noProof/>
                <w:webHidden/>
              </w:rPr>
              <w:t>50</w:t>
            </w:r>
            <w:r>
              <w:rPr>
                <w:noProof/>
                <w:webHidden/>
              </w:rPr>
              <w:fldChar w:fldCharType="end"/>
            </w:r>
          </w:hyperlink>
        </w:p>
        <w:p w14:paraId="4C44C7CF" w14:textId="564F226F" w:rsidR="002443DF" w:rsidRDefault="002443DF">
          <w:pPr>
            <w:pStyle w:val="TDC2"/>
            <w:tabs>
              <w:tab w:val="left" w:pos="1320"/>
              <w:tab w:val="right" w:leader="dot" w:pos="9350"/>
            </w:tabs>
            <w:rPr>
              <w:rFonts w:asciiTheme="minorHAnsi" w:hAnsiTheme="minorHAnsi" w:cstheme="minorBidi"/>
              <w:b w:val="0"/>
              <w:bCs w:val="0"/>
              <w:noProof/>
              <w:sz w:val="22"/>
            </w:rPr>
          </w:pPr>
          <w:hyperlink w:anchor="_Toc100654591" w:history="1">
            <w:r w:rsidRPr="00E0072E">
              <w:rPr>
                <w:rStyle w:val="Hipervnculo"/>
                <w:rFonts w:eastAsia="Arial"/>
                <w:noProof/>
              </w:rPr>
              <w:t>18.7</w:t>
            </w:r>
            <w:r>
              <w:rPr>
                <w:rFonts w:asciiTheme="minorHAnsi" w:hAnsiTheme="minorHAnsi" w:cstheme="minorBidi"/>
                <w:b w:val="0"/>
                <w:bCs w:val="0"/>
                <w:noProof/>
                <w:sz w:val="22"/>
              </w:rPr>
              <w:tab/>
            </w:r>
            <w:r w:rsidRPr="00E0072E">
              <w:rPr>
                <w:rStyle w:val="Hipervnculo"/>
                <w:noProof/>
              </w:rPr>
              <w:t>FORMA</w:t>
            </w:r>
            <w:r w:rsidRPr="00E0072E">
              <w:rPr>
                <w:rStyle w:val="Hipervnculo"/>
                <w:rFonts w:eastAsia="Arial"/>
                <w:noProof/>
              </w:rPr>
              <w:t xml:space="preserve"> DE PAGO</w:t>
            </w:r>
            <w:r>
              <w:rPr>
                <w:noProof/>
                <w:webHidden/>
              </w:rPr>
              <w:tab/>
            </w:r>
            <w:r>
              <w:rPr>
                <w:noProof/>
                <w:webHidden/>
              </w:rPr>
              <w:fldChar w:fldCharType="begin"/>
            </w:r>
            <w:r>
              <w:rPr>
                <w:noProof/>
                <w:webHidden/>
              </w:rPr>
              <w:instrText xml:space="preserve"> PAGEREF _Toc100654591 \h </w:instrText>
            </w:r>
            <w:r>
              <w:rPr>
                <w:noProof/>
                <w:webHidden/>
              </w:rPr>
            </w:r>
            <w:r>
              <w:rPr>
                <w:noProof/>
                <w:webHidden/>
              </w:rPr>
              <w:fldChar w:fldCharType="separate"/>
            </w:r>
            <w:r w:rsidR="00866110">
              <w:rPr>
                <w:noProof/>
                <w:webHidden/>
              </w:rPr>
              <w:t>50</w:t>
            </w:r>
            <w:r>
              <w:rPr>
                <w:noProof/>
                <w:webHidden/>
              </w:rPr>
              <w:fldChar w:fldCharType="end"/>
            </w:r>
          </w:hyperlink>
        </w:p>
        <w:p w14:paraId="05B21C8E" w14:textId="658662BE" w:rsidR="002443DF" w:rsidRDefault="002443DF">
          <w:pPr>
            <w:pStyle w:val="TDC1"/>
            <w:tabs>
              <w:tab w:val="left" w:pos="880"/>
              <w:tab w:val="right" w:leader="dot" w:pos="9350"/>
            </w:tabs>
            <w:rPr>
              <w:rFonts w:asciiTheme="minorHAnsi" w:hAnsiTheme="minorHAnsi" w:cstheme="minorBidi"/>
              <w:b w:val="0"/>
              <w:bCs w:val="0"/>
              <w:i w:val="0"/>
              <w:iCs w:val="0"/>
              <w:noProof/>
              <w:sz w:val="22"/>
              <w:szCs w:val="22"/>
            </w:rPr>
          </w:pPr>
          <w:hyperlink w:anchor="_Toc100654592" w:history="1">
            <w:r w:rsidRPr="00E0072E">
              <w:rPr>
                <w:rStyle w:val="Hipervnculo"/>
                <w:noProof/>
                <w:lang w:val="es-MX"/>
              </w:rPr>
              <w:t>19</w:t>
            </w:r>
            <w:r>
              <w:rPr>
                <w:rFonts w:asciiTheme="minorHAnsi" w:hAnsiTheme="minorHAnsi" w:cstheme="minorBidi"/>
                <w:b w:val="0"/>
                <w:bCs w:val="0"/>
                <w:i w:val="0"/>
                <w:iCs w:val="0"/>
                <w:noProof/>
                <w:sz w:val="22"/>
                <w:szCs w:val="22"/>
              </w:rPr>
              <w:tab/>
            </w:r>
            <w:r w:rsidRPr="00E0072E">
              <w:rPr>
                <w:rStyle w:val="Hipervnculo"/>
                <w:noProof/>
                <w:lang w:val="es-MX"/>
              </w:rPr>
              <w:t>INSTALACIONES HIDRAULICAS</w:t>
            </w:r>
            <w:r>
              <w:rPr>
                <w:noProof/>
                <w:webHidden/>
              </w:rPr>
              <w:tab/>
            </w:r>
            <w:r>
              <w:rPr>
                <w:noProof/>
                <w:webHidden/>
              </w:rPr>
              <w:fldChar w:fldCharType="begin"/>
            </w:r>
            <w:r>
              <w:rPr>
                <w:noProof/>
                <w:webHidden/>
              </w:rPr>
              <w:instrText xml:space="preserve"> PAGEREF _Toc100654592 \h </w:instrText>
            </w:r>
            <w:r>
              <w:rPr>
                <w:noProof/>
                <w:webHidden/>
              </w:rPr>
            </w:r>
            <w:r>
              <w:rPr>
                <w:noProof/>
                <w:webHidden/>
              </w:rPr>
              <w:fldChar w:fldCharType="separate"/>
            </w:r>
            <w:r w:rsidR="00866110">
              <w:rPr>
                <w:noProof/>
                <w:webHidden/>
              </w:rPr>
              <w:t>50</w:t>
            </w:r>
            <w:r>
              <w:rPr>
                <w:noProof/>
                <w:webHidden/>
              </w:rPr>
              <w:fldChar w:fldCharType="end"/>
            </w:r>
          </w:hyperlink>
        </w:p>
        <w:p w14:paraId="1CFE2A96" w14:textId="2B66D057" w:rsidR="002443DF" w:rsidRDefault="002443DF">
          <w:pPr>
            <w:pStyle w:val="TDC2"/>
            <w:tabs>
              <w:tab w:val="left" w:pos="1320"/>
              <w:tab w:val="right" w:leader="dot" w:pos="9350"/>
            </w:tabs>
            <w:rPr>
              <w:rFonts w:asciiTheme="minorHAnsi" w:hAnsiTheme="minorHAnsi" w:cstheme="minorBidi"/>
              <w:b w:val="0"/>
              <w:bCs w:val="0"/>
              <w:noProof/>
              <w:sz w:val="22"/>
            </w:rPr>
          </w:pPr>
          <w:hyperlink w:anchor="_Toc100654593" w:history="1">
            <w:r w:rsidRPr="00E0072E">
              <w:rPr>
                <w:rStyle w:val="Hipervnculo"/>
                <w:noProof/>
              </w:rPr>
              <w:t>20.1</w:t>
            </w:r>
            <w:r>
              <w:rPr>
                <w:rFonts w:asciiTheme="minorHAnsi" w:hAnsiTheme="minorHAnsi" w:cstheme="minorBidi"/>
                <w:b w:val="0"/>
                <w:bCs w:val="0"/>
                <w:noProof/>
                <w:sz w:val="22"/>
              </w:rPr>
              <w:tab/>
            </w:r>
            <w:r w:rsidRPr="00E0072E">
              <w:rPr>
                <w:rStyle w:val="Hipervnculo"/>
                <w:noProof/>
              </w:rPr>
              <w:t>GENERALIDADES</w:t>
            </w:r>
            <w:r>
              <w:rPr>
                <w:noProof/>
                <w:webHidden/>
              </w:rPr>
              <w:tab/>
            </w:r>
            <w:r>
              <w:rPr>
                <w:noProof/>
                <w:webHidden/>
              </w:rPr>
              <w:fldChar w:fldCharType="begin"/>
            </w:r>
            <w:r>
              <w:rPr>
                <w:noProof/>
                <w:webHidden/>
              </w:rPr>
              <w:instrText xml:space="preserve"> PAGEREF _Toc100654593 \h </w:instrText>
            </w:r>
            <w:r>
              <w:rPr>
                <w:noProof/>
                <w:webHidden/>
              </w:rPr>
            </w:r>
            <w:r>
              <w:rPr>
                <w:noProof/>
                <w:webHidden/>
              </w:rPr>
              <w:fldChar w:fldCharType="separate"/>
            </w:r>
            <w:r w:rsidR="00866110">
              <w:rPr>
                <w:noProof/>
                <w:webHidden/>
              </w:rPr>
              <w:t>50</w:t>
            </w:r>
            <w:r>
              <w:rPr>
                <w:noProof/>
                <w:webHidden/>
              </w:rPr>
              <w:fldChar w:fldCharType="end"/>
            </w:r>
          </w:hyperlink>
        </w:p>
        <w:p w14:paraId="5DB47C68" w14:textId="7372D142" w:rsidR="002443DF" w:rsidRDefault="002443DF">
          <w:pPr>
            <w:pStyle w:val="TDC2"/>
            <w:tabs>
              <w:tab w:val="left" w:pos="1320"/>
              <w:tab w:val="right" w:leader="dot" w:pos="9350"/>
            </w:tabs>
            <w:rPr>
              <w:rFonts w:asciiTheme="minorHAnsi" w:hAnsiTheme="minorHAnsi" w:cstheme="minorBidi"/>
              <w:b w:val="0"/>
              <w:bCs w:val="0"/>
              <w:noProof/>
              <w:sz w:val="22"/>
            </w:rPr>
          </w:pPr>
          <w:hyperlink w:anchor="_Toc100654594" w:history="1">
            <w:r w:rsidRPr="00E0072E">
              <w:rPr>
                <w:rStyle w:val="Hipervnculo"/>
                <w:rFonts w:eastAsia="Arial"/>
                <w:noProof/>
              </w:rPr>
              <w:t>20.2</w:t>
            </w:r>
            <w:r>
              <w:rPr>
                <w:rFonts w:asciiTheme="minorHAnsi" w:hAnsiTheme="minorHAnsi" w:cstheme="minorBidi"/>
                <w:b w:val="0"/>
                <w:bCs w:val="0"/>
                <w:noProof/>
                <w:sz w:val="22"/>
              </w:rPr>
              <w:tab/>
            </w:r>
            <w:r w:rsidRPr="00E0072E">
              <w:rPr>
                <w:rStyle w:val="Hipervnculo"/>
                <w:noProof/>
              </w:rPr>
              <w:t>MATERIALES</w:t>
            </w:r>
            <w:r w:rsidRPr="00E0072E">
              <w:rPr>
                <w:rStyle w:val="Hipervnculo"/>
                <w:rFonts w:eastAsia="Arial"/>
                <w:noProof/>
              </w:rPr>
              <w:t xml:space="preserve"> DE TUBERÍA y ACCESORIOS.</w:t>
            </w:r>
            <w:r>
              <w:rPr>
                <w:noProof/>
                <w:webHidden/>
              </w:rPr>
              <w:tab/>
            </w:r>
            <w:r>
              <w:rPr>
                <w:noProof/>
                <w:webHidden/>
              </w:rPr>
              <w:fldChar w:fldCharType="begin"/>
            </w:r>
            <w:r>
              <w:rPr>
                <w:noProof/>
                <w:webHidden/>
              </w:rPr>
              <w:instrText xml:space="preserve"> PAGEREF _Toc100654594 \h </w:instrText>
            </w:r>
            <w:r>
              <w:rPr>
                <w:noProof/>
                <w:webHidden/>
              </w:rPr>
            </w:r>
            <w:r>
              <w:rPr>
                <w:noProof/>
                <w:webHidden/>
              </w:rPr>
              <w:fldChar w:fldCharType="separate"/>
            </w:r>
            <w:r w:rsidR="00866110">
              <w:rPr>
                <w:noProof/>
                <w:webHidden/>
              </w:rPr>
              <w:t>51</w:t>
            </w:r>
            <w:r>
              <w:rPr>
                <w:noProof/>
                <w:webHidden/>
              </w:rPr>
              <w:fldChar w:fldCharType="end"/>
            </w:r>
          </w:hyperlink>
        </w:p>
        <w:p w14:paraId="7015794B" w14:textId="31E055C0" w:rsidR="002443DF" w:rsidRDefault="002443DF">
          <w:pPr>
            <w:pStyle w:val="TDC2"/>
            <w:tabs>
              <w:tab w:val="left" w:pos="1320"/>
              <w:tab w:val="right" w:leader="dot" w:pos="9350"/>
            </w:tabs>
            <w:rPr>
              <w:rFonts w:asciiTheme="minorHAnsi" w:hAnsiTheme="minorHAnsi" w:cstheme="minorBidi"/>
              <w:b w:val="0"/>
              <w:bCs w:val="0"/>
              <w:noProof/>
              <w:sz w:val="22"/>
            </w:rPr>
          </w:pPr>
          <w:hyperlink w:anchor="_Toc100654595" w:history="1">
            <w:r w:rsidRPr="00E0072E">
              <w:rPr>
                <w:rStyle w:val="Hipervnculo"/>
                <w:rFonts w:eastAsia="Arial"/>
                <w:noProof/>
              </w:rPr>
              <w:t>20.3</w:t>
            </w:r>
            <w:r>
              <w:rPr>
                <w:rFonts w:asciiTheme="minorHAnsi" w:hAnsiTheme="minorHAnsi" w:cstheme="minorBidi"/>
                <w:b w:val="0"/>
                <w:bCs w:val="0"/>
                <w:noProof/>
                <w:sz w:val="22"/>
              </w:rPr>
              <w:tab/>
            </w:r>
            <w:r w:rsidRPr="00E0072E">
              <w:rPr>
                <w:rStyle w:val="Hipervnculo"/>
                <w:noProof/>
              </w:rPr>
              <w:t>PROCESO</w:t>
            </w:r>
            <w:r w:rsidRPr="00E0072E">
              <w:rPr>
                <w:rStyle w:val="Hipervnculo"/>
                <w:rFonts w:eastAsia="Arial"/>
                <w:noProof/>
              </w:rPr>
              <w:t xml:space="preserve"> CONSTRUCTIVO, CONDICIONES DE VERIFICACIÓN Y RECEPCIÓN DEL TRABAJO; MEDICIÓN Y FORMA DE PAGO.</w:t>
            </w:r>
            <w:r>
              <w:rPr>
                <w:noProof/>
                <w:webHidden/>
              </w:rPr>
              <w:tab/>
            </w:r>
            <w:r>
              <w:rPr>
                <w:noProof/>
                <w:webHidden/>
              </w:rPr>
              <w:fldChar w:fldCharType="begin"/>
            </w:r>
            <w:r>
              <w:rPr>
                <w:noProof/>
                <w:webHidden/>
              </w:rPr>
              <w:instrText xml:space="preserve"> PAGEREF _Toc100654595 \h </w:instrText>
            </w:r>
            <w:r>
              <w:rPr>
                <w:noProof/>
                <w:webHidden/>
              </w:rPr>
            </w:r>
            <w:r>
              <w:rPr>
                <w:noProof/>
                <w:webHidden/>
              </w:rPr>
              <w:fldChar w:fldCharType="separate"/>
            </w:r>
            <w:r w:rsidR="00866110">
              <w:rPr>
                <w:noProof/>
                <w:webHidden/>
              </w:rPr>
              <w:t>51</w:t>
            </w:r>
            <w:r>
              <w:rPr>
                <w:noProof/>
                <w:webHidden/>
              </w:rPr>
              <w:fldChar w:fldCharType="end"/>
            </w:r>
          </w:hyperlink>
        </w:p>
        <w:p w14:paraId="02DB3872" w14:textId="5880E0E2" w:rsidR="002443DF" w:rsidRDefault="002443DF">
          <w:pPr>
            <w:pStyle w:val="TDC2"/>
            <w:tabs>
              <w:tab w:val="left" w:pos="1320"/>
              <w:tab w:val="right" w:leader="dot" w:pos="9350"/>
            </w:tabs>
            <w:rPr>
              <w:rFonts w:asciiTheme="minorHAnsi" w:hAnsiTheme="minorHAnsi" w:cstheme="minorBidi"/>
              <w:b w:val="0"/>
              <w:bCs w:val="0"/>
              <w:noProof/>
              <w:sz w:val="22"/>
            </w:rPr>
          </w:pPr>
          <w:hyperlink w:anchor="_Toc100654596" w:history="1">
            <w:r w:rsidRPr="00E0072E">
              <w:rPr>
                <w:rStyle w:val="Hipervnculo"/>
                <w:rFonts w:eastAsia="Arial"/>
                <w:noProof/>
              </w:rPr>
              <w:t>20.4</w:t>
            </w:r>
            <w:r>
              <w:rPr>
                <w:rFonts w:asciiTheme="minorHAnsi" w:hAnsiTheme="minorHAnsi" w:cstheme="minorBidi"/>
                <w:b w:val="0"/>
                <w:bCs w:val="0"/>
                <w:noProof/>
                <w:sz w:val="22"/>
              </w:rPr>
              <w:tab/>
            </w:r>
            <w:r w:rsidRPr="00E0072E">
              <w:rPr>
                <w:rStyle w:val="Hipervnculo"/>
                <w:noProof/>
              </w:rPr>
              <w:t>INSTALACION</w:t>
            </w:r>
            <w:r w:rsidRPr="00E0072E">
              <w:rPr>
                <w:rStyle w:val="Hipervnculo"/>
                <w:rFonts w:eastAsia="Arial"/>
                <w:noProof/>
              </w:rPr>
              <w:t xml:space="preserve"> DE NUEVAS CONEXIONES AL SISTEMA DE AGUA POTABLE EXISTENTE</w:t>
            </w:r>
            <w:r>
              <w:rPr>
                <w:noProof/>
                <w:webHidden/>
              </w:rPr>
              <w:tab/>
            </w:r>
            <w:r>
              <w:rPr>
                <w:noProof/>
                <w:webHidden/>
              </w:rPr>
              <w:fldChar w:fldCharType="begin"/>
            </w:r>
            <w:r>
              <w:rPr>
                <w:noProof/>
                <w:webHidden/>
              </w:rPr>
              <w:instrText xml:space="preserve"> PAGEREF _Toc100654596 \h </w:instrText>
            </w:r>
            <w:r>
              <w:rPr>
                <w:noProof/>
                <w:webHidden/>
              </w:rPr>
            </w:r>
            <w:r>
              <w:rPr>
                <w:noProof/>
                <w:webHidden/>
              </w:rPr>
              <w:fldChar w:fldCharType="separate"/>
            </w:r>
            <w:r w:rsidR="00866110">
              <w:rPr>
                <w:noProof/>
                <w:webHidden/>
              </w:rPr>
              <w:t>52</w:t>
            </w:r>
            <w:r>
              <w:rPr>
                <w:noProof/>
                <w:webHidden/>
              </w:rPr>
              <w:fldChar w:fldCharType="end"/>
            </w:r>
          </w:hyperlink>
        </w:p>
        <w:p w14:paraId="2F112D2E" w14:textId="2C61F00B" w:rsidR="002443DF" w:rsidRDefault="002443DF">
          <w:pPr>
            <w:pStyle w:val="TDC3"/>
            <w:tabs>
              <w:tab w:val="left" w:pos="1760"/>
              <w:tab w:val="right" w:leader="dot" w:pos="9350"/>
            </w:tabs>
            <w:rPr>
              <w:rFonts w:asciiTheme="minorHAnsi" w:hAnsiTheme="minorHAnsi" w:cstheme="minorBidi"/>
              <w:noProof/>
              <w:sz w:val="22"/>
              <w:szCs w:val="22"/>
            </w:rPr>
          </w:pPr>
          <w:hyperlink w:anchor="_Toc100654597" w:history="1">
            <w:r w:rsidRPr="00E0072E">
              <w:rPr>
                <w:rStyle w:val="Hipervnculo"/>
                <w:noProof/>
              </w:rPr>
              <w:t>20.4.1</w:t>
            </w:r>
            <w:r>
              <w:rPr>
                <w:rFonts w:asciiTheme="minorHAnsi" w:hAnsiTheme="minorHAnsi" w:cstheme="minorBidi"/>
                <w:noProof/>
                <w:sz w:val="22"/>
                <w:szCs w:val="22"/>
              </w:rPr>
              <w:tab/>
            </w:r>
            <w:r w:rsidRPr="00E0072E">
              <w:rPr>
                <w:rStyle w:val="Hipervnculo"/>
                <w:noProof/>
              </w:rPr>
              <w:t>DESCRIPCIÓN DEL SISTEMA DE AGUA POTABLE.</w:t>
            </w:r>
            <w:r>
              <w:rPr>
                <w:noProof/>
                <w:webHidden/>
              </w:rPr>
              <w:tab/>
            </w:r>
            <w:r>
              <w:rPr>
                <w:noProof/>
                <w:webHidden/>
              </w:rPr>
              <w:fldChar w:fldCharType="begin"/>
            </w:r>
            <w:r>
              <w:rPr>
                <w:noProof/>
                <w:webHidden/>
              </w:rPr>
              <w:instrText xml:space="preserve"> PAGEREF _Toc100654597 \h </w:instrText>
            </w:r>
            <w:r>
              <w:rPr>
                <w:noProof/>
                <w:webHidden/>
              </w:rPr>
            </w:r>
            <w:r>
              <w:rPr>
                <w:noProof/>
                <w:webHidden/>
              </w:rPr>
              <w:fldChar w:fldCharType="separate"/>
            </w:r>
            <w:r w:rsidR="00866110">
              <w:rPr>
                <w:noProof/>
                <w:webHidden/>
              </w:rPr>
              <w:t>52</w:t>
            </w:r>
            <w:r>
              <w:rPr>
                <w:noProof/>
                <w:webHidden/>
              </w:rPr>
              <w:fldChar w:fldCharType="end"/>
            </w:r>
          </w:hyperlink>
        </w:p>
        <w:p w14:paraId="40FF074B" w14:textId="4C5AE22F" w:rsidR="002443DF" w:rsidRDefault="002443DF">
          <w:pPr>
            <w:pStyle w:val="TDC3"/>
            <w:tabs>
              <w:tab w:val="left" w:pos="1760"/>
              <w:tab w:val="right" w:leader="dot" w:pos="9350"/>
            </w:tabs>
            <w:rPr>
              <w:rFonts w:asciiTheme="minorHAnsi" w:hAnsiTheme="minorHAnsi" w:cstheme="minorBidi"/>
              <w:noProof/>
              <w:sz w:val="22"/>
              <w:szCs w:val="22"/>
            </w:rPr>
          </w:pPr>
          <w:hyperlink w:anchor="_Toc100654598" w:history="1">
            <w:r w:rsidRPr="00E0072E">
              <w:rPr>
                <w:rStyle w:val="Hipervnculo"/>
                <w:noProof/>
              </w:rPr>
              <w:t>20.4.2</w:t>
            </w:r>
            <w:r>
              <w:rPr>
                <w:rFonts w:asciiTheme="minorHAnsi" w:hAnsiTheme="minorHAnsi" w:cstheme="minorBidi"/>
                <w:noProof/>
                <w:sz w:val="22"/>
                <w:szCs w:val="22"/>
              </w:rPr>
              <w:tab/>
            </w:r>
            <w:r w:rsidRPr="00E0072E">
              <w:rPr>
                <w:rStyle w:val="Hipervnculo"/>
                <w:noProof/>
              </w:rPr>
              <w:t>ALCANCE DE LOS TRABAJOS.</w:t>
            </w:r>
            <w:r>
              <w:rPr>
                <w:noProof/>
                <w:webHidden/>
              </w:rPr>
              <w:tab/>
            </w:r>
            <w:r>
              <w:rPr>
                <w:noProof/>
                <w:webHidden/>
              </w:rPr>
              <w:fldChar w:fldCharType="begin"/>
            </w:r>
            <w:r>
              <w:rPr>
                <w:noProof/>
                <w:webHidden/>
              </w:rPr>
              <w:instrText xml:space="preserve"> PAGEREF _Toc100654598 \h </w:instrText>
            </w:r>
            <w:r>
              <w:rPr>
                <w:noProof/>
                <w:webHidden/>
              </w:rPr>
            </w:r>
            <w:r>
              <w:rPr>
                <w:noProof/>
                <w:webHidden/>
              </w:rPr>
              <w:fldChar w:fldCharType="separate"/>
            </w:r>
            <w:r w:rsidR="00866110">
              <w:rPr>
                <w:noProof/>
                <w:webHidden/>
              </w:rPr>
              <w:t>52</w:t>
            </w:r>
            <w:r>
              <w:rPr>
                <w:noProof/>
                <w:webHidden/>
              </w:rPr>
              <w:fldChar w:fldCharType="end"/>
            </w:r>
          </w:hyperlink>
        </w:p>
        <w:p w14:paraId="12C7A0F7" w14:textId="0E1B5855" w:rsidR="002443DF" w:rsidRDefault="002443DF">
          <w:pPr>
            <w:pStyle w:val="TDC3"/>
            <w:tabs>
              <w:tab w:val="left" w:pos="1760"/>
              <w:tab w:val="right" w:leader="dot" w:pos="9350"/>
            </w:tabs>
            <w:rPr>
              <w:rFonts w:asciiTheme="minorHAnsi" w:hAnsiTheme="minorHAnsi" w:cstheme="minorBidi"/>
              <w:noProof/>
              <w:sz w:val="22"/>
              <w:szCs w:val="22"/>
            </w:rPr>
          </w:pPr>
          <w:hyperlink w:anchor="_Toc100654599" w:history="1">
            <w:r w:rsidRPr="00E0072E">
              <w:rPr>
                <w:rStyle w:val="Hipervnculo"/>
                <w:noProof/>
              </w:rPr>
              <w:t>20.4.3</w:t>
            </w:r>
            <w:r>
              <w:rPr>
                <w:rFonts w:asciiTheme="minorHAnsi" w:hAnsiTheme="minorHAnsi" w:cstheme="minorBidi"/>
                <w:noProof/>
                <w:sz w:val="22"/>
                <w:szCs w:val="22"/>
              </w:rPr>
              <w:tab/>
            </w:r>
            <w:r w:rsidRPr="00E0072E">
              <w:rPr>
                <w:rStyle w:val="Hipervnculo"/>
                <w:noProof/>
              </w:rPr>
              <w:t>NORMAS TÉCNICAS UTILIZADAS.</w:t>
            </w:r>
            <w:r>
              <w:rPr>
                <w:noProof/>
                <w:webHidden/>
              </w:rPr>
              <w:tab/>
            </w:r>
            <w:r>
              <w:rPr>
                <w:noProof/>
                <w:webHidden/>
              </w:rPr>
              <w:fldChar w:fldCharType="begin"/>
            </w:r>
            <w:r>
              <w:rPr>
                <w:noProof/>
                <w:webHidden/>
              </w:rPr>
              <w:instrText xml:space="preserve"> PAGEREF _Toc100654599 \h </w:instrText>
            </w:r>
            <w:r>
              <w:rPr>
                <w:noProof/>
                <w:webHidden/>
              </w:rPr>
            </w:r>
            <w:r>
              <w:rPr>
                <w:noProof/>
                <w:webHidden/>
              </w:rPr>
              <w:fldChar w:fldCharType="separate"/>
            </w:r>
            <w:r w:rsidR="00866110">
              <w:rPr>
                <w:noProof/>
                <w:webHidden/>
              </w:rPr>
              <w:t>52</w:t>
            </w:r>
            <w:r>
              <w:rPr>
                <w:noProof/>
                <w:webHidden/>
              </w:rPr>
              <w:fldChar w:fldCharType="end"/>
            </w:r>
          </w:hyperlink>
        </w:p>
        <w:p w14:paraId="0F76D99B" w14:textId="25541DA3" w:rsidR="002443DF" w:rsidRDefault="002443DF">
          <w:pPr>
            <w:pStyle w:val="TDC3"/>
            <w:tabs>
              <w:tab w:val="left" w:pos="1760"/>
              <w:tab w:val="right" w:leader="dot" w:pos="9350"/>
            </w:tabs>
            <w:rPr>
              <w:rFonts w:asciiTheme="minorHAnsi" w:hAnsiTheme="minorHAnsi" w:cstheme="minorBidi"/>
              <w:noProof/>
              <w:sz w:val="22"/>
              <w:szCs w:val="22"/>
            </w:rPr>
          </w:pPr>
          <w:hyperlink w:anchor="_Toc100654600" w:history="1">
            <w:r w:rsidRPr="00E0072E">
              <w:rPr>
                <w:rStyle w:val="Hipervnculo"/>
                <w:noProof/>
              </w:rPr>
              <w:t>20.4.4</w:t>
            </w:r>
            <w:r>
              <w:rPr>
                <w:rFonts w:asciiTheme="minorHAnsi" w:hAnsiTheme="minorHAnsi" w:cstheme="minorBidi"/>
                <w:noProof/>
                <w:sz w:val="22"/>
                <w:szCs w:val="22"/>
              </w:rPr>
              <w:tab/>
            </w:r>
            <w:r w:rsidRPr="00E0072E">
              <w:rPr>
                <w:rStyle w:val="Hipervnculo"/>
                <w:noProof/>
              </w:rPr>
              <w:t>TUBERÍAS Y ACCESORIOS DE CLORURO DE POLIVINILO (PVC).</w:t>
            </w:r>
            <w:r>
              <w:rPr>
                <w:noProof/>
                <w:webHidden/>
              </w:rPr>
              <w:tab/>
            </w:r>
            <w:r>
              <w:rPr>
                <w:noProof/>
                <w:webHidden/>
              </w:rPr>
              <w:fldChar w:fldCharType="begin"/>
            </w:r>
            <w:r>
              <w:rPr>
                <w:noProof/>
                <w:webHidden/>
              </w:rPr>
              <w:instrText xml:space="preserve"> PAGEREF _Toc100654600 \h </w:instrText>
            </w:r>
            <w:r>
              <w:rPr>
                <w:noProof/>
                <w:webHidden/>
              </w:rPr>
            </w:r>
            <w:r>
              <w:rPr>
                <w:noProof/>
                <w:webHidden/>
              </w:rPr>
              <w:fldChar w:fldCharType="separate"/>
            </w:r>
            <w:r w:rsidR="00866110">
              <w:rPr>
                <w:noProof/>
                <w:webHidden/>
              </w:rPr>
              <w:t>53</w:t>
            </w:r>
            <w:r>
              <w:rPr>
                <w:noProof/>
                <w:webHidden/>
              </w:rPr>
              <w:fldChar w:fldCharType="end"/>
            </w:r>
          </w:hyperlink>
        </w:p>
        <w:p w14:paraId="5D86D9C9" w14:textId="0A192BF6" w:rsidR="002443DF" w:rsidRDefault="002443DF">
          <w:pPr>
            <w:pStyle w:val="TDC3"/>
            <w:tabs>
              <w:tab w:val="left" w:pos="1760"/>
              <w:tab w:val="right" w:leader="dot" w:pos="9350"/>
            </w:tabs>
            <w:rPr>
              <w:rFonts w:asciiTheme="minorHAnsi" w:hAnsiTheme="minorHAnsi" w:cstheme="minorBidi"/>
              <w:noProof/>
              <w:sz w:val="22"/>
              <w:szCs w:val="22"/>
            </w:rPr>
          </w:pPr>
          <w:hyperlink w:anchor="_Toc100654601" w:history="1">
            <w:r w:rsidRPr="00E0072E">
              <w:rPr>
                <w:rStyle w:val="Hipervnculo"/>
                <w:b/>
                <w:bCs/>
                <w:noProof/>
              </w:rPr>
              <w:t>20.4.5</w:t>
            </w:r>
            <w:r>
              <w:rPr>
                <w:rFonts w:asciiTheme="minorHAnsi" w:hAnsiTheme="minorHAnsi" w:cstheme="minorBidi"/>
                <w:noProof/>
                <w:sz w:val="22"/>
                <w:szCs w:val="22"/>
              </w:rPr>
              <w:tab/>
            </w:r>
            <w:r w:rsidRPr="00E0072E">
              <w:rPr>
                <w:rStyle w:val="Hipervnculo"/>
                <w:b/>
                <w:bCs/>
                <w:noProof/>
              </w:rPr>
              <w:t>Tuberías y accesorios de Acero Galvanizado (HoGo).</w:t>
            </w:r>
            <w:r>
              <w:rPr>
                <w:noProof/>
                <w:webHidden/>
              </w:rPr>
              <w:tab/>
            </w:r>
            <w:r>
              <w:rPr>
                <w:noProof/>
                <w:webHidden/>
              </w:rPr>
              <w:fldChar w:fldCharType="begin"/>
            </w:r>
            <w:r>
              <w:rPr>
                <w:noProof/>
                <w:webHidden/>
              </w:rPr>
              <w:instrText xml:space="preserve"> PAGEREF _Toc100654601 \h </w:instrText>
            </w:r>
            <w:r>
              <w:rPr>
                <w:noProof/>
                <w:webHidden/>
              </w:rPr>
            </w:r>
            <w:r>
              <w:rPr>
                <w:noProof/>
                <w:webHidden/>
              </w:rPr>
              <w:fldChar w:fldCharType="separate"/>
            </w:r>
            <w:r w:rsidR="00866110">
              <w:rPr>
                <w:noProof/>
                <w:webHidden/>
              </w:rPr>
              <w:t>53</w:t>
            </w:r>
            <w:r>
              <w:rPr>
                <w:noProof/>
                <w:webHidden/>
              </w:rPr>
              <w:fldChar w:fldCharType="end"/>
            </w:r>
          </w:hyperlink>
        </w:p>
        <w:p w14:paraId="195DE2FE" w14:textId="70A590E7" w:rsidR="002443DF" w:rsidRDefault="002443DF">
          <w:pPr>
            <w:pStyle w:val="TDC3"/>
            <w:tabs>
              <w:tab w:val="left" w:pos="1760"/>
              <w:tab w:val="right" w:leader="dot" w:pos="9350"/>
            </w:tabs>
            <w:rPr>
              <w:rFonts w:asciiTheme="minorHAnsi" w:hAnsiTheme="minorHAnsi" w:cstheme="minorBidi"/>
              <w:noProof/>
              <w:sz w:val="22"/>
              <w:szCs w:val="22"/>
            </w:rPr>
          </w:pPr>
          <w:hyperlink w:anchor="_Toc100654602" w:history="1">
            <w:r w:rsidRPr="00E0072E">
              <w:rPr>
                <w:rStyle w:val="Hipervnculo"/>
                <w:b/>
                <w:bCs/>
                <w:noProof/>
              </w:rPr>
              <w:t>20.4.6</w:t>
            </w:r>
            <w:r>
              <w:rPr>
                <w:rFonts w:asciiTheme="minorHAnsi" w:hAnsiTheme="minorHAnsi" w:cstheme="minorBidi"/>
                <w:noProof/>
                <w:sz w:val="22"/>
                <w:szCs w:val="22"/>
              </w:rPr>
              <w:tab/>
            </w:r>
            <w:r w:rsidRPr="00E0072E">
              <w:rPr>
                <w:rStyle w:val="Hipervnculo"/>
                <w:b/>
                <w:bCs/>
                <w:noProof/>
              </w:rPr>
              <w:t>VÁLVULAS (SI APLICA)</w:t>
            </w:r>
            <w:r>
              <w:rPr>
                <w:noProof/>
                <w:webHidden/>
              </w:rPr>
              <w:tab/>
            </w:r>
            <w:r>
              <w:rPr>
                <w:noProof/>
                <w:webHidden/>
              </w:rPr>
              <w:fldChar w:fldCharType="begin"/>
            </w:r>
            <w:r>
              <w:rPr>
                <w:noProof/>
                <w:webHidden/>
              </w:rPr>
              <w:instrText xml:space="preserve"> PAGEREF _Toc100654602 \h </w:instrText>
            </w:r>
            <w:r>
              <w:rPr>
                <w:noProof/>
                <w:webHidden/>
              </w:rPr>
            </w:r>
            <w:r>
              <w:rPr>
                <w:noProof/>
                <w:webHidden/>
              </w:rPr>
              <w:fldChar w:fldCharType="separate"/>
            </w:r>
            <w:r w:rsidR="00866110">
              <w:rPr>
                <w:noProof/>
                <w:webHidden/>
              </w:rPr>
              <w:t>53</w:t>
            </w:r>
            <w:r>
              <w:rPr>
                <w:noProof/>
                <w:webHidden/>
              </w:rPr>
              <w:fldChar w:fldCharType="end"/>
            </w:r>
          </w:hyperlink>
        </w:p>
        <w:p w14:paraId="41D9DE20" w14:textId="29372E7D" w:rsidR="002443DF" w:rsidRDefault="002443DF">
          <w:pPr>
            <w:pStyle w:val="TDC3"/>
            <w:tabs>
              <w:tab w:val="right" w:leader="dot" w:pos="9350"/>
            </w:tabs>
            <w:rPr>
              <w:rFonts w:asciiTheme="minorHAnsi" w:hAnsiTheme="minorHAnsi" w:cstheme="minorBidi"/>
              <w:noProof/>
              <w:sz w:val="22"/>
              <w:szCs w:val="22"/>
            </w:rPr>
          </w:pPr>
          <w:hyperlink w:anchor="_Toc100654603" w:history="1">
            <w:r w:rsidRPr="00E0072E">
              <w:rPr>
                <w:rStyle w:val="Hipervnculo"/>
                <w:b/>
                <w:bCs/>
                <w:noProof/>
              </w:rPr>
              <w:t>Válvula de Bola.</w:t>
            </w:r>
            <w:r>
              <w:rPr>
                <w:noProof/>
                <w:webHidden/>
              </w:rPr>
              <w:tab/>
            </w:r>
            <w:r>
              <w:rPr>
                <w:noProof/>
                <w:webHidden/>
              </w:rPr>
              <w:fldChar w:fldCharType="begin"/>
            </w:r>
            <w:r>
              <w:rPr>
                <w:noProof/>
                <w:webHidden/>
              </w:rPr>
              <w:instrText xml:space="preserve"> PAGEREF _Toc100654603 \h </w:instrText>
            </w:r>
            <w:r>
              <w:rPr>
                <w:noProof/>
                <w:webHidden/>
              </w:rPr>
            </w:r>
            <w:r>
              <w:rPr>
                <w:noProof/>
                <w:webHidden/>
              </w:rPr>
              <w:fldChar w:fldCharType="separate"/>
            </w:r>
            <w:r w:rsidR="00866110">
              <w:rPr>
                <w:noProof/>
                <w:webHidden/>
              </w:rPr>
              <w:t>53</w:t>
            </w:r>
            <w:r>
              <w:rPr>
                <w:noProof/>
                <w:webHidden/>
              </w:rPr>
              <w:fldChar w:fldCharType="end"/>
            </w:r>
          </w:hyperlink>
        </w:p>
        <w:p w14:paraId="5E2B3FC6" w14:textId="0EDD201C" w:rsidR="002443DF" w:rsidRDefault="002443DF">
          <w:pPr>
            <w:pStyle w:val="TDC3"/>
            <w:tabs>
              <w:tab w:val="left" w:pos="1760"/>
              <w:tab w:val="right" w:leader="dot" w:pos="9350"/>
            </w:tabs>
            <w:rPr>
              <w:rFonts w:asciiTheme="minorHAnsi" w:hAnsiTheme="minorHAnsi" w:cstheme="minorBidi"/>
              <w:noProof/>
              <w:sz w:val="22"/>
              <w:szCs w:val="22"/>
            </w:rPr>
          </w:pPr>
          <w:hyperlink w:anchor="_Toc100654604" w:history="1">
            <w:r w:rsidRPr="00E0072E">
              <w:rPr>
                <w:rStyle w:val="Hipervnculo"/>
                <w:b/>
                <w:bCs/>
                <w:noProof/>
              </w:rPr>
              <w:t>20.4.7</w:t>
            </w:r>
            <w:r>
              <w:rPr>
                <w:rFonts w:asciiTheme="minorHAnsi" w:hAnsiTheme="minorHAnsi" w:cstheme="minorBidi"/>
                <w:noProof/>
                <w:sz w:val="22"/>
                <w:szCs w:val="22"/>
              </w:rPr>
              <w:tab/>
            </w:r>
            <w:r w:rsidRPr="00E0072E">
              <w:rPr>
                <w:rStyle w:val="Hipervnculo"/>
                <w:b/>
                <w:bCs/>
                <w:noProof/>
              </w:rPr>
              <w:t>GRIFOS (SI APLICA)</w:t>
            </w:r>
            <w:r>
              <w:rPr>
                <w:noProof/>
                <w:webHidden/>
              </w:rPr>
              <w:tab/>
            </w:r>
            <w:r>
              <w:rPr>
                <w:noProof/>
                <w:webHidden/>
              </w:rPr>
              <w:fldChar w:fldCharType="begin"/>
            </w:r>
            <w:r>
              <w:rPr>
                <w:noProof/>
                <w:webHidden/>
              </w:rPr>
              <w:instrText xml:space="preserve"> PAGEREF _Toc100654604 \h </w:instrText>
            </w:r>
            <w:r>
              <w:rPr>
                <w:noProof/>
                <w:webHidden/>
              </w:rPr>
            </w:r>
            <w:r>
              <w:rPr>
                <w:noProof/>
                <w:webHidden/>
              </w:rPr>
              <w:fldChar w:fldCharType="separate"/>
            </w:r>
            <w:r w:rsidR="00866110">
              <w:rPr>
                <w:noProof/>
                <w:webHidden/>
              </w:rPr>
              <w:t>54</w:t>
            </w:r>
            <w:r>
              <w:rPr>
                <w:noProof/>
                <w:webHidden/>
              </w:rPr>
              <w:fldChar w:fldCharType="end"/>
            </w:r>
          </w:hyperlink>
        </w:p>
        <w:p w14:paraId="3C3A7A14" w14:textId="3EF51DEF" w:rsidR="002443DF" w:rsidRDefault="002443DF">
          <w:pPr>
            <w:pStyle w:val="TDC3"/>
            <w:tabs>
              <w:tab w:val="left" w:pos="1760"/>
              <w:tab w:val="right" w:leader="dot" w:pos="9350"/>
            </w:tabs>
            <w:rPr>
              <w:rFonts w:asciiTheme="minorHAnsi" w:hAnsiTheme="minorHAnsi" w:cstheme="minorBidi"/>
              <w:noProof/>
              <w:sz w:val="22"/>
              <w:szCs w:val="22"/>
            </w:rPr>
          </w:pPr>
          <w:hyperlink w:anchor="_Toc100654605" w:history="1">
            <w:r w:rsidRPr="00E0072E">
              <w:rPr>
                <w:rStyle w:val="Hipervnculo"/>
                <w:b/>
                <w:bCs/>
                <w:noProof/>
              </w:rPr>
              <w:t>20.4.8</w:t>
            </w:r>
            <w:r>
              <w:rPr>
                <w:rFonts w:asciiTheme="minorHAnsi" w:hAnsiTheme="minorHAnsi" w:cstheme="minorBidi"/>
                <w:noProof/>
                <w:sz w:val="22"/>
                <w:szCs w:val="22"/>
              </w:rPr>
              <w:tab/>
            </w:r>
            <w:r w:rsidRPr="00E0072E">
              <w:rPr>
                <w:rStyle w:val="Hipervnculo"/>
                <w:b/>
                <w:bCs/>
                <w:noProof/>
              </w:rPr>
              <w:t>PROCEDIMIENTO PARA LA PRUEBA.</w:t>
            </w:r>
            <w:r>
              <w:rPr>
                <w:noProof/>
                <w:webHidden/>
              </w:rPr>
              <w:tab/>
            </w:r>
            <w:r>
              <w:rPr>
                <w:noProof/>
                <w:webHidden/>
              </w:rPr>
              <w:fldChar w:fldCharType="begin"/>
            </w:r>
            <w:r>
              <w:rPr>
                <w:noProof/>
                <w:webHidden/>
              </w:rPr>
              <w:instrText xml:space="preserve"> PAGEREF _Toc100654605 \h </w:instrText>
            </w:r>
            <w:r>
              <w:rPr>
                <w:noProof/>
                <w:webHidden/>
              </w:rPr>
            </w:r>
            <w:r>
              <w:rPr>
                <w:noProof/>
                <w:webHidden/>
              </w:rPr>
              <w:fldChar w:fldCharType="separate"/>
            </w:r>
            <w:r w:rsidR="00866110">
              <w:rPr>
                <w:noProof/>
                <w:webHidden/>
              </w:rPr>
              <w:t>54</w:t>
            </w:r>
            <w:r>
              <w:rPr>
                <w:noProof/>
                <w:webHidden/>
              </w:rPr>
              <w:fldChar w:fldCharType="end"/>
            </w:r>
          </w:hyperlink>
        </w:p>
        <w:p w14:paraId="2A6A215E" w14:textId="3BC4BFC0" w:rsidR="002443DF" w:rsidRDefault="002443DF">
          <w:pPr>
            <w:pStyle w:val="TDC3"/>
            <w:tabs>
              <w:tab w:val="left" w:pos="1760"/>
              <w:tab w:val="right" w:leader="dot" w:pos="9350"/>
            </w:tabs>
            <w:rPr>
              <w:rFonts w:asciiTheme="minorHAnsi" w:hAnsiTheme="minorHAnsi" w:cstheme="minorBidi"/>
              <w:noProof/>
              <w:sz w:val="22"/>
              <w:szCs w:val="22"/>
            </w:rPr>
          </w:pPr>
          <w:hyperlink w:anchor="_Toc100654606" w:history="1">
            <w:r w:rsidRPr="00E0072E">
              <w:rPr>
                <w:rStyle w:val="Hipervnculo"/>
                <w:b/>
                <w:bCs/>
                <w:noProof/>
              </w:rPr>
              <w:t>20.4.9</w:t>
            </w:r>
            <w:r>
              <w:rPr>
                <w:rFonts w:asciiTheme="minorHAnsi" w:hAnsiTheme="minorHAnsi" w:cstheme="minorBidi"/>
                <w:noProof/>
                <w:sz w:val="22"/>
                <w:szCs w:val="22"/>
              </w:rPr>
              <w:tab/>
            </w:r>
            <w:r w:rsidRPr="00E0072E">
              <w:rPr>
                <w:rStyle w:val="Hipervnculo"/>
                <w:b/>
                <w:bCs/>
                <w:noProof/>
              </w:rPr>
              <w:t>DESINFECCION DE LAS TUBERÍAS</w:t>
            </w:r>
            <w:r>
              <w:rPr>
                <w:noProof/>
                <w:webHidden/>
              </w:rPr>
              <w:tab/>
            </w:r>
            <w:r>
              <w:rPr>
                <w:noProof/>
                <w:webHidden/>
              </w:rPr>
              <w:fldChar w:fldCharType="begin"/>
            </w:r>
            <w:r>
              <w:rPr>
                <w:noProof/>
                <w:webHidden/>
              </w:rPr>
              <w:instrText xml:space="preserve"> PAGEREF _Toc100654606 \h </w:instrText>
            </w:r>
            <w:r>
              <w:rPr>
                <w:noProof/>
                <w:webHidden/>
              </w:rPr>
            </w:r>
            <w:r>
              <w:rPr>
                <w:noProof/>
                <w:webHidden/>
              </w:rPr>
              <w:fldChar w:fldCharType="separate"/>
            </w:r>
            <w:r w:rsidR="00866110">
              <w:rPr>
                <w:noProof/>
                <w:webHidden/>
              </w:rPr>
              <w:t>55</w:t>
            </w:r>
            <w:r>
              <w:rPr>
                <w:noProof/>
                <w:webHidden/>
              </w:rPr>
              <w:fldChar w:fldCharType="end"/>
            </w:r>
          </w:hyperlink>
        </w:p>
        <w:p w14:paraId="448ECD4B" w14:textId="56A6C909" w:rsidR="002443DF" w:rsidRDefault="002443DF">
          <w:pPr>
            <w:pStyle w:val="TDC2"/>
            <w:tabs>
              <w:tab w:val="left" w:pos="1320"/>
              <w:tab w:val="right" w:leader="dot" w:pos="9350"/>
            </w:tabs>
            <w:rPr>
              <w:rFonts w:asciiTheme="minorHAnsi" w:hAnsiTheme="minorHAnsi" w:cstheme="minorBidi"/>
              <w:b w:val="0"/>
              <w:bCs w:val="0"/>
              <w:noProof/>
              <w:sz w:val="22"/>
            </w:rPr>
          </w:pPr>
          <w:hyperlink w:anchor="_Toc100654607" w:history="1">
            <w:r w:rsidRPr="00E0072E">
              <w:rPr>
                <w:rStyle w:val="Hipervnculo"/>
                <w:noProof/>
              </w:rPr>
              <w:t>20.5</w:t>
            </w:r>
            <w:r>
              <w:rPr>
                <w:rFonts w:asciiTheme="minorHAnsi" w:hAnsiTheme="minorHAnsi" w:cstheme="minorBidi"/>
                <w:b w:val="0"/>
                <w:bCs w:val="0"/>
                <w:noProof/>
                <w:sz w:val="22"/>
              </w:rPr>
              <w:tab/>
            </w:r>
            <w:r w:rsidRPr="00E0072E">
              <w:rPr>
                <w:rStyle w:val="Hipervnculo"/>
                <w:noProof/>
              </w:rPr>
              <w:t>SISTEMA DE AGUAS NEGRAS</w:t>
            </w:r>
            <w:r>
              <w:rPr>
                <w:noProof/>
                <w:webHidden/>
              </w:rPr>
              <w:tab/>
            </w:r>
            <w:r>
              <w:rPr>
                <w:noProof/>
                <w:webHidden/>
              </w:rPr>
              <w:fldChar w:fldCharType="begin"/>
            </w:r>
            <w:r>
              <w:rPr>
                <w:noProof/>
                <w:webHidden/>
              </w:rPr>
              <w:instrText xml:space="preserve"> PAGEREF _Toc100654607 \h </w:instrText>
            </w:r>
            <w:r>
              <w:rPr>
                <w:noProof/>
                <w:webHidden/>
              </w:rPr>
            </w:r>
            <w:r>
              <w:rPr>
                <w:noProof/>
                <w:webHidden/>
              </w:rPr>
              <w:fldChar w:fldCharType="separate"/>
            </w:r>
            <w:r w:rsidR="00866110">
              <w:rPr>
                <w:noProof/>
                <w:webHidden/>
              </w:rPr>
              <w:t>55</w:t>
            </w:r>
            <w:r>
              <w:rPr>
                <w:noProof/>
                <w:webHidden/>
              </w:rPr>
              <w:fldChar w:fldCharType="end"/>
            </w:r>
          </w:hyperlink>
        </w:p>
        <w:p w14:paraId="35668E4A" w14:textId="2DA5B607" w:rsidR="002443DF" w:rsidRDefault="002443DF">
          <w:pPr>
            <w:pStyle w:val="TDC3"/>
            <w:tabs>
              <w:tab w:val="left" w:pos="1760"/>
              <w:tab w:val="right" w:leader="dot" w:pos="9350"/>
            </w:tabs>
            <w:rPr>
              <w:rFonts w:asciiTheme="minorHAnsi" w:hAnsiTheme="minorHAnsi" w:cstheme="minorBidi"/>
              <w:noProof/>
              <w:sz w:val="22"/>
              <w:szCs w:val="22"/>
            </w:rPr>
          </w:pPr>
          <w:hyperlink w:anchor="_Toc100654608" w:history="1">
            <w:r w:rsidRPr="00E0072E">
              <w:rPr>
                <w:rStyle w:val="Hipervnculo"/>
                <w:noProof/>
              </w:rPr>
              <w:t>20.5.1</w:t>
            </w:r>
            <w:r>
              <w:rPr>
                <w:rFonts w:asciiTheme="minorHAnsi" w:hAnsiTheme="minorHAnsi" w:cstheme="minorBidi"/>
                <w:noProof/>
                <w:sz w:val="22"/>
                <w:szCs w:val="22"/>
              </w:rPr>
              <w:tab/>
            </w:r>
            <w:r w:rsidRPr="00E0072E">
              <w:rPr>
                <w:rStyle w:val="Hipervnculo"/>
                <w:noProof/>
              </w:rPr>
              <w:t>ALCANCE</w:t>
            </w:r>
            <w:r>
              <w:rPr>
                <w:noProof/>
                <w:webHidden/>
              </w:rPr>
              <w:tab/>
            </w:r>
            <w:r>
              <w:rPr>
                <w:noProof/>
                <w:webHidden/>
              </w:rPr>
              <w:fldChar w:fldCharType="begin"/>
            </w:r>
            <w:r>
              <w:rPr>
                <w:noProof/>
                <w:webHidden/>
              </w:rPr>
              <w:instrText xml:space="preserve"> PAGEREF _Toc100654608 \h </w:instrText>
            </w:r>
            <w:r>
              <w:rPr>
                <w:noProof/>
                <w:webHidden/>
              </w:rPr>
            </w:r>
            <w:r>
              <w:rPr>
                <w:noProof/>
                <w:webHidden/>
              </w:rPr>
              <w:fldChar w:fldCharType="separate"/>
            </w:r>
            <w:r w:rsidR="00866110">
              <w:rPr>
                <w:noProof/>
                <w:webHidden/>
              </w:rPr>
              <w:t>55</w:t>
            </w:r>
            <w:r>
              <w:rPr>
                <w:noProof/>
                <w:webHidden/>
              </w:rPr>
              <w:fldChar w:fldCharType="end"/>
            </w:r>
          </w:hyperlink>
        </w:p>
        <w:p w14:paraId="3A6D70C5" w14:textId="72E94D45" w:rsidR="002443DF" w:rsidRDefault="002443DF">
          <w:pPr>
            <w:pStyle w:val="TDC3"/>
            <w:tabs>
              <w:tab w:val="left" w:pos="1760"/>
              <w:tab w:val="right" w:leader="dot" w:pos="9350"/>
            </w:tabs>
            <w:rPr>
              <w:rFonts w:asciiTheme="minorHAnsi" w:hAnsiTheme="minorHAnsi" w:cstheme="minorBidi"/>
              <w:noProof/>
              <w:sz w:val="22"/>
              <w:szCs w:val="22"/>
            </w:rPr>
          </w:pPr>
          <w:hyperlink w:anchor="_Toc100654609" w:history="1">
            <w:r w:rsidRPr="00E0072E">
              <w:rPr>
                <w:rStyle w:val="Hipervnculo"/>
                <w:noProof/>
              </w:rPr>
              <w:t>20.5.2</w:t>
            </w:r>
            <w:r>
              <w:rPr>
                <w:rFonts w:asciiTheme="minorHAnsi" w:hAnsiTheme="minorHAnsi" w:cstheme="minorBidi"/>
                <w:noProof/>
                <w:sz w:val="22"/>
                <w:szCs w:val="22"/>
              </w:rPr>
              <w:tab/>
            </w:r>
            <w:r w:rsidRPr="00E0072E">
              <w:rPr>
                <w:rStyle w:val="Hipervnculo"/>
                <w:noProof/>
              </w:rPr>
              <w:t>MATERIALES DE TUBERÍAS Y ACCESORIOS.</w:t>
            </w:r>
            <w:r>
              <w:rPr>
                <w:noProof/>
                <w:webHidden/>
              </w:rPr>
              <w:tab/>
            </w:r>
            <w:r>
              <w:rPr>
                <w:noProof/>
                <w:webHidden/>
              </w:rPr>
              <w:fldChar w:fldCharType="begin"/>
            </w:r>
            <w:r>
              <w:rPr>
                <w:noProof/>
                <w:webHidden/>
              </w:rPr>
              <w:instrText xml:space="preserve"> PAGEREF _Toc100654609 \h </w:instrText>
            </w:r>
            <w:r>
              <w:rPr>
                <w:noProof/>
                <w:webHidden/>
              </w:rPr>
            </w:r>
            <w:r>
              <w:rPr>
                <w:noProof/>
                <w:webHidden/>
              </w:rPr>
              <w:fldChar w:fldCharType="separate"/>
            </w:r>
            <w:r w:rsidR="00866110">
              <w:rPr>
                <w:noProof/>
                <w:webHidden/>
              </w:rPr>
              <w:t>55</w:t>
            </w:r>
            <w:r>
              <w:rPr>
                <w:noProof/>
                <w:webHidden/>
              </w:rPr>
              <w:fldChar w:fldCharType="end"/>
            </w:r>
          </w:hyperlink>
        </w:p>
        <w:p w14:paraId="138BFEC6" w14:textId="50A539B7" w:rsidR="002443DF" w:rsidRDefault="002443DF">
          <w:pPr>
            <w:pStyle w:val="TDC3"/>
            <w:tabs>
              <w:tab w:val="left" w:pos="1760"/>
              <w:tab w:val="right" w:leader="dot" w:pos="9350"/>
            </w:tabs>
            <w:rPr>
              <w:rFonts w:asciiTheme="minorHAnsi" w:hAnsiTheme="minorHAnsi" w:cstheme="minorBidi"/>
              <w:noProof/>
              <w:sz w:val="22"/>
              <w:szCs w:val="22"/>
            </w:rPr>
          </w:pPr>
          <w:hyperlink w:anchor="_Toc100654610" w:history="1">
            <w:r w:rsidRPr="00E0072E">
              <w:rPr>
                <w:rStyle w:val="Hipervnculo"/>
                <w:noProof/>
              </w:rPr>
              <w:t>20.5.3</w:t>
            </w:r>
            <w:r>
              <w:rPr>
                <w:rFonts w:asciiTheme="minorHAnsi" w:hAnsiTheme="minorHAnsi" w:cstheme="minorBidi"/>
                <w:noProof/>
                <w:sz w:val="22"/>
                <w:szCs w:val="22"/>
              </w:rPr>
              <w:tab/>
            </w:r>
            <w:r w:rsidRPr="00E0072E">
              <w:rPr>
                <w:rStyle w:val="Hipervnculo"/>
                <w:noProof/>
              </w:rPr>
              <w:t>PRUEBAS DE LAS INSTALACIONES.</w:t>
            </w:r>
            <w:r>
              <w:rPr>
                <w:noProof/>
                <w:webHidden/>
              </w:rPr>
              <w:tab/>
            </w:r>
            <w:r>
              <w:rPr>
                <w:noProof/>
                <w:webHidden/>
              </w:rPr>
              <w:fldChar w:fldCharType="begin"/>
            </w:r>
            <w:r>
              <w:rPr>
                <w:noProof/>
                <w:webHidden/>
              </w:rPr>
              <w:instrText xml:space="preserve"> PAGEREF _Toc100654610 \h </w:instrText>
            </w:r>
            <w:r>
              <w:rPr>
                <w:noProof/>
                <w:webHidden/>
              </w:rPr>
            </w:r>
            <w:r>
              <w:rPr>
                <w:noProof/>
                <w:webHidden/>
              </w:rPr>
              <w:fldChar w:fldCharType="separate"/>
            </w:r>
            <w:r w:rsidR="00866110">
              <w:rPr>
                <w:noProof/>
                <w:webHidden/>
              </w:rPr>
              <w:t>55</w:t>
            </w:r>
            <w:r>
              <w:rPr>
                <w:noProof/>
                <w:webHidden/>
              </w:rPr>
              <w:fldChar w:fldCharType="end"/>
            </w:r>
          </w:hyperlink>
        </w:p>
        <w:p w14:paraId="7CB9B729" w14:textId="4920B11D" w:rsidR="002443DF" w:rsidRDefault="002443DF">
          <w:pPr>
            <w:pStyle w:val="TDC3"/>
            <w:tabs>
              <w:tab w:val="left" w:pos="1760"/>
              <w:tab w:val="right" w:leader="dot" w:pos="9350"/>
            </w:tabs>
            <w:rPr>
              <w:rFonts w:asciiTheme="minorHAnsi" w:hAnsiTheme="minorHAnsi" w:cstheme="minorBidi"/>
              <w:noProof/>
              <w:sz w:val="22"/>
              <w:szCs w:val="22"/>
            </w:rPr>
          </w:pPr>
          <w:hyperlink w:anchor="_Toc100654611" w:history="1">
            <w:r w:rsidRPr="00E0072E">
              <w:rPr>
                <w:rStyle w:val="Hipervnculo"/>
                <w:noProof/>
              </w:rPr>
              <w:t>20.5.4</w:t>
            </w:r>
            <w:r>
              <w:rPr>
                <w:rFonts w:asciiTheme="minorHAnsi" w:hAnsiTheme="minorHAnsi" w:cstheme="minorBidi"/>
                <w:noProof/>
                <w:sz w:val="22"/>
                <w:szCs w:val="22"/>
              </w:rPr>
              <w:tab/>
            </w:r>
            <w:r w:rsidRPr="00E0072E">
              <w:rPr>
                <w:rStyle w:val="Hipervnculo"/>
                <w:noProof/>
              </w:rPr>
              <w:t>ARTEFACTOS SANITARIOS Y EQUIPOS.</w:t>
            </w:r>
            <w:r>
              <w:rPr>
                <w:noProof/>
                <w:webHidden/>
              </w:rPr>
              <w:tab/>
            </w:r>
            <w:r>
              <w:rPr>
                <w:noProof/>
                <w:webHidden/>
              </w:rPr>
              <w:fldChar w:fldCharType="begin"/>
            </w:r>
            <w:r>
              <w:rPr>
                <w:noProof/>
                <w:webHidden/>
              </w:rPr>
              <w:instrText xml:space="preserve"> PAGEREF _Toc100654611 \h </w:instrText>
            </w:r>
            <w:r>
              <w:rPr>
                <w:noProof/>
                <w:webHidden/>
              </w:rPr>
            </w:r>
            <w:r>
              <w:rPr>
                <w:noProof/>
                <w:webHidden/>
              </w:rPr>
              <w:fldChar w:fldCharType="separate"/>
            </w:r>
            <w:r w:rsidR="00866110">
              <w:rPr>
                <w:noProof/>
                <w:webHidden/>
              </w:rPr>
              <w:t>56</w:t>
            </w:r>
            <w:r>
              <w:rPr>
                <w:noProof/>
                <w:webHidden/>
              </w:rPr>
              <w:fldChar w:fldCharType="end"/>
            </w:r>
          </w:hyperlink>
        </w:p>
        <w:p w14:paraId="7BB499CD" w14:textId="19C25BB0" w:rsidR="002443DF" w:rsidRDefault="002443DF">
          <w:pPr>
            <w:pStyle w:val="TDC1"/>
            <w:tabs>
              <w:tab w:val="left" w:pos="880"/>
              <w:tab w:val="right" w:leader="dot" w:pos="9350"/>
            </w:tabs>
            <w:rPr>
              <w:rFonts w:asciiTheme="minorHAnsi" w:hAnsiTheme="minorHAnsi" w:cstheme="minorBidi"/>
              <w:b w:val="0"/>
              <w:bCs w:val="0"/>
              <w:i w:val="0"/>
              <w:iCs w:val="0"/>
              <w:noProof/>
              <w:sz w:val="22"/>
              <w:szCs w:val="22"/>
            </w:rPr>
          </w:pPr>
          <w:hyperlink w:anchor="_Toc100654612" w:history="1">
            <w:r w:rsidRPr="00E0072E">
              <w:rPr>
                <w:rStyle w:val="Hipervnculo"/>
                <w:noProof/>
                <w:lang w:val="es-MX"/>
              </w:rPr>
              <w:t>20</w:t>
            </w:r>
            <w:r>
              <w:rPr>
                <w:rFonts w:asciiTheme="minorHAnsi" w:hAnsiTheme="minorHAnsi" w:cstheme="minorBidi"/>
                <w:b w:val="0"/>
                <w:bCs w:val="0"/>
                <w:i w:val="0"/>
                <w:iCs w:val="0"/>
                <w:noProof/>
                <w:sz w:val="22"/>
                <w:szCs w:val="22"/>
              </w:rPr>
              <w:tab/>
            </w:r>
            <w:r w:rsidRPr="00E0072E">
              <w:rPr>
                <w:rStyle w:val="Hipervnculo"/>
                <w:noProof/>
                <w:lang w:val="es-MX"/>
              </w:rPr>
              <w:t>INSTALACIONES ELECTRICAS</w:t>
            </w:r>
            <w:r>
              <w:rPr>
                <w:noProof/>
                <w:webHidden/>
              </w:rPr>
              <w:tab/>
            </w:r>
            <w:r>
              <w:rPr>
                <w:noProof/>
                <w:webHidden/>
              </w:rPr>
              <w:fldChar w:fldCharType="begin"/>
            </w:r>
            <w:r>
              <w:rPr>
                <w:noProof/>
                <w:webHidden/>
              </w:rPr>
              <w:instrText xml:space="preserve"> PAGEREF _Toc100654612 \h </w:instrText>
            </w:r>
            <w:r>
              <w:rPr>
                <w:noProof/>
                <w:webHidden/>
              </w:rPr>
            </w:r>
            <w:r>
              <w:rPr>
                <w:noProof/>
                <w:webHidden/>
              </w:rPr>
              <w:fldChar w:fldCharType="separate"/>
            </w:r>
            <w:r w:rsidR="00866110">
              <w:rPr>
                <w:noProof/>
                <w:webHidden/>
              </w:rPr>
              <w:t>57</w:t>
            </w:r>
            <w:r>
              <w:rPr>
                <w:noProof/>
                <w:webHidden/>
              </w:rPr>
              <w:fldChar w:fldCharType="end"/>
            </w:r>
          </w:hyperlink>
        </w:p>
        <w:p w14:paraId="5A7D3BB1" w14:textId="635BB1FC" w:rsidR="002443DF" w:rsidRDefault="002443DF">
          <w:pPr>
            <w:pStyle w:val="TDC2"/>
            <w:tabs>
              <w:tab w:val="left" w:pos="1320"/>
              <w:tab w:val="right" w:leader="dot" w:pos="9350"/>
            </w:tabs>
            <w:rPr>
              <w:rFonts w:asciiTheme="minorHAnsi" w:hAnsiTheme="minorHAnsi" w:cstheme="minorBidi"/>
              <w:b w:val="0"/>
              <w:bCs w:val="0"/>
              <w:noProof/>
              <w:sz w:val="22"/>
            </w:rPr>
          </w:pPr>
          <w:hyperlink w:anchor="_Toc100654613" w:history="1">
            <w:r w:rsidRPr="00E0072E">
              <w:rPr>
                <w:rStyle w:val="Hipervnculo"/>
                <w:rFonts w:eastAsia="Arial"/>
                <w:noProof/>
              </w:rPr>
              <w:t>21.1</w:t>
            </w:r>
            <w:r>
              <w:rPr>
                <w:rFonts w:asciiTheme="minorHAnsi" w:hAnsiTheme="minorHAnsi" w:cstheme="minorBidi"/>
                <w:b w:val="0"/>
                <w:bCs w:val="0"/>
                <w:noProof/>
                <w:sz w:val="22"/>
              </w:rPr>
              <w:tab/>
            </w:r>
            <w:r w:rsidRPr="00E0072E">
              <w:rPr>
                <w:rStyle w:val="Hipervnculo"/>
                <w:rFonts w:eastAsia="Arial"/>
                <w:noProof/>
              </w:rPr>
              <w:t>GENERALIDADES</w:t>
            </w:r>
            <w:r>
              <w:rPr>
                <w:noProof/>
                <w:webHidden/>
              </w:rPr>
              <w:tab/>
            </w:r>
            <w:r>
              <w:rPr>
                <w:noProof/>
                <w:webHidden/>
              </w:rPr>
              <w:fldChar w:fldCharType="begin"/>
            </w:r>
            <w:r>
              <w:rPr>
                <w:noProof/>
                <w:webHidden/>
              </w:rPr>
              <w:instrText xml:space="preserve"> PAGEREF _Toc100654613 \h </w:instrText>
            </w:r>
            <w:r>
              <w:rPr>
                <w:noProof/>
                <w:webHidden/>
              </w:rPr>
            </w:r>
            <w:r>
              <w:rPr>
                <w:noProof/>
                <w:webHidden/>
              </w:rPr>
              <w:fldChar w:fldCharType="separate"/>
            </w:r>
            <w:r w:rsidR="00866110">
              <w:rPr>
                <w:noProof/>
                <w:webHidden/>
              </w:rPr>
              <w:t>57</w:t>
            </w:r>
            <w:r>
              <w:rPr>
                <w:noProof/>
                <w:webHidden/>
              </w:rPr>
              <w:fldChar w:fldCharType="end"/>
            </w:r>
          </w:hyperlink>
        </w:p>
        <w:p w14:paraId="1167D6A3" w14:textId="46BF03E0" w:rsidR="002443DF" w:rsidRDefault="002443DF">
          <w:pPr>
            <w:pStyle w:val="TDC2"/>
            <w:tabs>
              <w:tab w:val="left" w:pos="1320"/>
              <w:tab w:val="right" w:leader="dot" w:pos="9350"/>
            </w:tabs>
            <w:rPr>
              <w:rFonts w:asciiTheme="minorHAnsi" w:hAnsiTheme="minorHAnsi" w:cstheme="minorBidi"/>
              <w:b w:val="0"/>
              <w:bCs w:val="0"/>
              <w:noProof/>
              <w:sz w:val="22"/>
            </w:rPr>
          </w:pPr>
          <w:hyperlink w:anchor="_Toc100654614" w:history="1">
            <w:r w:rsidRPr="00E0072E">
              <w:rPr>
                <w:rStyle w:val="Hipervnculo"/>
                <w:noProof/>
              </w:rPr>
              <w:t>21.2</w:t>
            </w:r>
            <w:r>
              <w:rPr>
                <w:rFonts w:asciiTheme="minorHAnsi" w:hAnsiTheme="minorHAnsi" w:cstheme="minorBidi"/>
                <w:b w:val="0"/>
                <w:bCs w:val="0"/>
                <w:noProof/>
                <w:sz w:val="22"/>
              </w:rPr>
              <w:tab/>
            </w:r>
            <w:r w:rsidRPr="00E0072E">
              <w:rPr>
                <w:rStyle w:val="Hipervnculo"/>
                <w:noProof/>
              </w:rPr>
              <w:t>ALCANCE DEL TRABAJO.</w:t>
            </w:r>
            <w:r>
              <w:rPr>
                <w:noProof/>
                <w:webHidden/>
              </w:rPr>
              <w:tab/>
            </w:r>
            <w:r>
              <w:rPr>
                <w:noProof/>
                <w:webHidden/>
              </w:rPr>
              <w:fldChar w:fldCharType="begin"/>
            </w:r>
            <w:r>
              <w:rPr>
                <w:noProof/>
                <w:webHidden/>
              </w:rPr>
              <w:instrText xml:space="preserve"> PAGEREF _Toc100654614 \h </w:instrText>
            </w:r>
            <w:r>
              <w:rPr>
                <w:noProof/>
                <w:webHidden/>
              </w:rPr>
            </w:r>
            <w:r>
              <w:rPr>
                <w:noProof/>
                <w:webHidden/>
              </w:rPr>
              <w:fldChar w:fldCharType="separate"/>
            </w:r>
            <w:r w:rsidR="00866110">
              <w:rPr>
                <w:noProof/>
                <w:webHidden/>
              </w:rPr>
              <w:t>58</w:t>
            </w:r>
            <w:r>
              <w:rPr>
                <w:noProof/>
                <w:webHidden/>
              </w:rPr>
              <w:fldChar w:fldCharType="end"/>
            </w:r>
          </w:hyperlink>
        </w:p>
        <w:p w14:paraId="57A1DCD1" w14:textId="2AD6A2BE" w:rsidR="002443DF" w:rsidRDefault="002443DF">
          <w:pPr>
            <w:pStyle w:val="TDC2"/>
            <w:tabs>
              <w:tab w:val="left" w:pos="1320"/>
              <w:tab w:val="right" w:leader="dot" w:pos="9350"/>
            </w:tabs>
            <w:rPr>
              <w:rFonts w:asciiTheme="minorHAnsi" w:hAnsiTheme="minorHAnsi" w:cstheme="minorBidi"/>
              <w:b w:val="0"/>
              <w:bCs w:val="0"/>
              <w:noProof/>
              <w:sz w:val="22"/>
            </w:rPr>
          </w:pPr>
          <w:hyperlink w:anchor="_Toc100654615" w:history="1">
            <w:r w:rsidRPr="00E0072E">
              <w:rPr>
                <w:rStyle w:val="Hipervnculo"/>
                <w:noProof/>
              </w:rPr>
              <w:t>21.3</w:t>
            </w:r>
            <w:r>
              <w:rPr>
                <w:rFonts w:asciiTheme="minorHAnsi" w:hAnsiTheme="minorHAnsi" w:cstheme="minorBidi"/>
                <w:b w:val="0"/>
                <w:bCs w:val="0"/>
                <w:noProof/>
                <w:sz w:val="22"/>
              </w:rPr>
              <w:tab/>
            </w:r>
            <w:r w:rsidRPr="00E0072E">
              <w:rPr>
                <w:rStyle w:val="Hipervnculo"/>
                <w:noProof/>
              </w:rPr>
              <w:t>TRABAJO INCLUIDO.</w:t>
            </w:r>
            <w:r>
              <w:rPr>
                <w:noProof/>
                <w:webHidden/>
              </w:rPr>
              <w:tab/>
            </w:r>
            <w:r>
              <w:rPr>
                <w:noProof/>
                <w:webHidden/>
              </w:rPr>
              <w:fldChar w:fldCharType="begin"/>
            </w:r>
            <w:r>
              <w:rPr>
                <w:noProof/>
                <w:webHidden/>
              </w:rPr>
              <w:instrText xml:space="preserve"> PAGEREF _Toc100654615 \h </w:instrText>
            </w:r>
            <w:r>
              <w:rPr>
                <w:noProof/>
                <w:webHidden/>
              </w:rPr>
            </w:r>
            <w:r>
              <w:rPr>
                <w:noProof/>
                <w:webHidden/>
              </w:rPr>
              <w:fldChar w:fldCharType="separate"/>
            </w:r>
            <w:r w:rsidR="00866110">
              <w:rPr>
                <w:noProof/>
                <w:webHidden/>
              </w:rPr>
              <w:t>58</w:t>
            </w:r>
            <w:r>
              <w:rPr>
                <w:noProof/>
                <w:webHidden/>
              </w:rPr>
              <w:fldChar w:fldCharType="end"/>
            </w:r>
          </w:hyperlink>
        </w:p>
        <w:p w14:paraId="77A12134" w14:textId="107EF757" w:rsidR="002443DF" w:rsidRDefault="002443DF">
          <w:pPr>
            <w:pStyle w:val="TDC2"/>
            <w:tabs>
              <w:tab w:val="left" w:pos="1320"/>
              <w:tab w:val="right" w:leader="dot" w:pos="9350"/>
            </w:tabs>
            <w:rPr>
              <w:rFonts w:asciiTheme="minorHAnsi" w:hAnsiTheme="minorHAnsi" w:cstheme="minorBidi"/>
              <w:b w:val="0"/>
              <w:bCs w:val="0"/>
              <w:noProof/>
              <w:sz w:val="22"/>
            </w:rPr>
          </w:pPr>
          <w:hyperlink w:anchor="_Toc100654616" w:history="1">
            <w:r w:rsidRPr="00E0072E">
              <w:rPr>
                <w:rStyle w:val="Hipervnculo"/>
                <w:noProof/>
              </w:rPr>
              <w:t>21.4</w:t>
            </w:r>
            <w:r>
              <w:rPr>
                <w:rFonts w:asciiTheme="minorHAnsi" w:hAnsiTheme="minorHAnsi" w:cstheme="minorBidi"/>
                <w:b w:val="0"/>
                <w:bCs w:val="0"/>
                <w:noProof/>
                <w:sz w:val="22"/>
              </w:rPr>
              <w:tab/>
            </w:r>
            <w:r w:rsidRPr="00E0072E">
              <w:rPr>
                <w:rStyle w:val="Hipervnculo"/>
                <w:noProof/>
              </w:rPr>
              <w:t>MATERIALES Y ACCESORIOS.</w:t>
            </w:r>
            <w:r>
              <w:rPr>
                <w:noProof/>
                <w:webHidden/>
              </w:rPr>
              <w:tab/>
            </w:r>
            <w:r>
              <w:rPr>
                <w:noProof/>
                <w:webHidden/>
              </w:rPr>
              <w:fldChar w:fldCharType="begin"/>
            </w:r>
            <w:r>
              <w:rPr>
                <w:noProof/>
                <w:webHidden/>
              </w:rPr>
              <w:instrText xml:space="preserve"> PAGEREF _Toc100654616 \h </w:instrText>
            </w:r>
            <w:r>
              <w:rPr>
                <w:noProof/>
                <w:webHidden/>
              </w:rPr>
            </w:r>
            <w:r>
              <w:rPr>
                <w:noProof/>
                <w:webHidden/>
              </w:rPr>
              <w:fldChar w:fldCharType="separate"/>
            </w:r>
            <w:r w:rsidR="00866110">
              <w:rPr>
                <w:noProof/>
                <w:webHidden/>
              </w:rPr>
              <w:t>59</w:t>
            </w:r>
            <w:r>
              <w:rPr>
                <w:noProof/>
                <w:webHidden/>
              </w:rPr>
              <w:fldChar w:fldCharType="end"/>
            </w:r>
          </w:hyperlink>
        </w:p>
        <w:p w14:paraId="7B83BB94" w14:textId="410C3213" w:rsidR="002443DF" w:rsidRDefault="002443DF">
          <w:pPr>
            <w:pStyle w:val="TDC2"/>
            <w:tabs>
              <w:tab w:val="left" w:pos="1320"/>
              <w:tab w:val="right" w:leader="dot" w:pos="9350"/>
            </w:tabs>
            <w:rPr>
              <w:rFonts w:asciiTheme="minorHAnsi" w:hAnsiTheme="minorHAnsi" w:cstheme="minorBidi"/>
              <w:b w:val="0"/>
              <w:bCs w:val="0"/>
              <w:noProof/>
              <w:sz w:val="22"/>
            </w:rPr>
          </w:pPr>
          <w:hyperlink w:anchor="_Toc100654617" w:history="1">
            <w:r w:rsidRPr="00E0072E">
              <w:rPr>
                <w:rStyle w:val="Hipervnculo"/>
                <w:noProof/>
              </w:rPr>
              <w:t>21.5</w:t>
            </w:r>
            <w:r>
              <w:rPr>
                <w:rFonts w:asciiTheme="minorHAnsi" w:hAnsiTheme="minorHAnsi" w:cstheme="minorBidi"/>
                <w:b w:val="0"/>
                <w:bCs w:val="0"/>
                <w:noProof/>
                <w:sz w:val="22"/>
              </w:rPr>
              <w:tab/>
            </w:r>
            <w:r w:rsidRPr="00E0072E">
              <w:rPr>
                <w:rStyle w:val="Hipervnculo"/>
                <w:noProof/>
              </w:rPr>
              <w:t>CANALIZACIONES SECUNDARIAS.</w:t>
            </w:r>
            <w:r>
              <w:rPr>
                <w:noProof/>
                <w:webHidden/>
              </w:rPr>
              <w:tab/>
            </w:r>
            <w:r>
              <w:rPr>
                <w:noProof/>
                <w:webHidden/>
              </w:rPr>
              <w:fldChar w:fldCharType="begin"/>
            </w:r>
            <w:r>
              <w:rPr>
                <w:noProof/>
                <w:webHidden/>
              </w:rPr>
              <w:instrText xml:space="preserve"> PAGEREF _Toc100654617 \h </w:instrText>
            </w:r>
            <w:r>
              <w:rPr>
                <w:noProof/>
                <w:webHidden/>
              </w:rPr>
            </w:r>
            <w:r>
              <w:rPr>
                <w:noProof/>
                <w:webHidden/>
              </w:rPr>
              <w:fldChar w:fldCharType="separate"/>
            </w:r>
            <w:r w:rsidR="00866110">
              <w:rPr>
                <w:noProof/>
                <w:webHidden/>
              </w:rPr>
              <w:t>59</w:t>
            </w:r>
            <w:r>
              <w:rPr>
                <w:noProof/>
                <w:webHidden/>
              </w:rPr>
              <w:fldChar w:fldCharType="end"/>
            </w:r>
          </w:hyperlink>
        </w:p>
        <w:p w14:paraId="07C007FE" w14:textId="241CC9D6" w:rsidR="002443DF" w:rsidRDefault="002443DF">
          <w:pPr>
            <w:pStyle w:val="TDC2"/>
            <w:tabs>
              <w:tab w:val="left" w:pos="1320"/>
              <w:tab w:val="right" w:leader="dot" w:pos="9350"/>
            </w:tabs>
            <w:rPr>
              <w:rFonts w:asciiTheme="minorHAnsi" w:hAnsiTheme="minorHAnsi" w:cstheme="minorBidi"/>
              <w:b w:val="0"/>
              <w:bCs w:val="0"/>
              <w:noProof/>
              <w:sz w:val="22"/>
            </w:rPr>
          </w:pPr>
          <w:hyperlink w:anchor="_Toc100654618" w:history="1">
            <w:r w:rsidRPr="00E0072E">
              <w:rPr>
                <w:rStyle w:val="Hipervnculo"/>
                <w:noProof/>
              </w:rPr>
              <w:t>21.6</w:t>
            </w:r>
            <w:r>
              <w:rPr>
                <w:rFonts w:asciiTheme="minorHAnsi" w:hAnsiTheme="minorHAnsi" w:cstheme="minorBidi"/>
                <w:b w:val="0"/>
                <w:bCs w:val="0"/>
                <w:noProof/>
                <w:sz w:val="22"/>
              </w:rPr>
              <w:tab/>
            </w:r>
            <w:r w:rsidRPr="00E0072E">
              <w:rPr>
                <w:rStyle w:val="Hipervnculo"/>
                <w:noProof/>
              </w:rPr>
              <w:t>CONDUCTORES.</w:t>
            </w:r>
            <w:r>
              <w:rPr>
                <w:noProof/>
                <w:webHidden/>
              </w:rPr>
              <w:tab/>
            </w:r>
            <w:r>
              <w:rPr>
                <w:noProof/>
                <w:webHidden/>
              </w:rPr>
              <w:fldChar w:fldCharType="begin"/>
            </w:r>
            <w:r>
              <w:rPr>
                <w:noProof/>
                <w:webHidden/>
              </w:rPr>
              <w:instrText xml:space="preserve"> PAGEREF _Toc100654618 \h </w:instrText>
            </w:r>
            <w:r>
              <w:rPr>
                <w:noProof/>
                <w:webHidden/>
              </w:rPr>
            </w:r>
            <w:r>
              <w:rPr>
                <w:noProof/>
                <w:webHidden/>
              </w:rPr>
              <w:fldChar w:fldCharType="separate"/>
            </w:r>
            <w:r w:rsidR="00866110">
              <w:rPr>
                <w:noProof/>
                <w:webHidden/>
              </w:rPr>
              <w:t>60</w:t>
            </w:r>
            <w:r>
              <w:rPr>
                <w:noProof/>
                <w:webHidden/>
              </w:rPr>
              <w:fldChar w:fldCharType="end"/>
            </w:r>
          </w:hyperlink>
        </w:p>
        <w:p w14:paraId="6CFF4C0D" w14:textId="36AE9D4D" w:rsidR="002443DF" w:rsidRDefault="002443DF">
          <w:pPr>
            <w:pStyle w:val="TDC2"/>
            <w:tabs>
              <w:tab w:val="right" w:leader="dot" w:pos="9350"/>
            </w:tabs>
            <w:rPr>
              <w:rFonts w:asciiTheme="minorHAnsi" w:hAnsiTheme="minorHAnsi" w:cstheme="minorBidi"/>
              <w:b w:val="0"/>
              <w:bCs w:val="0"/>
              <w:noProof/>
              <w:sz w:val="22"/>
            </w:rPr>
          </w:pPr>
          <w:hyperlink w:anchor="_Toc100654619" w:history="1">
            <w:r w:rsidRPr="00E0072E">
              <w:rPr>
                <w:rStyle w:val="Hipervnculo"/>
                <w:noProof/>
              </w:rPr>
              <w:t>EMPALMES.</w:t>
            </w:r>
            <w:r>
              <w:rPr>
                <w:noProof/>
                <w:webHidden/>
              </w:rPr>
              <w:tab/>
            </w:r>
            <w:r>
              <w:rPr>
                <w:noProof/>
                <w:webHidden/>
              </w:rPr>
              <w:fldChar w:fldCharType="begin"/>
            </w:r>
            <w:r>
              <w:rPr>
                <w:noProof/>
                <w:webHidden/>
              </w:rPr>
              <w:instrText xml:space="preserve"> PAGEREF _Toc100654619 \h </w:instrText>
            </w:r>
            <w:r>
              <w:rPr>
                <w:noProof/>
                <w:webHidden/>
              </w:rPr>
            </w:r>
            <w:r>
              <w:rPr>
                <w:noProof/>
                <w:webHidden/>
              </w:rPr>
              <w:fldChar w:fldCharType="separate"/>
            </w:r>
            <w:r w:rsidR="00866110">
              <w:rPr>
                <w:noProof/>
                <w:webHidden/>
              </w:rPr>
              <w:t>61</w:t>
            </w:r>
            <w:r>
              <w:rPr>
                <w:noProof/>
                <w:webHidden/>
              </w:rPr>
              <w:fldChar w:fldCharType="end"/>
            </w:r>
          </w:hyperlink>
        </w:p>
        <w:p w14:paraId="19157215" w14:textId="0EFE2AC1" w:rsidR="002443DF" w:rsidRDefault="002443DF">
          <w:pPr>
            <w:pStyle w:val="TDC2"/>
            <w:tabs>
              <w:tab w:val="left" w:pos="1320"/>
              <w:tab w:val="right" w:leader="dot" w:pos="9350"/>
            </w:tabs>
            <w:rPr>
              <w:rFonts w:asciiTheme="minorHAnsi" w:hAnsiTheme="minorHAnsi" w:cstheme="minorBidi"/>
              <w:b w:val="0"/>
              <w:bCs w:val="0"/>
              <w:noProof/>
              <w:sz w:val="22"/>
            </w:rPr>
          </w:pPr>
          <w:hyperlink w:anchor="_Toc100654620" w:history="1">
            <w:r w:rsidRPr="00E0072E">
              <w:rPr>
                <w:rStyle w:val="Hipervnculo"/>
                <w:noProof/>
              </w:rPr>
              <w:t>21.7</w:t>
            </w:r>
            <w:r>
              <w:rPr>
                <w:rFonts w:asciiTheme="minorHAnsi" w:hAnsiTheme="minorHAnsi" w:cstheme="minorBidi"/>
                <w:b w:val="0"/>
                <w:bCs w:val="0"/>
                <w:noProof/>
                <w:sz w:val="22"/>
              </w:rPr>
              <w:tab/>
            </w:r>
            <w:r w:rsidRPr="00E0072E">
              <w:rPr>
                <w:rStyle w:val="Hipervnculo"/>
                <w:noProof/>
              </w:rPr>
              <w:t>CAJAS DE SALIDA Y DE EMPALME.</w:t>
            </w:r>
            <w:r>
              <w:rPr>
                <w:noProof/>
                <w:webHidden/>
              </w:rPr>
              <w:tab/>
            </w:r>
            <w:r>
              <w:rPr>
                <w:noProof/>
                <w:webHidden/>
              </w:rPr>
              <w:fldChar w:fldCharType="begin"/>
            </w:r>
            <w:r>
              <w:rPr>
                <w:noProof/>
                <w:webHidden/>
              </w:rPr>
              <w:instrText xml:space="preserve"> PAGEREF _Toc100654620 \h </w:instrText>
            </w:r>
            <w:r>
              <w:rPr>
                <w:noProof/>
                <w:webHidden/>
              </w:rPr>
            </w:r>
            <w:r>
              <w:rPr>
                <w:noProof/>
                <w:webHidden/>
              </w:rPr>
              <w:fldChar w:fldCharType="separate"/>
            </w:r>
            <w:r w:rsidR="00866110">
              <w:rPr>
                <w:noProof/>
                <w:webHidden/>
              </w:rPr>
              <w:t>61</w:t>
            </w:r>
            <w:r>
              <w:rPr>
                <w:noProof/>
                <w:webHidden/>
              </w:rPr>
              <w:fldChar w:fldCharType="end"/>
            </w:r>
          </w:hyperlink>
        </w:p>
        <w:p w14:paraId="66C63DB5" w14:textId="672DF25F" w:rsidR="002443DF" w:rsidRDefault="002443DF">
          <w:pPr>
            <w:pStyle w:val="TDC2"/>
            <w:tabs>
              <w:tab w:val="left" w:pos="1320"/>
              <w:tab w:val="right" w:leader="dot" w:pos="9350"/>
            </w:tabs>
            <w:rPr>
              <w:rFonts w:asciiTheme="minorHAnsi" w:hAnsiTheme="minorHAnsi" w:cstheme="minorBidi"/>
              <w:b w:val="0"/>
              <w:bCs w:val="0"/>
              <w:noProof/>
              <w:sz w:val="22"/>
            </w:rPr>
          </w:pPr>
          <w:hyperlink w:anchor="_Toc100654621" w:history="1">
            <w:r w:rsidRPr="00E0072E">
              <w:rPr>
                <w:rStyle w:val="Hipervnculo"/>
                <w:noProof/>
              </w:rPr>
              <w:t>21.8</w:t>
            </w:r>
            <w:r>
              <w:rPr>
                <w:rFonts w:asciiTheme="minorHAnsi" w:hAnsiTheme="minorHAnsi" w:cstheme="minorBidi"/>
                <w:b w:val="0"/>
                <w:bCs w:val="0"/>
                <w:noProof/>
                <w:sz w:val="22"/>
              </w:rPr>
              <w:tab/>
            </w:r>
            <w:r w:rsidRPr="00E0072E">
              <w:rPr>
                <w:rStyle w:val="Hipervnculo"/>
                <w:noProof/>
              </w:rPr>
              <w:t>TABLERO GENERAL, SUBTABLEROS,CAJA TÉRMICA Y CAJAS NEMA.</w:t>
            </w:r>
            <w:r>
              <w:rPr>
                <w:noProof/>
                <w:webHidden/>
              </w:rPr>
              <w:tab/>
            </w:r>
            <w:r>
              <w:rPr>
                <w:noProof/>
                <w:webHidden/>
              </w:rPr>
              <w:fldChar w:fldCharType="begin"/>
            </w:r>
            <w:r>
              <w:rPr>
                <w:noProof/>
                <w:webHidden/>
              </w:rPr>
              <w:instrText xml:space="preserve"> PAGEREF _Toc100654621 \h </w:instrText>
            </w:r>
            <w:r>
              <w:rPr>
                <w:noProof/>
                <w:webHidden/>
              </w:rPr>
            </w:r>
            <w:r>
              <w:rPr>
                <w:noProof/>
                <w:webHidden/>
              </w:rPr>
              <w:fldChar w:fldCharType="separate"/>
            </w:r>
            <w:r w:rsidR="00866110">
              <w:rPr>
                <w:noProof/>
                <w:webHidden/>
              </w:rPr>
              <w:t>62</w:t>
            </w:r>
            <w:r>
              <w:rPr>
                <w:noProof/>
                <w:webHidden/>
              </w:rPr>
              <w:fldChar w:fldCharType="end"/>
            </w:r>
          </w:hyperlink>
        </w:p>
        <w:p w14:paraId="5E3A3DCA" w14:textId="77F7B716" w:rsidR="002443DF" w:rsidRDefault="002443DF">
          <w:pPr>
            <w:pStyle w:val="TDC2"/>
            <w:tabs>
              <w:tab w:val="left" w:pos="1320"/>
              <w:tab w:val="right" w:leader="dot" w:pos="9350"/>
            </w:tabs>
            <w:rPr>
              <w:rFonts w:asciiTheme="minorHAnsi" w:hAnsiTheme="minorHAnsi" w:cstheme="minorBidi"/>
              <w:b w:val="0"/>
              <w:bCs w:val="0"/>
              <w:noProof/>
              <w:sz w:val="22"/>
            </w:rPr>
          </w:pPr>
          <w:hyperlink w:anchor="_Toc100654622" w:history="1">
            <w:r w:rsidRPr="00E0072E">
              <w:rPr>
                <w:rStyle w:val="Hipervnculo"/>
                <w:noProof/>
              </w:rPr>
              <w:t>21.9</w:t>
            </w:r>
            <w:r>
              <w:rPr>
                <w:rFonts w:asciiTheme="minorHAnsi" w:hAnsiTheme="minorHAnsi" w:cstheme="minorBidi"/>
                <w:b w:val="0"/>
                <w:bCs w:val="0"/>
                <w:noProof/>
                <w:sz w:val="22"/>
              </w:rPr>
              <w:tab/>
            </w:r>
            <w:r w:rsidRPr="00E0072E">
              <w:rPr>
                <w:rStyle w:val="Hipervnculo"/>
                <w:noProof/>
              </w:rPr>
              <w:t>LUMINARIAS, INTERRUPTORES, TOMAS ELÉCTRICOS Y EQUIPO ELECTROMECÁNICO.</w:t>
            </w:r>
            <w:r>
              <w:rPr>
                <w:noProof/>
                <w:webHidden/>
              </w:rPr>
              <w:tab/>
            </w:r>
            <w:r>
              <w:rPr>
                <w:noProof/>
                <w:webHidden/>
              </w:rPr>
              <w:fldChar w:fldCharType="begin"/>
            </w:r>
            <w:r>
              <w:rPr>
                <w:noProof/>
                <w:webHidden/>
              </w:rPr>
              <w:instrText xml:space="preserve"> PAGEREF _Toc100654622 \h </w:instrText>
            </w:r>
            <w:r>
              <w:rPr>
                <w:noProof/>
                <w:webHidden/>
              </w:rPr>
            </w:r>
            <w:r>
              <w:rPr>
                <w:noProof/>
                <w:webHidden/>
              </w:rPr>
              <w:fldChar w:fldCharType="separate"/>
            </w:r>
            <w:r w:rsidR="00866110">
              <w:rPr>
                <w:noProof/>
                <w:webHidden/>
              </w:rPr>
              <w:t>63</w:t>
            </w:r>
            <w:r>
              <w:rPr>
                <w:noProof/>
                <w:webHidden/>
              </w:rPr>
              <w:fldChar w:fldCharType="end"/>
            </w:r>
          </w:hyperlink>
        </w:p>
        <w:p w14:paraId="7B6163F1" w14:textId="75E1F1EE" w:rsidR="002443DF" w:rsidRDefault="002443DF">
          <w:pPr>
            <w:pStyle w:val="TDC3"/>
            <w:tabs>
              <w:tab w:val="left" w:pos="1760"/>
              <w:tab w:val="right" w:leader="dot" w:pos="9350"/>
            </w:tabs>
            <w:rPr>
              <w:rFonts w:asciiTheme="minorHAnsi" w:hAnsiTheme="minorHAnsi" w:cstheme="minorBidi"/>
              <w:noProof/>
              <w:sz w:val="22"/>
              <w:szCs w:val="22"/>
            </w:rPr>
          </w:pPr>
          <w:hyperlink w:anchor="_Toc100654623" w:history="1">
            <w:r w:rsidRPr="00E0072E">
              <w:rPr>
                <w:rStyle w:val="Hipervnculo"/>
                <w:noProof/>
              </w:rPr>
              <w:t>21.9.1</w:t>
            </w:r>
            <w:r>
              <w:rPr>
                <w:rFonts w:asciiTheme="minorHAnsi" w:hAnsiTheme="minorHAnsi" w:cstheme="minorBidi"/>
                <w:noProof/>
                <w:sz w:val="22"/>
                <w:szCs w:val="22"/>
              </w:rPr>
              <w:tab/>
            </w:r>
            <w:r w:rsidRPr="00E0072E">
              <w:rPr>
                <w:rStyle w:val="Hipervnculo"/>
                <w:noProof/>
              </w:rPr>
              <w:t>TIPO 1.</w:t>
            </w:r>
            <w:r>
              <w:rPr>
                <w:noProof/>
                <w:webHidden/>
              </w:rPr>
              <w:tab/>
            </w:r>
            <w:r>
              <w:rPr>
                <w:noProof/>
                <w:webHidden/>
              </w:rPr>
              <w:fldChar w:fldCharType="begin"/>
            </w:r>
            <w:r>
              <w:rPr>
                <w:noProof/>
                <w:webHidden/>
              </w:rPr>
              <w:instrText xml:space="preserve"> PAGEREF _Toc100654623 \h </w:instrText>
            </w:r>
            <w:r>
              <w:rPr>
                <w:noProof/>
                <w:webHidden/>
              </w:rPr>
            </w:r>
            <w:r>
              <w:rPr>
                <w:noProof/>
                <w:webHidden/>
              </w:rPr>
              <w:fldChar w:fldCharType="separate"/>
            </w:r>
            <w:r w:rsidR="00866110">
              <w:rPr>
                <w:noProof/>
                <w:webHidden/>
              </w:rPr>
              <w:t>64</w:t>
            </w:r>
            <w:r>
              <w:rPr>
                <w:noProof/>
                <w:webHidden/>
              </w:rPr>
              <w:fldChar w:fldCharType="end"/>
            </w:r>
          </w:hyperlink>
        </w:p>
        <w:p w14:paraId="62441487" w14:textId="5D52B552" w:rsidR="002443DF" w:rsidRDefault="002443DF">
          <w:pPr>
            <w:pStyle w:val="TDC3"/>
            <w:tabs>
              <w:tab w:val="left" w:pos="1760"/>
              <w:tab w:val="right" w:leader="dot" w:pos="9350"/>
            </w:tabs>
            <w:rPr>
              <w:rFonts w:asciiTheme="minorHAnsi" w:hAnsiTheme="minorHAnsi" w:cstheme="minorBidi"/>
              <w:noProof/>
              <w:sz w:val="22"/>
              <w:szCs w:val="22"/>
            </w:rPr>
          </w:pPr>
          <w:hyperlink w:anchor="_Toc100654624" w:history="1">
            <w:r w:rsidRPr="00E0072E">
              <w:rPr>
                <w:rStyle w:val="Hipervnculo"/>
                <w:noProof/>
              </w:rPr>
              <w:t>21.9.2</w:t>
            </w:r>
            <w:r>
              <w:rPr>
                <w:rFonts w:asciiTheme="minorHAnsi" w:hAnsiTheme="minorHAnsi" w:cstheme="minorBidi"/>
                <w:noProof/>
                <w:sz w:val="22"/>
                <w:szCs w:val="22"/>
              </w:rPr>
              <w:tab/>
            </w:r>
            <w:r w:rsidRPr="00E0072E">
              <w:rPr>
                <w:rStyle w:val="Hipervnculo"/>
                <w:noProof/>
              </w:rPr>
              <w:t>TIPO 2.</w:t>
            </w:r>
            <w:r>
              <w:rPr>
                <w:noProof/>
                <w:webHidden/>
              </w:rPr>
              <w:tab/>
            </w:r>
            <w:r>
              <w:rPr>
                <w:noProof/>
                <w:webHidden/>
              </w:rPr>
              <w:fldChar w:fldCharType="begin"/>
            </w:r>
            <w:r>
              <w:rPr>
                <w:noProof/>
                <w:webHidden/>
              </w:rPr>
              <w:instrText xml:space="preserve"> PAGEREF _Toc100654624 \h </w:instrText>
            </w:r>
            <w:r>
              <w:rPr>
                <w:noProof/>
                <w:webHidden/>
              </w:rPr>
            </w:r>
            <w:r>
              <w:rPr>
                <w:noProof/>
                <w:webHidden/>
              </w:rPr>
              <w:fldChar w:fldCharType="separate"/>
            </w:r>
            <w:r w:rsidR="00866110">
              <w:rPr>
                <w:noProof/>
                <w:webHidden/>
              </w:rPr>
              <w:t>64</w:t>
            </w:r>
            <w:r>
              <w:rPr>
                <w:noProof/>
                <w:webHidden/>
              </w:rPr>
              <w:fldChar w:fldCharType="end"/>
            </w:r>
          </w:hyperlink>
        </w:p>
        <w:p w14:paraId="68D4622C" w14:textId="0F600249" w:rsidR="002443DF" w:rsidRDefault="002443DF">
          <w:pPr>
            <w:pStyle w:val="TDC2"/>
            <w:tabs>
              <w:tab w:val="left" w:pos="1320"/>
              <w:tab w:val="right" w:leader="dot" w:pos="9350"/>
            </w:tabs>
            <w:rPr>
              <w:rFonts w:asciiTheme="minorHAnsi" w:hAnsiTheme="minorHAnsi" w:cstheme="minorBidi"/>
              <w:b w:val="0"/>
              <w:bCs w:val="0"/>
              <w:noProof/>
              <w:sz w:val="22"/>
            </w:rPr>
          </w:pPr>
          <w:hyperlink w:anchor="_Toc100654625" w:history="1">
            <w:r w:rsidRPr="00E0072E">
              <w:rPr>
                <w:rStyle w:val="Hipervnculo"/>
                <w:noProof/>
              </w:rPr>
              <w:t>21.10</w:t>
            </w:r>
            <w:r>
              <w:rPr>
                <w:rFonts w:asciiTheme="minorHAnsi" w:hAnsiTheme="minorHAnsi" w:cstheme="minorBidi"/>
                <w:b w:val="0"/>
                <w:bCs w:val="0"/>
                <w:noProof/>
                <w:sz w:val="22"/>
              </w:rPr>
              <w:tab/>
            </w:r>
            <w:r w:rsidRPr="00E0072E">
              <w:rPr>
                <w:rStyle w:val="Hipervnculo"/>
                <w:noProof/>
              </w:rPr>
              <w:t>INTERRUPTORES.</w:t>
            </w:r>
            <w:r>
              <w:rPr>
                <w:noProof/>
                <w:webHidden/>
              </w:rPr>
              <w:tab/>
            </w:r>
            <w:r>
              <w:rPr>
                <w:noProof/>
                <w:webHidden/>
              </w:rPr>
              <w:fldChar w:fldCharType="begin"/>
            </w:r>
            <w:r>
              <w:rPr>
                <w:noProof/>
                <w:webHidden/>
              </w:rPr>
              <w:instrText xml:space="preserve"> PAGEREF _Toc100654625 \h </w:instrText>
            </w:r>
            <w:r>
              <w:rPr>
                <w:noProof/>
                <w:webHidden/>
              </w:rPr>
            </w:r>
            <w:r>
              <w:rPr>
                <w:noProof/>
                <w:webHidden/>
              </w:rPr>
              <w:fldChar w:fldCharType="separate"/>
            </w:r>
            <w:r w:rsidR="00866110">
              <w:rPr>
                <w:noProof/>
                <w:webHidden/>
              </w:rPr>
              <w:t>64</w:t>
            </w:r>
            <w:r>
              <w:rPr>
                <w:noProof/>
                <w:webHidden/>
              </w:rPr>
              <w:fldChar w:fldCharType="end"/>
            </w:r>
          </w:hyperlink>
        </w:p>
        <w:p w14:paraId="36C717BD" w14:textId="657DE0D3" w:rsidR="002443DF" w:rsidRDefault="002443DF">
          <w:pPr>
            <w:pStyle w:val="TDC2"/>
            <w:tabs>
              <w:tab w:val="left" w:pos="1320"/>
              <w:tab w:val="right" w:leader="dot" w:pos="9350"/>
            </w:tabs>
            <w:rPr>
              <w:rFonts w:asciiTheme="minorHAnsi" w:hAnsiTheme="minorHAnsi" w:cstheme="minorBidi"/>
              <w:b w:val="0"/>
              <w:bCs w:val="0"/>
              <w:noProof/>
              <w:sz w:val="22"/>
            </w:rPr>
          </w:pPr>
          <w:hyperlink w:anchor="_Toc100654626" w:history="1">
            <w:r w:rsidRPr="00E0072E">
              <w:rPr>
                <w:rStyle w:val="Hipervnculo"/>
                <w:noProof/>
              </w:rPr>
              <w:t>21.11</w:t>
            </w:r>
            <w:r>
              <w:rPr>
                <w:rFonts w:asciiTheme="minorHAnsi" w:hAnsiTheme="minorHAnsi" w:cstheme="minorBidi"/>
                <w:b w:val="0"/>
                <w:bCs w:val="0"/>
                <w:noProof/>
                <w:sz w:val="22"/>
              </w:rPr>
              <w:tab/>
            </w:r>
            <w:r w:rsidRPr="00E0072E">
              <w:rPr>
                <w:rStyle w:val="Hipervnculo"/>
                <w:noProof/>
              </w:rPr>
              <w:t>TOMACORRIENTES.</w:t>
            </w:r>
            <w:r>
              <w:rPr>
                <w:noProof/>
                <w:webHidden/>
              </w:rPr>
              <w:tab/>
            </w:r>
            <w:r>
              <w:rPr>
                <w:noProof/>
                <w:webHidden/>
              </w:rPr>
              <w:fldChar w:fldCharType="begin"/>
            </w:r>
            <w:r>
              <w:rPr>
                <w:noProof/>
                <w:webHidden/>
              </w:rPr>
              <w:instrText xml:space="preserve"> PAGEREF _Toc100654626 \h </w:instrText>
            </w:r>
            <w:r>
              <w:rPr>
                <w:noProof/>
                <w:webHidden/>
              </w:rPr>
            </w:r>
            <w:r>
              <w:rPr>
                <w:noProof/>
                <w:webHidden/>
              </w:rPr>
              <w:fldChar w:fldCharType="separate"/>
            </w:r>
            <w:r w:rsidR="00866110">
              <w:rPr>
                <w:noProof/>
                <w:webHidden/>
              </w:rPr>
              <w:t>64</w:t>
            </w:r>
            <w:r>
              <w:rPr>
                <w:noProof/>
                <w:webHidden/>
              </w:rPr>
              <w:fldChar w:fldCharType="end"/>
            </w:r>
          </w:hyperlink>
        </w:p>
        <w:p w14:paraId="0EE67AC4" w14:textId="575F70FD" w:rsidR="002443DF" w:rsidRDefault="002443DF">
          <w:pPr>
            <w:pStyle w:val="TDC2"/>
            <w:tabs>
              <w:tab w:val="left" w:pos="1320"/>
              <w:tab w:val="right" w:leader="dot" w:pos="9350"/>
            </w:tabs>
            <w:rPr>
              <w:rFonts w:asciiTheme="minorHAnsi" w:hAnsiTheme="minorHAnsi" w:cstheme="minorBidi"/>
              <w:b w:val="0"/>
              <w:bCs w:val="0"/>
              <w:noProof/>
              <w:sz w:val="22"/>
            </w:rPr>
          </w:pPr>
          <w:hyperlink w:anchor="_Toc100654627" w:history="1">
            <w:r w:rsidRPr="00E0072E">
              <w:rPr>
                <w:rStyle w:val="Hipervnculo"/>
                <w:noProof/>
              </w:rPr>
              <w:t>21.12</w:t>
            </w:r>
            <w:r>
              <w:rPr>
                <w:rFonts w:asciiTheme="minorHAnsi" w:hAnsiTheme="minorHAnsi" w:cstheme="minorBidi"/>
                <w:b w:val="0"/>
                <w:bCs w:val="0"/>
                <w:noProof/>
                <w:sz w:val="22"/>
              </w:rPr>
              <w:tab/>
            </w:r>
            <w:r w:rsidRPr="00E0072E">
              <w:rPr>
                <w:rStyle w:val="Hipervnculo"/>
                <w:noProof/>
              </w:rPr>
              <w:t>PLACAS DE PARED.</w:t>
            </w:r>
            <w:r>
              <w:rPr>
                <w:noProof/>
                <w:webHidden/>
              </w:rPr>
              <w:tab/>
            </w:r>
            <w:r>
              <w:rPr>
                <w:noProof/>
                <w:webHidden/>
              </w:rPr>
              <w:fldChar w:fldCharType="begin"/>
            </w:r>
            <w:r>
              <w:rPr>
                <w:noProof/>
                <w:webHidden/>
              </w:rPr>
              <w:instrText xml:space="preserve"> PAGEREF _Toc100654627 \h </w:instrText>
            </w:r>
            <w:r>
              <w:rPr>
                <w:noProof/>
                <w:webHidden/>
              </w:rPr>
            </w:r>
            <w:r>
              <w:rPr>
                <w:noProof/>
                <w:webHidden/>
              </w:rPr>
              <w:fldChar w:fldCharType="separate"/>
            </w:r>
            <w:r w:rsidR="00866110">
              <w:rPr>
                <w:noProof/>
                <w:webHidden/>
              </w:rPr>
              <w:t>64</w:t>
            </w:r>
            <w:r>
              <w:rPr>
                <w:noProof/>
                <w:webHidden/>
              </w:rPr>
              <w:fldChar w:fldCharType="end"/>
            </w:r>
          </w:hyperlink>
        </w:p>
        <w:p w14:paraId="3B006128" w14:textId="27A981B7" w:rsidR="002443DF" w:rsidRDefault="002443DF">
          <w:pPr>
            <w:pStyle w:val="TDC3"/>
            <w:tabs>
              <w:tab w:val="left" w:pos="1760"/>
              <w:tab w:val="right" w:leader="dot" w:pos="9350"/>
            </w:tabs>
            <w:rPr>
              <w:rFonts w:asciiTheme="minorHAnsi" w:hAnsiTheme="minorHAnsi" w:cstheme="minorBidi"/>
              <w:noProof/>
              <w:sz w:val="22"/>
              <w:szCs w:val="22"/>
            </w:rPr>
          </w:pPr>
          <w:hyperlink w:anchor="_Toc100654628" w:history="1">
            <w:r w:rsidRPr="00E0072E">
              <w:rPr>
                <w:rStyle w:val="Hipervnculo"/>
                <w:noProof/>
              </w:rPr>
              <w:t>21.12.1</w:t>
            </w:r>
            <w:r>
              <w:rPr>
                <w:rFonts w:asciiTheme="minorHAnsi" w:hAnsiTheme="minorHAnsi" w:cstheme="minorBidi"/>
                <w:noProof/>
                <w:sz w:val="22"/>
                <w:szCs w:val="22"/>
              </w:rPr>
              <w:tab/>
            </w:r>
            <w:r w:rsidRPr="00E0072E">
              <w:rPr>
                <w:rStyle w:val="Hipervnculo"/>
                <w:noProof/>
              </w:rPr>
              <w:t>ALTURAS DE LAS SALIDAS.</w:t>
            </w:r>
            <w:r>
              <w:rPr>
                <w:noProof/>
                <w:webHidden/>
              </w:rPr>
              <w:tab/>
            </w:r>
            <w:r>
              <w:rPr>
                <w:noProof/>
                <w:webHidden/>
              </w:rPr>
              <w:fldChar w:fldCharType="begin"/>
            </w:r>
            <w:r>
              <w:rPr>
                <w:noProof/>
                <w:webHidden/>
              </w:rPr>
              <w:instrText xml:space="preserve"> PAGEREF _Toc100654628 \h </w:instrText>
            </w:r>
            <w:r>
              <w:rPr>
                <w:noProof/>
                <w:webHidden/>
              </w:rPr>
            </w:r>
            <w:r>
              <w:rPr>
                <w:noProof/>
                <w:webHidden/>
              </w:rPr>
              <w:fldChar w:fldCharType="separate"/>
            </w:r>
            <w:r w:rsidR="00866110">
              <w:rPr>
                <w:noProof/>
                <w:webHidden/>
              </w:rPr>
              <w:t>65</w:t>
            </w:r>
            <w:r>
              <w:rPr>
                <w:noProof/>
                <w:webHidden/>
              </w:rPr>
              <w:fldChar w:fldCharType="end"/>
            </w:r>
          </w:hyperlink>
        </w:p>
        <w:p w14:paraId="189C1EF7" w14:textId="75810B5D" w:rsidR="002443DF" w:rsidRDefault="002443DF">
          <w:pPr>
            <w:pStyle w:val="TDC2"/>
            <w:tabs>
              <w:tab w:val="left" w:pos="1320"/>
              <w:tab w:val="right" w:leader="dot" w:pos="9350"/>
            </w:tabs>
            <w:rPr>
              <w:rFonts w:asciiTheme="minorHAnsi" w:hAnsiTheme="minorHAnsi" w:cstheme="minorBidi"/>
              <w:b w:val="0"/>
              <w:bCs w:val="0"/>
              <w:noProof/>
              <w:sz w:val="22"/>
            </w:rPr>
          </w:pPr>
          <w:hyperlink w:anchor="_Toc100654629" w:history="1">
            <w:r w:rsidRPr="00E0072E">
              <w:rPr>
                <w:rStyle w:val="Hipervnculo"/>
                <w:rFonts w:eastAsia="Arial" w:cstheme="majorHAnsi"/>
                <w:noProof/>
              </w:rPr>
              <w:t>21.13</w:t>
            </w:r>
            <w:r>
              <w:rPr>
                <w:rFonts w:asciiTheme="minorHAnsi" w:hAnsiTheme="minorHAnsi" w:cstheme="minorBidi"/>
                <w:b w:val="0"/>
                <w:bCs w:val="0"/>
                <w:noProof/>
                <w:sz w:val="22"/>
              </w:rPr>
              <w:tab/>
            </w:r>
            <w:r w:rsidRPr="00E0072E">
              <w:rPr>
                <w:rStyle w:val="Hipervnculo"/>
                <w:rFonts w:eastAsia="Arial" w:cstheme="majorHAnsi"/>
                <w:noProof/>
              </w:rPr>
              <w:t>CANALIZACIÓN Y ALAMBRADO DE VENTILADORES.</w:t>
            </w:r>
            <w:r>
              <w:rPr>
                <w:noProof/>
                <w:webHidden/>
              </w:rPr>
              <w:tab/>
            </w:r>
            <w:r>
              <w:rPr>
                <w:noProof/>
                <w:webHidden/>
              </w:rPr>
              <w:fldChar w:fldCharType="begin"/>
            </w:r>
            <w:r>
              <w:rPr>
                <w:noProof/>
                <w:webHidden/>
              </w:rPr>
              <w:instrText xml:space="preserve"> PAGEREF _Toc100654629 \h </w:instrText>
            </w:r>
            <w:r>
              <w:rPr>
                <w:noProof/>
                <w:webHidden/>
              </w:rPr>
            </w:r>
            <w:r>
              <w:rPr>
                <w:noProof/>
                <w:webHidden/>
              </w:rPr>
              <w:fldChar w:fldCharType="separate"/>
            </w:r>
            <w:r w:rsidR="00866110">
              <w:rPr>
                <w:noProof/>
                <w:webHidden/>
              </w:rPr>
              <w:t>65</w:t>
            </w:r>
            <w:r>
              <w:rPr>
                <w:noProof/>
                <w:webHidden/>
              </w:rPr>
              <w:fldChar w:fldCharType="end"/>
            </w:r>
          </w:hyperlink>
        </w:p>
        <w:p w14:paraId="385C9EA1" w14:textId="2B9C2310" w:rsidR="002443DF" w:rsidRDefault="002443DF">
          <w:pPr>
            <w:pStyle w:val="TDC2"/>
            <w:tabs>
              <w:tab w:val="left" w:pos="1320"/>
              <w:tab w:val="right" w:leader="dot" w:pos="9350"/>
            </w:tabs>
            <w:rPr>
              <w:rFonts w:asciiTheme="minorHAnsi" w:hAnsiTheme="minorHAnsi" w:cstheme="minorBidi"/>
              <w:b w:val="0"/>
              <w:bCs w:val="0"/>
              <w:noProof/>
              <w:sz w:val="22"/>
            </w:rPr>
          </w:pPr>
          <w:hyperlink w:anchor="_Toc100654630" w:history="1">
            <w:r w:rsidRPr="00E0072E">
              <w:rPr>
                <w:rStyle w:val="Hipervnculo"/>
                <w:rFonts w:eastAsia="Arial" w:cstheme="majorHAnsi"/>
                <w:noProof/>
              </w:rPr>
              <w:t>21.14</w:t>
            </w:r>
            <w:r>
              <w:rPr>
                <w:rFonts w:asciiTheme="minorHAnsi" w:hAnsiTheme="minorHAnsi" w:cstheme="minorBidi"/>
                <w:b w:val="0"/>
                <w:bCs w:val="0"/>
                <w:noProof/>
                <w:sz w:val="22"/>
              </w:rPr>
              <w:tab/>
            </w:r>
            <w:r w:rsidRPr="00E0072E">
              <w:rPr>
                <w:rStyle w:val="Hipervnculo"/>
                <w:rFonts w:eastAsia="Arial" w:cstheme="majorHAnsi"/>
                <w:noProof/>
              </w:rPr>
              <w:t>INSTALACIONES ELECTROMECÁNICAS PARA AIRE ACONDICIONADO SISTEMA MINI-SPLIT.</w:t>
            </w:r>
            <w:r>
              <w:rPr>
                <w:noProof/>
                <w:webHidden/>
              </w:rPr>
              <w:tab/>
            </w:r>
            <w:r>
              <w:rPr>
                <w:noProof/>
                <w:webHidden/>
              </w:rPr>
              <w:fldChar w:fldCharType="begin"/>
            </w:r>
            <w:r>
              <w:rPr>
                <w:noProof/>
                <w:webHidden/>
              </w:rPr>
              <w:instrText xml:space="preserve"> PAGEREF _Toc100654630 \h </w:instrText>
            </w:r>
            <w:r>
              <w:rPr>
                <w:noProof/>
                <w:webHidden/>
              </w:rPr>
            </w:r>
            <w:r>
              <w:rPr>
                <w:noProof/>
                <w:webHidden/>
              </w:rPr>
              <w:fldChar w:fldCharType="separate"/>
            </w:r>
            <w:r w:rsidR="00866110">
              <w:rPr>
                <w:noProof/>
                <w:webHidden/>
              </w:rPr>
              <w:t>65</w:t>
            </w:r>
            <w:r>
              <w:rPr>
                <w:noProof/>
                <w:webHidden/>
              </w:rPr>
              <w:fldChar w:fldCharType="end"/>
            </w:r>
          </w:hyperlink>
        </w:p>
        <w:p w14:paraId="543E6978" w14:textId="4EE92AD8" w:rsidR="002443DF" w:rsidRDefault="002443DF">
          <w:pPr>
            <w:pStyle w:val="TDC2"/>
            <w:tabs>
              <w:tab w:val="left" w:pos="1320"/>
              <w:tab w:val="right" w:leader="dot" w:pos="9350"/>
            </w:tabs>
            <w:rPr>
              <w:rFonts w:asciiTheme="minorHAnsi" w:hAnsiTheme="minorHAnsi" w:cstheme="minorBidi"/>
              <w:b w:val="0"/>
              <w:bCs w:val="0"/>
              <w:noProof/>
              <w:sz w:val="22"/>
            </w:rPr>
          </w:pPr>
          <w:hyperlink w:anchor="_Toc100654631" w:history="1">
            <w:r w:rsidRPr="00E0072E">
              <w:rPr>
                <w:rStyle w:val="Hipervnculo"/>
                <w:rFonts w:eastAsia="Arial" w:cstheme="majorHAnsi"/>
                <w:noProof/>
              </w:rPr>
              <w:t>21.15</w:t>
            </w:r>
            <w:r>
              <w:rPr>
                <w:rFonts w:asciiTheme="minorHAnsi" w:hAnsiTheme="minorHAnsi" w:cstheme="minorBidi"/>
                <w:b w:val="0"/>
                <w:bCs w:val="0"/>
                <w:noProof/>
                <w:sz w:val="22"/>
              </w:rPr>
              <w:tab/>
            </w:r>
            <w:r w:rsidRPr="00E0072E">
              <w:rPr>
                <w:rStyle w:val="Hipervnculo"/>
                <w:rFonts w:eastAsia="Arial" w:cstheme="majorHAnsi"/>
                <w:noProof/>
              </w:rPr>
              <w:t>OBRAS COMPLEMENTARIAS ELÉCTRICAS</w:t>
            </w:r>
            <w:r>
              <w:rPr>
                <w:noProof/>
                <w:webHidden/>
              </w:rPr>
              <w:tab/>
            </w:r>
            <w:r>
              <w:rPr>
                <w:noProof/>
                <w:webHidden/>
              </w:rPr>
              <w:fldChar w:fldCharType="begin"/>
            </w:r>
            <w:r>
              <w:rPr>
                <w:noProof/>
                <w:webHidden/>
              </w:rPr>
              <w:instrText xml:space="preserve"> PAGEREF _Toc100654631 \h </w:instrText>
            </w:r>
            <w:r>
              <w:rPr>
                <w:noProof/>
                <w:webHidden/>
              </w:rPr>
            </w:r>
            <w:r>
              <w:rPr>
                <w:noProof/>
                <w:webHidden/>
              </w:rPr>
              <w:fldChar w:fldCharType="separate"/>
            </w:r>
            <w:r w:rsidR="00866110">
              <w:rPr>
                <w:noProof/>
                <w:webHidden/>
              </w:rPr>
              <w:t>67</w:t>
            </w:r>
            <w:r>
              <w:rPr>
                <w:noProof/>
                <w:webHidden/>
              </w:rPr>
              <w:fldChar w:fldCharType="end"/>
            </w:r>
          </w:hyperlink>
        </w:p>
        <w:p w14:paraId="7960F868" w14:textId="235F528A" w:rsidR="002443DF" w:rsidRDefault="002443DF">
          <w:pPr>
            <w:pStyle w:val="TDC1"/>
            <w:tabs>
              <w:tab w:val="left" w:pos="880"/>
              <w:tab w:val="right" w:leader="dot" w:pos="9350"/>
            </w:tabs>
            <w:rPr>
              <w:rFonts w:asciiTheme="minorHAnsi" w:hAnsiTheme="minorHAnsi" w:cstheme="minorBidi"/>
              <w:b w:val="0"/>
              <w:bCs w:val="0"/>
              <w:i w:val="0"/>
              <w:iCs w:val="0"/>
              <w:noProof/>
              <w:sz w:val="22"/>
              <w:szCs w:val="22"/>
            </w:rPr>
          </w:pPr>
          <w:hyperlink w:anchor="_Toc100654632" w:history="1">
            <w:r w:rsidRPr="00E0072E">
              <w:rPr>
                <w:rStyle w:val="Hipervnculo"/>
                <w:noProof/>
                <w:lang w:val="es-MX"/>
              </w:rPr>
              <w:t>21</w:t>
            </w:r>
            <w:r>
              <w:rPr>
                <w:rFonts w:asciiTheme="minorHAnsi" w:hAnsiTheme="minorHAnsi" w:cstheme="minorBidi"/>
                <w:b w:val="0"/>
                <w:bCs w:val="0"/>
                <w:i w:val="0"/>
                <w:iCs w:val="0"/>
                <w:noProof/>
                <w:sz w:val="22"/>
                <w:szCs w:val="22"/>
              </w:rPr>
              <w:tab/>
            </w:r>
            <w:r w:rsidRPr="00E0072E">
              <w:rPr>
                <w:rStyle w:val="Hipervnculo"/>
                <w:noProof/>
                <w:lang w:val="es-MX"/>
              </w:rPr>
              <w:t>SEÑALIZACIÓN</w:t>
            </w:r>
            <w:r>
              <w:rPr>
                <w:noProof/>
                <w:webHidden/>
              </w:rPr>
              <w:tab/>
            </w:r>
            <w:r>
              <w:rPr>
                <w:noProof/>
                <w:webHidden/>
              </w:rPr>
              <w:fldChar w:fldCharType="begin"/>
            </w:r>
            <w:r>
              <w:rPr>
                <w:noProof/>
                <w:webHidden/>
              </w:rPr>
              <w:instrText xml:space="preserve"> PAGEREF _Toc100654632 \h </w:instrText>
            </w:r>
            <w:r>
              <w:rPr>
                <w:noProof/>
                <w:webHidden/>
              </w:rPr>
            </w:r>
            <w:r>
              <w:rPr>
                <w:noProof/>
                <w:webHidden/>
              </w:rPr>
              <w:fldChar w:fldCharType="separate"/>
            </w:r>
            <w:r w:rsidR="00866110">
              <w:rPr>
                <w:noProof/>
                <w:webHidden/>
              </w:rPr>
              <w:t>68</w:t>
            </w:r>
            <w:r>
              <w:rPr>
                <w:noProof/>
                <w:webHidden/>
              </w:rPr>
              <w:fldChar w:fldCharType="end"/>
            </w:r>
          </w:hyperlink>
        </w:p>
        <w:p w14:paraId="1826A97E" w14:textId="433BD598" w:rsidR="002443DF" w:rsidRDefault="002443DF">
          <w:pPr>
            <w:pStyle w:val="TDC2"/>
            <w:tabs>
              <w:tab w:val="left" w:pos="1320"/>
              <w:tab w:val="right" w:leader="dot" w:pos="9350"/>
            </w:tabs>
            <w:rPr>
              <w:rFonts w:asciiTheme="minorHAnsi" w:hAnsiTheme="minorHAnsi" w:cstheme="minorBidi"/>
              <w:b w:val="0"/>
              <w:bCs w:val="0"/>
              <w:noProof/>
              <w:sz w:val="22"/>
            </w:rPr>
          </w:pPr>
          <w:hyperlink w:anchor="_Toc100654633" w:history="1">
            <w:r w:rsidRPr="00E0072E">
              <w:rPr>
                <w:rStyle w:val="Hipervnculo"/>
                <w:noProof/>
              </w:rPr>
              <w:t>23.1</w:t>
            </w:r>
            <w:r>
              <w:rPr>
                <w:rFonts w:asciiTheme="minorHAnsi" w:hAnsiTheme="minorHAnsi" w:cstheme="minorBidi"/>
                <w:b w:val="0"/>
                <w:bCs w:val="0"/>
                <w:noProof/>
                <w:sz w:val="22"/>
              </w:rPr>
              <w:tab/>
            </w:r>
            <w:r w:rsidRPr="00E0072E">
              <w:rPr>
                <w:rStyle w:val="Hipervnculo"/>
                <w:noProof/>
              </w:rPr>
              <w:t>SEÑALÉTICA</w:t>
            </w:r>
            <w:r>
              <w:rPr>
                <w:noProof/>
                <w:webHidden/>
              </w:rPr>
              <w:tab/>
            </w:r>
            <w:r>
              <w:rPr>
                <w:noProof/>
                <w:webHidden/>
              </w:rPr>
              <w:fldChar w:fldCharType="begin"/>
            </w:r>
            <w:r>
              <w:rPr>
                <w:noProof/>
                <w:webHidden/>
              </w:rPr>
              <w:instrText xml:space="preserve"> PAGEREF _Toc100654633 \h </w:instrText>
            </w:r>
            <w:r>
              <w:rPr>
                <w:noProof/>
                <w:webHidden/>
              </w:rPr>
            </w:r>
            <w:r>
              <w:rPr>
                <w:noProof/>
                <w:webHidden/>
              </w:rPr>
              <w:fldChar w:fldCharType="separate"/>
            </w:r>
            <w:r w:rsidR="00866110">
              <w:rPr>
                <w:noProof/>
                <w:webHidden/>
              </w:rPr>
              <w:t>68</w:t>
            </w:r>
            <w:r>
              <w:rPr>
                <w:noProof/>
                <w:webHidden/>
              </w:rPr>
              <w:fldChar w:fldCharType="end"/>
            </w:r>
          </w:hyperlink>
        </w:p>
        <w:p w14:paraId="1E40F60E" w14:textId="2432B354" w:rsidR="002443DF" w:rsidRDefault="002443DF">
          <w:pPr>
            <w:pStyle w:val="TDC3"/>
            <w:tabs>
              <w:tab w:val="left" w:pos="1760"/>
              <w:tab w:val="right" w:leader="dot" w:pos="9350"/>
            </w:tabs>
            <w:rPr>
              <w:rFonts w:asciiTheme="minorHAnsi" w:hAnsiTheme="minorHAnsi" w:cstheme="minorBidi"/>
              <w:noProof/>
              <w:sz w:val="22"/>
              <w:szCs w:val="22"/>
            </w:rPr>
          </w:pPr>
          <w:hyperlink w:anchor="_Toc100654634" w:history="1">
            <w:r w:rsidRPr="00E0072E">
              <w:rPr>
                <w:rStyle w:val="Hipervnculo"/>
                <w:rFonts w:eastAsiaTheme="majorEastAsia"/>
                <w:noProof/>
              </w:rPr>
              <w:t>23.1.1</w:t>
            </w:r>
            <w:r>
              <w:rPr>
                <w:rFonts w:asciiTheme="minorHAnsi" w:hAnsiTheme="minorHAnsi" w:cstheme="minorBidi"/>
                <w:noProof/>
                <w:sz w:val="22"/>
                <w:szCs w:val="22"/>
              </w:rPr>
              <w:tab/>
            </w:r>
            <w:r w:rsidRPr="00E0072E">
              <w:rPr>
                <w:rStyle w:val="Hipervnculo"/>
                <w:noProof/>
              </w:rPr>
              <w:t>SEÑALIZACIÓN EN PUERTAS.</w:t>
            </w:r>
            <w:r>
              <w:rPr>
                <w:noProof/>
                <w:webHidden/>
              </w:rPr>
              <w:tab/>
            </w:r>
            <w:r>
              <w:rPr>
                <w:noProof/>
                <w:webHidden/>
              </w:rPr>
              <w:fldChar w:fldCharType="begin"/>
            </w:r>
            <w:r>
              <w:rPr>
                <w:noProof/>
                <w:webHidden/>
              </w:rPr>
              <w:instrText xml:space="preserve"> PAGEREF _Toc100654634 \h </w:instrText>
            </w:r>
            <w:r>
              <w:rPr>
                <w:noProof/>
                <w:webHidden/>
              </w:rPr>
            </w:r>
            <w:r>
              <w:rPr>
                <w:noProof/>
                <w:webHidden/>
              </w:rPr>
              <w:fldChar w:fldCharType="separate"/>
            </w:r>
            <w:r w:rsidR="00866110">
              <w:rPr>
                <w:noProof/>
                <w:webHidden/>
              </w:rPr>
              <w:t>68</w:t>
            </w:r>
            <w:r>
              <w:rPr>
                <w:noProof/>
                <w:webHidden/>
              </w:rPr>
              <w:fldChar w:fldCharType="end"/>
            </w:r>
          </w:hyperlink>
        </w:p>
        <w:p w14:paraId="3D2C422A" w14:textId="1C75A334" w:rsidR="002443DF" w:rsidRDefault="002443DF">
          <w:pPr>
            <w:pStyle w:val="TDC3"/>
            <w:tabs>
              <w:tab w:val="left" w:pos="1760"/>
              <w:tab w:val="right" w:leader="dot" w:pos="9350"/>
            </w:tabs>
            <w:rPr>
              <w:rFonts w:asciiTheme="minorHAnsi" w:hAnsiTheme="minorHAnsi" w:cstheme="minorBidi"/>
              <w:noProof/>
              <w:sz w:val="22"/>
              <w:szCs w:val="22"/>
            </w:rPr>
          </w:pPr>
          <w:hyperlink w:anchor="_Toc100654635" w:history="1">
            <w:r w:rsidRPr="00E0072E">
              <w:rPr>
                <w:rStyle w:val="Hipervnculo"/>
                <w:rFonts w:eastAsiaTheme="majorEastAsia"/>
                <w:noProof/>
              </w:rPr>
              <w:t>23.1.2</w:t>
            </w:r>
            <w:r>
              <w:rPr>
                <w:rFonts w:asciiTheme="minorHAnsi" w:hAnsiTheme="minorHAnsi" w:cstheme="minorBidi"/>
                <w:noProof/>
                <w:sz w:val="22"/>
                <w:szCs w:val="22"/>
              </w:rPr>
              <w:tab/>
            </w:r>
            <w:r w:rsidRPr="00E0072E">
              <w:rPr>
                <w:rStyle w:val="Hipervnculo"/>
                <w:noProof/>
              </w:rPr>
              <w:t>SEÑALIZACIÓN EN PAREDES PARA IDENTIFICAR ÁREAS O SERVICIOS.</w:t>
            </w:r>
            <w:r>
              <w:rPr>
                <w:noProof/>
                <w:webHidden/>
              </w:rPr>
              <w:tab/>
            </w:r>
            <w:r>
              <w:rPr>
                <w:noProof/>
                <w:webHidden/>
              </w:rPr>
              <w:fldChar w:fldCharType="begin"/>
            </w:r>
            <w:r>
              <w:rPr>
                <w:noProof/>
                <w:webHidden/>
              </w:rPr>
              <w:instrText xml:space="preserve"> PAGEREF _Toc100654635 \h </w:instrText>
            </w:r>
            <w:r>
              <w:rPr>
                <w:noProof/>
                <w:webHidden/>
              </w:rPr>
            </w:r>
            <w:r>
              <w:rPr>
                <w:noProof/>
                <w:webHidden/>
              </w:rPr>
              <w:fldChar w:fldCharType="separate"/>
            </w:r>
            <w:r w:rsidR="00866110">
              <w:rPr>
                <w:noProof/>
                <w:webHidden/>
              </w:rPr>
              <w:t>68</w:t>
            </w:r>
            <w:r>
              <w:rPr>
                <w:noProof/>
                <w:webHidden/>
              </w:rPr>
              <w:fldChar w:fldCharType="end"/>
            </w:r>
          </w:hyperlink>
        </w:p>
        <w:p w14:paraId="65F31F3F" w14:textId="4F38F7AD" w:rsidR="002443DF" w:rsidRDefault="002443DF">
          <w:pPr>
            <w:pStyle w:val="TDC3"/>
            <w:tabs>
              <w:tab w:val="left" w:pos="1760"/>
              <w:tab w:val="right" w:leader="dot" w:pos="9350"/>
            </w:tabs>
            <w:rPr>
              <w:rFonts w:asciiTheme="minorHAnsi" w:hAnsiTheme="minorHAnsi" w:cstheme="minorBidi"/>
              <w:noProof/>
              <w:sz w:val="22"/>
              <w:szCs w:val="22"/>
            </w:rPr>
          </w:pPr>
          <w:hyperlink w:anchor="_Toc100654636" w:history="1">
            <w:r w:rsidRPr="00E0072E">
              <w:rPr>
                <w:rStyle w:val="Hipervnculo"/>
                <w:rFonts w:eastAsiaTheme="majorEastAsia"/>
                <w:noProof/>
              </w:rPr>
              <w:t>23.1.3</w:t>
            </w:r>
            <w:r>
              <w:rPr>
                <w:rFonts w:asciiTheme="minorHAnsi" w:hAnsiTheme="minorHAnsi" w:cstheme="minorBidi"/>
                <w:noProof/>
                <w:sz w:val="22"/>
                <w:szCs w:val="22"/>
              </w:rPr>
              <w:tab/>
            </w:r>
            <w:r w:rsidRPr="00E0072E">
              <w:rPr>
                <w:rStyle w:val="Hipervnculo"/>
                <w:noProof/>
              </w:rPr>
              <w:t>SEÑALIZACIÓN EN EXTERIORES.</w:t>
            </w:r>
            <w:r>
              <w:rPr>
                <w:noProof/>
                <w:webHidden/>
              </w:rPr>
              <w:tab/>
            </w:r>
            <w:r>
              <w:rPr>
                <w:noProof/>
                <w:webHidden/>
              </w:rPr>
              <w:fldChar w:fldCharType="begin"/>
            </w:r>
            <w:r>
              <w:rPr>
                <w:noProof/>
                <w:webHidden/>
              </w:rPr>
              <w:instrText xml:space="preserve"> PAGEREF _Toc100654636 \h </w:instrText>
            </w:r>
            <w:r>
              <w:rPr>
                <w:noProof/>
                <w:webHidden/>
              </w:rPr>
            </w:r>
            <w:r>
              <w:rPr>
                <w:noProof/>
                <w:webHidden/>
              </w:rPr>
              <w:fldChar w:fldCharType="separate"/>
            </w:r>
            <w:r w:rsidR="00866110">
              <w:rPr>
                <w:noProof/>
                <w:webHidden/>
              </w:rPr>
              <w:t>68</w:t>
            </w:r>
            <w:r>
              <w:rPr>
                <w:noProof/>
                <w:webHidden/>
              </w:rPr>
              <w:fldChar w:fldCharType="end"/>
            </w:r>
          </w:hyperlink>
        </w:p>
        <w:p w14:paraId="3B02937F" w14:textId="45AD437D" w:rsidR="002443DF" w:rsidRDefault="002443DF">
          <w:pPr>
            <w:pStyle w:val="TDC3"/>
            <w:tabs>
              <w:tab w:val="left" w:pos="1760"/>
              <w:tab w:val="right" w:leader="dot" w:pos="9350"/>
            </w:tabs>
            <w:rPr>
              <w:rFonts w:asciiTheme="minorHAnsi" w:hAnsiTheme="minorHAnsi" w:cstheme="minorBidi"/>
              <w:noProof/>
              <w:sz w:val="22"/>
              <w:szCs w:val="22"/>
            </w:rPr>
          </w:pPr>
          <w:hyperlink w:anchor="_Toc100654637" w:history="1">
            <w:r w:rsidRPr="00E0072E">
              <w:rPr>
                <w:rStyle w:val="Hipervnculo"/>
                <w:rFonts w:eastAsiaTheme="majorEastAsia"/>
                <w:noProof/>
              </w:rPr>
              <w:t>23.1.4</w:t>
            </w:r>
            <w:r>
              <w:rPr>
                <w:rFonts w:asciiTheme="minorHAnsi" w:hAnsiTheme="minorHAnsi" w:cstheme="minorBidi"/>
                <w:noProof/>
                <w:sz w:val="22"/>
                <w:szCs w:val="22"/>
              </w:rPr>
              <w:tab/>
            </w:r>
            <w:r w:rsidRPr="00E0072E">
              <w:rPr>
                <w:rStyle w:val="Hipervnculo"/>
                <w:noProof/>
              </w:rPr>
              <w:t>DIRECTORIOS.</w:t>
            </w:r>
            <w:r>
              <w:rPr>
                <w:noProof/>
                <w:webHidden/>
              </w:rPr>
              <w:tab/>
            </w:r>
            <w:r>
              <w:rPr>
                <w:noProof/>
                <w:webHidden/>
              </w:rPr>
              <w:fldChar w:fldCharType="begin"/>
            </w:r>
            <w:r>
              <w:rPr>
                <w:noProof/>
                <w:webHidden/>
              </w:rPr>
              <w:instrText xml:space="preserve"> PAGEREF _Toc100654637 \h </w:instrText>
            </w:r>
            <w:r>
              <w:rPr>
                <w:noProof/>
                <w:webHidden/>
              </w:rPr>
            </w:r>
            <w:r>
              <w:rPr>
                <w:noProof/>
                <w:webHidden/>
              </w:rPr>
              <w:fldChar w:fldCharType="separate"/>
            </w:r>
            <w:r w:rsidR="00866110">
              <w:rPr>
                <w:noProof/>
                <w:webHidden/>
              </w:rPr>
              <w:t>68</w:t>
            </w:r>
            <w:r>
              <w:rPr>
                <w:noProof/>
                <w:webHidden/>
              </w:rPr>
              <w:fldChar w:fldCharType="end"/>
            </w:r>
          </w:hyperlink>
        </w:p>
        <w:p w14:paraId="6CE14048" w14:textId="40BE357A" w:rsidR="002443DF" w:rsidRDefault="002443DF">
          <w:pPr>
            <w:pStyle w:val="TDC2"/>
            <w:tabs>
              <w:tab w:val="left" w:pos="1320"/>
              <w:tab w:val="right" w:leader="dot" w:pos="9350"/>
            </w:tabs>
            <w:rPr>
              <w:rFonts w:asciiTheme="minorHAnsi" w:hAnsiTheme="minorHAnsi" w:cstheme="minorBidi"/>
              <w:b w:val="0"/>
              <w:bCs w:val="0"/>
              <w:noProof/>
              <w:sz w:val="22"/>
            </w:rPr>
          </w:pPr>
          <w:hyperlink w:anchor="_Toc100654638" w:history="1">
            <w:r w:rsidRPr="00E0072E">
              <w:rPr>
                <w:rStyle w:val="Hipervnculo"/>
                <w:noProof/>
              </w:rPr>
              <w:t>23.2</w:t>
            </w:r>
            <w:r>
              <w:rPr>
                <w:rFonts w:asciiTheme="minorHAnsi" w:hAnsiTheme="minorHAnsi" w:cstheme="minorBidi"/>
                <w:b w:val="0"/>
                <w:bCs w:val="0"/>
                <w:noProof/>
                <w:sz w:val="22"/>
              </w:rPr>
              <w:tab/>
            </w:r>
            <w:r w:rsidRPr="00E0072E">
              <w:rPr>
                <w:rStyle w:val="Hipervnculo"/>
                <w:noProof/>
              </w:rPr>
              <w:t>FORMA DE PAGO</w:t>
            </w:r>
            <w:r>
              <w:rPr>
                <w:noProof/>
                <w:webHidden/>
              </w:rPr>
              <w:tab/>
            </w:r>
            <w:r>
              <w:rPr>
                <w:noProof/>
                <w:webHidden/>
              </w:rPr>
              <w:fldChar w:fldCharType="begin"/>
            </w:r>
            <w:r>
              <w:rPr>
                <w:noProof/>
                <w:webHidden/>
              </w:rPr>
              <w:instrText xml:space="preserve"> PAGEREF _Toc100654638 \h </w:instrText>
            </w:r>
            <w:r>
              <w:rPr>
                <w:noProof/>
                <w:webHidden/>
              </w:rPr>
            </w:r>
            <w:r>
              <w:rPr>
                <w:noProof/>
                <w:webHidden/>
              </w:rPr>
              <w:fldChar w:fldCharType="separate"/>
            </w:r>
            <w:r w:rsidR="00866110">
              <w:rPr>
                <w:noProof/>
                <w:webHidden/>
              </w:rPr>
              <w:t>69</w:t>
            </w:r>
            <w:r>
              <w:rPr>
                <w:noProof/>
                <w:webHidden/>
              </w:rPr>
              <w:fldChar w:fldCharType="end"/>
            </w:r>
          </w:hyperlink>
        </w:p>
        <w:p w14:paraId="186BFF7F" w14:textId="6065BEE5" w:rsidR="002443DF" w:rsidRDefault="002443DF">
          <w:pPr>
            <w:pStyle w:val="TDC1"/>
            <w:tabs>
              <w:tab w:val="left" w:pos="880"/>
              <w:tab w:val="right" w:leader="dot" w:pos="9350"/>
            </w:tabs>
            <w:rPr>
              <w:rFonts w:asciiTheme="minorHAnsi" w:hAnsiTheme="minorHAnsi" w:cstheme="minorBidi"/>
              <w:b w:val="0"/>
              <w:bCs w:val="0"/>
              <w:i w:val="0"/>
              <w:iCs w:val="0"/>
              <w:noProof/>
              <w:sz w:val="22"/>
              <w:szCs w:val="22"/>
            </w:rPr>
          </w:pPr>
          <w:hyperlink w:anchor="_Toc100654639" w:history="1">
            <w:r w:rsidRPr="00E0072E">
              <w:rPr>
                <w:rStyle w:val="Hipervnculo"/>
                <w:noProof/>
                <w:lang w:val="es-MX"/>
              </w:rPr>
              <w:t>24</w:t>
            </w:r>
            <w:r>
              <w:rPr>
                <w:rFonts w:asciiTheme="minorHAnsi" w:hAnsiTheme="minorHAnsi" w:cstheme="minorBidi"/>
                <w:b w:val="0"/>
                <w:bCs w:val="0"/>
                <w:i w:val="0"/>
                <w:iCs w:val="0"/>
                <w:noProof/>
                <w:sz w:val="22"/>
                <w:szCs w:val="22"/>
              </w:rPr>
              <w:tab/>
            </w:r>
            <w:r w:rsidRPr="00E0072E">
              <w:rPr>
                <w:rStyle w:val="Hipervnculo"/>
                <w:noProof/>
                <w:lang w:val="es-MX"/>
              </w:rPr>
              <w:t>MUEBLES</w:t>
            </w:r>
            <w:r>
              <w:rPr>
                <w:noProof/>
                <w:webHidden/>
              </w:rPr>
              <w:tab/>
            </w:r>
            <w:r>
              <w:rPr>
                <w:noProof/>
                <w:webHidden/>
              </w:rPr>
              <w:fldChar w:fldCharType="begin"/>
            </w:r>
            <w:r>
              <w:rPr>
                <w:noProof/>
                <w:webHidden/>
              </w:rPr>
              <w:instrText xml:space="preserve"> PAGEREF _Toc100654639 \h </w:instrText>
            </w:r>
            <w:r>
              <w:rPr>
                <w:noProof/>
                <w:webHidden/>
              </w:rPr>
            </w:r>
            <w:r>
              <w:rPr>
                <w:noProof/>
                <w:webHidden/>
              </w:rPr>
              <w:fldChar w:fldCharType="separate"/>
            </w:r>
            <w:r w:rsidR="00866110">
              <w:rPr>
                <w:noProof/>
                <w:webHidden/>
              </w:rPr>
              <w:t>69</w:t>
            </w:r>
            <w:r>
              <w:rPr>
                <w:noProof/>
                <w:webHidden/>
              </w:rPr>
              <w:fldChar w:fldCharType="end"/>
            </w:r>
          </w:hyperlink>
        </w:p>
        <w:p w14:paraId="02357000" w14:textId="0CEE383C" w:rsidR="002443DF" w:rsidRDefault="002443DF">
          <w:pPr>
            <w:pStyle w:val="TDC2"/>
            <w:tabs>
              <w:tab w:val="left" w:pos="1320"/>
              <w:tab w:val="right" w:leader="dot" w:pos="9350"/>
            </w:tabs>
            <w:rPr>
              <w:rFonts w:asciiTheme="minorHAnsi" w:hAnsiTheme="minorHAnsi" w:cstheme="minorBidi"/>
              <w:b w:val="0"/>
              <w:bCs w:val="0"/>
              <w:noProof/>
              <w:sz w:val="22"/>
            </w:rPr>
          </w:pPr>
          <w:hyperlink w:anchor="_Toc100654640" w:history="1">
            <w:r w:rsidRPr="00E0072E">
              <w:rPr>
                <w:rStyle w:val="Hipervnculo"/>
                <w:noProof/>
              </w:rPr>
              <w:t>24.1</w:t>
            </w:r>
            <w:r>
              <w:rPr>
                <w:rFonts w:asciiTheme="minorHAnsi" w:hAnsiTheme="minorHAnsi" w:cstheme="minorBidi"/>
                <w:b w:val="0"/>
                <w:bCs w:val="0"/>
                <w:noProof/>
                <w:sz w:val="22"/>
              </w:rPr>
              <w:tab/>
            </w:r>
            <w:r w:rsidRPr="00E0072E">
              <w:rPr>
                <w:rStyle w:val="Hipervnculo"/>
                <w:noProof/>
              </w:rPr>
              <w:t>MUEBLES</w:t>
            </w:r>
            <w:r>
              <w:rPr>
                <w:noProof/>
                <w:webHidden/>
              </w:rPr>
              <w:tab/>
            </w:r>
            <w:r>
              <w:rPr>
                <w:noProof/>
                <w:webHidden/>
              </w:rPr>
              <w:fldChar w:fldCharType="begin"/>
            </w:r>
            <w:r>
              <w:rPr>
                <w:noProof/>
                <w:webHidden/>
              </w:rPr>
              <w:instrText xml:space="preserve"> PAGEREF _Toc100654640 \h </w:instrText>
            </w:r>
            <w:r>
              <w:rPr>
                <w:noProof/>
                <w:webHidden/>
              </w:rPr>
            </w:r>
            <w:r>
              <w:rPr>
                <w:noProof/>
                <w:webHidden/>
              </w:rPr>
              <w:fldChar w:fldCharType="separate"/>
            </w:r>
            <w:r w:rsidR="00866110">
              <w:rPr>
                <w:noProof/>
                <w:webHidden/>
              </w:rPr>
              <w:t>69</w:t>
            </w:r>
            <w:r>
              <w:rPr>
                <w:noProof/>
                <w:webHidden/>
              </w:rPr>
              <w:fldChar w:fldCharType="end"/>
            </w:r>
          </w:hyperlink>
        </w:p>
        <w:p w14:paraId="571660B4" w14:textId="783ED87F" w:rsidR="002443DF" w:rsidRDefault="002443DF">
          <w:pPr>
            <w:pStyle w:val="TDC3"/>
            <w:tabs>
              <w:tab w:val="left" w:pos="1760"/>
              <w:tab w:val="right" w:leader="dot" w:pos="9350"/>
            </w:tabs>
            <w:rPr>
              <w:rFonts w:asciiTheme="minorHAnsi" w:hAnsiTheme="minorHAnsi" w:cstheme="minorBidi"/>
              <w:noProof/>
              <w:sz w:val="22"/>
              <w:szCs w:val="22"/>
            </w:rPr>
          </w:pPr>
          <w:hyperlink w:anchor="_Toc100654641" w:history="1">
            <w:r w:rsidRPr="00E0072E">
              <w:rPr>
                <w:rStyle w:val="Hipervnculo"/>
                <w:noProof/>
              </w:rPr>
              <w:t>24.1.1</w:t>
            </w:r>
            <w:r>
              <w:rPr>
                <w:rFonts w:asciiTheme="minorHAnsi" w:hAnsiTheme="minorHAnsi" w:cstheme="minorBidi"/>
                <w:noProof/>
                <w:sz w:val="22"/>
                <w:szCs w:val="22"/>
              </w:rPr>
              <w:tab/>
            </w:r>
            <w:r w:rsidRPr="00E0072E">
              <w:rPr>
                <w:rStyle w:val="Hipervnculo"/>
                <w:noProof/>
              </w:rPr>
              <w:t>MATERIALES</w:t>
            </w:r>
            <w:r>
              <w:rPr>
                <w:noProof/>
                <w:webHidden/>
              </w:rPr>
              <w:tab/>
            </w:r>
            <w:r>
              <w:rPr>
                <w:noProof/>
                <w:webHidden/>
              </w:rPr>
              <w:fldChar w:fldCharType="begin"/>
            </w:r>
            <w:r>
              <w:rPr>
                <w:noProof/>
                <w:webHidden/>
              </w:rPr>
              <w:instrText xml:space="preserve"> PAGEREF _Toc100654641 \h </w:instrText>
            </w:r>
            <w:r>
              <w:rPr>
                <w:noProof/>
                <w:webHidden/>
              </w:rPr>
            </w:r>
            <w:r>
              <w:rPr>
                <w:noProof/>
                <w:webHidden/>
              </w:rPr>
              <w:fldChar w:fldCharType="separate"/>
            </w:r>
            <w:r w:rsidR="00866110">
              <w:rPr>
                <w:noProof/>
                <w:webHidden/>
              </w:rPr>
              <w:t>69</w:t>
            </w:r>
            <w:r>
              <w:rPr>
                <w:noProof/>
                <w:webHidden/>
              </w:rPr>
              <w:fldChar w:fldCharType="end"/>
            </w:r>
          </w:hyperlink>
        </w:p>
        <w:p w14:paraId="1088B5C8" w14:textId="2BAB7326" w:rsidR="002443DF" w:rsidRDefault="002443DF">
          <w:pPr>
            <w:pStyle w:val="TDC3"/>
            <w:tabs>
              <w:tab w:val="left" w:pos="1760"/>
              <w:tab w:val="right" w:leader="dot" w:pos="9350"/>
            </w:tabs>
            <w:rPr>
              <w:rFonts w:asciiTheme="minorHAnsi" w:hAnsiTheme="minorHAnsi" w:cstheme="minorBidi"/>
              <w:noProof/>
              <w:sz w:val="22"/>
              <w:szCs w:val="22"/>
            </w:rPr>
          </w:pPr>
          <w:hyperlink w:anchor="_Toc100654642" w:history="1">
            <w:r w:rsidRPr="00E0072E">
              <w:rPr>
                <w:rStyle w:val="Hipervnculo"/>
                <w:noProof/>
              </w:rPr>
              <w:t>24.1.2</w:t>
            </w:r>
            <w:r>
              <w:rPr>
                <w:rFonts w:asciiTheme="minorHAnsi" w:hAnsiTheme="minorHAnsi" w:cstheme="minorBidi"/>
                <w:noProof/>
                <w:sz w:val="22"/>
                <w:szCs w:val="22"/>
              </w:rPr>
              <w:tab/>
            </w:r>
            <w:r w:rsidRPr="00E0072E">
              <w:rPr>
                <w:rStyle w:val="Hipervnculo"/>
                <w:noProof/>
              </w:rPr>
              <w:t>CERRADURAS Y HERRAJES.</w:t>
            </w:r>
            <w:r>
              <w:rPr>
                <w:noProof/>
                <w:webHidden/>
              </w:rPr>
              <w:tab/>
            </w:r>
            <w:r>
              <w:rPr>
                <w:noProof/>
                <w:webHidden/>
              </w:rPr>
              <w:fldChar w:fldCharType="begin"/>
            </w:r>
            <w:r>
              <w:rPr>
                <w:noProof/>
                <w:webHidden/>
              </w:rPr>
              <w:instrText xml:space="preserve"> PAGEREF _Toc100654642 \h </w:instrText>
            </w:r>
            <w:r>
              <w:rPr>
                <w:noProof/>
                <w:webHidden/>
              </w:rPr>
            </w:r>
            <w:r>
              <w:rPr>
                <w:noProof/>
                <w:webHidden/>
              </w:rPr>
              <w:fldChar w:fldCharType="separate"/>
            </w:r>
            <w:r w:rsidR="00866110">
              <w:rPr>
                <w:noProof/>
                <w:webHidden/>
              </w:rPr>
              <w:t>71</w:t>
            </w:r>
            <w:r>
              <w:rPr>
                <w:noProof/>
                <w:webHidden/>
              </w:rPr>
              <w:fldChar w:fldCharType="end"/>
            </w:r>
          </w:hyperlink>
        </w:p>
        <w:p w14:paraId="67B282B6" w14:textId="5BA979E1" w:rsidR="002443DF" w:rsidRDefault="002443DF">
          <w:pPr>
            <w:pStyle w:val="TDC3"/>
            <w:tabs>
              <w:tab w:val="left" w:pos="1760"/>
              <w:tab w:val="right" w:leader="dot" w:pos="9350"/>
            </w:tabs>
            <w:rPr>
              <w:rFonts w:asciiTheme="minorHAnsi" w:hAnsiTheme="minorHAnsi" w:cstheme="minorBidi"/>
              <w:noProof/>
              <w:sz w:val="22"/>
              <w:szCs w:val="22"/>
            </w:rPr>
          </w:pPr>
          <w:hyperlink w:anchor="_Toc100654643" w:history="1">
            <w:r w:rsidRPr="00E0072E">
              <w:rPr>
                <w:rStyle w:val="Hipervnculo"/>
                <w:noProof/>
              </w:rPr>
              <w:t>24.1.3</w:t>
            </w:r>
            <w:r>
              <w:rPr>
                <w:rFonts w:asciiTheme="minorHAnsi" w:hAnsiTheme="minorHAnsi" w:cstheme="minorBidi"/>
                <w:noProof/>
                <w:sz w:val="22"/>
                <w:szCs w:val="22"/>
              </w:rPr>
              <w:tab/>
            </w:r>
            <w:r w:rsidRPr="00E0072E">
              <w:rPr>
                <w:rStyle w:val="Hipervnculo"/>
                <w:noProof/>
              </w:rPr>
              <w:t>MUESTRAS</w:t>
            </w:r>
            <w:r>
              <w:rPr>
                <w:noProof/>
                <w:webHidden/>
              </w:rPr>
              <w:tab/>
            </w:r>
            <w:r>
              <w:rPr>
                <w:noProof/>
                <w:webHidden/>
              </w:rPr>
              <w:fldChar w:fldCharType="begin"/>
            </w:r>
            <w:r>
              <w:rPr>
                <w:noProof/>
                <w:webHidden/>
              </w:rPr>
              <w:instrText xml:space="preserve"> PAGEREF _Toc100654643 \h </w:instrText>
            </w:r>
            <w:r>
              <w:rPr>
                <w:noProof/>
                <w:webHidden/>
              </w:rPr>
            </w:r>
            <w:r>
              <w:rPr>
                <w:noProof/>
                <w:webHidden/>
              </w:rPr>
              <w:fldChar w:fldCharType="separate"/>
            </w:r>
            <w:r w:rsidR="00866110">
              <w:rPr>
                <w:noProof/>
                <w:webHidden/>
              </w:rPr>
              <w:t>71</w:t>
            </w:r>
            <w:r>
              <w:rPr>
                <w:noProof/>
                <w:webHidden/>
              </w:rPr>
              <w:fldChar w:fldCharType="end"/>
            </w:r>
          </w:hyperlink>
        </w:p>
        <w:p w14:paraId="464D5DC7" w14:textId="450C4A01" w:rsidR="002443DF" w:rsidRDefault="002443DF">
          <w:pPr>
            <w:pStyle w:val="TDC3"/>
            <w:tabs>
              <w:tab w:val="left" w:pos="1760"/>
              <w:tab w:val="right" w:leader="dot" w:pos="9350"/>
            </w:tabs>
            <w:rPr>
              <w:rFonts w:asciiTheme="minorHAnsi" w:hAnsiTheme="minorHAnsi" w:cstheme="minorBidi"/>
              <w:noProof/>
              <w:sz w:val="22"/>
              <w:szCs w:val="22"/>
            </w:rPr>
          </w:pPr>
          <w:hyperlink w:anchor="_Toc100654644" w:history="1">
            <w:r w:rsidRPr="00E0072E">
              <w:rPr>
                <w:rStyle w:val="Hipervnculo"/>
                <w:noProof/>
              </w:rPr>
              <w:t>24.1.4</w:t>
            </w:r>
            <w:r>
              <w:rPr>
                <w:rFonts w:asciiTheme="minorHAnsi" w:hAnsiTheme="minorHAnsi" w:cstheme="minorBidi"/>
                <w:noProof/>
                <w:sz w:val="22"/>
                <w:szCs w:val="22"/>
              </w:rPr>
              <w:tab/>
            </w:r>
            <w:r w:rsidRPr="00E0072E">
              <w:rPr>
                <w:rStyle w:val="Hipervnculo"/>
                <w:noProof/>
              </w:rPr>
              <w:t>PROCEDIMIENTO DE CONSTRUCCION.</w:t>
            </w:r>
            <w:r>
              <w:rPr>
                <w:noProof/>
                <w:webHidden/>
              </w:rPr>
              <w:tab/>
            </w:r>
            <w:r>
              <w:rPr>
                <w:noProof/>
                <w:webHidden/>
              </w:rPr>
              <w:fldChar w:fldCharType="begin"/>
            </w:r>
            <w:r>
              <w:rPr>
                <w:noProof/>
                <w:webHidden/>
              </w:rPr>
              <w:instrText xml:space="preserve"> PAGEREF _Toc100654644 \h </w:instrText>
            </w:r>
            <w:r>
              <w:rPr>
                <w:noProof/>
                <w:webHidden/>
              </w:rPr>
            </w:r>
            <w:r>
              <w:rPr>
                <w:noProof/>
                <w:webHidden/>
              </w:rPr>
              <w:fldChar w:fldCharType="separate"/>
            </w:r>
            <w:r w:rsidR="00866110">
              <w:rPr>
                <w:noProof/>
                <w:webHidden/>
              </w:rPr>
              <w:t>71</w:t>
            </w:r>
            <w:r>
              <w:rPr>
                <w:noProof/>
                <w:webHidden/>
              </w:rPr>
              <w:fldChar w:fldCharType="end"/>
            </w:r>
          </w:hyperlink>
        </w:p>
        <w:p w14:paraId="21137715" w14:textId="5986540C" w:rsidR="002443DF" w:rsidRDefault="002443DF">
          <w:pPr>
            <w:pStyle w:val="TDC3"/>
            <w:tabs>
              <w:tab w:val="left" w:pos="1760"/>
              <w:tab w:val="right" w:leader="dot" w:pos="9350"/>
            </w:tabs>
            <w:rPr>
              <w:rFonts w:asciiTheme="minorHAnsi" w:hAnsiTheme="minorHAnsi" w:cstheme="minorBidi"/>
              <w:noProof/>
              <w:sz w:val="22"/>
              <w:szCs w:val="22"/>
            </w:rPr>
          </w:pPr>
          <w:hyperlink w:anchor="_Toc100654645" w:history="1">
            <w:r w:rsidRPr="00E0072E">
              <w:rPr>
                <w:rStyle w:val="Hipervnculo"/>
                <w:noProof/>
              </w:rPr>
              <w:t>24.1.5</w:t>
            </w:r>
            <w:r>
              <w:rPr>
                <w:rFonts w:asciiTheme="minorHAnsi" w:hAnsiTheme="minorHAnsi" w:cstheme="minorBidi"/>
                <w:noProof/>
                <w:sz w:val="22"/>
                <w:szCs w:val="22"/>
              </w:rPr>
              <w:tab/>
            </w:r>
            <w:r w:rsidRPr="00E0072E">
              <w:rPr>
                <w:rStyle w:val="Hipervnculo"/>
                <w:noProof/>
              </w:rPr>
              <w:t>CONDICIONES DE VERIFICACIÓN.</w:t>
            </w:r>
            <w:r>
              <w:rPr>
                <w:noProof/>
                <w:webHidden/>
              </w:rPr>
              <w:tab/>
            </w:r>
            <w:r>
              <w:rPr>
                <w:noProof/>
                <w:webHidden/>
              </w:rPr>
              <w:fldChar w:fldCharType="begin"/>
            </w:r>
            <w:r>
              <w:rPr>
                <w:noProof/>
                <w:webHidden/>
              </w:rPr>
              <w:instrText xml:space="preserve"> PAGEREF _Toc100654645 \h </w:instrText>
            </w:r>
            <w:r>
              <w:rPr>
                <w:noProof/>
                <w:webHidden/>
              </w:rPr>
            </w:r>
            <w:r>
              <w:rPr>
                <w:noProof/>
                <w:webHidden/>
              </w:rPr>
              <w:fldChar w:fldCharType="separate"/>
            </w:r>
            <w:r w:rsidR="00866110">
              <w:rPr>
                <w:noProof/>
                <w:webHidden/>
              </w:rPr>
              <w:t>72</w:t>
            </w:r>
            <w:r>
              <w:rPr>
                <w:noProof/>
                <w:webHidden/>
              </w:rPr>
              <w:fldChar w:fldCharType="end"/>
            </w:r>
          </w:hyperlink>
        </w:p>
        <w:p w14:paraId="02CC27AA" w14:textId="4149D863" w:rsidR="002443DF" w:rsidRDefault="002443DF">
          <w:pPr>
            <w:pStyle w:val="TDC3"/>
            <w:tabs>
              <w:tab w:val="left" w:pos="1760"/>
              <w:tab w:val="right" w:leader="dot" w:pos="9350"/>
            </w:tabs>
            <w:rPr>
              <w:rFonts w:asciiTheme="minorHAnsi" w:hAnsiTheme="minorHAnsi" w:cstheme="minorBidi"/>
              <w:noProof/>
              <w:sz w:val="22"/>
              <w:szCs w:val="22"/>
            </w:rPr>
          </w:pPr>
          <w:hyperlink w:anchor="_Toc100654646" w:history="1">
            <w:r w:rsidRPr="00E0072E">
              <w:rPr>
                <w:rStyle w:val="Hipervnculo"/>
                <w:noProof/>
              </w:rPr>
              <w:t>24.1.6</w:t>
            </w:r>
            <w:r>
              <w:rPr>
                <w:rFonts w:asciiTheme="minorHAnsi" w:hAnsiTheme="minorHAnsi" w:cstheme="minorBidi"/>
                <w:noProof/>
                <w:sz w:val="22"/>
                <w:szCs w:val="22"/>
              </w:rPr>
              <w:tab/>
            </w:r>
            <w:r w:rsidRPr="00E0072E">
              <w:rPr>
                <w:rStyle w:val="Hipervnculo"/>
                <w:noProof/>
              </w:rPr>
              <w:t>MEDICIÓN Y FORMA DE PAGO</w:t>
            </w:r>
            <w:r>
              <w:rPr>
                <w:noProof/>
                <w:webHidden/>
              </w:rPr>
              <w:tab/>
            </w:r>
            <w:r>
              <w:rPr>
                <w:noProof/>
                <w:webHidden/>
              </w:rPr>
              <w:fldChar w:fldCharType="begin"/>
            </w:r>
            <w:r>
              <w:rPr>
                <w:noProof/>
                <w:webHidden/>
              </w:rPr>
              <w:instrText xml:space="preserve"> PAGEREF _Toc100654646 \h </w:instrText>
            </w:r>
            <w:r>
              <w:rPr>
                <w:noProof/>
                <w:webHidden/>
              </w:rPr>
            </w:r>
            <w:r>
              <w:rPr>
                <w:noProof/>
                <w:webHidden/>
              </w:rPr>
              <w:fldChar w:fldCharType="separate"/>
            </w:r>
            <w:r w:rsidR="00866110">
              <w:rPr>
                <w:noProof/>
                <w:webHidden/>
              </w:rPr>
              <w:t>72</w:t>
            </w:r>
            <w:r>
              <w:rPr>
                <w:noProof/>
                <w:webHidden/>
              </w:rPr>
              <w:fldChar w:fldCharType="end"/>
            </w:r>
          </w:hyperlink>
        </w:p>
        <w:p w14:paraId="6D1A5FB9" w14:textId="7D22F879" w:rsidR="002443DF" w:rsidRDefault="002443DF">
          <w:pPr>
            <w:pStyle w:val="TDC3"/>
            <w:tabs>
              <w:tab w:val="left" w:pos="1760"/>
              <w:tab w:val="right" w:leader="dot" w:pos="9350"/>
            </w:tabs>
            <w:rPr>
              <w:rFonts w:asciiTheme="minorHAnsi" w:hAnsiTheme="minorHAnsi" w:cstheme="minorBidi"/>
              <w:noProof/>
              <w:sz w:val="22"/>
              <w:szCs w:val="22"/>
            </w:rPr>
          </w:pPr>
          <w:hyperlink w:anchor="_Toc100654647" w:history="1">
            <w:r w:rsidRPr="00E0072E">
              <w:rPr>
                <w:rStyle w:val="Hipervnculo"/>
                <w:noProof/>
              </w:rPr>
              <w:t>24.1.7</w:t>
            </w:r>
            <w:r>
              <w:rPr>
                <w:rFonts w:asciiTheme="minorHAnsi" w:hAnsiTheme="minorHAnsi" w:cstheme="minorBidi"/>
                <w:noProof/>
                <w:sz w:val="22"/>
                <w:szCs w:val="22"/>
              </w:rPr>
              <w:tab/>
            </w:r>
            <w:r w:rsidRPr="00E0072E">
              <w:rPr>
                <w:rStyle w:val="Hipervnculo"/>
                <w:noProof/>
              </w:rPr>
              <w:t>GABINETE PARA LLAVES.</w:t>
            </w:r>
            <w:r>
              <w:rPr>
                <w:noProof/>
                <w:webHidden/>
              </w:rPr>
              <w:tab/>
            </w:r>
            <w:r>
              <w:rPr>
                <w:noProof/>
                <w:webHidden/>
              </w:rPr>
              <w:fldChar w:fldCharType="begin"/>
            </w:r>
            <w:r>
              <w:rPr>
                <w:noProof/>
                <w:webHidden/>
              </w:rPr>
              <w:instrText xml:space="preserve"> PAGEREF _Toc100654647 \h </w:instrText>
            </w:r>
            <w:r>
              <w:rPr>
                <w:noProof/>
                <w:webHidden/>
              </w:rPr>
            </w:r>
            <w:r>
              <w:rPr>
                <w:noProof/>
                <w:webHidden/>
              </w:rPr>
              <w:fldChar w:fldCharType="separate"/>
            </w:r>
            <w:r w:rsidR="00866110">
              <w:rPr>
                <w:noProof/>
                <w:webHidden/>
              </w:rPr>
              <w:t>72</w:t>
            </w:r>
            <w:r>
              <w:rPr>
                <w:noProof/>
                <w:webHidden/>
              </w:rPr>
              <w:fldChar w:fldCharType="end"/>
            </w:r>
          </w:hyperlink>
        </w:p>
        <w:p w14:paraId="27D73A8A" w14:textId="2E45C548" w:rsidR="002443DF" w:rsidRDefault="002443DF">
          <w:pPr>
            <w:pStyle w:val="TDC3"/>
            <w:tabs>
              <w:tab w:val="left" w:pos="1760"/>
              <w:tab w:val="right" w:leader="dot" w:pos="9350"/>
            </w:tabs>
            <w:rPr>
              <w:rFonts w:asciiTheme="minorHAnsi" w:hAnsiTheme="minorHAnsi" w:cstheme="minorBidi"/>
              <w:noProof/>
              <w:sz w:val="22"/>
              <w:szCs w:val="22"/>
            </w:rPr>
          </w:pPr>
          <w:hyperlink w:anchor="_Toc100654648" w:history="1">
            <w:r w:rsidRPr="00E0072E">
              <w:rPr>
                <w:rStyle w:val="Hipervnculo"/>
                <w:noProof/>
              </w:rPr>
              <w:t>24.1.8</w:t>
            </w:r>
            <w:r>
              <w:rPr>
                <w:rFonts w:asciiTheme="minorHAnsi" w:hAnsiTheme="minorHAnsi" w:cstheme="minorBidi"/>
                <w:noProof/>
                <w:sz w:val="22"/>
                <w:szCs w:val="22"/>
              </w:rPr>
              <w:tab/>
            </w:r>
            <w:r w:rsidRPr="00E0072E">
              <w:rPr>
                <w:rStyle w:val="Hipervnculo"/>
                <w:noProof/>
              </w:rPr>
              <w:t>FORMA DE PAGO.</w:t>
            </w:r>
            <w:r>
              <w:rPr>
                <w:noProof/>
                <w:webHidden/>
              </w:rPr>
              <w:tab/>
            </w:r>
            <w:r>
              <w:rPr>
                <w:noProof/>
                <w:webHidden/>
              </w:rPr>
              <w:fldChar w:fldCharType="begin"/>
            </w:r>
            <w:r>
              <w:rPr>
                <w:noProof/>
                <w:webHidden/>
              </w:rPr>
              <w:instrText xml:space="preserve"> PAGEREF _Toc100654648 \h </w:instrText>
            </w:r>
            <w:r>
              <w:rPr>
                <w:noProof/>
                <w:webHidden/>
              </w:rPr>
            </w:r>
            <w:r>
              <w:rPr>
                <w:noProof/>
                <w:webHidden/>
              </w:rPr>
              <w:fldChar w:fldCharType="separate"/>
            </w:r>
            <w:r w:rsidR="00866110">
              <w:rPr>
                <w:noProof/>
                <w:webHidden/>
              </w:rPr>
              <w:t>73</w:t>
            </w:r>
            <w:r>
              <w:rPr>
                <w:noProof/>
                <w:webHidden/>
              </w:rPr>
              <w:fldChar w:fldCharType="end"/>
            </w:r>
          </w:hyperlink>
        </w:p>
        <w:p w14:paraId="06ED9422" w14:textId="439EF590" w:rsidR="002443DF" w:rsidRDefault="002443DF">
          <w:pPr>
            <w:pStyle w:val="TDC2"/>
            <w:tabs>
              <w:tab w:val="left" w:pos="1320"/>
              <w:tab w:val="right" w:leader="dot" w:pos="9350"/>
            </w:tabs>
            <w:rPr>
              <w:rFonts w:asciiTheme="minorHAnsi" w:hAnsiTheme="minorHAnsi" w:cstheme="minorBidi"/>
              <w:b w:val="0"/>
              <w:bCs w:val="0"/>
              <w:noProof/>
              <w:sz w:val="22"/>
            </w:rPr>
          </w:pPr>
          <w:hyperlink w:anchor="_Toc100654649" w:history="1">
            <w:r w:rsidRPr="00E0072E">
              <w:rPr>
                <w:rStyle w:val="Hipervnculo"/>
                <w:rFonts w:eastAsia="Arial"/>
                <w:noProof/>
              </w:rPr>
              <w:t>24.2</w:t>
            </w:r>
            <w:r>
              <w:rPr>
                <w:rFonts w:asciiTheme="minorHAnsi" w:hAnsiTheme="minorHAnsi" w:cstheme="minorBidi"/>
                <w:b w:val="0"/>
                <w:bCs w:val="0"/>
                <w:noProof/>
                <w:sz w:val="22"/>
              </w:rPr>
              <w:tab/>
            </w:r>
            <w:r w:rsidRPr="00E0072E">
              <w:rPr>
                <w:rStyle w:val="Hipervnculo"/>
                <w:rFonts w:eastAsia="Arial"/>
                <w:noProof/>
              </w:rPr>
              <w:t>SISTEMA EXTINCIÓN DE INCENDIOS</w:t>
            </w:r>
            <w:r>
              <w:rPr>
                <w:noProof/>
                <w:webHidden/>
              </w:rPr>
              <w:tab/>
            </w:r>
            <w:r>
              <w:rPr>
                <w:noProof/>
                <w:webHidden/>
              </w:rPr>
              <w:fldChar w:fldCharType="begin"/>
            </w:r>
            <w:r>
              <w:rPr>
                <w:noProof/>
                <w:webHidden/>
              </w:rPr>
              <w:instrText xml:space="preserve"> PAGEREF _Toc100654649 \h </w:instrText>
            </w:r>
            <w:r>
              <w:rPr>
                <w:noProof/>
                <w:webHidden/>
              </w:rPr>
            </w:r>
            <w:r>
              <w:rPr>
                <w:noProof/>
                <w:webHidden/>
              </w:rPr>
              <w:fldChar w:fldCharType="separate"/>
            </w:r>
            <w:r w:rsidR="00866110">
              <w:rPr>
                <w:noProof/>
                <w:webHidden/>
              </w:rPr>
              <w:t>73</w:t>
            </w:r>
            <w:r>
              <w:rPr>
                <w:noProof/>
                <w:webHidden/>
              </w:rPr>
              <w:fldChar w:fldCharType="end"/>
            </w:r>
          </w:hyperlink>
        </w:p>
        <w:p w14:paraId="63588137" w14:textId="52108BE6" w:rsidR="002443DF" w:rsidRDefault="002443DF">
          <w:pPr>
            <w:pStyle w:val="TDC3"/>
            <w:tabs>
              <w:tab w:val="left" w:pos="1760"/>
              <w:tab w:val="right" w:leader="dot" w:pos="9350"/>
            </w:tabs>
            <w:rPr>
              <w:rFonts w:asciiTheme="minorHAnsi" w:hAnsiTheme="minorHAnsi" w:cstheme="minorBidi"/>
              <w:noProof/>
              <w:sz w:val="22"/>
              <w:szCs w:val="22"/>
            </w:rPr>
          </w:pPr>
          <w:hyperlink w:anchor="_Toc100654650" w:history="1">
            <w:r w:rsidRPr="00E0072E">
              <w:rPr>
                <w:rStyle w:val="Hipervnculo"/>
                <w:noProof/>
              </w:rPr>
              <w:t>24.2.1</w:t>
            </w:r>
            <w:r>
              <w:rPr>
                <w:rFonts w:asciiTheme="minorHAnsi" w:hAnsiTheme="minorHAnsi" w:cstheme="minorBidi"/>
                <w:noProof/>
                <w:sz w:val="22"/>
                <w:szCs w:val="22"/>
              </w:rPr>
              <w:tab/>
            </w:r>
            <w:r w:rsidRPr="00E0072E">
              <w:rPr>
                <w:rStyle w:val="Hipervnculo"/>
                <w:noProof/>
              </w:rPr>
              <w:t>DESCRIPCIÓN</w:t>
            </w:r>
            <w:r>
              <w:rPr>
                <w:noProof/>
                <w:webHidden/>
              </w:rPr>
              <w:tab/>
            </w:r>
            <w:r>
              <w:rPr>
                <w:noProof/>
                <w:webHidden/>
              </w:rPr>
              <w:fldChar w:fldCharType="begin"/>
            </w:r>
            <w:r>
              <w:rPr>
                <w:noProof/>
                <w:webHidden/>
              </w:rPr>
              <w:instrText xml:space="preserve"> PAGEREF _Toc100654650 \h </w:instrText>
            </w:r>
            <w:r>
              <w:rPr>
                <w:noProof/>
                <w:webHidden/>
              </w:rPr>
            </w:r>
            <w:r>
              <w:rPr>
                <w:noProof/>
                <w:webHidden/>
              </w:rPr>
              <w:fldChar w:fldCharType="separate"/>
            </w:r>
            <w:r w:rsidR="00866110">
              <w:rPr>
                <w:noProof/>
                <w:webHidden/>
              </w:rPr>
              <w:t>73</w:t>
            </w:r>
            <w:r>
              <w:rPr>
                <w:noProof/>
                <w:webHidden/>
              </w:rPr>
              <w:fldChar w:fldCharType="end"/>
            </w:r>
          </w:hyperlink>
        </w:p>
        <w:p w14:paraId="556202E8" w14:textId="5B72E9EC" w:rsidR="002443DF" w:rsidRDefault="002443DF">
          <w:pPr>
            <w:pStyle w:val="TDC3"/>
            <w:tabs>
              <w:tab w:val="left" w:pos="1760"/>
              <w:tab w:val="right" w:leader="dot" w:pos="9350"/>
            </w:tabs>
            <w:rPr>
              <w:rFonts w:asciiTheme="minorHAnsi" w:hAnsiTheme="minorHAnsi" w:cstheme="minorBidi"/>
              <w:noProof/>
              <w:sz w:val="22"/>
              <w:szCs w:val="22"/>
            </w:rPr>
          </w:pPr>
          <w:hyperlink w:anchor="_Toc100654651" w:history="1">
            <w:r w:rsidRPr="00E0072E">
              <w:rPr>
                <w:rStyle w:val="Hipervnculo"/>
                <w:noProof/>
              </w:rPr>
              <w:t>24.2.2</w:t>
            </w:r>
            <w:r>
              <w:rPr>
                <w:rFonts w:asciiTheme="minorHAnsi" w:hAnsiTheme="minorHAnsi" w:cstheme="minorBidi"/>
                <w:noProof/>
                <w:sz w:val="22"/>
                <w:szCs w:val="22"/>
              </w:rPr>
              <w:tab/>
            </w:r>
            <w:r w:rsidRPr="00E0072E">
              <w:rPr>
                <w:rStyle w:val="Hipervnculo"/>
                <w:noProof/>
              </w:rPr>
              <w:t>MATERIALES</w:t>
            </w:r>
            <w:r>
              <w:rPr>
                <w:noProof/>
                <w:webHidden/>
              </w:rPr>
              <w:tab/>
            </w:r>
            <w:r>
              <w:rPr>
                <w:noProof/>
                <w:webHidden/>
              </w:rPr>
              <w:fldChar w:fldCharType="begin"/>
            </w:r>
            <w:r>
              <w:rPr>
                <w:noProof/>
                <w:webHidden/>
              </w:rPr>
              <w:instrText xml:space="preserve"> PAGEREF _Toc100654651 \h </w:instrText>
            </w:r>
            <w:r>
              <w:rPr>
                <w:noProof/>
                <w:webHidden/>
              </w:rPr>
            </w:r>
            <w:r>
              <w:rPr>
                <w:noProof/>
                <w:webHidden/>
              </w:rPr>
              <w:fldChar w:fldCharType="separate"/>
            </w:r>
            <w:r w:rsidR="00866110">
              <w:rPr>
                <w:noProof/>
                <w:webHidden/>
              </w:rPr>
              <w:t>73</w:t>
            </w:r>
            <w:r>
              <w:rPr>
                <w:noProof/>
                <w:webHidden/>
              </w:rPr>
              <w:fldChar w:fldCharType="end"/>
            </w:r>
          </w:hyperlink>
        </w:p>
        <w:p w14:paraId="2C1655A6" w14:textId="218CBCDB" w:rsidR="002443DF" w:rsidRDefault="002443DF">
          <w:pPr>
            <w:pStyle w:val="TDC3"/>
            <w:tabs>
              <w:tab w:val="left" w:pos="1760"/>
              <w:tab w:val="right" w:leader="dot" w:pos="9350"/>
            </w:tabs>
            <w:rPr>
              <w:rFonts w:asciiTheme="minorHAnsi" w:hAnsiTheme="minorHAnsi" w:cstheme="minorBidi"/>
              <w:noProof/>
              <w:sz w:val="22"/>
              <w:szCs w:val="22"/>
            </w:rPr>
          </w:pPr>
          <w:hyperlink w:anchor="_Toc100654652" w:history="1">
            <w:r w:rsidRPr="00E0072E">
              <w:rPr>
                <w:rStyle w:val="Hipervnculo"/>
                <w:noProof/>
              </w:rPr>
              <w:t>24.2.2.1</w:t>
            </w:r>
            <w:r>
              <w:rPr>
                <w:rFonts w:asciiTheme="minorHAnsi" w:hAnsiTheme="minorHAnsi" w:cstheme="minorBidi"/>
                <w:noProof/>
                <w:sz w:val="22"/>
                <w:szCs w:val="22"/>
              </w:rPr>
              <w:tab/>
            </w:r>
            <w:r w:rsidRPr="00E0072E">
              <w:rPr>
                <w:rStyle w:val="Hipervnculo"/>
                <w:noProof/>
              </w:rPr>
              <w:t>Extintor de químico seco multipropósito.</w:t>
            </w:r>
            <w:r>
              <w:rPr>
                <w:noProof/>
                <w:webHidden/>
              </w:rPr>
              <w:tab/>
            </w:r>
            <w:r>
              <w:rPr>
                <w:noProof/>
                <w:webHidden/>
              </w:rPr>
              <w:fldChar w:fldCharType="begin"/>
            </w:r>
            <w:r>
              <w:rPr>
                <w:noProof/>
                <w:webHidden/>
              </w:rPr>
              <w:instrText xml:space="preserve"> PAGEREF _Toc100654652 \h </w:instrText>
            </w:r>
            <w:r>
              <w:rPr>
                <w:noProof/>
                <w:webHidden/>
              </w:rPr>
            </w:r>
            <w:r>
              <w:rPr>
                <w:noProof/>
                <w:webHidden/>
              </w:rPr>
              <w:fldChar w:fldCharType="separate"/>
            </w:r>
            <w:r w:rsidR="00866110">
              <w:rPr>
                <w:noProof/>
                <w:webHidden/>
              </w:rPr>
              <w:t>73</w:t>
            </w:r>
            <w:r>
              <w:rPr>
                <w:noProof/>
                <w:webHidden/>
              </w:rPr>
              <w:fldChar w:fldCharType="end"/>
            </w:r>
          </w:hyperlink>
        </w:p>
        <w:p w14:paraId="6FE09333" w14:textId="41F6D188" w:rsidR="002443DF" w:rsidRDefault="002443DF">
          <w:pPr>
            <w:pStyle w:val="TDC3"/>
            <w:tabs>
              <w:tab w:val="left" w:pos="1760"/>
              <w:tab w:val="right" w:leader="dot" w:pos="9350"/>
            </w:tabs>
            <w:rPr>
              <w:rFonts w:asciiTheme="minorHAnsi" w:hAnsiTheme="minorHAnsi" w:cstheme="minorBidi"/>
              <w:noProof/>
              <w:sz w:val="22"/>
              <w:szCs w:val="22"/>
            </w:rPr>
          </w:pPr>
          <w:hyperlink w:anchor="_Toc100654653" w:history="1">
            <w:r w:rsidRPr="00E0072E">
              <w:rPr>
                <w:rStyle w:val="Hipervnculo"/>
                <w:noProof/>
              </w:rPr>
              <w:t>24.2.3</w:t>
            </w:r>
            <w:r>
              <w:rPr>
                <w:rFonts w:asciiTheme="minorHAnsi" w:hAnsiTheme="minorHAnsi" w:cstheme="minorBidi"/>
                <w:noProof/>
                <w:sz w:val="22"/>
                <w:szCs w:val="22"/>
              </w:rPr>
              <w:tab/>
            </w:r>
            <w:r w:rsidRPr="00E0072E">
              <w:rPr>
                <w:rStyle w:val="Hipervnculo"/>
                <w:noProof/>
              </w:rPr>
              <w:t>MANEJO Y MANTENIMIENTO DE EXTINTORES.</w:t>
            </w:r>
            <w:r>
              <w:rPr>
                <w:noProof/>
                <w:webHidden/>
              </w:rPr>
              <w:tab/>
            </w:r>
            <w:r>
              <w:rPr>
                <w:noProof/>
                <w:webHidden/>
              </w:rPr>
              <w:fldChar w:fldCharType="begin"/>
            </w:r>
            <w:r>
              <w:rPr>
                <w:noProof/>
                <w:webHidden/>
              </w:rPr>
              <w:instrText xml:space="preserve"> PAGEREF _Toc100654653 \h </w:instrText>
            </w:r>
            <w:r>
              <w:rPr>
                <w:noProof/>
                <w:webHidden/>
              </w:rPr>
            </w:r>
            <w:r>
              <w:rPr>
                <w:noProof/>
                <w:webHidden/>
              </w:rPr>
              <w:fldChar w:fldCharType="separate"/>
            </w:r>
            <w:r w:rsidR="00866110">
              <w:rPr>
                <w:noProof/>
                <w:webHidden/>
              </w:rPr>
              <w:t>73</w:t>
            </w:r>
            <w:r>
              <w:rPr>
                <w:noProof/>
                <w:webHidden/>
              </w:rPr>
              <w:fldChar w:fldCharType="end"/>
            </w:r>
          </w:hyperlink>
        </w:p>
        <w:p w14:paraId="157BF9D3" w14:textId="577D64FF" w:rsidR="002443DF" w:rsidRDefault="002443DF">
          <w:pPr>
            <w:pStyle w:val="TDC3"/>
            <w:tabs>
              <w:tab w:val="left" w:pos="1760"/>
              <w:tab w:val="right" w:leader="dot" w:pos="9350"/>
            </w:tabs>
            <w:rPr>
              <w:rFonts w:asciiTheme="minorHAnsi" w:hAnsiTheme="minorHAnsi" w:cstheme="minorBidi"/>
              <w:noProof/>
              <w:sz w:val="22"/>
              <w:szCs w:val="22"/>
            </w:rPr>
          </w:pPr>
          <w:hyperlink w:anchor="_Toc100654654" w:history="1">
            <w:r w:rsidRPr="00E0072E">
              <w:rPr>
                <w:rStyle w:val="Hipervnculo"/>
                <w:noProof/>
              </w:rPr>
              <w:t>24.2.3.1</w:t>
            </w:r>
            <w:r>
              <w:rPr>
                <w:rFonts w:asciiTheme="minorHAnsi" w:hAnsiTheme="minorHAnsi" w:cstheme="minorBidi"/>
                <w:noProof/>
                <w:sz w:val="22"/>
                <w:szCs w:val="22"/>
              </w:rPr>
              <w:tab/>
            </w:r>
            <w:r w:rsidRPr="00E0072E">
              <w:rPr>
                <w:rStyle w:val="Hipervnculo"/>
                <w:noProof/>
              </w:rPr>
              <w:t>Normas de Desempeño:</w:t>
            </w:r>
            <w:r>
              <w:rPr>
                <w:noProof/>
                <w:webHidden/>
              </w:rPr>
              <w:tab/>
            </w:r>
            <w:r>
              <w:rPr>
                <w:noProof/>
                <w:webHidden/>
              </w:rPr>
              <w:fldChar w:fldCharType="begin"/>
            </w:r>
            <w:r>
              <w:rPr>
                <w:noProof/>
                <w:webHidden/>
              </w:rPr>
              <w:instrText xml:space="preserve"> PAGEREF _Toc100654654 \h </w:instrText>
            </w:r>
            <w:r>
              <w:rPr>
                <w:noProof/>
                <w:webHidden/>
              </w:rPr>
            </w:r>
            <w:r>
              <w:rPr>
                <w:noProof/>
                <w:webHidden/>
              </w:rPr>
              <w:fldChar w:fldCharType="separate"/>
            </w:r>
            <w:r w:rsidR="00866110">
              <w:rPr>
                <w:noProof/>
                <w:webHidden/>
              </w:rPr>
              <w:t>73</w:t>
            </w:r>
            <w:r>
              <w:rPr>
                <w:noProof/>
                <w:webHidden/>
              </w:rPr>
              <w:fldChar w:fldCharType="end"/>
            </w:r>
          </w:hyperlink>
        </w:p>
        <w:p w14:paraId="502BD583" w14:textId="7372B58C" w:rsidR="002443DF" w:rsidRDefault="002443DF">
          <w:pPr>
            <w:pStyle w:val="TDC3"/>
            <w:tabs>
              <w:tab w:val="left" w:pos="1760"/>
              <w:tab w:val="right" w:leader="dot" w:pos="9350"/>
            </w:tabs>
            <w:rPr>
              <w:rFonts w:asciiTheme="minorHAnsi" w:hAnsiTheme="minorHAnsi" w:cstheme="minorBidi"/>
              <w:noProof/>
              <w:sz w:val="22"/>
              <w:szCs w:val="22"/>
            </w:rPr>
          </w:pPr>
          <w:hyperlink w:anchor="_Toc100654655" w:history="1">
            <w:r w:rsidRPr="00E0072E">
              <w:rPr>
                <w:rStyle w:val="Hipervnculo"/>
                <w:noProof/>
              </w:rPr>
              <w:t>24.2.4</w:t>
            </w:r>
            <w:r>
              <w:rPr>
                <w:rFonts w:asciiTheme="minorHAnsi" w:hAnsiTheme="minorHAnsi" w:cstheme="minorBidi"/>
                <w:noProof/>
                <w:sz w:val="22"/>
                <w:szCs w:val="22"/>
              </w:rPr>
              <w:tab/>
            </w:r>
            <w:r w:rsidRPr="00E0072E">
              <w:rPr>
                <w:rStyle w:val="Hipervnculo"/>
                <w:noProof/>
              </w:rPr>
              <w:t>INSTALACIÓN.</w:t>
            </w:r>
            <w:r>
              <w:rPr>
                <w:noProof/>
                <w:webHidden/>
              </w:rPr>
              <w:tab/>
            </w:r>
            <w:r>
              <w:rPr>
                <w:noProof/>
                <w:webHidden/>
              </w:rPr>
              <w:fldChar w:fldCharType="begin"/>
            </w:r>
            <w:r>
              <w:rPr>
                <w:noProof/>
                <w:webHidden/>
              </w:rPr>
              <w:instrText xml:space="preserve"> PAGEREF _Toc100654655 \h </w:instrText>
            </w:r>
            <w:r>
              <w:rPr>
                <w:noProof/>
                <w:webHidden/>
              </w:rPr>
            </w:r>
            <w:r>
              <w:rPr>
                <w:noProof/>
                <w:webHidden/>
              </w:rPr>
              <w:fldChar w:fldCharType="separate"/>
            </w:r>
            <w:r w:rsidR="00866110">
              <w:rPr>
                <w:noProof/>
                <w:webHidden/>
              </w:rPr>
              <w:t>74</w:t>
            </w:r>
            <w:r>
              <w:rPr>
                <w:noProof/>
                <w:webHidden/>
              </w:rPr>
              <w:fldChar w:fldCharType="end"/>
            </w:r>
          </w:hyperlink>
        </w:p>
        <w:p w14:paraId="3CAAF5D5" w14:textId="5F8BC3D8" w:rsidR="002443DF" w:rsidRDefault="002443DF">
          <w:pPr>
            <w:pStyle w:val="TDC3"/>
            <w:tabs>
              <w:tab w:val="left" w:pos="1760"/>
              <w:tab w:val="right" w:leader="dot" w:pos="9350"/>
            </w:tabs>
            <w:rPr>
              <w:rFonts w:asciiTheme="minorHAnsi" w:hAnsiTheme="minorHAnsi" w:cstheme="minorBidi"/>
              <w:noProof/>
              <w:sz w:val="22"/>
              <w:szCs w:val="22"/>
            </w:rPr>
          </w:pPr>
          <w:hyperlink w:anchor="_Toc100654656" w:history="1">
            <w:r w:rsidRPr="00E0072E">
              <w:rPr>
                <w:rStyle w:val="Hipervnculo"/>
                <w:noProof/>
              </w:rPr>
              <w:t>24.2.5</w:t>
            </w:r>
            <w:r>
              <w:rPr>
                <w:rFonts w:asciiTheme="minorHAnsi" w:hAnsiTheme="minorHAnsi" w:cstheme="minorBidi"/>
                <w:noProof/>
                <w:sz w:val="22"/>
                <w:szCs w:val="22"/>
              </w:rPr>
              <w:tab/>
            </w:r>
            <w:r w:rsidRPr="00E0072E">
              <w:rPr>
                <w:rStyle w:val="Hipervnculo"/>
                <w:noProof/>
              </w:rPr>
              <w:t>SEÑALIZACIÓN.</w:t>
            </w:r>
            <w:r>
              <w:rPr>
                <w:noProof/>
                <w:webHidden/>
              </w:rPr>
              <w:tab/>
            </w:r>
            <w:r>
              <w:rPr>
                <w:noProof/>
                <w:webHidden/>
              </w:rPr>
              <w:fldChar w:fldCharType="begin"/>
            </w:r>
            <w:r>
              <w:rPr>
                <w:noProof/>
                <w:webHidden/>
              </w:rPr>
              <w:instrText xml:space="preserve"> PAGEREF _Toc100654656 \h </w:instrText>
            </w:r>
            <w:r>
              <w:rPr>
                <w:noProof/>
                <w:webHidden/>
              </w:rPr>
            </w:r>
            <w:r>
              <w:rPr>
                <w:noProof/>
                <w:webHidden/>
              </w:rPr>
              <w:fldChar w:fldCharType="separate"/>
            </w:r>
            <w:r w:rsidR="00866110">
              <w:rPr>
                <w:noProof/>
                <w:webHidden/>
              </w:rPr>
              <w:t>74</w:t>
            </w:r>
            <w:r>
              <w:rPr>
                <w:noProof/>
                <w:webHidden/>
              </w:rPr>
              <w:fldChar w:fldCharType="end"/>
            </w:r>
          </w:hyperlink>
        </w:p>
        <w:p w14:paraId="05A5ADCC" w14:textId="6301AA6D" w:rsidR="002443DF" w:rsidRDefault="002443DF">
          <w:pPr>
            <w:pStyle w:val="TDC3"/>
            <w:tabs>
              <w:tab w:val="left" w:pos="1760"/>
              <w:tab w:val="right" w:leader="dot" w:pos="9350"/>
            </w:tabs>
            <w:rPr>
              <w:rFonts w:asciiTheme="minorHAnsi" w:hAnsiTheme="minorHAnsi" w:cstheme="minorBidi"/>
              <w:noProof/>
              <w:sz w:val="22"/>
              <w:szCs w:val="22"/>
            </w:rPr>
          </w:pPr>
          <w:hyperlink w:anchor="_Toc100654657" w:history="1">
            <w:r w:rsidRPr="00E0072E">
              <w:rPr>
                <w:rStyle w:val="Hipervnculo"/>
                <w:noProof/>
              </w:rPr>
              <w:t>24.2.6</w:t>
            </w:r>
            <w:r>
              <w:rPr>
                <w:rFonts w:asciiTheme="minorHAnsi" w:hAnsiTheme="minorHAnsi" w:cstheme="minorBidi"/>
                <w:noProof/>
                <w:sz w:val="22"/>
                <w:szCs w:val="22"/>
              </w:rPr>
              <w:tab/>
            </w:r>
            <w:r w:rsidRPr="00E0072E">
              <w:rPr>
                <w:rStyle w:val="Hipervnculo"/>
                <w:noProof/>
              </w:rPr>
              <w:t>FORMA DE PAGO.</w:t>
            </w:r>
            <w:r>
              <w:rPr>
                <w:noProof/>
                <w:webHidden/>
              </w:rPr>
              <w:tab/>
            </w:r>
            <w:r>
              <w:rPr>
                <w:noProof/>
                <w:webHidden/>
              </w:rPr>
              <w:fldChar w:fldCharType="begin"/>
            </w:r>
            <w:r>
              <w:rPr>
                <w:noProof/>
                <w:webHidden/>
              </w:rPr>
              <w:instrText xml:space="preserve"> PAGEREF _Toc100654657 \h </w:instrText>
            </w:r>
            <w:r>
              <w:rPr>
                <w:noProof/>
                <w:webHidden/>
              </w:rPr>
            </w:r>
            <w:r>
              <w:rPr>
                <w:noProof/>
                <w:webHidden/>
              </w:rPr>
              <w:fldChar w:fldCharType="separate"/>
            </w:r>
            <w:r w:rsidR="00866110">
              <w:rPr>
                <w:noProof/>
                <w:webHidden/>
              </w:rPr>
              <w:t>74</w:t>
            </w:r>
            <w:r>
              <w:rPr>
                <w:noProof/>
                <w:webHidden/>
              </w:rPr>
              <w:fldChar w:fldCharType="end"/>
            </w:r>
          </w:hyperlink>
        </w:p>
        <w:p w14:paraId="40090E2D" w14:textId="1BC64AB5" w:rsidR="002443DF" w:rsidRDefault="002443DF">
          <w:pPr>
            <w:pStyle w:val="TDC2"/>
            <w:tabs>
              <w:tab w:val="left" w:pos="1320"/>
              <w:tab w:val="right" w:leader="dot" w:pos="9350"/>
            </w:tabs>
            <w:rPr>
              <w:rFonts w:asciiTheme="minorHAnsi" w:hAnsiTheme="minorHAnsi" w:cstheme="minorBidi"/>
              <w:b w:val="0"/>
              <w:bCs w:val="0"/>
              <w:noProof/>
              <w:sz w:val="22"/>
            </w:rPr>
          </w:pPr>
          <w:hyperlink w:anchor="_Toc100654658" w:history="1">
            <w:r w:rsidRPr="00E0072E">
              <w:rPr>
                <w:rStyle w:val="Hipervnculo"/>
                <w:rFonts w:eastAsia="Arial"/>
                <w:noProof/>
              </w:rPr>
              <w:t>24.3</w:t>
            </w:r>
            <w:r>
              <w:rPr>
                <w:rFonts w:asciiTheme="minorHAnsi" w:hAnsiTheme="minorHAnsi" w:cstheme="minorBidi"/>
                <w:b w:val="0"/>
                <w:bCs w:val="0"/>
                <w:noProof/>
                <w:sz w:val="22"/>
              </w:rPr>
              <w:tab/>
            </w:r>
            <w:r w:rsidRPr="00E0072E">
              <w:rPr>
                <w:rStyle w:val="Hipervnculo"/>
                <w:rFonts w:eastAsia="Arial"/>
                <w:noProof/>
              </w:rPr>
              <w:t>ANEXOS.</w:t>
            </w:r>
            <w:r>
              <w:rPr>
                <w:noProof/>
                <w:webHidden/>
              </w:rPr>
              <w:tab/>
            </w:r>
            <w:r>
              <w:rPr>
                <w:noProof/>
                <w:webHidden/>
              </w:rPr>
              <w:fldChar w:fldCharType="begin"/>
            </w:r>
            <w:r>
              <w:rPr>
                <w:noProof/>
                <w:webHidden/>
              </w:rPr>
              <w:instrText xml:space="preserve"> PAGEREF _Toc100654658 \h </w:instrText>
            </w:r>
            <w:r>
              <w:rPr>
                <w:noProof/>
                <w:webHidden/>
              </w:rPr>
            </w:r>
            <w:r>
              <w:rPr>
                <w:noProof/>
                <w:webHidden/>
              </w:rPr>
              <w:fldChar w:fldCharType="separate"/>
            </w:r>
            <w:r w:rsidR="00866110">
              <w:rPr>
                <w:noProof/>
                <w:webHidden/>
              </w:rPr>
              <w:t>75</w:t>
            </w:r>
            <w:r>
              <w:rPr>
                <w:noProof/>
                <w:webHidden/>
              </w:rPr>
              <w:fldChar w:fldCharType="end"/>
            </w:r>
          </w:hyperlink>
        </w:p>
        <w:p w14:paraId="3671AE7D" w14:textId="4EAF61E2" w:rsidR="002443DF" w:rsidRDefault="002443DF">
          <w:pPr>
            <w:pStyle w:val="TDC3"/>
            <w:tabs>
              <w:tab w:val="left" w:pos="1760"/>
              <w:tab w:val="right" w:leader="dot" w:pos="9350"/>
            </w:tabs>
            <w:rPr>
              <w:rFonts w:asciiTheme="minorHAnsi" w:hAnsiTheme="minorHAnsi" w:cstheme="minorBidi"/>
              <w:noProof/>
              <w:sz w:val="22"/>
              <w:szCs w:val="22"/>
            </w:rPr>
          </w:pPr>
          <w:hyperlink w:anchor="_Toc100654659" w:history="1">
            <w:r w:rsidRPr="00E0072E">
              <w:rPr>
                <w:rStyle w:val="Hipervnculo"/>
                <w:noProof/>
              </w:rPr>
              <w:t>24.3.1</w:t>
            </w:r>
            <w:r>
              <w:rPr>
                <w:rFonts w:asciiTheme="minorHAnsi" w:hAnsiTheme="minorHAnsi" w:cstheme="minorBidi"/>
                <w:noProof/>
                <w:sz w:val="22"/>
                <w:szCs w:val="22"/>
              </w:rPr>
              <w:tab/>
            </w:r>
            <w:r w:rsidRPr="00E0072E">
              <w:rPr>
                <w:rStyle w:val="Hipervnculo"/>
                <w:noProof/>
              </w:rPr>
              <w:t>ANEXO 1. DETALLE DE RÓTULO PROVISIONAL DE OBRA.</w:t>
            </w:r>
            <w:r>
              <w:rPr>
                <w:noProof/>
                <w:webHidden/>
              </w:rPr>
              <w:tab/>
            </w:r>
            <w:r>
              <w:rPr>
                <w:noProof/>
                <w:webHidden/>
              </w:rPr>
              <w:fldChar w:fldCharType="begin"/>
            </w:r>
            <w:r>
              <w:rPr>
                <w:noProof/>
                <w:webHidden/>
              </w:rPr>
              <w:instrText xml:space="preserve"> PAGEREF _Toc100654659 \h </w:instrText>
            </w:r>
            <w:r>
              <w:rPr>
                <w:noProof/>
                <w:webHidden/>
              </w:rPr>
            </w:r>
            <w:r>
              <w:rPr>
                <w:noProof/>
                <w:webHidden/>
              </w:rPr>
              <w:fldChar w:fldCharType="separate"/>
            </w:r>
            <w:r w:rsidR="00866110">
              <w:rPr>
                <w:noProof/>
                <w:webHidden/>
              </w:rPr>
              <w:t>75</w:t>
            </w:r>
            <w:r>
              <w:rPr>
                <w:noProof/>
                <w:webHidden/>
              </w:rPr>
              <w:fldChar w:fldCharType="end"/>
            </w:r>
          </w:hyperlink>
        </w:p>
        <w:p w14:paraId="423FB898" w14:textId="0EF94CD1" w:rsidR="002443DF" w:rsidRDefault="002443DF">
          <w:pPr>
            <w:pStyle w:val="TDC3"/>
            <w:tabs>
              <w:tab w:val="left" w:pos="1760"/>
              <w:tab w:val="right" w:leader="dot" w:pos="9350"/>
            </w:tabs>
            <w:rPr>
              <w:rFonts w:asciiTheme="minorHAnsi" w:hAnsiTheme="minorHAnsi" w:cstheme="minorBidi"/>
              <w:noProof/>
              <w:sz w:val="22"/>
              <w:szCs w:val="22"/>
            </w:rPr>
          </w:pPr>
          <w:hyperlink w:anchor="_Toc100654660" w:history="1">
            <w:r w:rsidRPr="00E0072E">
              <w:rPr>
                <w:rStyle w:val="Hipervnculo"/>
                <w:noProof/>
              </w:rPr>
              <w:t>24.3.2</w:t>
            </w:r>
            <w:r>
              <w:rPr>
                <w:rFonts w:asciiTheme="minorHAnsi" w:hAnsiTheme="minorHAnsi" w:cstheme="minorBidi"/>
                <w:noProof/>
                <w:sz w:val="22"/>
                <w:szCs w:val="22"/>
              </w:rPr>
              <w:tab/>
            </w:r>
            <w:r w:rsidRPr="00E0072E">
              <w:rPr>
                <w:rStyle w:val="Hipervnculo"/>
                <w:noProof/>
              </w:rPr>
              <w:t>ANEXO 2. MEDIDAS DE PREVENCIÓN COVID-19.</w:t>
            </w:r>
            <w:r>
              <w:rPr>
                <w:noProof/>
                <w:webHidden/>
              </w:rPr>
              <w:tab/>
            </w:r>
            <w:r>
              <w:rPr>
                <w:noProof/>
                <w:webHidden/>
              </w:rPr>
              <w:fldChar w:fldCharType="begin"/>
            </w:r>
            <w:r>
              <w:rPr>
                <w:noProof/>
                <w:webHidden/>
              </w:rPr>
              <w:instrText xml:space="preserve"> PAGEREF _Toc100654660 \h </w:instrText>
            </w:r>
            <w:r>
              <w:rPr>
                <w:noProof/>
                <w:webHidden/>
              </w:rPr>
            </w:r>
            <w:r>
              <w:rPr>
                <w:noProof/>
                <w:webHidden/>
              </w:rPr>
              <w:fldChar w:fldCharType="separate"/>
            </w:r>
            <w:r w:rsidR="00866110">
              <w:rPr>
                <w:noProof/>
                <w:webHidden/>
              </w:rPr>
              <w:t>75</w:t>
            </w:r>
            <w:r>
              <w:rPr>
                <w:noProof/>
                <w:webHidden/>
              </w:rPr>
              <w:fldChar w:fldCharType="end"/>
            </w:r>
          </w:hyperlink>
        </w:p>
        <w:p w14:paraId="21996820" w14:textId="062C5888" w:rsidR="002443DF" w:rsidRDefault="002443DF">
          <w:pPr>
            <w:pStyle w:val="TDC3"/>
            <w:tabs>
              <w:tab w:val="left" w:pos="1760"/>
              <w:tab w:val="right" w:leader="dot" w:pos="9350"/>
            </w:tabs>
            <w:rPr>
              <w:rFonts w:asciiTheme="minorHAnsi" w:hAnsiTheme="minorHAnsi" w:cstheme="minorBidi"/>
              <w:noProof/>
              <w:sz w:val="22"/>
              <w:szCs w:val="22"/>
            </w:rPr>
          </w:pPr>
          <w:hyperlink w:anchor="_Toc100654661" w:history="1">
            <w:r w:rsidRPr="00E0072E">
              <w:rPr>
                <w:rStyle w:val="Hipervnculo"/>
                <w:noProof/>
              </w:rPr>
              <w:t>24.3.3</w:t>
            </w:r>
            <w:r>
              <w:rPr>
                <w:rFonts w:asciiTheme="minorHAnsi" w:hAnsiTheme="minorHAnsi" w:cstheme="minorBidi"/>
                <w:noProof/>
                <w:sz w:val="22"/>
                <w:szCs w:val="22"/>
              </w:rPr>
              <w:tab/>
            </w:r>
            <w:r w:rsidRPr="00E0072E">
              <w:rPr>
                <w:rStyle w:val="Hipervnculo"/>
                <w:noProof/>
              </w:rPr>
              <w:t>ANEXO 3 GUÍA TÉCNICA DE SEÑALES Y AVISOS</w:t>
            </w:r>
            <w:r>
              <w:rPr>
                <w:noProof/>
                <w:webHidden/>
              </w:rPr>
              <w:tab/>
            </w:r>
            <w:r>
              <w:rPr>
                <w:noProof/>
                <w:webHidden/>
              </w:rPr>
              <w:fldChar w:fldCharType="begin"/>
            </w:r>
            <w:r>
              <w:rPr>
                <w:noProof/>
                <w:webHidden/>
              </w:rPr>
              <w:instrText xml:space="preserve"> PAGEREF _Toc100654661 \h </w:instrText>
            </w:r>
            <w:r>
              <w:rPr>
                <w:noProof/>
                <w:webHidden/>
              </w:rPr>
            </w:r>
            <w:r>
              <w:rPr>
                <w:noProof/>
                <w:webHidden/>
              </w:rPr>
              <w:fldChar w:fldCharType="separate"/>
            </w:r>
            <w:r w:rsidR="00866110">
              <w:rPr>
                <w:noProof/>
                <w:webHidden/>
              </w:rPr>
              <w:t>75</w:t>
            </w:r>
            <w:r>
              <w:rPr>
                <w:noProof/>
                <w:webHidden/>
              </w:rPr>
              <w:fldChar w:fldCharType="end"/>
            </w:r>
          </w:hyperlink>
        </w:p>
        <w:p w14:paraId="153C635A" w14:textId="1F135355" w:rsidR="002443DF" w:rsidRDefault="002443DF">
          <w:pPr>
            <w:pStyle w:val="TDC3"/>
            <w:tabs>
              <w:tab w:val="left" w:pos="1760"/>
              <w:tab w:val="right" w:leader="dot" w:pos="9350"/>
            </w:tabs>
            <w:rPr>
              <w:rFonts w:asciiTheme="minorHAnsi" w:hAnsiTheme="minorHAnsi" w:cstheme="minorBidi"/>
              <w:noProof/>
              <w:sz w:val="22"/>
              <w:szCs w:val="22"/>
            </w:rPr>
          </w:pPr>
          <w:hyperlink w:anchor="_Toc100654662" w:history="1">
            <w:r w:rsidRPr="00E0072E">
              <w:rPr>
                <w:rStyle w:val="Hipervnculo"/>
                <w:noProof/>
              </w:rPr>
              <w:t>24.3.4</w:t>
            </w:r>
            <w:r>
              <w:rPr>
                <w:rFonts w:asciiTheme="minorHAnsi" w:hAnsiTheme="minorHAnsi" w:cstheme="minorBidi"/>
                <w:noProof/>
                <w:sz w:val="22"/>
                <w:szCs w:val="22"/>
              </w:rPr>
              <w:tab/>
            </w:r>
            <w:r w:rsidRPr="00E0072E">
              <w:rPr>
                <w:rStyle w:val="Hipervnculo"/>
                <w:noProof/>
              </w:rPr>
              <w:t>ANEXO 4. DETALLE DE PLACA CONMEMORATIVA</w:t>
            </w:r>
            <w:r>
              <w:rPr>
                <w:noProof/>
                <w:webHidden/>
              </w:rPr>
              <w:tab/>
            </w:r>
            <w:r>
              <w:rPr>
                <w:noProof/>
                <w:webHidden/>
              </w:rPr>
              <w:fldChar w:fldCharType="begin"/>
            </w:r>
            <w:r>
              <w:rPr>
                <w:noProof/>
                <w:webHidden/>
              </w:rPr>
              <w:instrText xml:space="preserve"> PAGEREF _Toc100654662 \h </w:instrText>
            </w:r>
            <w:r>
              <w:rPr>
                <w:noProof/>
                <w:webHidden/>
              </w:rPr>
            </w:r>
            <w:r>
              <w:rPr>
                <w:noProof/>
                <w:webHidden/>
              </w:rPr>
              <w:fldChar w:fldCharType="separate"/>
            </w:r>
            <w:r w:rsidR="00866110">
              <w:rPr>
                <w:noProof/>
                <w:webHidden/>
              </w:rPr>
              <w:t>75</w:t>
            </w:r>
            <w:r>
              <w:rPr>
                <w:noProof/>
                <w:webHidden/>
              </w:rPr>
              <w:fldChar w:fldCharType="end"/>
            </w:r>
          </w:hyperlink>
        </w:p>
        <w:p w14:paraId="123E416D" w14:textId="3B0EEC99" w:rsidR="00093D6C" w:rsidRDefault="00093D6C" w:rsidP="00622C10">
          <w:r w:rsidRPr="00193E11">
            <w:rPr>
              <w:rFonts w:cs="Arial"/>
              <w:b/>
              <w:bCs/>
              <w:noProof/>
              <w:szCs w:val="20"/>
            </w:rPr>
            <w:fldChar w:fldCharType="end"/>
          </w:r>
        </w:p>
      </w:sdtContent>
    </w:sdt>
    <w:p w14:paraId="3B4F1043" w14:textId="5634410F" w:rsidR="00192BA3" w:rsidRDefault="00192BA3" w:rsidP="00622C10">
      <w:pPr>
        <w:rPr>
          <w:b/>
          <w:color w:val="000000" w:themeColor="text1"/>
        </w:rPr>
      </w:pPr>
    </w:p>
    <w:p w14:paraId="295AAE20" w14:textId="0394BDE5" w:rsidR="00BD1D59" w:rsidRPr="00192BA3" w:rsidRDefault="00BD1D59" w:rsidP="00622C10">
      <w:pPr>
        <w:rPr>
          <w:b/>
          <w:color w:val="000000" w:themeColor="text1"/>
        </w:rPr>
        <w:sectPr w:rsidR="00BD1D59" w:rsidRPr="00192BA3" w:rsidSect="00772301">
          <w:headerReference w:type="default" r:id="rId10"/>
          <w:footerReference w:type="even" r:id="rId11"/>
          <w:footerReference w:type="default" r:id="rId12"/>
          <w:headerReference w:type="first" r:id="rId13"/>
          <w:footerReference w:type="first" r:id="rId14"/>
          <w:pgSz w:w="12240" w:h="15840"/>
          <w:pgMar w:top="1843" w:right="1440" w:bottom="1134" w:left="1440" w:header="720" w:footer="720" w:gutter="0"/>
          <w:pgNumType w:start="1"/>
          <w:cols w:space="2"/>
        </w:sectPr>
      </w:pPr>
    </w:p>
    <w:p w14:paraId="18284DA2" w14:textId="145B1DF5" w:rsidR="00093D6C" w:rsidRDefault="00093D6C" w:rsidP="00622C10">
      <w:pPr>
        <w:ind w:firstLine="0"/>
        <w:jc w:val="both"/>
      </w:pPr>
    </w:p>
    <w:p w14:paraId="20DC86C9" w14:textId="77777777" w:rsidR="00093D6C" w:rsidRDefault="00093D6C" w:rsidP="00622C10">
      <w:pPr>
        <w:ind w:firstLine="0"/>
        <w:jc w:val="both"/>
      </w:pPr>
    </w:p>
    <w:p w14:paraId="1DB824F2" w14:textId="7B28F779" w:rsidR="001A2CFC" w:rsidRDefault="001A2CFC">
      <w:r>
        <w:br w:type="page"/>
      </w:r>
    </w:p>
    <w:p w14:paraId="42A85EE1" w14:textId="34E89925" w:rsidR="00960DDB" w:rsidRPr="00622C10" w:rsidRDefault="00C00B55" w:rsidP="00ED7DC6">
      <w:pPr>
        <w:pStyle w:val="Ttulo1"/>
        <w:numPr>
          <w:ilvl w:val="0"/>
          <w:numId w:val="36"/>
        </w:numPr>
        <w:shd w:val="clear" w:color="auto" w:fill="323E4F" w:themeFill="text2" w:themeFillShade="BF"/>
        <w:ind w:left="426" w:hanging="426"/>
        <w:rPr>
          <w:bCs w:val="0"/>
          <w:szCs w:val="28"/>
          <w:lang w:val="es-MX"/>
        </w:rPr>
      </w:pPr>
      <w:bookmarkStart w:id="6" w:name="_Hlk98751393"/>
      <w:bookmarkStart w:id="7" w:name="_Toc100654414"/>
      <w:r w:rsidRPr="00622C10">
        <w:rPr>
          <w:bCs w:val="0"/>
          <w:szCs w:val="28"/>
          <w:lang w:val="es-MX"/>
        </w:rPr>
        <w:lastRenderedPageBreak/>
        <w:t>INSTALACIONES PROVISIONALES</w:t>
      </w:r>
      <w:bookmarkEnd w:id="7"/>
    </w:p>
    <w:bookmarkEnd w:id="6"/>
    <w:p w14:paraId="54D3F7E7" w14:textId="5C584DAA" w:rsidR="00AD1356" w:rsidRPr="00622C10" w:rsidRDefault="00111F7C" w:rsidP="00622C10">
      <w:pPr>
        <w:ind w:firstLine="0"/>
        <w:rPr>
          <w:rFonts w:cs="Arial"/>
          <w:szCs w:val="28"/>
          <w:lang w:val="es-MX"/>
        </w:rPr>
      </w:pPr>
      <w:r w:rsidRPr="00622C10">
        <w:rPr>
          <w:rFonts w:cs="Arial"/>
        </w:rPr>
        <w:t xml:space="preserve">Esta partida comprende la construcción de cercas perimetrales, bodega de materiales, oficinas de campo, instalaciones y servicios provisionales de electricidad, agua potable y </w:t>
      </w:r>
      <w:r w:rsidR="006B03DE" w:rsidRPr="00622C10">
        <w:rPr>
          <w:rFonts w:cs="Arial"/>
        </w:rPr>
        <w:t>sanitarios. El</w:t>
      </w:r>
      <w:r w:rsidRPr="00622C10">
        <w:rPr>
          <w:rFonts w:cs="Arial"/>
        </w:rPr>
        <w:t xml:space="preserve"> contratista deberá de incluir la mano de obra, materiales, herramientas, equipos y todo lo necesario para que las instalaciones provisionales y el proyecto se ejecuten sin demoras, ni contratiempos.</w:t>
      </w:r>
    </w:p>
    <w:p w14:paraId="680D75C9" w14:textId="26F21F1F" w:rsidR="00ED0882" w:rsidRPr="00422AB9" w:rsidRDefault="00111F7C" w:rsidP="00622C10">
      <w:pPr>
        <w:spacing w:before="240"/>
        <w:ind w:firstLine="0"/>
        <w:jc w:val="both"/>
      </w:pPr>
      <w:r w:rsidRPr="00622C10">
        <w:rPr>
          <w:rFonts w:cs="Arial"/>
        </w:rPr>
        <w:t>Las bodegas deberán cumplir con dimensiones mínimas para el</w:t>
      </w:r>
      <w:r w:rsidRPr="00422AB9">
        <w:t xml:space="preserve"> resguardo de todos los materiales y equipos a utilizar en el proyecto. Como propuesta se sugiere dimensiones mínimas de 6x4 </w:t>
      </w:r>
      <w:r w:rsidR="00640CB2" w:rsidRPr="00422AB9">
        <w:t>m</w:t>
      </w:r>
      <w:r w:rsidRPr="00422AB9">
        <w:t xml:space="preserve">. </w:t>
      </w:r>
    </w:p>
    <w:p w14:paraId="3BC7D3A0" w14:textId="51CF9ACF" w:rsidR="00ED0882" w:rsidRPr="00422AB9" w:rsidRDefault="00ED0882" w:rsidP="00622C10">
      <w:pPr>
        <w:spacing w:before="240"/>
        <w:ind w:firstLine="0"/>
        <w:jc w:val="both"/>
      </w:pPr>
      <w:bookmarkStart w:id="8" w:name="_Hlk39672242"/>
      <w:r w:rsidRPr="00422AB9">
        <w:t xml:space="preserve">Las dimensiones para las oficinas del contratista, supervisión y laboratorio </w:t>
      </w:r>
      <w:r w:rsidR="00EB1BBE" w:rsidRPr="00422AB9">
        <w:t>deberán</w:t>
      </w:r>
      <w:r w:rsidRPr="00422AB9">
        <w:t xml:space="preserve"> poseer como mínimo de </w:t>
      </w:r>
      <w:r w:rsidR="00DB75E5">
        <w:t>5</w:t>
      </w:r>
      <w:r w:rsidRPr="00422AB9">
        <w:t xml:space="preserve">x3 m </w:t>
      </w:r>
      <w:r w:rsidR="007B3456">
        <w:t>más</w:t>
      </w:r>
      <w:r w:rsidR="006D2CA0">
        <w:t xml:space="preserve"> servicios sanitarios </w:t>
      </w:r>
      <w:r w:rsidR="00441AA3">
        <w:t xml:space="preserve">de lavar </w:t>
      </w:r>
      <w:r w:rsidR="006D2CA0">
        <w:t>para cada oficina.</w:t>
      </w:r>
    </w:p>
    <w:p w14:paraId="552D220E" w14:textId="6F07492C" w:rsidR="00EB1BBE" w:rsidRPr="00422AB9" w:rsidRDefault="00ED0882" w:rsidP="00622C10">
      <w:pPr>
        <w:spacing w:before="240"/>
        <w:ind w:firstLine="0"/>
        <w:jc w:val="both"/>
      </w:pPr>
      <w:r w:rsidRPr="00422AB9">
        <w:t>Dimensiones menores a la sugerida deberá ser justificada.</w:t>
      </w:r>
    </w:p>
    <w:p w14:paraId="5CC5F29D" w14:textId="6D4A5EDB" w:rsidR="00ED0882" w:rsidRPr="00422AB9" w:rsidRDefault="00EB1BBE" w:rsidP="00622C10">
      <w:pPr>
        <w:spacing w:before="240"/>
        <w:ind w:firstLine="0"/>
        <w:jc w:val="both"/>
      </w:pPr>
      <w:r w:rsidRPr="00422AB9">
        <w:t xml:space="preserve">El mobiliario deberá ser lo mínimo tal como 1 escritorio, 2 sillas, un archivo, para cada oficina. </w:t>
      </w:r>
      <w:bookmarkEnd w:id="8"/>
    </w:p>
    <w:p w14:paraId="196CE94C" w14:textId="0CD0BCA0" w:rsidR="00AD1356" w:rsidRPr="00422AB9" w:rsidRDefault="00111F7C" w:rsidP="00622C10">
      <w:pPr>
        <w:spacing w:before="240"/>
        <w:ind w:firstLine="0"/>
        <w:jc w:val="both"/>
      </w:pPr>
      <w:bookmarkStart w:id="9" w:name="_Hlk39672748"/>
      <w:r w:rsidRPr="00422AB9">
        <w:t>El cerramiento perimetral deberá ser con lámina galvanizada</w:t>
      </w:r>
      <w:r w:rsidR="00ED0882" w:rsidRPr="00422AB9">
        <w:t xml:space="preserve"> calibre 2</w:t>
      </w:r>
      <w:r w:rsidR="00020CC7" w:rsidRPr="00422AB9">
        <w:t>6, con estructura de madera de pino</w:t>
      </w:r>
      <w:r w:rsidRPr="00422AB9">
        <w:t xml:space="preserve"> </w:t>
      </w:r>
      <w:r w:rsidR="00020CC7" w:rsidRPr="00422AB9">
        <w:t>con</w:t>
      </w:r>
      <w:r w:rsidRPr="00422AB9">
        <w:t xml:space="preserve"> una altura mínima de 1.8 </w:t>
      </w:r>
      <w:r w:rsidR="00640CB2" w:rsidRPr="00422AB9">
        <w:t>m</w:t>
      </w:r>
      <w:r w:rsidRPr="00422AB9">
        <w:t xml:space="preserve"> y será colocada en todo el perímetro del terreno</w:t>
      </w:r>
      <w:r w:rsidR="00020CC7" w:rsidRPr="00422AB9">
        <w:t>.</w:t>
      </w:r>
    </w:p>
    <w:p w14:paraId="3E7CEA3D" w14:textId="77777777" w:rsidR="00AD1356" w:rsidRPr="00422AB9" w:rsidRDefault="00111F7C" w:rsidP="00622C10">
      <w:pPr>
        <w:spacing w:before="240"/>
        <w:ind w:firstLine="0"/>
        <w:jc w:val="both"/>
        <w:rPr>
          <w:color w:val="000000" w:themeColor="text1"/>
        </w:rPr>
      </w:pPr>
      <w:bookmarkStart w:id="10" w:name="_Hlk39672326"/>
      <w:bookmarkEnd w:id="9"/>
      <w:r w:rsidRPr="00422AB9">
        <w:rPr>
          <w:color w:val="000000" w:themeColor="text1"/>
        </w:rPr>
        <w:t>Las instalaciones sanitarias provisionales deberán ser instaladas dentro del área delimitada del proyecto y será de un servicio sanitario por cada 15 personas.</w:t>
      </w:r>
    </w:p>
    <w:bookmarkEnd w:id="10"/>
    <w:p w14:paraId="255887BD" w14:textId="45B57FED" w:rsidR="00731193" w:rsidRPr="00422AB9" w:rsidRDefault="00731193" w:rsidP="00622C10">
      <w:pPr>
        <w:spacing w:before="240"/>
        <w:ind w:firstLine="0"/>
        <w:jc w:val="both"/>
        <w:rPr>
          <w:color w:val="000000" w:themeColor="text1"/>
        </w:rPr>
      </w:pPr>
      <w:r w:rsidRPr="00422AB9">
        <w:rPr>
          <w:color w:val="000000" w:themeColor="text1"/>
        </w:rPr>
        <w:t>El Contratista en los casos donde se empleen personal femenino, se deberá proporcionar servicios sanitarios exclusivo para mujeres, acorde a la cantidad de usuarios por servicio sanitario.</w:t>
      </w:r>
    </w:p>
    <w:p w14:paraId="47C935D0" w14:textId="43E68EEF" w:rsidR="00C90A25" w:rsidRPr="00422AB9" w:rsidRDefault="00790A09" w:rsidP="00622C10">
      <w:pPr>
        <w:spacing w:before="240"/>
        <w:ind w:firstLine="0"/>
        <w:jc w:val="both"/>
        <w:rPr>
          <w:color w:val="000000" w:themeColor="text1"/>
        </w:rPr>
      </w:pPr>
      <w:r w:rsidRPr="00422AB9">
        <w:rPr>
          <w:color w:val="000000" w:themeColor="text1"/>
        </w:rPr>
        <w:t xml:space="preserve">Se </w:t>
      </w:r>
      <w:r w:rsidR="003E4FAB" w:rsidRPr="00422AB9">
        <w:rPr>
          <w:color w:val="000000" w:themeColor="text1"/>
        </w:rPr>
        <w:t>suministrará</w:t>
      </w:r>
      <w:r w:rsidRPr="00422AB9">
        <w:rPr>
          <w:color w:val="000000" w:themeColor="text1"/>
        </w:rPr>
        <w:t xml:space="preserve"> e instalar</w:t>
      </w:r>
      <w:r w:rsidR="003E4FAB" w:rsidRPr="00422AB9">
        <w:rPr>
          <w:color w:val="000000" w:themeColor="text1"/>
        </w:rPr>
        <w:t>á</w:t>
      </w:r>
      <w:r w:rsidRPr="00422AB9">
        <w:rPr>
          <w:color w:val="000000" w:themeColor="text1"/>
        </w:rPr>
        <w:t xml:space="preserve"> un rotulo provisional de </w:t>
      </w:r>
      <w:r w:rsidR="00C90A25" w:rsidRPr="00422AB9">
        <w:rPr>
          <w:color w:val="000000" w:themeColor="text1"/>
        </w:rPr>
        <w:t>Aviso de ejecución</w:t>
      </w:r>
      <w:r w:rsidR="009B62DF" w:rsidRPr="00422AB9">
        <w:rPr>
          <w:color w:val="000000" w:themeColor="text1"/>
        </w:rPr>
        <w:t>, de dimensiones y características tal como se detallan el en anexo 1 de estas especificaciones técnicas.</w:t>
      </w:r>
    </w:p>
    <w:p w14:paraId="4C7467EA" w14:textId="62E168C7" w:rsidR="00BD1D59" w:rsidRDefault="004D7E41" w:rsidP="00622C10">
      <w:pPr>
        <w:spacing w:before="240"/>
        <w:ind w:firstLine="0"/>
        <w:jc w:val="both"/>
        <w:rPr>
          <w:color w:val="000000" w:themeColor="text1"/>
        </w:rPr>
      </w:pPr>
      <w:r w:rsidRPr="00422AB9">
        <w:rPr>
          <w:color w:val="000000" w:themeColor="text1"/>
        </w:rPr>
        <w:t xml:space="preserve">Deberá ser </w:t>
      </w:r>
      <w:r w:rsidR="0072306D" w:rsidRPr="00422AB9">
        <w:rPr>
          <w:color w:val="000000" w:themeColor="text1"/>
        </w:rPr>
        <w:t>de estructura y marco de madera</w:t>
      </w:r>
      <w:r w:rsidR="008C2A1A" w:rsidRPr="00422AB9">
        <w:rPr>
          <w:color w:val="000000" w:themeColor="text1"/>
        </w:rPr>
        <w:t xml:space="preserve">, </w:t>
      </w:r>
      <w:r w:rsidR="001E3B14" w:rsidRPr="00422AB9">
        <w:rPr>
          <w:color w:val="000000" w:themeColor="text1"/>
        </w:rPr>
        <w:t>cuartón</w:t>
      </w:r>
      <w:r w:rsidR="0072306D" w:rsidRPr="00422AB9">
        <w:rPr>
          <w:color w:val="000000" w:themeColor="text1"/>
        </w:rPr>
        <w:t xml:space="preserve">, costanera y riostra de pino y forro de </w:t>
      </w:r>
      <w:r w:rsidR="007B3456" w:rsidRPr="00422AB9">
        <w:rPr>
          <w:color w:val="000000" w:themeColor="text1"/>
        </w:rPr>
        <w:t>lámina</w:t>
      </w:r>
      <w:r w:rsidR="0072306D" w:rsidRPr="00422AB9">
        <w:rPr>
          <w:color w:val="000000" w:themeColor="text1"/>
        </w:rPr>
        <w:t xml:space="preserve"> galvanizada aluminio y zinc calibre 26. Fondo blanco y letras de color azul RGB y dimensiones tal y como se detallan en el anexo 1.</w:t>
      </w:r>
      <w:r w:rsidR="006B7324" w:rsidRPr="00422AB9">
        <w:rPr>
          <w:color w:val="000000" w:themeColor="text1"/>
        </w:rPr>
        <w:t xml:space="preserve"> La </w:t>
      </w:r>
      <w:r w:rsidR="001E3B14" w:rsidRPr="00422AB9">
        <w:rPr>
          <w:color w:val="000000" w:themeColor="text1"/>
        </w:rPr>
        <w:t>ubicación</w:t>
      </w:r>
      <w:r w:rsidR="006B7324" w:rsidRPr="00422AB9">
        <w:rPr>
          <w:color w:val="000000" w:themeColor="text1"/>
        </w:rPr>
        <w:t xml:space="preserve"> de este rotulo será </w:t>
      </w:r>
      <w:r w:rsidR="001E3B14" w:rsidRPr="00422AB9">
        <w:rPr>
          <w:color w:val="000000" w:themeColor="text1"/>
        </w:rPr>
        <w:t>estratégico para su visualización.</w:t>
      </w:r>
    </w:p>
    <w:p w14:paraId="47EB413A" w14:textId="28C35B3E" w:rsidR="00C37BC2" w:rsidRDefault="00C37BC2" w:rsidP="00622C10">
      <w:pPr>
        <w:ind w:firstLine="0"/>
        <w:jc w:val="both"/>
        <w:rPr>
          <w:color w:val="000000" w:themeColor="text1"/>
        </w:rPr>
        <w:sectPr w:rsidR="00C37BC2" w:rsidSect="00772301">
          <w:type w:val="continuous"/>
          <w:pgSz w:w="12240" w:h="15840"/>
          <w:pgMar w:top="1843" w:right="1440" w:bottom="1134" w:left="1440" w:header="720" w:footer="720" w:gutter="0"/>
          <w:cols w:space="720"/>
          <w:titlePg/>
        </w:sectPr>
      </w:pPr>
    </w:p>
    <w:p w14:paraId="1F179DA0" w14:textId="01122EB8" w:rsidR="00AD1356" w:rsidRPr="00DF7981" w:rsidRDefault="00724854" w:rsidP="00ED7DC6">
      <w:pPr>
        <w:pStyle w:val="Ttulo2"/>
        <w:numPr>
          <w:ilvl w:val="1"/>
          <w:numId w:val="34"/>
        </w:numPr>
      </w:pPr>
      <w:bookmarkStart w:id="11" w:name="_Toc100654415"/>
      <w:r w:rsidRPr="00DF7981">
        <w:t>FORMA DE PAGO.</w:t>
      </w:r>
      <w:bookmarkEnd w:id="11"/>
    </w:p>
    <w:p w14:paraId="3FC85482" w14:textId="1183875E" w:rsidR="00DB6FB3" w:rsidRDefault="00111F7C" w:rsidP="00622C10">
      <w:pPr>
        <w:ind w:firstLine="0"/>
        <w:jc w:val="both"/>
        <w:rPr>
          <w:color w:val="000000" w:themeColor="text1"/>
        </w:rPr>
      </w:pPr>
      <w:r w:rsidRPr="00422AB9">
        <w:rPr>
          <w:color w:val="000000" w:themeColor="text1"/>
        </w:rPr>
        <w:t>La forma de pago para esta partida será la indicada en el plan de oferta.</w:t>
      </w:r>
    </w:p>
    <w:p w14:paraId="5B501B98" w14:textId="77777777" w:rsidR="00C00B55" w:rsidRDefault="00DB6FB3" w:rsidP="00ED7DC6">
      <w:pPr>
        <w:pStyle w:val="Ttulo2"/>
        <w:numPr>
          <w:ilvl w:val="1"/>
          <w:numId w:val="22"/>
        </w:numPr>
      </w:pPr>
      <w:r w:rsidRPr="001D3386">
        <w:br w:type="page"/>
      </w:r>
    </w:p>
    <w:p w14:paraId="21C46D6F" w14:textId="40A21E53" w:rsidR="00960DDB" w:rsidRPr="005277A5" w:rsidRDefault="00960DDB" w:rsidP="00ED7DC6">
      <w:pPr>
        <w:pStyle w:val="Ttulo1"/>
        <w:numPr>
          <w:ilvl w:val="0"/>
          <w:numId w:val="36"/>
        </w:numPr>
        <w:shd w:val="clear" w:color="auto" w:fill="323E4F" w:themeFill="text2" w:themeFillShade="BF"/>
        <w:ind w:left="426" w:hanging="426"/>
        <w:rPr>
          <w:b w:val="0"/>
          <w:szCs w:val="28"/>
          <w:lang w:val="es-MX"/>
        </w:rPr>
      </w:pPr>
      <w:bookmarkStart w:id="12" w:name="_Toc100654416"/>
      <w:r w:rsidRPr="005277A5">
        <w:rPr>
          <w:b w:val="0"/>
          <w:szCs w:val="28"/>
          <w:lang w:val="es-MX"/>
        </w:rPr>
        <w:lastRenderedPageBreak/>
        <w:t>DESMONTAJES Y DEMOLICIONES</w:t>
      </w:r>
      <w:bookmarkEnd w:id="12"/>
    </w:p>
    <w:p w14:paraId="256C9D1B" w14:textId="50452A27" w:rsidR="002123FA" w:rsidRPr="00F067DE" w:rsidRDefault="002123FA" w:rsidP="00ED7DC6">
      <w:pPr>
        <w:pStyle w:val="Ttulo2"/>
        <w:numPr>
          <w:ilvl w:val="1"/>
          <w:numId w:val="35"/>
        </w:numPr>
      </w:pPr>
      <w:bookmarkStart w:id="13" w:name="_Toc100654417"/>
      <w:r w:rsidRPr="00F067DE">
        <w:t>ALCANCES DEL TRABAJO</w:t>
      </w:r>
      <w:bookmarkEnd w:id="13"/>
    </w:p>
    <w:p w14:paraId="24D6863E" w14:textId="5D2ED61F" w:rsidR="002123FA" w:rsidRPr="00622C10" w:rsidRDefault="002123FA" w:rsidP="00622C10">
      <w:pPr>
        <w:spacing w:after="240"/>
        <w:ind w:firstLine="0"/>
        <w:jc w:val="both"/>
        <w:rPr>
          <w:rFonts w:cs="Arial"/>
        </w:rPr>
      </w:pPr>
      <w:r w:rsidRPr="00622C10">
        <w:rPr>
          <w:rFonts w:cs="Arial"/>
        </w:rPr>
        <w:t xml:space="preserve">El trabajo incluido en esta partida comprende todos los desmontajes y las demoliciones de elementos existentes, </w:t>
      </w:r>
      <w:r w:rsidR="004959D5">
        <w:rPr>
          <w:rFonts w:cs="Arial"/>
        </w:rPr>
        <w:t>el área de intervención se localiza en el interior de inmueble</w:t>
      </w:r>
      <w:r w:rsidR="004959D5" w:rsidRPr="004959D5">
        <w:rPr>
          <w:rFonts w:cs="Arial"/>
        </w:rPr>
        <w:t>,</w:t>
      </w:r>
      <w:r w:rsidRPr="004959D5">
        <w:rPr>
          <w:rFonts w:cs="Arial"/>
        </w:rPr>
        <w:t xml:space="preserve"> así sean </w:t>
      </w:r>
      <w:r w:rsidR="004959D5">
        <w:rPr>
          <w:rFonts w:cs="Arial"/>
        </w:rPr>
        <w:t>paredes</w:t>
      </w:r>
      <w:r w:rsidR="00C04B3F">
        <w:rPr>
          <w:rFonts w:cs="Arial"/>
        </w:rPr>
        <w:t xml:space="preserve"> de bloques</w:t>
      </w:r>
      <w:r w:rsidR="004959D5">
        <w:rPr>
          <w:rFonts w:cs="Arial"/>
        </w:rPr>
        <w:t>, pare</w:t>
      </w:r>
      <w:r w:rsidR="00C04B3F">
        <w:rPr>
          <w:rFonts w:cs="Arial"/>
        </w:rPr>
        <w:t>d</w:t>
      </w:r>
      <w:r w:rsidR="004959D5">
        <w:rPr>
          <w:rFonts w:cs="Arial"/>
        </w:rPr>
        <w:t xml:space="preserve">es livianas </w:t>
      </w:r>
      <w:r w:rsidRPr="004959D5">
        <w:rPr>
          <w:rFonts w:cs="Arial"/>
        </w:rPr>
        <w:t>, aceras, cubiertas de techo, estructuras metálicas, ventanas, pisos, cielos, y cualquiera otro elemento que necesite ser removido para el desarrollo de la nueva obra.</w:t>
      </w:r>
      <w:r w:rsidRPr="00622C10">
        <w:rPr>
          <w:rFonts w:cs="Arial"/>
        </w:rPr>
        <w:t xml:space="preserve"> </w:t>
      </w:r>
    </w:p>
    <w:p w14:paraId="54E8B0CB" w14:textId="77777777" w:rsidR="002123FA" w:rsidRPr="00622C10" w:rsidRDefault="002123FA" w:rsidP="00622C10">
      <w:pPr>
        <w:spacing w:after="240"/>
        <w:ind w:firstLine="0"/>
        <w:jc w:val="both"/>
        <w:rPr>
          <w:rFonts w:cs="Arial"/>
        </w:rPr>
      </w:pPr>
      <w:r w:rsidRPr="00622C10">
        <w:rPr>
          <w:rFonts w:cs="Arial"/>
        </w:rPr>
        <w:t>Se incluirá la mano de obra, equipo y herramientas, incluyendo el desalojo de ripio o embodegado del material que pueda considerarse como reutilizable resultante de cada una de estas actividades.</w:t>
      </w:r>
    </w:p>
    <w:p w14:paraId="37E35637" w14:textId="77777777" w:rsidR="001D3386" w:rsidRPr="00622C10" w:rsidRDefault="009C0020" w:rsidP="00ED7DC6">
      <w:pPr>
        <w:pStyle w:val="Ttulo2"/>
        <w:numPr>
          <w:ilvl w:val="1"/>
          <w:numId w:val="35"/>
        </w:numPr>
      </w:pPr>
      <w:bookmarkStart w:id="14" w:name="_Toc87611643"/>
      <w:bookmarkStart w:id="15" w:name="_Toc100654418"/>
      <w:r w:rsidRPr="00622C10">
        <w:t>DEMOLICION DE PAREDES Y DIVISIONES LIVIANA</w:t>
      </w:r>
      <w:bookmarkEnd w:id="15"/>
    </w:p>
    <w:p w14:paraId="45232357" w14:textId="034588F6" w:rsidR="001D3386" w:rsidRDefault="009C0020" w:rsidP="00622C10">
      <w:pPr>
        <w:pStyle w:val="Textoindependiente"/>
        <w:spacing w:line="240" w:lineRule="auto"/>
        <w:ind w:right="264" w:firstLine="0"/>
        <w:rPr>
          <w:rFonts w:ascii="Arial" w:eastAsiaTheme="minorEastAsia" w:hAnsi="Arial" w:cs="Arial"/>
        </w:rPr>
      </w:pPr>
      <w:r w:rsidRPr="00622C10">
        <w:rPr>
          <w:rFonts w:ascii="Arial" w:eastAsiaTheme="minorEastAsia" w:hAnsi="Arial" w:cs="Arial"/>
        </w:rPr>
        <w:t>Esta actividad comprende la demolición de paredes y divisiones livianas indicadas en planos, esto según planos de nuevas disposiciones de espacios proyectados, serán para aperturas o ampliaciones de huecos de ventana y demolición para apertura de pasillos</w:t>
      </w:r>
      <w:r w:rsidR="0032179C" w:rsidRPr="00622C10">
        <w:rPr>
          <w:rFonts w:ascii="Arial" w:eastAsiaTheme="minorEastAsia" w:hAnsi="Arial" w:cs="Arial"/>
        </w:rPr>
        <w:t xml:space="preserve">, cuidando no dañar las paredes y estructuras a las cuales están sujetas y o conectadas. Se deberá realizar la actividad evitando daños debido a malos procedimientos en la demolición. </w:t>
      </w:r>
      <w:r w:rsidRPr="00622C10">
        <w:rPr>
          <w:rFonts w:ascii="Arial" w:eastAsiaTheme="minorEastAsia" w:hAnsi="Arial" w:cs="Arial"/>
        </w:rPr>
        <w:t xml:space="preserve">Luego </w:t>
      </w:r>
      <w:r w:rsidR="0032179C" w:rsidRPr="00622C10">
        <w:rPr>
          <w:rFonts w:ascii="Arial" w:eastAsiaTheme="minorEastAsia" w:hAnsi="Arial" w:cs="Arial"/>
        </w:rPr>
        <w:t xml:space="preserve">se </w:t>
      </w:r>
      <w:r w:rsidRPr="00622C10">
        <w:rPr>
          <w:rFonts w:ascii="Arial" w:eastAsiaTheme="minorEastAsia" w:hAnsi="Arial" w:cs="Arial"/>
        </w:rPr>
        <w:t>procederá con el desalojo de los materiales para depositarlos en un botadero autorizado.</w:t>
      </w:r>
    </w:p>
    <w:p w14:paraId="3796BC3F" w14:textId="71199EAA" w:rsidR="00B16B0F" w:rsidRPr="00583A58" w:rsidRDefault="00B16B0F" w:rsidP="00ED7DC6">
      <w:pPr>
        <w:pStyle w:val="Ttulo3"/>
        <w:numPr>
          <w:ilvl w:val="2"/>
          <w:numId w:val="35"/>
        </w:numPr>
        <w:spacing w:line="240" w:lineRule="auto"/>
        <w:rPr>
          <w:rFonts w:eastAsiaTheme="majorEastAsia" w:cs="Arial"/>
        </w:rPr>
      </w:pPr>
      <w:bookmarkStart w:id="16" w:name="_Toc100654419"/>
      <w:r w:rsidRPr="00583A58">
        <w:rPr>
          <w:rFonts w:eastAsiaTheme="majorEastAsia" w:cs="Arial"/>
        </w:rPr>
        <w:t>FORMA DE PAGO.</w:t>
      </w:r>
      <w:bookmarkEnd w:id="16"/>
    </w:p>
    <w:p w14:paraId="2CC08B6A" w14:textId="77777777" w:rsidR="00B16B0F" w:rsidRPr="000445B2" w:rsidRDefault="00B16B0F" w:rsidP="00B16B0F">
      <w:pPr>
        <w:spacing w:after="240"/>
        <w:ind w:firstLine="0"/>
        <w:jc w:val="both"/>
        <w:rPr>
          <w:color w:val="000000" w:themeColor="text1"/>
        </w:rPr>
      </w:pPr>
      <w:r w:rsidRPr="000445B2">
        <w:rPr>
          <w:color w:val="000000" w:themeColor="text1"/>
        </w:rPr>
        <w:t>La unidad de pago</w:t>
      </w:r>
      <w:r>
        <w:rPr>
          <w:color w:val="000000" w:themeColor="text1"/>
        </w:rPr>
        <w:t xml:space="preserve"> de esta partida </w:t>
      </w:r>
      <w:r w:rsidRPr="000445B2">
        <w:rPr>
          <w:color w:val="000000" w:themeColor="text1"/>
        </w:rPr>
        <w:t>se hará por</w:t>
      </w:r>
      <w:r>
        <w:rPr>
          <w:color w:val="000000" w:themeColor="text1"/>
        </w:rPr>
        <w:t xml:space="preserve"> cada unidad según indica en plan de oferta</w:t>
      </w:r>
      <w:r w:rsidRPr="000445B2">
        <w:rPr>
          <w:color w:val="000000" w:themeColor="text1"/>
        </w:rPr>
        <w:t>.</w:t>
      </w:r>
    </w:p>
    <w:p w14:paraId="2FA8A902" w14:textId="00D0A9B9" w:rsidR="0032179C" w:rsidRPr="003F5687" w:rsidRDefault="0032179C" w:rsidP="00ED7DC6">
      <w:pPr>
        <w:pStyle w:val="Ttulo2"/>
        <w:numPr>
          <w:ilvl w:val="1"/>
          <w:numId w:val="35"/>
        </w:numPr>
      </w:pPr>
      <w:bookmarkStart w:id="17" w:name="_Toc100654420"/>
      <w:r w:rsidRPr="003F5687">
        <w:t>DEMOLICIÓN DE ACERAS</w:t>
      </w:r>
      <w:bookmarkEnd w:id="17"/>
      <w:r w:rsidRPr="003F5687">
        <w:t xml:space="preserve"> </w:t>
      </w:r>
    </w:p>
    <w:p w14:paraId="457C479D" w14:textId="600BD893" w:rsidR="0032179C" w:rsidRDefault="0032179C" w:rsidP="00622C10">
      <w:pPr>
        <w:spacing w:after="240"/>
        <w:rPr>
          <w:rFonts w:cs="Arial"/>
        </w:rPr>
      </w:pPr>
      <w:r w:rsidRPr="00622C10">
        <w:rPr>
          <w:rFonts w:cs="Arial"/>
        </w:rPr>
        <w:t>La contratista deberá realizar la actividad de demolición de aceras indicadas en planos, cuidando no dañar paredes próximas ni redes hidrosanitarias enterradas cercanas existentes. Se deberá realizar la actividad evitando daños debido a malos procedimientos en la demolición. Luego se procederá con el desalojo de los materiales para depositarlos en un botadero autorizado.</w:t>
      </w:r>
    </w:p>
    <w:p w14:paraId="1DA8BE34" w14:textId="77777777" w:rsidR="003F5687" w:rsidRPr="00583A58" w:rsidRDefault="003F5687" w:rsidP="00ED7DC6">
      <w:pPr>
        <w:pStyle w:val="Ttulo3"/>
        <w:numPr>
          <w:ilvl w:val="2"/>
          <w:numId w:val="35"/>
        </w:numPr>
        <w:spacing w:line="240" w:lineRule="auto"/>
        <w:rPr>
          <w:rFonts w:eastAsiaTheme="majorEastAsia" w:cs="Arial"/>
        </w:rPr>
      </w:pPr>
      <w:bookmarkStart w:id="18" w:name="_Toc100654421"/>
      <w:r w:rsidRPr="00583A58">
        <w:rPr>
          <w:rFonts w:eastAsiaTheme="majorEastAsia" w:cs="Arial"/>
        </w:rPr>
        <w:t>FORMA DE PAGO.</w:t>
      </w:r>
      <w:bookmarkEnd w:id="18"/>
    </w:p>
    <w:p w14:paraId="6D9594FF" w14:textId="2729CE74" w:rsidR="003F5687" w:rsidRPr="000445B2" w:rsidRDefault="003F5687" w:rsidP="003F5687">
      <w:pPr>
        <w:spacing w:after="240"/>
        <w:ind w:firstLine="0"/>
        <w:jc w:val="both"/>
        <w:rPr>
          <w:color w:val="000000" w:themeColor="text1"/>
        </w:rPr>
      </w:pPr>
      <w:r w:rsidRPr="000445B2">
        <w:rPr>
          <w:color w:val="000000" w:themeColor="text1"/>
        </w:rPr>
        <w:t>La unidad de pago</w:t>
      </w:r>
      <w:r>
        <w:rPr>
          <w:color w:val="000000" w:themeColor="text1"/>
        </w:rPr>
        <w:t xml:space="preserve"> de esta partida </w:t>
      </w:r>
      <w:r w:rsidRPr="000445B2">
        <w:rPr>
          <w:color w:val="000000" w:themeColor="text1"/>
        </w:rPr>
        <w:t>se hará por</w:t>
      </w:r>
      <w:r>
        <w:rPr>
          <w:color w:val="000000" w:themeColor="text1"/>
        </w:rPr>
        <w:t xml:space="preserve"> m2 según indica en plan de oferta</w:t>
      </w:r>
      <w:r w:rsidRPr="000445B2">
        <w:rPr>
          <w:color w:val="000000" w:themeColor="text1"/>
        </w:rPr>
        <w:t>.</w:t>
      </w:r>
    </w:p>
    <w:p w14:paraId="7DD34564" w14:textId="0E07366B" w:rsidR="002123FA" w:rsidRPr="003F5687" w:rsidRDefault="002123FA" w:rsidP="00ED7DC6">
      <w:pPr>
        <w:pStyle w:val="Ttulo2"/>
        <w:numPr>
          <w:ilvl w:val="1"/>
          <w:numId w:val="35"/>
        </w:numPr>
      </w:pPr>
      <w:bookmarkStart w:id="19" w:name="_Toc100654422"/>
      <w:r w:rsidRPr="003F5687">
        <w:t>DESMONTAJE PUERTAS DE MADERA</w:t>
      </w:r>
      <w:bookmarkEnd w:id="14"/>
      <w:bookmarkEnd w:id="19"/>
    </w:p>
    <w:p w14:paraId="2D1A11E1" w14:textId="4CB95402" w:rsidR="002123FA" w:rsidRDefault="002123FA" w:rsidP="00622C10">
      <w:pPr>
        <w:spacing w:after="240"/>
        <w:ind w:firstLine="0"/>
        <w:rPr>
          <w:rFonts w:cs="Arial"/>
        </w:rPr>
      </w:pPr>
      <w:r w:rsidRPr="00622C10">
        <w:rPr>
          <w:rFonts w:cs="Arial"/>
        </w:rPr>
        <w:t xml:space="preserve">La contratista deberá desmontar todas las puertas de madera existentes que en los planos están indicadas a desmontar debido a proyecciones nuevas, cuidando no dañar las paredes a las cuales están sujetas, luego de desmontarlas procederá a la entrega de </w:t>
      </w:r>
      <w:r w:rsidR="00583A58" w:rsidRPr="00622C10">
        <w:rPr>
          <w:rFonts w:cs="Arial"/>
        </w:rPr>
        <w:t>estas</w:t>
      </w:r>
      <w:r w:rsidRPr="00622C10">
        <w:rPr>
          <w:rFonts w:cs="Arial"/>
        </w:rPr>
        <w:t xml:space="preserve"> a la supervisión mediante inventario de </w:t>
      </w:r>
      <w:r w:rsidR="00583A58">
        <w:rPr>
          <w:rFonts w:cs="Arial"/>
        </w:rPr>
        <w:t>los mismos.</w:t>
      </w:r>
    </w:p>
    <w:p w14:paraId="3106A415" w14:textId="77777777" w:rsidR="003F5687" w:rsidRPr="00583A58" w:rsidRDefault="003F5687" w:rsidP="00ED7DC6">
      <w:pPr>
        <w:pStyle w:val="Ttulo3"/>
        <w:numPr>
          <w:ilvl w:val="2"/>
          <w:numId w:val="35"/>
        </w:numPr>
        <w:spacing w:line="240" w:lineRule="auto"/>
        <w:rPr>
          <w:rFonts w:eastAsiaTheme="majorEastAsia" w:cs="Arial"/>
        </w:rPr>
      </w:pPr>
      <w:bookmarkStart w:id="20" w:name="_Toc100654423"/>
      <w:r w:rsidRPr="00583A58">
        <w:rPr>
          <w:rFonts w:eastAsiaTheme="majorEastAsia" w:cs="Arial"/>
        </w:rPr>
        <w:t>FORMA DE PAGO.</w:t>
      </w:r>
      <w:bookmarkEnd w:id="20"/>
    </w:p>
    <w:p w14:paraId="66D191AB" w14:textId="77777777" w:rsidR="003F5687" w:rsidRPr="000445B2" w:rsidRDefault="003F5687" w:rsidP="003F5687">
      <w:pPr>
        <w:spacing w:after="240"/>
        <w:ind w:firstLine="0"/>
        <w:jc w:val="both"/>
        <w:rPr>
          <w:color w:val="000000" w:themeColor="text1"/>
        </w:rPr>
      </w:pPr>
      <w:r w:rsidRPr="000445B2">
        <w:rPr>
          <w:color w:val="000000" w:themeColor="text1"/>
        </w:rPr>
        <w:t>La unidad de pago</w:t>
      </w:r>
      <w:r>
        <w:rPr>
          <w:color w:val="000000" w:themeColor="text1"/>
        </w:rPr>
        <w:t xml:space="preserve"> de esta partida </w:t>
      </w:r>
      <w:r w:rsidRPr="000445B2">
        <w:rPr>
          <w:color w:val="000000" w:themeColor="text1"/>
        </w:rPr>
        <w:t>se hará por</w:t>
      </w:r>
      <w:r>
        <w:rPr>
          <w:color w:val="000000" w:themeColor="text1"/>
        </w:rPr>
        <w:t xml:space="preserve"> cada unidad según indica en plan de oferta</w:t>
      </w:r>
      <w:r w:rsidRPr="000445B2">
        <w:rPr>
          <w:color w:val="000000" w:themeColor="text1"/>
        </w:rPr>
        <w:t>.</w:t>
      </w:r>
    </w:p>
    <w:p w14:paraId="46EA54E8" w14:textId="040E9DA8" w:rsidR="002123FA" w:rsidRPr="00622C10" w:rsidRDefault="002123FA" w:rsidP="00ED7DC6">
      <w:pPr>
        <w:pStyle w:val="Ttulo2"/>
        <w:numPr>
          <w:ilvl w:val="1"/>
          <w:numId w:val="35"/>
        </w:numPr>
        <w:rPr>
          <w:rFonts w:cs="Arial"/>
        </w:rPr>
      </w:pPr>
      <w:bookmarkStart w:id="21" w:name="_Toc87611645"/>
      <w:bookmarkStart w:id="22" w:name="_Toc100654424"/>
      <w:r w:rsidRPr="00622C10">
        <w:rPr>
          <w:rFonts w:cs="Arial"/>
        </w:rPr>
        <w:t xml:space="preserve">DESMONTAJE </w:t>
      </w:r>
      <w:r w:rsidRPr="003F5687">
        <w:t>ARTEFACTOS</w:t>
      </w:r>
      <w:r w:rsidRPr="00622C10">
        <w:rPr>
          <w:rFonts w:cs="Arial"/>
        </w:rPr>
        <w:t xml:space="preserve"> SANITARIOS</w:t>
      </w:r>
      <w:bookmarkEnd w:id="21"/>
      <w:bookmarkEnd w:id="22"/>
    </w:p>
    <w:p w14:paraId="26C82E56" w14:textId="10CE375F" w:rsidR="002123FA" w:rsidRDefault="002123FA" w:rsidP="00622C10">
      <w:pPr>
        <w:pStyle w:val="Textoindependiente"/>
        <w:spacing w:after="240" w:line="240" w:lineRule="auto"/>
        <w:ind w:right="264" w:firstLine="0"/>
        <w:rPr>
          <w:rFonts w:ascii="Arial" w:eastAsiaTheme="minorEastAsia" w:hAnsi="Arial" w:cs="Arial"/>
        </w:rPr>
      </w:pPr>
      <w:r w:rsidRPr="00622C10">
        <w:rPr>
          <w:rFonts w:ascii="Arial" w:eastAsiaTheme="minorEastAsia" w:hAnsi="Arial" w:cs="Arial"/>
        </w:rPr>
        <w:t xml:space="preserve">Se procederá a desmontar los artefactos sanitarios existentes, esta actividad comprenderá el cierre temporal de las instalaciones hidráulicas a fin de evitar derrames y olores; también, dado el mal estado de los artefactos sanitarios se procederá con el desalojo de </w:t>
      </w:r>
      <w:r w:rsidR="00583A58" w:rsidRPr="00622C10">
        <w:rPr>
          <w:rFonts w:ascii="Arial" w:eastAsiaTheme="minorEastAsia" w:hAnsi="Arial" w:cs="Arial"/>
        </w:rPr>
        <w:t>estos</w:t>
      </w:r>
      <w:r w:rsidRPr="00622C10">
        <w:rPr>
          <w:rFonts w:ascii="Arial" w:eastAsiaTheme="minorEastAsia" w:hAnsi="Arial" w:cs="Arial"/>
        </w:rPr>
        <w:t xml:space="preserve"> para depositarlos en un botadero autorizado.</w:t>
      </w:r>
    </w:p>
    <w:p w14:paraId="5FA7556B" w14:textId="77777777" w:rsidR="003F5687" w:rsidRPr="00583A58" w:rsidRDefault="003F5687" w:rsidP="00ED7DC6">
      <w:pPr>
        <w:pStyle w:val="Ttulo3"/>
        <w:numPr>
          <w:ilvl w:val="2"/>
          <w:numId w:val="35"/>
        </w:numPr>
        <w:spacing w:line="240" w:lineRule="auto"/>
        <w:rPr>
          <w:rFonts w:eastAsiaTheme="majorEastAsia" w:cs="Arial"/>
        </w:rPr>
      </w:pPr>
      <w:bookmarkStart w:id="23" w:name="_Toc100654425"/>
      <w:r w:rsidRPr="00583A58">
        <w:rPr>
          <w:rFonts w:eastAsiaTheme="majorEastAsia" w:cs="Arial"/>
        </w:rPr>
        <w:t>FORMA DE PAGO.</w:t>
      </w:r>
      <w:bookmarkEnd w:id="23"/>
    </w:p>
    <w:p w14:paraId="3184CB21" w14:textId="77777777" w:rsidR="003F5687" w:rsidRPr="000445B2" w:rsidRDefault="003F5687" w:rsidP="003F5687">
      <w:pPr>
        <w:spacing w:after="240"/>
        <w:ind w:firstLine="0"/>
        <w:jc w:val="both"/>
        <w:rPr>
          <w:color w:val="000000" w:themeColor="text1"/>
        </w:rPr>
      </w:pPr>
      <w:r w:rsidRPr="000445B2">
        <w:rPr>
          <w:color w:val="000000" w:themeColor="text1"/>
        </w:rPr>
        <w:t>La unidad de pago</w:t>
      </w:r>
      <w:r>
        <w:rPr>
          <w:color w:val="000000" w:themeColor="text1"/>
        </w:rPr>
        <w:t xml:space="preserve"> de esta partida </w:t>
      </w:r>
      <w:r w:rsidRPr="000445B2">
        <w:rPr>
          <w:color w:val="000000" w:themeColor="text1"/>
        </w:rPr>
        <w:t>se hará por</w:t>
      </w:r>
      <w:r>
        <w:rPr>
          <w:color w:val="000000" w:themeColor="text1"/>
        </w:rPr>
        <w:t xml:space="preserve"> cada unidad según indica en plan de oferta</w:t>
      </w:r>
      <w:r w:rsidRPr="000445B2">
        <w:rPr>
          <w:color w:val="000000" w:themeColor="text1"/>
        </w:rPr>
        <w:t>.</w:t>
      </w:r>
    </w:p>
    <w:p w14:paraId="68A65BDA" w14:textId="77777777" w:rsidR="002123FA" w:rsidRPr="00622C10" w:rsidRDefault="002123FA" w:rsidP="00ED7DC6">
      <w:pPr>
        <w:pStyle w:val="Ttulo2"/>
        <w:numPr>
          <w:ilvl w:val="1"/>
          <w:numId w:val="35"/>
        </w:numPr>
        <w:rPr>
          <w:rFonts w:cs="Arial"/>
        </w:rPr>
      </w:pPr>
      <w:bookmarkStart w:id="24" w:name="_Toc87611646"/>
      <w:bookmarkStart w:id="25" w:name="_Toc100654426"/>
      <w:r w:rsidRPr="00622C10">
        <w:rPr>
          <w:rFonts w:cs="Arial"/>
        </w:rPr>
        <w:lastRenderedPageBreak/>
        <w:t xml:space="preserve">DESMONTAJE DE </w:t>
      </w:r>
      <w:r w:rsidRPr="003F5687">
        <w:t>VENTANAS</w:t>
      </w:r>
      <w:bookmarkEnd w:id="24"/>
      <w:bookmarkEnd w:id="25"/>
    </w:p>
    <w:p w14:paraId="511EA664" w14:textId="1763FD84" w:rsidR="002123FA" w:rsidRDefault="002123FA" w:rsidP="00622C10">
      <w:pPr>
        <w:pStyle w:val="Textoindependiente"/>
        <w:spacing w:after="240" w:line="240" w:lineRule="auto"/>
        <w:ind w:right="264" w:firstLine="0"/>
        <w:rPr>
          <w:rFonts w:ascii="Arial" w:eastAsiaTheme="minorEastAsia" w:hAnsi="Arial" w:cs="Arial"/>
        </w:rPr>
      </w:pPr>
      <w:r w:rsidRPr="00622C10">
        <w:rPr>
          <w:rFonts w:ascii="Arial" w:eastAsiaTheme="minorEastAsia" w:hAnsi="Arial" w:cs="Arial"/>
        </w:rPr>
        <w:t xml:space="preserve">La contratista deberá desmontar ventanas existentes </w:t>
      </w:r>
      <w:r w:rsidR="0032179C" w:rsidRPr="00622C10">
        <w:rPr>
          <w:rFonts w:ascii="Arial" w:eastAsiaTheme="minorEastAsia" w:hAnsi="Arial" w:cs="Arial"/>
        </w:rPr>
        <w:t xml:space="preserve">incluyendo sus defensas metálicas, </w:t>
      </w:r>
      <w:r w:rsidR="005F0D2E" w:rsidRPr="00622C10">
        <w:rPr>
          <w:rFonts w:ascii="Arial" w:eastAsiaTheme="minorEastAsia" w:hAnsi="Arial" w:cs="Arial"/>
        </w:rPr>
        <w:t>indicadas en planos</w:t>
      </w:r>
      <w:r w:rsidR="0032179C" w:rsidRPr="00622C10">
        <w:rPr>
          <w:rFonts w:ascii="Arial" w:eastAsiaTheme="minorEastAsia" w:hAnsi="Arial" w:cs="Arial"/>
        </w:rPr>
        <w:t>.</w:t>
      </w:r>
      <w:r w:rsidRPr="00622C10">
        <w:rPr>
          <w:rFonts w:ascii="Arial" w:eastAsiaTheme="minorEastAsia" w:hAnsi="Arial" w:cs="Arial"/>
        </w:rPr>
        <w:t xml:space="preserve"> Dicho material será entregado en buenas condiciones al supervisor. No se permitirá que los desmontajes de las ventanas se hagan con golpes, ni se recibirán marcos de ventanas o vidrios dañados debido a un mal procedimiento en el desmontaje.</w:t>
      </w:r>
    </w:p>
    <w:p w14:paraId="205ACB80" w14:textId="77777777" w:rsidR="003F5687" w:rsidRPr="00583A58" w:rsidRDefault="003F5687" w:rsidP="00ED7DC6">
      <w:pPr>
        <w:pStyle w:val="Ttulo3"/>
        <w:numPr>
          <w:ilvl w:val="2"/>
          <w:numId w:val="35"/>
        </w:numPr>
        <w:spacing w:line="240" w:lineRule="auto"/>
        <w:rPr>
          <w:rFonts w:eastAsiaTheme="majorEastAsia" w:cs="Arial"/>
        </w:rPr>
      </w:pPr>
      <w:bookmarkStart w:id="26" w:name="_Toc100654427"/>
      <w:r w:rsidRPr="00583A58">
        <w:rPr>
          <w:rFonts w:eastAsiaTheme="majorEastAsia" w:cs="Arial"/>
        </w:rPr>
        <w:t>FORMA DE PAGO.</w:t>
      </w:r>
      <w:bookmarkEnd w:id="26"/>
    </w:p>
    <w:p w14:paraId="563DA073" w14:textId="77777777" w:rsidR="003F5687" w:rsidRPr="000445B2" w:rsidRDefault="003F5687" w:rsidP="003F5687">
      <w:pPr>
        <w:spacing w:after="240"/>
        <w:ind w:firstLine="0"/>
        <w:jc w:val="both"/>
        <w:rPr>
          <w:color w:val="000000" w:themeColor="text1"/>
        </w:rPr>
      </w:pPr>
      <w:r w:rsidRPr="000445B2">
        <w:rPr>
          <w:color w:val="000000" w:themeColor="text1"/>
        </w:rPr>
        <w:t>La unidad de pago</w:t>
      </w:r>
      <w:r>
        <w:rPr>
          <w:color w:val="000000" w:themeColor="text1"/>
        </w:rPr>
        <w:t xml:space="preserve"> de esta partida </w:t>
      </w:r>
      <w:r w:rsidRPr="000445B2">
        <w:rPr>
          <w:color w:val="000000" w:themeColor="text1"/>
        </w:rPr>
        <w:t>se hará por</w:t>
      </w:r>
      <w:r>
        <w:rPr>
          <w:color w:val="000000" w:themeColor="text1"/>
        </w:rPr>
        <w:t xml:space="preserve"> cada unidad según indica en plan de oferta</w:t>
      </w:r>
      <w:r w:rsidRPr="000445B2">
        <w:rPr>
          <w:color w:val="000000" w:themeColor="text1"/>
        </w:rPr>
        <w:t>.</w:t>
      </w:r>
    </w:p>
    <w:p w14:paraId="58CFBEB6" w14:textId="1E0CA7A4" w:rsidR="00F71888" w:rsidRPr="00622C10" w:rsidRDefault="00F71888" w:rsidP="00ED7DC6">
      <w:pPr>
        <w:pStyle w:val="Ttulo2"/>
        <w:numPr>
          <w:ilvl w:val="1"/>
          <w:numId w:val="35"/>
        </w:numPr>
        <w:rPr>
          <w:rFonts w:cs="Arial"/>
        </w:rPr>
      </w:pPr>
      <w:bookmarkStart w:id="27" w:name="_Toc100654428"/>
      <w:r w:rsidRPr="00622C10">
        <w:rPr>
          <w:rFonts w:cs="Arial"/>
        </w:rPr>
        <w:t xml:space="preserve">DESMONTAJE </w:t>
      </w:r>
      <w:r w:rsidRPr="003F5687">
        <w:t>DE</w:t>
      </w:r>
      <w:r w:rsidRPr="00622C10">
        <w:rPr>
          <w:rFonts w:cs="Arial"/>
        </w:rPr>
        <w:t xml:space="preserve"> PISOS DE BALDOSA</w:t>
      </w:r>
      <w:r w:rsidR="00C04B3F">
        <w:rPr>
          <w:rFonts w:cs="Arial"/>
        </w:rPr>
        <w:t xml:space="preserve"> (si aplica)</w:t>
      </w:r>
      <w:bookmarkEnd w:id="27"/>
    </w:p>
    <w:p w14:paraId="46684853" w14:textId="7A1C7F0F" w:rsidR="00F71888" w:rsidRDefault="00F71888" w:rsidP="00622C10">
      <w:pPr>
        <w:pStyle w:val="Textoindependiente"/>
        <w:spacing w:after="240" w:line="240" w:lineRule="auto"/>
        <w:ind w:right="264" w:firstLine="0"/>
        <w:rPr>
          <w:rFonts w:ascii="Arial" w:eastAsiaTheme="minorEastAsia" w:hAnsi="Arial" w:cs="Arial"/>
        </w:rPr>
      </w:pPr>
      <w:r w:rsidRPr="00622C10">
        <w:rPr>
          <w:rFonts w:ascii="Arial" w:eastAsiaTheme="minorEastAsia" w:hAnsi="Arial" w:cs="Arial"/>
        </w:rPr>
        <w:t xml:space="preserve">La contratista deberá realizar el desmontaje de pisos </w:t>
      </w:r>
      <w:r w:rsidR="00A90D0F" w:rsidRPr="00622C10">
        <w:rPr>
          <w:rFonts w:ascii="Arial" w:eastAsiaTheme="minorEastAsia" w:hAnsi="Arial" w:cs="Arial"/>
        </w:rPr>
        <w:t>de baldosas de concreto existentes indicados en planos para la instalación de nuevos pisos bajo la disposición de espacios proyectados”. No se permitirá daños en paredes y puertas debido a malos procedimientos en el desmontaje. Luego se procederá con el desalojo de los mismos para depositarlos en un botadero autorizado.</w:t>
      </w:r>
    </w:p>
    <w:p w14:paraId="6B3DCD73" w14:textId="77777777" w:rsidR="003F5687" w:rsidRPr="00583A58" w:rsidRDefault="003F5687" w:rsidP="00ED7DC6">
      <w:pPr>
        <w:pStyle w:val="Ttulo3"/>
        <w:numPr>
          <w:ilvl w:val="2"/>
          <w:numId w:val="35"/>
        </w:numPr>
        <w:spacing w:line="240" w:lineRule="auto"/>
        <w:rPr>
          <w:rFonts w:eastAsiaTheme="majorEastAsia" w:cs="Arial"/>
        </w:rPr>
      </w:pPr>
      <w:bookmarkStart w:id="28" w:name="_Toc100654429"/>
      <w:r w:rsidRPr="00583A58">
        <w:rPr>
          <w:rFonts w:eastAsiaTheme="majorEastAsia" w:cs="Arial"/>
        </w:rPr>
        <w:t>FORMA DE PAGO.</w:t>
      </w:r>
      <w:bookmarkEnd w:id="28"/>
    </w:p>
    <w:p w14:paraId="3CFFA911" w14:textId="77777777" w:rsidR="003F5687" w:rsidRPr="000445B2" w:rsidRDefault="003F5687" w:rsidP="003F5687">
      <w:pPr>
        <w:spacing w:after="240"/>
        <w:ind w:firstLine="0"/>
        <w:jc w:val="both"/>
        <w:rPr>
          <w:color w:val="000000" w:themeColor="text1"/>
        </w:rPr>
      </w:pPr>
      <w:r w:rsidRPr="000445B2">
        <w:rPr>
          <w:color w:val="000000" w:themeColor="text1"/>
        </w:rPr>
        <w:t>La unidad de pago</w:t>
      </w:r>
      <w:r>
        <w:rPr>
          <w:color w:val="000000" w:themeColor="text1"/>
        </w:rPr>
        <w:t xml:space="preserve"> de esta partida </w:t>
      </w:r>
      <w:r w:rsidRPr="000445B2">
        <w:rPr>
          <w:color w:val="000000" w:themeColor="text1"/>
        </w:rPr>
        <w:t>se hará por</w:t>
      </w:r>
      <w:r>
        <w:rPr>
          <w:color w:val="000000" w:themeColor="text1"/>
        </w:rPr>
        <w:t xml:space="preserve"> m2 según indica en plan de oferta</w:t>
      </w:r>
      <w:r w:rsidRPr="000445B2">
        <w:rPr>
          <w:color w:val="000000" w:themeColor="text1"/>
        </w:rPr>
        <w:t>.</w:t>
      </w:r>
    </w:p>
    <w:p w14:paraId="1FE22F42" w14:textId="237E7841" w:rsidR="002123FA" w:rsidRPr="00622C10" w:rsidRDefault="002123FA" w:rsidP="00ED7DC6">
      <w:pPr>
        <w:pStyle w:val="Ttulo2"/>
        <w:numPr>
          <w:ilvl w:val="1"/>
          <w:numId w:val="35"/>
        </w:numPr>
        <w:rPr>
          <w:rFonts w:cs="Arial"/>
        </w:rPr>
      </w:pPr>
      <w:bookmarkStart w:id="29" w:name="_Toc87611647"/>
      <w:bookmarkStart w:id="30" w:name="_Toc100654430"/>
      <w:r w:rsidRPr="00622C10">
        <w:rPr>
          <w:rFonts w:cs="Arial"/>
        </w:rPr>
        <w:t xml:space="preserve">DESMONTAJE </w:t>
      </w:r>
      <w:r w:rsidRPr="003F5687">
        <w:t>DE</w:t>
      </w:r>
      <w:r w:rsidRPr="00622C10">
        <w:rPr>
          <w:rFonts w:cs="Arial"/>
        </w:rPr>
        <w:t xml:space="preserve"> CIELO FALSO</w:t>
      </w:r>
      <w:bookmarkEnd w:id="29"/>
      <w:r w:rsidR="00C04B3F">
        <w:rPr>
          <w:rFonts w:cs="Arial"/>
        </w:rPr>
        <w:t xml:space="preserve"> (si aplica)</w:t>
      </w:r>
      <w:bookmarkEnd w:id="30"/>
    </w:p>
    <w:p w14:paraId="66E0E974" w14:textId="39C0C9FC" w:rsidR="002123FA" w:rsidRDefault="002123FA" w:rsidP="00622C10">
      <w:pPr>
        <w:pStyle w:val="Textoindependiente"/>
        <w:spacing w:after="240" w:line="240" w:lineRule="auto"/>
        <w:ind w:right="264" w:firstLine="0"/>
        <w:rPr>
          <w:rFonts w:ascii="Arial" w:eastAsiaTheme="minorEastAsia" w:hAnsi="Arial" w:cs="Arial"/>
        </w:rPr>
      </w:pPr>
      <w:r w:rsidRPr="00622C10">
        <w:rPr>
          <w:rFonts w:ascii="Arial" w:eastAsiaTheme="minorEastAsia" w:hAnsi="Arial" w:cs="Arial"/>
        </w:rPr>
        <w:t xml:space="preserve">En esta actividad deberá considerarse el desmontaje de las losetas de fibrocemento existentes en </w:t>
      </w:r>
      <w:r w:rsidR="005F0D2E" w:rsidRPr="00622C10">
        <w:rPr>
          <w:rFonts w:ascii="Arial" w:eastAsiaTheme="minorEastAsia" w:hAnsi="Arial" w:cs="Arial"/>
        </w:rPr>
        <w:t xml:space="preserve">las áreas </w:t>
      </w:r>
      <w:r w:rsidR="00172805">
        <w:rPr>
          <w:rFonts w:ascii="Arial" w:eastAsiaTheme="minorEastAsia" w:hAnsi="Arial" w:cs="Arial"/>
        </w:rPr>
        <w:t>indicadas</w:t>
      </w:r>
      <w:r w:rsidRPr="00622C10">
        <w:rPr>
          <w:rFonts w:ascii="Arial" w:eastAsiaTheme="minorEastAsia" w:hAnsi="Arial" w:cs="Arial"/>
        </w:rPr>
        <w:t>. En esta actividad se deberá incluir el desmontaje de las luminarias existentes y serán entregadas en perfectas condiciones al supervisor</w:t>
      </w:r>
      <w:r w:rsidR="005F0D2E" w:rsidRPr="00622C10">
        <w:rPr>
          <w:rFonts w:ascii="Arial" w:eastAsiaTheme="minorEastAsia" w:hAnsi="Arial" w:cs="Arial"/>
        </w:rPr>
        <w:t xml:space="preserve"> y este determinara su estado para su reutilización para los nuevos espacios proyectados</w:t>
      </w:r>
      <w:r w:rsidR="00172805">
        <w:rPr>
          <w:rFonts w:ascii="Arial" w:eastAsiaTheme="minorEastAsia" w:hAnsi="Arial" w:cs="Arial"/>
        </w:rPr>
        <w:t xml:space="preserve"> o como lo indique la supervisión.</w:t>
      </w:r>
    </w:p>
    <w:p w14:paraId="4587581B" w14:textId="77777777" w:rsidR="003F5687" w:rsidRPr="00583A58" w:rsidRDefault="003F5687" w:rsidP="00ED7DC6">
      <w:pPr>
        <w:pStyle w:val="Ttulo3"/>
        <w:numPr>
          <w:ilvl w:val="2"/>
          <w:numId w:val="35"/>
        </w:numPr>
        <w:spacing w:line="240" w:lineRule="auto"/>
        <w:rPr>
          <w:rFonts w:eastAsiaTheme="majorEastAsia" w:cs="Arial"/>
        </w:rPr>
      </w:pPr>
      <w:bookmarkStart w:id="31" w:name="_Toc100654431"/>
      <w:r w:rsidRPr="00583A58">
        <w:rPr>
          <w:rFonts w:eastAsiaTheme="majorEastAsia" w:cs="Arial"/>
        </w:rPr>
        <w:t>FORMA DE PAGO.</w:t>
      </w:r>
      <w:bookmarkEnd w:id="31"/>
    </w:p>
    <w:p w14:paraId="40C07BCB" w14:textId="1D7D3B3D" w:rsidR="003F5687" w:rsidRPr="003F5687" w:rsidRDefault="003F5687" w:rsidP="003F5687">
      <w:pPr>
        <w:spacing w:after="240"/>
        <w:ind w:firstLine="0"/>
        <w:jc w:val="both"/>
        <w:rPr>
          <w:color w:val="000000" w:themeColor="text1"/>
        </w:rPr>
      </w:pPr>
      <w:r w:rsidRPr="000445B2">
        <w:rPr>
          <w:color w:val="000000" w:themeColor="text1"/>
        </w:rPr>
        <w:t>La unidad de pago</w:t>
      </w:r>
      <w:r>
        <w:rPr>
          <w:color w:val="000000" w:themeColor="text1"/>
        </w:rPr>
        <w:t xml:space="preserve"> de esta partida </w:t>
      </w:r>
      <w:r w:rsidRPr="000445B2">
        <w:rPr>
          <w:color w:val="000000" w:themeColor="text1"/>
        </w:rPr>
        <w:t>se hará por</w:t>
      </w:r>
      <w:r>
        <w:rPr>
          <w:color w:val="000000" w:themeColor="text1"/>
        </w:rPr>
        <w:t xml:space="preserve"> m2 según indica en plan de oferta</w:t>
      </w:r>
      <w:r w:rsidRPr="000445B2">
        <w:rPr>
          <w:color w:val="000000" w:themeColor="text1"/>
        </w:rPr>
        <w:t>.</w:t>
      </w:r>
    </w:p>
    <w:p w14:paraId="262CFA8A" w14:textId="5369E8A2" w:rsidR="005F0D2E" w:rsidRPr="00622C10" w:rsidRDefault="005F0D2E" w:rsidP="00ED7DC6">
      <w:pPr>
        <w:pStyle w:val="Ttulo2"/>
        <w:numPr>
          <w:ilvl w:val="1"/>
          <w:numId w:val="35"/>
        </w:numPr>
        <w:rPr>
          <w:rFonts w:cs="Arial"/>
        </w:rPr>
      </w:pPr>
      <w:bookmarkStart w:id="32" w:name="_Toc100654432"/>
      <w:r w:rsidRPr="00622C10">
        <w:rPr>
          <w:rFonts w:cs="Arial"/>
        </w:rPr>
        <w:t xml:space="preserve">DESMONTAJE DE FASCIAS Y </w:t>
      </w:r>
      <w:r w:rsidRPr="003F5687">
        <w:t>CORNIZAS</w:t>
      </w:r>
      <w:r w:rsidRPr="00622C10">
        <w:rPr>
          <w:rFonts w:cs="Arial"/>
        </w:rPr>
        <w:t>.</w:t>
      </w:r>
      <w:bookmarkEnd w:id="32"/>
    </w:p>
    <w:p w14:paraId="508188BC" w14:textId="68564E6D" w:rsidR="002C5FA1" w:rsidRDefault="005F0D2E" w:rsidP="00622C10">
      <w:pPr>
        <w:pStyle w:val="Textoindependiente"/>
        <w:spacing w:after="240" w:line="240" w:lineRule="auto"/>
        <w:ind w:right="264" w:firstLine="0"/>
        <w:rPr>
          <w:rFonts w:ascii="Arial" w:eastAsiaTheme="minorEastAsia" w:hAnsi="Arial" w:cs="Arial"/>
        </w:rPr>
      </w:pPr>
      <w:r w:rsidRPr="00622C10">
        <w:rPr>
          <w:rFonts w:ascii="Arial" w:eastAsiaTheme="minorEastAsia" w:hAnsi="Arial" w:cs="Arial"/>
        </w:rPr>
        <w:t>La contratista deberá desmontar las f</w:t>
      </w:r>
      <w:r w:rsidR="002C5FA1" w:rsidRPr="00622C10">
        <w:rPr>
          <w:rFonts w:ascii="Arial" w:eastAsiaTheme="minorEastAsia" w:hAnsi="Arial" w:cs="Arial"/>
        </w:rPr>
        <w:t>as</w:t>
      </w:r>
      <w:r w:rsidRPr="00622C10">
        <w:rPr>
          <w:rFonts w:ascii="Arial" w:eastAsiaTheme="minorEastAsia" w:hAnsi="Arial" w:cs="Arial"/>
        </w:rPr>
        <w:t xml:space="preserve">cias y </w:t>
      </w:r>
      <w:r w:rsidR="002C5FA1" w:rsidRPr="00622C10">
        <w:rPr>
          <w:rFonts w:ascii="Arial" w:eastAsiaTheme="minorEastAsia" w:hAnsi="Arial" w:cs="Arial"/>
        </w:rPr>
        <w:t>cornisas</w:t>
      </w:r>
      <w:r w:rsidRPr="00622C10">
        <w:rPr>
          <w:rFonts w:ascii="Arial" w:eastAsiaTheme="minorEastAsia" w:hAnsi="Arial" w:cs="Arial"/>
        </w:rPr>
        <w:t xml:space="preserve"> existentes según indican los planos, cuidando no dañar </w:t>
      </w:r>
      <w:r w:rsidR="002C5FA1" w:rsidRPr="00622C10">
        <w:rPr>
          <w:rFonts w:ascii="Arial" w:eastAsiaTheme="minorEastAsia" w:hAnsi="Arial" w:cs="Arial"/>
        </w:rPr>
        <w:t>techos y sus estructuras existentes a las cuales están sujetos. No se permitirá que los desmontajes de las cornisas y fascias se hagan con golpes, ni se recibirán techos y estructuras de estos</w:t>
      </w:r>
      <w:r w:rsidR="00553082" w:rsidRPr="00622C10">
        <w:rPr>
          <w:rFonts w:ascii="Arial" w:eastAsiaTheme="minorEastAsia" w:hAnsi="Arial" w:cs="Arial"/>
        </w:rPr>
        <w:t>,</w:t>
      </w:r>
      <w:r w:rsidR="002C5FA1" w:rsidRPr="00622C10">
        <w:rPr>
          <w:rFonts w:ascii="Arial" w:eastAsiaTheme="minorEastAsia" w:hAnsi="Arial" w:cs="Arial"/>
        </w:rPr>
        <w:t xml:space="preserve"> dañados debido a un mal procedimiento en el desmontaje.</w:t>
      </w:r>
    </w:p>
    <w:p w14:paraId="24670D26" w14:textId="77777777" w:rsidR="003F5687" w:rsidRPr="00583A58" w:rsidRDefault="003F5687" w:rsidP="00ED7DC6">
      <w:pPr>
        <w:pStyle w:val="Ttulo3"/>
        <w:numPr>
          <w:ilvl w:val="2"/>
          <w:numId w:val="35"/>
        </w:numPr>
        <w:spacing w:line="240" w:lineRule="auto"/>
        <w:rPr>
          <w:rFonts w:eastAsiaTheme="majorEastAsia" w:cs="Arial"/>
        </w:rPr>
      </w:pPr>
      <w:bookmarkStart w:id="33" w:name="_Toc100654433"/>
      <w:r w:rsidRPr="00583A58">
        <w:rPr>
          <w:rFonts w:eastAsiaTheme="majorEastAsia" w:cs="Arial"/>
        </w:rPr>
        <w:t>FORMA DE PAGO.</w:t>
      </w:r>
      <w:bookmarkEnd w:id="33"/>
    </w:p>
    <w:p w14:paraId="20703C41" w14:textId="61F4EFAB" w:rsidR="003F5687" w:rsidRPr="000445B2" w:rsidRDefault="003F5687" w:rsidP="003F5687">
      <w:pPr>
        <w:spacing w:after="240"/>
        <w:ind w:firstLine="0"/>
        <w:jc w:val="both"/>
        <w:rPr>
          <w:color w:val="000000" w:themeColor="text1"/>
        </w:rPr>
      </w:pPr>
      <w:r w:rsidRPr="000445B2">
        <w:rPr>
          <w:color w:val="000000" w:themeColor="text1"/>
        </w:rPr>
        <w:t>La unidad de pago</w:t>
      </w:r>
      <w:r>
        <w:rPr>
          <w:color w:val="000000" w:themeColor="text1"/>
        </w:rPr>
        <w:t xml:space="preserve"> de esta partida </w:t>
      </w:r>
      <w:r w:rsidRPr="000445B2">
        <w:rPr>
          <w:color w:val="000000" w:themeColor="text1"/>
        </w:rPr>
        <w:t>se hará por</w:t>
      </w:r>
      <w:r>
        <w:rPr>
          <w:color w:val="000000" w:themeColor="text1"/>
        </w:rPr>
        <w:t xml:space="preserve"> ml según indica en plan de oferta</w:t>
      </w:r>
      <w:r w:rsidRPr="000445B2">
        <w:rPr>
          <w:color w:val="000000" w:themeColor="text1"/>
        </w:rPr>
        <w:t>.</w:t>
      </w:r>
    </w:p>
    <w:p w14:paraId="32ECD2BE" w14:textId="5A8DC270" w:rsidR="00553082" w:rsidRPr="00622C10" w:rsidRDefault="00553082" w:rsidP="00ED7DC6">
      <w:pPr>
        <w:pStyle w:val="Ttulo2"/>
        <w:numPr>
          <w:ilvl w:val="1"/>
          <w:numId w:val="35"/>
        </w:numPr>
        <w:rPr>
          <w:rFonts w:cs="Arial"/>
        </w:rPr>
      </w:pPr>
      <w:bookmarkStart w:id="34" w:name="_Toc100654434"/>
      <w:r w:rsidRPr="00622C10">
        <w:rPr>
          <w:rFonts w:cs="Arial"/>
        </w:rPr>
        <w:t xml:space="preserve">DESMONTAJE DE </w:t>
      </w:r>
      <w:r w:rsidRPr="003F5687">
        <w:t>TECHOS</w:t>
      </w:r>
      <w:bookmarkEnd w:id="34"/>
    </w:p>
    <w:p w14:paraId="7FF81DA9" w14:textId="5436BFB5" w:rsidR="00553082" w:rsidRDefault="00553082" w:rsidP="00622C10">
      <w:pPr>
        <w:pStyle w:val="Textoindependiente"/>
        <w:spacing w:after="240" w:line="240" w:lineRule="auto"/>
        <w:ind w:right="264" w:firstLine="0"/>
        <w:rPr>
          <w:rFonts w:ascii="Arial" w:eastAsiaTheme="minorEastAsia" w:hAnsi="Arial" w:cs="Arial"/>
        </w:rPr>
      </w:pPr>
      <w:r w:rsidRPr="00622C10">
        <w:rPr>
          <w:rFonts w:ascii="Arial" w:eastAsiaTheme="minorEastAsia" w:hAnsi="Arial" w:cs="Arial"/>
        </w:rPr>
        <w:t xml:space="preserve">La contratista deberá realizar el desmontaje de cubiertas de láminas metálicas existentes indicadas en planos incluyendo sus botaguas. Luego se procederá con el desalojo de los mismos para depositarlos en un botadero autorizado. No se permitirá que los desmontajes de techos de </w:t>
      </w:r>
      <w:r w:rsidR="00DC555C" w:rsidRPr="00622C10">
        <w:rPr>
          <w:rFonts w:ascii="Arial" w:eastAsiaTheme="minorEastAsia" w:hAnsi="Arial" w:cs="Arial"/>
        </w:rPr>
        <w:t>lámina</w:t>
      </w:r>
      <w:r w:rsidRPr="00622C10">
        <w:rPr>
          <w:rFonts w:ascii="Arial" w:eastAsiaTheme="minorEastAsia" w:hAnsi="Arial" w:cs="Arial"/>
        </w:rPr>
        <w:t xml:space="preserve"> se desarrollen con mal procedimiento en el desmontaje.</w:t>
      </w:r>
    </w:p>
    <w:p w14:paraId="381D683D" w14:textId="77777777" w:rsidR="003F5687" w:rsidRPr="00583A58" w:rsidRDefault="003F5687" w:rsidP="00ED7DC6">
      <w:pPr>
        <w:pStyle w:val="Ttulo3"/>
        <w:numPr>
          <w:ilvl w:val="2"/>
          <w:numId w:val="35"/>
        </w:numPr>
        <w:spacing w:line="240" w:lineRule="auto"/>
        <w:rPr>
          <w:rFonts w:eastAsiaTheme="majorEastAsia" w:cs="Arial"/>
        </w:rPr>
      </w:pPr>
      <w:bookmarkStart w:id="35" w:name="_Toc100654435"/>
      <w:r w:rsidRPr="00583A58">
        <w:rPr>
          <w:rFonts w:eastAsiaTheme="majorEastAsia" w:cs="Arial"/>
        </w:rPr>
        <w:t>FORMA DE PAGO.</w:t>
      </w:r>
      <w:bookmarkEnd w:id="35"/>
    </w:p>
    <w:p w14:paraId="5B34BB0F" w14:textId="53656775" w:rsidR="003F5687" w:rsidRDefault="003F5687" w:rsidP="003F5687">
      <w:pPr>
        <w:spacing w:after="240"/>
        <w:ind w:firstLine="0"/>
        <w:jc w:val="both"/>
        <w:rPr>
          <w:color w:val="000000" w:themeColor="text1"/>
        </w:rPr>
      </w:pPr>
      <w:r w:rsidRPr="000445B2">
        <w:rPr>
          <w:color w:val="000000" w:themeColor="text1"/>
        </w:rPr>
        <w:t>La unidad de pago</w:t>
      </w:r>
      <w:r>
        <w:rPr>
          <w:color w:val="000000" w:themeColor="text1"/>
        </w:rPr>
        <w:t xml:space="preserve"> de esta partida </w:t>
      </w:r>
      <w:r w:rsidRPr="000445B2">
        <w:rPr>
          <w:color w:val="000000" w:themeColor="text1"/>
        </w:rPr>
        <w:t>se hará por</w:t>
      </w:r>
      <w:r>
        <w:rPr>
          <w:color w:val="000000" w:themeColor="text1"/>
        </w:rPr>
        <w:t xml:space="preserve"> m2 según indica en plan de oferta</w:t>
      </w:r>
      <w:r w:rsidRPr="000445B2">
        <w:rPr>
          <w:color w:val="000000" w:themeColor="text1"/>
        </w:rPr>
        <w:t>.</w:t>
      </w:r>
    </w:p>
    <w:p w14:paraId="743ED223" w14:textId="77777777" w:rsidR="00172805" w:rsidRPr="000445B2" w:rsidRDefault="00172805" w:rsidP="003F5687">
      <w:pPr>
        <w:spacing w:after="240"/>
        <w:ind w:firstLine="0"/>
        <w:jc w:val="both"/>
        <w:rPr>
          <w:color w:val="000000" w:themeColor="text1"/>
        </w:rPr>
      </w:pPr>
    </w:p>
    <w:p w14:paraId="30033EF8" w14:textId="2DEA0127" w:rsidR="00717AC9" w:rsidRPr="00622C10" w:rsidRDefault="00717AC9" w:rsidP="00ED7DC6">
      <w:pPr>
        <w:pStyle w:val="Ttulo2"/>
        <w:numPr>
          <w:ilvl w:val="1"/>
          <w:numId w:val="35"/>
        </w:numPr>
        <w:rPr>
          <w:rFonts w:cs="Arial"/>
        </w:rPr>
      </w:pPr>
      <w:bookmarkStart w:id="36" w:name="_Toc100654436"/>
      <w:r w:rsidRPr="00622C10">
        <w:rPr>
          <w:rFonts w:cs="Arial"/>
        </w:rPr>
        <w:lastRenderedPageBreak/>
        <w:t xml:space="preserve">DESMONTAJE DE EQUIPOS </w:t>
      </w:r>
      <w:r w:rsidRPr="003F5687">
        <w:t>DE</w:t>
      </w:r>
      <w:r w:rsidRPr="00622C10">
        <w:rPr>
          <w:rFonts w:cs="Arial"/>
        </w:rPr>
        <w:t xml:space="preserve"> AIRE ACONDICIONADO</w:t>
      </w:r>
      <w:r w:rsidR="00C04B3F">
        <w:rPr>
          <w:rFonts w:cs="Arial"/>
        </w:rPr>
        <w:t xml:space="preserve"> (si aplica)</w:t>
      </w:r>
      <w:bookmarkEnd w:id="36"/>
    </w:p>
    <w:p w14:paraId="5E5C47D8" w14:textId="0246C3C6" w:rsidR="00717AC9" w:rsidRPr="00622C10" w:rsidRDefault="009D1D69" w:rsidP="00622C10">
      <w:pPr>
        <w:pStyle w:val="Textoindependiente"/>
        <w:spacing w:after="240" w:line="240" w:lineRule="auto"/>
        <w:ind w:right="264" w:firstLine="0"/>
        <w:rPr>
          <w:rFonts w:ascii="Arial" w:eastAsiaTheme="minorEastAsia" w:hAnsi="Arial" w:cs="Arial"/>
        </w:rPr>
      </w:pPr>
      <w:r w:rsidRPr="00622C10">
        <w:rPr>
          <w:rFonts w:ascii="Arial" w:eastAsiaTheme="minorEastAsia" w:hAnsi="Arial" w:cs="Arial"/>
        </w:rPr>
        <w:t>En esta actividad deberá considerarse el desmontaje de equipos de aire acondicionado existentes indicados en planos para su reubicación respectivamente. No se permitirá que el desmontaje de los equipos de aire acondicionado se desarrolle bajo malos procedimientos que impliquen daños a estos. Los equipos de aire acondicionado deberán realizárseles su mantenimiento y acondicionamiento respectivo para que la supervisión apruebe su estado.</w:t>
      </w:r>
    </w:p>
    <w:p w14:paraId="442BE523" w14:textId="77777777" w:rsidR="004E395A" w:rsidRPr="00583A58" w:rsidRDefault="004E395A" w:rsidP="00ED7DC6">
      <w:pPr>
        <w:pStyle w:val="Ttulo3"/>
        <w:numPr>
          <w:ilvl w:val="2"/>
          <w:numId w:val="35"/>
        </w:numPr>
        <w:spacing w:line="240" w:lineRule="auto"/>
        <w:rPr>
          <w:rFonts w:eastAsiaTheme="majorEastAsia" w:cs="Arial"/>
        </w:rPr>
      </w:pPr>
      <w:bookmarkStart w:id="37" w:name="_Toc100654437"/>
      <w:r w:rsidRPr="00583A58">
        <w:rPr>
          <w:rFonts w:eastAsiaTheme="majorEastAsia" w:cs="Arial"/>
        </w:rPr>
        <w:t>FORMA DE PAGO.</w:t>
      </w:r>
      <w:bookmarkEnd w:id="37"/>
    </w:p>
    <w:p w14:paraId="63024655" w14:textId="77777777" w:rsidR="004E395A" w:rsidRPr="000445B2" w:rsidRDefault="004E395A" w:rsidP="004E395A">
      <w:pPr>
        <w:spacing w:after="240"/>
        <w:ind w:firstLine="0"/>
        <w:jc w:val="both"/>
        <w:rPr>
          <w:color w:val="000000" w:themeColor="text1"/>
        </w:rPr>
      </w:pPr>
      <w:r w:rsidRPr="000445B2">
        <w:rPr>
          <w:color w:val="000000" w:themeColor="text1"/>
        </w:rPr>
        <w:t>La unidad de pago</w:t>
      </w:r>
      <w:r>
        <w:rPr>
          <w:color w:val="000000" w:themeColor="text1"/>
        </w:rPr>
        <w:t xml:space="preserve"> de esta partida </w:t>
      </w:r>
      <w:r w:rsidRPr="000445B2">
        <w:rPr>
          <w:color w:val="000000" w:themeColor="text1"/>
        </w:rPr>
        <w:t>se hará por</w:t>
      </w:r>
      <w:r>
        <w:rPr>
          <w:color w:val="000000" w:themeColor="text1"/>
        </w:rPr>
        <w:t xml:space="preserve"> cada unidad según indica en plan de oferta</w:t>
      </w:r>
      <w:r w:rsidRPr="000445B2">
        <w:rPr>
          <w:color w:val="000000" w:themeColor="text1"/>
        </w:rPr>
        <w:t>.</w:t>
      </w:r>
    </w:p>
    <w:p w14:paraId="5EAADA34" w14:textId="392D1941" w:rsidR="00960DDB" w:rsidRPr="00960DDB" w:rsidRDefault="00960DDB" w:rsidP="00ED7DC6">
      <w:pPr>
        <w:pStyle w:val="Ttulo1"/>
        <w:numPr>
          <w:ilvl w:val="0"/>
          <w:numId w:val="35"/>
        </w:numPr>
        <w:shd w:val="clear" w:color="auto" w:fill="323E4F" w:themeFill="text2" w:themeFillShade="BF"/>
        <w:ind w:left="426" w:hanging="426"/>
        <w:rPr>
          <w:b w:val="0"/>
          <w:szCs w:val="28"/>
          <w:lang w:val="es-MX"/>
        </w:rPr>
      </w:pPr>
      <w:bookmarkStart w:id="38" w:name="_Toc100654438"/>
      <w:r>
        <w:rPr>
          <w:b w:val="0"/>
          <w:szCs w:val="28"/>
          <w:lang w:val="es-MX"/>
        </w:rPr>
        <w:t>REPARACIONES</w:t>
      </w:r>
      <w:bookmarkEnd w:id="38"/>
    </w:p>
    <w:p w14:paraId="03C48C46" w14:textId="1CC0DBBB" w:rsidR="00F067DE" w:rsidRDefault="00F067DE" w:rsidP="00ED7DC6">
      <w:pPr>
        <w:pStyle w:val="Ttulo2"/>
        <w:numPr>
          <w:ilvl w:val="1"/>
          <w:numId w:val="35"/>
        </w:numPr>
        <w:rPr>
          <w:rFonts w:asciiTheme="minorHAnsi" w:eastAsiaTheme="minorEastAsia" w:hAnsiTheme="minorHAnsi" w:cstheme="minorBidi"/>
        </w:rPr>
      </w:pPr>
      <w:bookmarkStart w:id="39" w:name="_Toc100654439"/>
      <w:r w:rsidRPr="00F067DE">
        <w:t>ALCANCES DEL TRABAJO</w:t>
      </w:r>
      <w:bookmarkEnd w:id="39"/>
    </w:p>
    <w:p w14:paraId="3AF614AC" w14:textId="56968D91" w:rsidR="00F067DE" w:rsidRPr="005611A8" w:rsidRDefault="00F067DE" w:rsidP="00622C10">
      <w:pPr>
        <w:pStyle w:val="Textoindependiente"/>
        <w:spacing w:line="240" w:lineRule="auto"/>
        <w:ind w:right="264" w:firstLine="0"/>
        <w:rPr>
          <w:rFonts w:ascii="Arial" w:eastAsiaTheme="minorEastAsia" w:hAnsi="Arial" w:cs="Arial"/>
        </w:rPr>
      </w:pPr>
      <w:r w:rsidRPr="005611A8">
        <w:rPr>
          <w:rFonts w:ascii="Arial" w:eastAsiaTheme="minorEastAsia" w:hAnsi="Arial" w:cs="Arial"/>
        </w:rPr>
        <w:t xml:space="preserve">Se refiere a las reparaciones a realizar en los elementos existentes proyectados a conservarse, con el objeto de dejarlo en condiciones apropiadas para su funcionamiento.  </w:t>
      </w:r>
      <w:r w:rsidR="00583A58" w:rsidRPr="005611A8">
        <w:rPr>
          <w:rFonts w:ascii="Arial" w:eastAsiaTheme="minorEastAsia" w:hAnsi="Arial" w:cs="Arial"/>
        </w:rPr>
        <w:t>Las reparaciones por desarrollar</w:t>
      </w:r>
      <w:r w:rsidRPr="005611A8">
        <w:rPr>
          <w:rFonts w:ascii="Arial" w:eastAsiaTheme="minorEastAsia" w:hAnsi="Arial" w:cs="Arial"/>
        </w:rPr>
        <w:t xml:space="preserve"> en cada uno de los casos que se presente y el grado de reparación de cada elemento estará especificado en el Formulario de Oferta y planos constructivos, lo cual dependerá de la condición encontrada en el Proyecto. El trabajo incluido en esta partida comprende todas las reparaciones de elementos existentes parte del proyecto, tales como divisiones livianas, puertas, ventanas</w:t>
      </w:r>
      <w:r w:rsidR="003F5BA9" w:rsidRPr="005611A8">
        <w:rPr>
          <w:rFonts w:ascii="Arial" w:eastAsiaTheme="minorEastAsia" w:hAnsi="Arial" w:cs="Arial"/>
        </w:rPr>
        <w:t xml:space="preserve">, </w:t>
      </w:r>
      <w:r w:rsidRPr="005611A8">
        <w:rPr>
          <w:rFonts w:ascii="Arial" w:eastAsiaTheme="minorEastAsia" w:hAnsi="Arial" w:cs="Arial"/>
        </w:rPr>
        <w:t>pisos</w:t>
      </w:r>
      <w:r w:rsidR="003F5BA9" w:rsidRPr="005611A8">
        <w:rPr>
          <w:rFonts w:ascii="Arial" w:eastAsiaTheme="minorEastAsia" w:hAnsi="Arial" w:cs="Arial"/>
        </w:rPr>
        <w:t>, cielos falsos, cubiertas, fascias, cornisas, luminarias, instalaciones hidrosanitarias</w:t>
      </w:r>
      <w:r w:rsidRPr="005611A8">
        <w:rPr>
          <w:rFonts w:ascii="Arial" w:eastAsiaTheme="minorEastAsia" w:hAnsi="Arial" w:cs="Arial"/>
        </w:rPr>
        <w:t xml:space="preserve"> y cualquiera otro elemento que necesite ser removido para el desarrollo de la nueva obra.</w:t>
      </w:r>
    </w:p>
    <w:p w14:paraId="71012394" w14:textId="77777777" w:rsidR="00C04B3F" w:rsidRDefault="00F067DE" w:rsidP="00C04B3F">
      <w:pPr>
        <w:pStyle w:val="Textoindependiente"/>
        <w:spacing w:line="240" w:lineRule="auto"/>
        <w:ind w:right="264" w:firstLine="0"/>
        <w:rPr>
          <w:rFonts w:ascii="Arial" w:eastAsiaTheme="minorEastAsia" w:hAnsi="Arial" w:cs="Arial"/>
        </w:rPr>
      </w:pPr>
      <w:r w:rsidRPr="005611A8">
        <w:rPr>
          <w:rFonts w:ascii="Arial" w:eastAsiaTheme="minorEastAsia" w:hAnsi="Arial" w:cs="Arial"/>
        </w:rPr>
        <w:t>Se incluirá la mano de obra, equipo y herramientas y accesorios para la correcta ejecución de la actividad.</w:t>
      </w:r>
      <w:bookmarkStart w:id="40" w:name="_Toc87611650"/>
    </w:p>
    <w:p w14:paraId="0D9C4751" w14:textId="025ADAAD" w:rsidR="003F5BA9" w:rsidRPr="000445B2" w:rsidRDefault="003F5BA9" w:rsidP="00ED7DC6">
      <w:pPr>
        <w:pStyle w:val="Ttulo2"/>
        <w:numPr>
          <w:ilvl w:val="1"/>
          <w:numId w:val="35"/>
        </w:numPr>
      </w:pPr>
      <w:bookmarkStart w:id="41" w:name="_Toc100654440"/>
      <w:r w:rsidRPr="000445B2">
        <w:t>REPARACIONES DE CORNISAS Y FASCIAS</w:t>
      </w:r>
      <w:bookmarkEnd w:id="41"/>
    </w:p>
    <w:p w14:paraId="7283C894" w14:textId="571FBD43" w:rsidR="003A5F04" w:rsidRDefault="003A5F04" w:rsidP="00622C10">
      <w:pPr>
        <w:pStyle w:val="Textoindependiente"/>
        <w:spacing w:line="240" w:lineRule="auto"/>
        <w:ind w:right="264" w:firstLine="0"/>
        <w:rPr>
          <w:rFonts w:ascii="Arial" w:eastAsiaTheme="minorEastAsia" w:hAnsi="Arial" w:cs="Arial"/>
        </w:rPr>
      </w:pPr>
      <w:r w:rsidRPr="005611A8">
        <w:rPr>
          <w:rFonts w:ascii="Arial" w:eastAsiaTheme="minorEastAsia" w:hAnsi="Arial" w:cs="Arial"/>
        </w:rPr>
        <w:t>La contratista junto a la supervisión deberá</w:t>
      </w:r>
      <w:r w:rsidR="005A061E" w:rsidRPr="005611A8">
        <w:rPr>
          <w:rFonts w:ascii="Arial" w:eastAsiaTheme="minorEastAsia" w:hAnsi="Arial" w:cs="Arial"/>
        </w:rPr>
        <w:t>n</w:t>
      </w:r>
      <w:r w:rsidRPr="005611A8">
        <w:rPr>
          <w:rFonts w:ascii="Arial" w:eastAsiaTheme="minorEastAsia" w:hAnsi="Arial" w:cs="Arial"/>
        </w:rPr>
        <w:t xml:space="preserve"> de </w:t>
      </w:r>
      <w:r w:rsidR="005A061E" w:rsidRPr="005611A8">
        <w:rPr>
          <w:rFonts w:ascii="Arial" w:eastAsiaTheme="minorEastAsia" w:hAnsi="Arial" w:cs="Arial"/>
        </w:rPr>
        <w:t>revisar</w:t>
      </w:r>
      <w:r w:rsidRPr="005611A8">
        <w:rPr>
          <w:rFonts w:ascii="Arial" w:eastAsiaTheme="minorEastAsia" w:hAnsi="Arial" w:cs="Arial"/>
        </w:rPr>
        <w:t xml:space="preserve"> todas las cornisas y fascias existente a preservar para determinar las zonas </w:t>
      </w:r>
      <w:r w:rsidR="005A061E" w:rsidRPr="005611A8">
        <w:rPr>
          <w:rFonts w:ascii="Arial" w:eastAsiaTheme="minorEastAsia" w:hAnsi="Arial" w:cs="Arial"/>
        </w:rPr>
        <w:t>a</w:t>
      </w:r>
      <w:r w:rsidRPr="005611A8">
        <w:rPr>
          <w:rFonts w:ascii="Arial" w:eastAsiaTheme="minorEastAsia" w:hAnsi="Arial" w:cs="Arial"/>
        </w:rPr>
        <w:t xml:space="preserve"> repara</w:t>
      </w:r>
      <w:r w:rsidR="005A061E" w:rsidRPr="005611A8">
        <w:rPr>
          <w:rFonts w:ascii="Arial" w:eastAsiaTheme="minorEastAsia" w:hAnsi="Arial" w:cs="Arial"/>
        </w:rPr>
        <w:t>r</w:t>
      </w:r>
      <w:r w:rsidRPr="005611A8">
        <w:rPr>
          <w:rFonts w:ascii="Arial" w:eastAsiaTheme="minorEastAsia" w:hAnsi="Arial" w:cs="Arial"/>
        </w:rPr>
        <w:t>, y restitu</w:t>
      </w:r>
      <w:r w:rsidR="005A061E" w:rsidRPr="005611A8">
        <w:rPr>
          <w:rFonts w:ascii="Arial" w:eastAsiaTheme="minorEastAsia" w:hAnsi="Arial" w:cs="Arial"/>
        </w:rPr>
        <w:t>ir</w:t>
      </w:r>
      <w:r w:rsidRPr="005611A8">
        <w:rPr>
          <w:rFonts w:ascii="Arial" w:eastAsiaTheme="minorEastAsia" w:hAnsi="Arial" w:cs="Arial"/>
        </w:rPr>
        <w:t xml:space="preserve"> piezas debido al </w:t>
      </w:r>
      <w:r w:rsidR="005A061E" w:rsidRPr="005611A8">
        <w:rPr>
          <w:rFonts w:ascii="Arial" w:eastAsiaTheme="minorEastAsia" w:hAnsi="Arial" w:cs="Arial"/>
        </w:rPr>
        <w:t xml:space="preserve">mal </w:t>
      </w:r>
      <w:r w:rsidRPr="005611A8">
        <w:rPr>
          <w:rFonts w:ascii="Arial" w:eastAsiaTheme="minorEastAsia" w:hAnsi="Arial" w:cs="Arial"/>
        </w:rPr>
        <w:t xml:space="preserve">estado que estas </w:t>
      </w:r>
      <w:r w:rsidR="005A061E" w:rsidRPr="005611A8">
        <w:rPr>
          <w:rFonts w:ascii="Arial" w:eastAsiaTheme="minorEastAsia" w:hAnsi="Arial" w:cs="Arial"/>
        </w:rPr>
        <w:t>posean</w:t>
      </w:r>
      <w:r w:rsidRPr="005611A8">
        <w:rPr>
          <w:rFonts w:ascii="Arial" w:eastAsiaTheme="minorEastAsia" w:hAnsi="Arial" w:cs="Arial"/>
        </w:rPr>
        <w:t xml:space="preserve"> y luego de instalarse las nuevas fascias y </w:t>
      </w:r>
      <w:r w:rsidR="005A061E" w:rsidRPr="005611A8">
        <w:rPr>
          <w:rFonts w:ascii="Arial" w:eastAsiaTheme="minorEastAsia" w:hAnsi="Arial" w:cs="Arial"/>
        </w:rPr>
        <w:t>cornisas</w:t>
      </w:r>
      <w:r w:rsidRPr="005611A8">
        <w:rPr>
          <w:rFonts w:ascii="Arial" w:eastAsiaTheme="minorEastAsia" w:hAnsi="Arial" w:cs="Arial"/>
        </w:rPr>
        <w:t xml:space="preserve"> proyectadas en los planos constructivos, </w:t>
      </w:r>
      <w:r w:rsidR="005A061E" w:rsidRPr="005611A8">
        <w:rPr>
          <w:rFonts w:ascii="Arial" w:eastAsiaTheme="minorEastAsia" w:hAnsi="Arial" w:cs="Arial"/>
        </w:rPr>
        <w:t>deberán</w:t>
      </w:r>
      <w:r w:rsidRPr="005611A8">
        <w:rPr>
          <w:rFonts w:ascii="Arial" w:eastAsiaTheme="minorEastAsia" w:hAnsi="Arial" w:cs="Arial"/>
        </w:rPr>
        <w:t xml:space="preserve"> ser resanadas y empastadas, garantizando superficies lisas, y libres de juntas e imperfecciones, luego pintadas con pintura</w:t>
      </w:r>
      <w:r w:rsidR="005A061E" w:rsidRPr="005611A8">
        <w:rPr>
          <w:rFonts w:ascii="Arial" w:eastAsiaTheme="minorEastAsia" w:hAnsi="Arial" w:cs="Arial"/>
        </w:rPr>
        <w:t xml:space="preserve"> de primera calidad para exterior látex acrílica según indican planos de acabados de cielos</w:t>
      </w:r>
      <w:r w:rsidRPr="005611A8">
        <w:rPr>
          <w:rFonts w:ascii="Arial" w:eastAsiaTheme="minorEastAsia" w:hAnsi="Arial" w:cs="Arial"/>
        </w:rPr>
        <w:t>.</w:t>
      </w:r>
    </w:p>
    <w:p w14:paraId="12AE415B" w14:textId="77777777" w:rsidR="002B70C3" w:rsidRPr="00583A58" w:rsidRDefault="002B70C3" w:rsidP="00ED7DC6">
      <w:pPr>
        <w:pStyle w:val="Ttulo3"/>
        <w:numPr>
          <w:ilvl w:val="2"/>
          <w:numId w:val="35"/>
        </w:numPr>
        <w:spacing w:line="240" w:lineRule="auto"/>
        <w:rPr>
          <w:rFonts w:eastAsiaTheme="majorEastAsia" w:cs="Arial"/>
        </w:rPr>
      </w:pPr>
      <w:bookmarkStart w:id="42" w:name="_Toc100654441"/>
      <w:r w:rsidRPr="00583A58">
        <w:rPr>
          <w:rFonts w:eastAsiaTheme="majorEastAsia" w:cs="Arial"/>
        </w:rPr>
        <w:t>FORMA DE PAGO.</w:t>
      </w:r>
      <w:bookmarkEnd w:id="42"/>
    </w:p>
    <w:p w14:paraId="420E0119" w14:textId="5794C6A6" w:rsidR="002B70C3" w:rsidRPr="000445B2" w:rsidRDefault="002B70C3" w:rsidP="002B70C3">
      <w:pPr>
        <w:spacing w:after="240"/>
        <w:ind w:firstLine="0"/>
        <w:jc w:val="both"/>
        <w:rPr>
          <w:color w:val="000000" w:themeColor="text1"/>
        </w:rPr>
      </w:pPr>
      <w:r w:rsidRPr="000445B2">
        <w:rPr>
          <w:color w:val="000000" w:themeColor="text1"/>
        </w:rPr>
        <w:t>La unidad de pago</w:t>
      </w:r>
      <w:r>
        <w:rPr>
          <w:color w:val="000000" w:themeColor="text1"/>
        </w:rPr>
        <w:t xml:space="preserve"> de esta partida </w:t>
      </w:r>
      <w:r w:rsidRPr="000445B2">
        <w:rPr>
          <w:color w:val="000000" w:themeColor="text1"/>
        </w:rPr>
        <w:t>se hará por m</w:t>
      </w:r>
      <w:r>
        <w:rPr>
          <w:color w:val="000000" w:themeColor="text1"/>
        </w:rPr>
        <w:t>l según indica en plan de oferta</w:t>
      </w:r>
      <w:r w:rsidRPr="000445B2">
        <w:rPr>
          <w:color w:val="000000" w:themeColor="text1"/>
        </w:rPr>
        <w:t>.</w:t>
      </w:r>
    </w:p>
    <w:p w14:paraId="23896624" w14:textId="587CE5FD" w:rsidR="00DC475C" w:rsidRPr="000445B2" w:rsidRDefault="003F5BA9" w:rsidP="00ED7DC6">
      <w:pPr>
        <w:pStyle w:val="Ttulo2"/>
        <w:numPr>
          <w:ilvl w:val="1"/>
          <w:numId w:val="35"/>
        </w:numPr>
      </w:pPr>
      <w:bookmarkStart w:id="43" w:name="_Toc100654442"/>
      <w:r w:rsidRPr="000445B2">
        <w:t>REPARACIONES DE TECHOS</w:t>
      </w:r>
      <w:bookmarkEnd w:id="40"/>
      <w:r w:rsidR="00233868">
        <w:t xml:space="preserve"> (SI APLICA)</w:t>
      </w:r>
      <w:bookmarkEnd w:id="43"/>
    </w:p>
    <w:p w14:paraId="25F5D805" w14:textId="15FACA35" w:rsidR="002554B3" w:rsidRPr="005611A8" w:rsidRDefault="003A5F04" w:rsidP="00622C10">
      <w:pPr>
        <w:pStyle w:val="Textoindependiente"/>
        <w:spacing w:line="240" w:lineRule="auto"/>
        <w:ind w:right="264" w:firstLine="0"/>
        <w:rPr>
          <w:rFonts w:ascii="Arial" w:eastAsiaTheme="minorEastAsia" w:hAnsi="Arial" w:cs="Arial"/>
        </w:rPr>
      </w:pPr>
      <w:r w:rsidRPr="005611A8">
        <w:rPr>
          <w:rFonts w:ascii="Arial" w:eastAsiaTheme="minorEastAsia" w:hAnsi="Arial" w:cs="Arial"/>
        </w:rPr>
        <w:t>La contratista junto a la supervisión deberá</w:t>
      </w:r>
      <w:r w:rsidR="00DC475C" w:rsidRPr="005611A8">
        <w:rPr>
          <w:rFonts w:ascii="Arial" w:eastAsiaTheme="minorEastAsia" w:hAnsi="Arial" w:cs="Arial"/>
        </w:rPr>
        <w:t xml:space="preserve"> realizar la revisión de los techos existentes, para localizar, en caso de existir, </w:t>
      </w:r>
      <w:r w:rsidRPr="005611A8">
        <w:rPr>
          <w:rFonts w:ascii="Arial" w:eastAsiaTheme="minorEastAsia" w:hAnsi="Arial" w:cs="Arial"/>
        </w:rPr>
        <w:t xml:space="preserve">goteras y filtraciones en este, para la cual se deberán realizar las reparaciones pertinentes de estas, garantizando que no ocurran daños en cielos y filtraciones </w:t>
      </w:r>
      <w:r w:rsidR="000C1C42" w:rsidRPr="005611A8">
        <w:rPr>
          <w:rFonts w:ascii="Arial" w:eastAsiaTheme="minorEastAsia" w:hAnsi="Arial" w:cs="Arial"/>
        </w:rPr>
        <w:t>al interior de los ambientes en cada uno de los módulos existentes. También en esta actividad se incluye la revisión de estructuras metálicas de techos libres de corrosión y el cepillado de estas, aplicación de anticorrosivo.</w:t>
      </w:r>
    </w:p>
    <w:p w14:paraId="75ACCBDF" w14:textId="77777777" w:rsidR="002B70C3" w:rsidRPr="00583A58" w:rsidRDefault="002B70C3" w:rsidP="00ED7DC6">
      <w:pPr>
        <w:pStyle w:val="Ttulo3"/>
        <w:numPr>
          <w:ilvl w:val="2"/>
          <w:numId w:val="35"/>
        </w:numPr>
        <w:spacing w:line="240" w:lineRule="auto"/>
        <w:rPr>
          <w:rFonts w:eastAsiaTheme="majorEastAsia" w:cs="Arial"/>
        </w:rPr>
      </w:pPr>
      <w:bookmarkStart w:id="44" w:name="_Toc100654443"/>
      <w:r w:rsidRPr="00583A58">
        <w:rPr>
          <w:rFonts w:eastAsiaTheme="majorEastAsia" w:cs="Arial"/>
        </w:rPr>
        <w:t>FORMA DE PAGO.</w:t>
      </w:r>
      <w:bookmarkEnd w:id="44"/>
    </w:p>
    <w:p w14:paraId="0BCA946D" w14:textId="58ADD178" w:rsidR="002B70C3" w:rsidRDefault="002B70C3" w:rsidP="002B70C3">
      <w:pPr>
        <w:pStyle w:val="Ttulo3"/>
        <w:spacing w:line="240" w:lineRule="auto"/>
        <w:rPr>
          <w:rFonts w:eastAsiaTheme="majorEastAsia" w:cs="Arial"/>
        </w:rPr>
      </w:pPr>
      <w:bookmarkStart w:id="45" w:name="_Toc100654444"/>
      <w:r w:rsidRPr="000445B2">
        <w:rPr>
          <w:color w:val="000000" w:themeColor="text1"/>
        </w:rPr>
        <w:t>La unidad de pago</w:t>
      </w:r>
      <w:r>
        <w:rPr>
          <w:color w:val="000000" w:themeColor="text1"/>
        </w:rPr>
        <w:t xml:space="preserve"> de esta partida </w:t>
      </w:r>
      <w:r w:rsidRPr="000445B2">
        <w:rPr>
          <w:color w:val="000000" w:themeColor="text1"/>
        </w:rPr>
        <w:t>se hará por m</w:t>
      </w:r>
      <w:r>
        <w:rPr>
          <w:color w:val="000000" w:themeColor="text1"/>
        </w:rPr>
        <w:t>2 según indica en plan de oferta</w:t>
      </w:r>
      <w:r w:rsidRPr="000445B2">
        <w:rPr>
          <w:color w:val="000000" w:themeColor="text1"/>
        </w:rPr>
        <w:t>.</w:t>
      </w:r>
      <w:bookmarkEnd w:id="45"/>
    </w:p>
    <w:p w14:paraId="60ED1F27" w14:textId="292E17A5" w:rsidR="00960DDB" w:rsidRPr="00960DDB" w:rsidRDefault="00960DDB" w:rsidP="00ED7DC6">
      <w:pPr>
        <w:pStyle w:val="Ttulo1"/>
        <w:numPr>
          <w:ilvl w:val="0"/>
          <w:numId w:val="35"/>
        </w:numPr>
        <w:shd w:val="clear" w:color="auto" w:fill="323E4F" w:themeFill="text2" w:themeFillShade="BF"/>
        <w:ind w:left="426" w:hanging="426"/>
        <w:rPr>
          <w:b w:val="0"/>
          <w:szCs w:val="28"/>
          <w:lang w:val="es-MX"/>
        </w:rPr>
      </w:pPr>
      <w:bookmarkStart w:id="46" w:name="_Toc100654445"/>
      <w:r>
        <w:rPr>
          <w:b w:val="0"/>
          <w:szCs w:val="28"/>
          <w:lang w:val="es-MX"/>
        </w:rPr>
        <w:lastRenderedPageBreak/>
        <w:t>TERRACERÍA</w:t>
      </w:r>
      <w:bookmarkEnd w:id="46"/>
    </w:p>
    <w:p w14:paraId="57C581CE" w14:textId="329BE835" w:rsidR="00073FF4" w:rsidRPr="001F43B2" w:rsidRDefault="00073FF4" w:rsidP="00ED7DC6">
      <w:pPr>
        <w:pStyle w:val="Ttulo2"/>
        <w:numPr>
          <w:ilvl w:val="1"/>
          <w:numId w:val="23"/>
        </w:numPr>
      </w:pPr>
      <w:bookmarkStart w:id="47" w:name="_Toc83222056"/>
      <w:bookmarkStart w:id="48" w:name="_Toc100654446"/>
      <w:r w:rsidRPr="001F43B2">
        <w:t>TRAZO Y NIVELACION</w:t>
      </w:r>
      <w:bookmarkEnd w:id="47"/>
      <w:bookmarkEnd w:id="48"/>
    </w:p>
    <w:p w14:paraId="21783A0D" w14:textId="687B6291" w:rsidR="005B4FC5" w:rsidRPr="002123FA" w:rsidRDefault="005B4FC5" w:rsidP="00622C10">
      <w:pPr>
        <w:spacing w:after="80"/>
        <w:ind w:firstLine="0"/>
        <w:jc w:val="both"/>
      </w:pPr>
      <w:r w:rsidRPr="002123FA">
        <w:t>La Contratista deberá ejecutar todas las obras necesarias para el trazo de las readecuaciones en el proyecto, estableciendo ejes, plomos y niveles, de acuerdo a lo indicado en los planos constructivos. Debiendo respetar niveles existentes.</w:t>
      </w:r>
    </w:p>
    <w:p w14:paraId="46A7FB69" w14:textId="3D136737" w:rsidR="00AD1356" w:rsidRDefault="005B4FC5" w:rsidP="00622C10">
      <w:pPr>
        <w:spacing w:before="240" w:after="240"/>
        <w:ind w:firstLine="0"/>
        <w:jc w:val="both"/>
      </w:pPr>
      <w:r w:rsidRPr="002123FA">
        <w:t>La Supervisión revisará y aprobarán el trazo, comprobando que la distancia entre los puntos esté de acuerdo al plano. Esta actividad deberá quedar asentada en Bitácora. La Contratista trazará las rasantes y dimensiones de la construcción de acuerdo a los ejes, medidas y niveles marcados en los planos, considerando las construcciones existentes.</w:t>
      </w:r>
    </w:p>
    <w:p w14:paraId="30A984F1" w14:textId="6F96ACBC" w:rsidR="001F43B2" w:rsidRPr="001F43B2" w:rsidRDefault="001F43B2" w:rsidP="00ED7DC6">
      <w:pPr>
        <w:pStyle w:val="Ttulo2"/>
        <w:numPr>
          <w:ilvl w:val="1"/>
          <w:numId w:val="23"/>
        </w:numPr>
      </w:pPr>
      <w:bookmarkStart w:id="49" w:name="_Toc100654447"/>
      <w:r w:rsidRPr="001F43B2">
        <w:t>MATERIAL DE TRAZO</w:t>
      </w:r>
      <w:bookmarkEnd w:id="49"/>
    </w:p>
    <w:p w14:paraId="725DD3A3" w14:textId="77777777" w:rsidR="001F43B2" w:rsidRPr="001F43B2" w:rsidRDefault="001F43B2" w:rsidP="00622C10">
      <w:pPr>
        <w:spacing w:after="240"/>
        <w:ind w:firstLine="0"/>
        <w:jc w:val="both"/>
      </w:pPr>
      <w:r w:rsidRPr="001F43B2">
        <w:t>La madera utilizada en la construcción será de pino. Los elementos verticales de las niveletas serán de piezas de cuartón de un largo suficiente para evitar que la niveleta se desplome; las piezas horizontales serán de regla canteada por su lado superior.</w:t>
      </w:r>
    </w:p>
    <w:p w14:paraId="7EC6131F" w14:textId="77777777" w:rsidR="001F43B2" w:rsidRPr="001F43B2" w:rsidRDefault="001F43B2" w:rsidP="00ED7DC6">
      <w:pPr>
        <w:pStyle w:val="Ttulo2"/>
        <w:numPr>
          <w:ilvl w:val="1"/>
          <w:numId w:val="23"/>
        </w:numPr>
      </w:pPr>
      <w:bookmarkStart w:id="50" w:name="_Toc100654448"/>
      <w:r w:rsidRPr="001F43B2">
        <w:t>MÉTODO DE CONSTRUCCIÓN DEL TRAZO.</w:t>
      </w:r>
      <w:bookmarkEnd w:id="50"/>
    </w:p>
    <w:p w14:paraId="00527143" w14:textId="2581A3D7" w:rsidR="001F43B2" w:rsidRPr="001F43B2" w:rsidRDefault="001F43B2" w:rsidP="00622C10">
      <w:pPr>
        <w:spacing w:after="240"/>
        <w:ind w:firstLine="0"/>
        <w:jc w:val="both"/>
      </w:pPr>
      <w:r w:rsidRPr="001F43B2">
        <w:t>Para el trazo se deberá usar estación total, los puntos principales del trazo se amarrarán a la poligonal del levantamiento topográfico, como tales se considerarán los esquineros principales de los edificios los quiebres de las terrazas, los cordones de las calles o parqueos y las esquinas de los pavimentos. Una vez ubicados los puntos principales se procederá a la construcción de las niveletas. Todas las niveletas de una misma terraza deberán quedar colocadas a un mismo nivel.</w:t>
      </w:r>
    </w:p>
    <w:p w14:paraId="6BD25026" w14:textId="77777777" w:rsidR="001F43B2" w:rsidRDefault="001F43B2" w:rsidP="00622C10">
      <w:pPr>
        <w:spacing w:after="240"/>
        <w:ind w:firstLine="0"/>
        <w:jc w:val="both"/>
      </w:pPr>
      <w:r w:rsidRPr="001F43B2">
        <w:t>La Supervisión revisará y aprobará el trazo antes de colocar las niveletas, comprobando que la distancia entre los puntos esté de acuerdo al plano.</w:t>
      </w:r>
      <w:r>
        <w:t xml:space="preserve"> </w:t>
      </w:r>
      <w:r w:rsidRPr="001F43B2">
        <w:t>Una vez colocadas las niveletas se revisarán los niveles de las mismas y se comprobarán nuevamente las distancias.</w:t>
      </w:r>
      <w:r>
        <w:t xml:space="preserve"> </w:t>
      </w:r>
    </w:p>
    <w:p w14:paraId="3548E8D7" w14:textId="7E59C1B4" w:rsidR="001F43B2" w:rsidRPr="001F43B2" w:rsidRDefault="001F43B2" w:rsidP="00622C10">
      <w:pPr>
        <w:spacing w:after="240"/>
        <w:ind w:firstLine="0"/>
        <w:jc w:val="both"/>
      </w:pPr>
      <w:r w:rsidRPr="001F43B2">
        <w:t>Para el inicio de cualquier obra dependiente del trazo se deberá haber obtenido la aprobación en bitácora del trazo por la Supervisión.</w:t>
      </w:r>
    </w:p>
    <w:p w14:paraId="49193DEC" w14:textId="77777777" w:rsidR="001F43B2" w:rsidRPr="001F43B2" w:rsidRDefault="001F43B2" w:rsidP="00ED7DC6">
      <w:pPr>
        <w:pStyle w:val="Ttulo3"/>
        <w:numPr>
          <w:ilvl w:val="2"/>
          <w:numId w:val="23"/>
        </w:numPr>
        <w:spacing w:line="240" w:lineRule="auto"/>
      </w:pPr>
      <w:bookmarkStart w:id="51" w:name="_Toc100654449"/>
      <w:r w:rsidRPr="001F43B2">
        <w:t>FORMA DE PAGO.</w:t>
      </w:r>
      <w:bookmarkEnd w:id="51"/>
    </w:p>
    <w:p w14:paraId="68695AF4" w14:textId="77777777" w:rsidR="001F43B2" w:rsidRPr="001F43B2" w:rsidRDefault="001F43B2" w:rsidP="00622C10">
      <w:pPr>
        <w:spacing w:after="240"/>
        <w:ind w:firstLine="0"/>
        <w:jc w:val="both"/>
      </w:pPr>
      <w:r w:rsidRPr="001F43B2">
        <w:t>La unidad de pago se hará por m2.</w:t>
      </w:r>
    </w:p>
    <w:p w14:paraId="3564C25D" w14:textId="6827FF6C" w:rsidR="00AD1356" w:rsidRPr="001F43B2" w:rsidRDefault="00073FF4" w:rsidP="00ED7DC6">
      <w:pPr>
        <w:pStyle w:val="Ttulo2"/>
        <w:numPr>
          <w:ilvl w:val="1"/>
          <w:numId w:val="23"/>
        </w:numPr>
      </w:pPr>
      <w:bookmarkStart w:id="52" w:name="_Toc83222057"/>
      <w:bookmarkStart w:id="53" w:name="_Toc100654450"/>
      <w:r w:rsidRPr="001F43B2">
        <w:t>EXCAVACION</w:t>
      </w:r>
      <w:bookmarkEnd w:id="53"/>
      <w:r w:rsidRPr="001F43B2">
        <w:t xml:space="preserve"> </w:t>
      </w:r>
      <w:bookmarkEnd w:id="52"/>
    </w:p>
    <w:p w14:paraId="0EF56506" w14:textId="28D72152" w:rsidR="009F1E40" w:rsidRPr="002123FA" w:rsidRDefault="009F1E40" w:rsidP="00622C10">
      <w:pPr>
        <w:spacing w:after="240"/>
        <w:ind w:firstLine="0"/>
        <w:jc w:val="both"/>
      </w:pPr>
      <w:r w:rsidRPr="002123FA">
        <w:t xml:space="preserve">Este ítem se refiere a la limpieza </w:t>
      </w:r>
      <w:r w:rsidR="00A028A5">
        <w:t xml:space="preserve">de </w:t>
      </w:r>
      <w:r w:rsidR="003A11E1">
        <w:t>los sitios</w:t>
      </w:r>
      <w:r w:rsidRPr="002123FA">
        <w:t xml:space="preserve"> cuyo fin es </w:t>
      </w:r>
      <w:r w:rsidR="007944D9">
        <w:t>despejar</w:t>
      </w:r>
      <w:r w:rsidRPr="002123FA">
        <w:t xml:space="preserve"> </w:t>
      </w:r>
      <w:r w:rsidR="002554B3">
        <w:t xml:space="preserve">las áreas </w:t>
      </w:r>
      <w:r w:rsidR="007944D9">
        <w:t>a intervenir,</w:t>
      </w:r>
      <w:r w:rsidR="002554B3">
        <w:t xml:space="preserve"> en las cuales están proyectadas las intervenciones para el proyecto</w:t>
      </w:r>
      <w:r w:rsidRPr="002123FA">
        <w:t>, es parte importante de su habilitación para el desplante de una estructura y en la realización de una excavación.</w:t>
      </w:r>
    </w:p>
    <w:p w14:paraId="7731519F" w14:textId="77777777" w:rsidR="009F1E40" w:rsidRPr="002123FA" w:rsidRDefault="009F1E40" w:rsidP="00622C10">
      <w:pPr>
        <w:spacing w:after="240"/>
        <w:ind w:firstLine="0"/>
        <w:jc w:val="both"/>
      </w:pPr>
      <w:r w:rsidRPr="002123FA">
        <w:t xml:space="preserve">El desalojo de esta partida se pagará en el ítem indicado en el plan de oferta. </w:t>
      </w:r>
    </w:p>
    <w:p w14:paraId="47AAF39C" w14:textId="381024D0" w:rsidR="009F1E40" w:rsidRPr="002123FA" w:rsidRDefault="009F1E40" w:rsidP="00622C10">
      <w:pPr>
        <w:spacing w:after="240"/>
        <w:ind w:firstLine="0"/>
        <w:jc w:val="both"/>
      </w:pPr>
      <w:r w:rsidRPr="002123FA">
        <w:t xml:space="preserve">El trabajo incluido en esta partida comprende el suministro de mano de obra, materiales, transporte, equipo, herramientas y demás servicios que sean necesarios para las excavaciones masivas y descapotes, hasta el nivel donde se iniciaran los trabajos de cimentación en las edificaciones. Los desalojos producto de los cortes de terreno de esta partida y de los descapotes, deberán de realizarse en un botadero autorizado por la autoridad competente. </w:t>
      </w:r>
    </w:p>
    <w:p w14:paraId="7183B3A1" w14:textId="77777777" w:rsidR="00FA3A45" w:rsidRDefault="009F1E40" w:rsidP="00622C10">
      <w:pPr>
        <w:spacing w:after="240"/>
        <w:ind w:firstLine="0"/>
        <w:jc w:val="both"/>
      </w:pPr>
      <w:r w:rsidRPr="002123FA">
        <w:t xml:space="preserve">El desalojo de esta partida se pagará en el ítem indicado en el plan de oferta. </w:t>
      </w:r>
    </w:p>
    <w:p w14:paraId="0CF1E681" w14:textId="47F6E7D9" w:rsidR="00724854" w:rsidRPr="008E455F" w:rsidRDefault="00724854" w:rsidP="00ED7DC6">
      <w:pPr>
        <w:pStyle w:val="Ttulo3"/>
        <w:numPr>
          <w:ilvl w:val="2"/>
          <w:numId w:val="23"/>
        </w:numPr>
        <w:spacing w:line="240" w:lineRule="auto"/>
      </w:pPr>
      <w:bookmarkStart w:id="54" w:name="_Toc100654451"/>
      <w:r w:rsidRPr="008E455F">
        <w:lastRenderedPageBreak/>
        <w:t>FORMA DE PAGO.</w:t>
      </w:r>
      <w:bookmarkEnd w:id="54"/>
    </w:p>
    <w:p w14:paraId="57A1E9F5" w14:textId="7F3051EC" w:rsidR="00F4466F" w:rsidRDefault="00111F7C" w:rsidP="00622C10">
      <w:pPr>
        <w:spacing w:after="240"/>
        <w:ind w:firstLine="0"/>
        <w:jc w:val="both"/>
        <w:rPr>
          <w:color w:val="000000" w:themeColor="text1"/>
        </w:rPr>
      </w:pPr>
      <w:r w:rsidRPr="00422AB9">
        <w:rPr>
          <w:color w:val="000000" w:themeColor="text1"/>
        </w:rPr>
        <w:t>La unidad de pago se hará por m3.</w:t>
      </w:r>
    </w:p>
    <w:p w14:paraId="081F5140" w14:textId="77777777" w:rsidR="001F43B2" w:rsidRPr="001F43B2" w:rsidRDefault="001F43B2" w:rsidP="00ED7DC6">
      <w:pPr>
        <w:pStyle w:val="Ttulo2"/>
        <w:numPr>
          <w:ilvl w:val="1"/>
          <w:numId w:val="23"/>
        </w:numPr>
      </w:pPr>
      <w:bookmarkStart w:id="55" w:name="_Toc89415989"/>
      <w:bookmarkStart w:id="56" w:name="_Toc100654452"/>
      <w:r w:rsidRPr="001178CF">
        <w:t>EXCAVACIONES PARA FUNDACIONES</w:t>
      </w:r>
      <w:bookmarkEnd w:id="55"/>
      <w:bookmarkEnd w:id="56"/>
    </w:p>
    <w:p w14:paraId="2F3DD72E" w14:textId="77777777" w:rsidR="001F43B2" w:rsidRDefault="001F43B2" w:rsidP="00622C10">
      <w:pPr>
        <w:spacing w:after="240"/>
        <w:ind w:firstLine="0"/>
        <w:jc w:val="both"/>
      </w:pPr>
      <w:r w:rsidRPr="001178CF">
        <w:t>Las excavaciones deberán construirse con sus paredes verticales y el fondo, a los niveles y pendientes indicados en los planos, esquemas constructivos y/o especificaciones.</w:t>
      </w:r>
    </w:p>
    <w:p w14:paraId="15E4D401" w14:textId="77777777" w:rsidR="001F43B2" w:rsidRDefault="001F43B2" w:rsidP="00622C10">
      <w:pPr>
        <w:spacing w:after="240"/>
        <w:ind w:firstLine="0"/>
        <w:jc w:val="both"/>
      </w:pPr>
      <w:r w:rsidRPr="001178CF">
        <w:t>La excavación y/o relleno en exceso de los niveles indicados no se ejecutarán a menos que sean autorizados previamente por escrito por el Supervisor.</w:t>
      </w:r>
    </w:p>
    <w:p w14:paraId="63ABA1E9" w14:textId="77777777" w:rsidR="001F43B2" w:rsidRDefault="001F43B2" w:rsidP="00622C10">
      <w:pPr>
        <w:spacing w:after="240"/>
        <w:ind w:firstLine="0"/>
        <w:jc w:val="both"/>
      </w:pPr>
      <w:r w:rsidRPr="001178CF">
        <w:t>Todos los materiales adecuados provenientes de las excavaciones se usarán en el relleno de las mismas. La roca, el tepetate y las arcillas de gran plasticidad son materiales inadecuados para el relleno y no se aceptarán para este propósito. El Contratista proveerá por su cuenta el material adecuado para rellenar.</w:t>
      </w:r>
    </w:p>
    <w:p w14:paraId="39C63099" w14:textId="678F2A5A" w:rsidR="001F43B2" w:rsidRDefault="001F43B2" w:rsidP="00622C10">
      <w:pPr>
        <w:spacing w:after="240"/>
        <w:ind w:firstLine="0"/>
        <w:jc w:val="both"/>
      </w:pPr>
      <w:r w:rsidRPr="001178CF">
        <w:t>Si durante el proceso de excavación se detectara una capacidad soportante del suelo natural inferior a la asumida en el diseño presentado en planos, el Supervisor en coordinación con el administrador de contrato, tomarán la decisión sobre el proceso a realizar, de tal manera que esto no altere el monto del proyecto ni signifique deterioro de la seguridad y calidad de las obras</w:t>
      </w:r>
      <w:r>
        <w:t>.</w:t>
      </w:r>
    </w:p>
    <w:p w14:paraId="50494A69" w14:textId="77777777" w:rsidR="001F43B2" w:rsidRDefault="001F43B2" w:rsidP="00622C10">
      <w:pPr>
        <w:spacing w:after="240"/>
        <w:ind w:firstLine="0"/>
        <w:jc w:val="both"/>
      </w:pPr>
      <w:r w:rsidRPr="001178CF">
        <w:t>El suelo cemento deberá revolverse uniformemente y compactarse de acuerdo al procedimiento descrito más adelante para relleno compactado.</w:t>
      </w:r>
    </w:p>
    <w:p w14:paraId="1AAD7EAE" w14:textId="41A41F15" w:rsidR="001F43B2" w:rsidRPr="001178CF" w:rsidRDefault="001F43B2" w:rsidP="00622C10">
      <w:pPr>
        <w:spacing w:after="240"/>
        <w:ind w:firstLine="0"/>
        <w:jc w:val="both"/>
      </w:pPr>
      <w:r w:rsidRPr="001178CF">
        <w:t>Este trabajo incluye lo siguiente:</w:t>
      </w:r>
    </w:p>
    <w:p w14:paraId="5EF02777" w14:textId="77777777" w:rsidR="001F43B2" w:rsidRDefault="001F43B2" w:rsidP="00622C10">
      <w:pPr>
        <w:spacing w:after="240"/>
        <w:ind w:firstLine="0"/>
        <w:jc w:val="both"/>
      </w:pPr>
      <w:r w:rsidRPr="001178CF">
        <w:t>Replanteo o trazo de líneas y niveles de referencia. Excavación y relleno compactado para fundaciones, estructuras de drenaje y tubería; volúmenes de desalojo productos de las excavaciones hasta el sitio de autorizado para disposición de final de desechos sólidos.</w:t>
      </w:r>
    </w:p>
    <w:p w14:paraId="19472635" w14:textId="77777777" w:rsidR="001F43B2" w:rsidRDefault="001F43B2" w:rsidP="00622C10">
      <w:pPr>
        <w:spacing w:after="240"/>
        <w:ind w:firstLine="0"/>
        <w:jc w:val="both"/>
      </w:pPr>
      <w:r w:rsidRPr="001178CF">
        <w:t>Disposición de exceso de material excavado, no requerido o no aprovechable para nivelación o relleno compactado, desalojándolo de los límites del terreno.</w:t>
      </w:r>
    </w:p>
    <w:p w14:paraId="7FD1E17D" w14:textId="77777777" w:rsidR="001F43B2" w:rsidRDefault="001F43B2" w:rsidP="00622C10">
      <w:pPr>
        <w:spacing w:after="240"/>
        <w:ind w:firstLine="0"/>
        <w:jc w:val="both"/>
      </w:pPr>
      <w:r w:rsidRPr="001178CF">
        <w:t>Se deberá disponer de bombas achicadoras si fuera necesario para mantener las excavaciones libres de agua.</w:t>
      </w:r>
    </w:p>
    <w:p w14:paraId="200467BE" w14:textId="77777777" w:rsidR="001F43B2" w:rsidRDefault="001F43B2" w:rsidP="00622C10">
      <w:pPr>
        <w:spacing w:after="240"/>
        <w:ind w:firstLine="0"/>
        <w:jc w:val="both"/>
      </w:pPr>
      <w:r w:rsidRPr="001178CF">
        <w:t>Ademado de las excavaciones cuando las condiciones del terreno lo requieran a juicio del Supervisor.</w:t>
      </w:r>
    </w:p>
    <w:p w14:paraId="356F6DAB" w14:textId="77777777" w:rsidR="001F43B2" w:rsidRDefault="001F43B2" w:rsidP="00622C10">
      <w:pPr>
        <w:spacing w:after="240"/>
        <w:ind w:firstLine="0"/>
        <w:jc w:val="both"/>
      </w:pPr>
      <w:r w:rsidRPr="001178CF">
        <w:t>Todo trabajo de excavación, nivelación, relleno, compactación y obras que razonablemente sean necesarias para completar el trabajo de esta sección.</w:t>
      </w:r>
    </w:p>
    <w:p w14:paraId="52AEBB62" w14:textId="5089751C" w:rsidR="001F43B2" w:rsidRDefault="001F43B2" w:rsidP="00622C10">
      <w:pPr>
        <w:spacing w:after="240"/>
        <w:ind w:firstLine="0"/>
        <w:jc w:val="both"/>
      </w:pPr>
      <w:r w:rsidRPr="001178CF">
        <w:t>Suministro de material de préstamo para rellenos, si fuera necesario, de acuerdo</w:t>
      </w:r>
      <w:r w:rsidR="00D56A33">
        <w:t xml:space="preserve"> </w:t>
      </w:r>
      <w:r w:rsidR="00443624">
        <w:t xml:space="preserve"> </w:t>
      </w:r>
      <w:r w:rsidRPr="001178CF">
        <w:t xml:space="preserve">a </w:t>
      </w:r>
      <w:r w:rsidR="00443624">
        <w:t xml:space="preserve"> </w:t>
      </w:r>
      <w:r w:rsidRPr="001178CF">
        <w:t>lo ordenado por el Supervisor incluyendo las operaciones de adquisición y acarreo.</w:t>
      </w:r>
    </w:p>
    <w:p w14:paraId="4ABC950E" w14:textId="77777777" w:rsidR="001F43B2" w:rsidRDefault="001F43B2" w:rsidP="00622C10">
      <w:pPr>
        <w:spacing w:after="240"/>
        <w:ind w:firstLine="0"/>
        <w:jc w:val="both"/>
      </w:pPr>
      <w:r w:rsidRPr="001178CF">
        <w:t>Al terminar el trabajo, el Contratista deberá dejar sin obstrucciones y a nivel el área de relleno, a fin de dejarla lista para iniciar los procesos de construcción del piso.</w:t>
      </w:r>
    </w:p>
    <w:p w14:paraId="5275BECD" w14:textId="029FE263" w:rsidR="001F43B2" w:rsidRPr="001F43B2" w:rsidRDefault="001F43B2" w:rsidP="00ED7DC6">
      <w:pPr>
        <w:pStyle w:val="Ttulo3"/>
        <w:numPr>
          <w:ilvl w:val="2"/>
          <w:numId w:val="23"/>
        </w:numPr>
        <w:spacing w:line="240" w:lineRule="auto"/>
      </w:pPr>
      <w:bookmarkStart w:id="57" w:name="_Toc100654453"/>
      <w:r w:rsidRPr="001F43B2">
        <w:t>FORMA DE PAGO.</w:t>
      </w:r>
      <w:bookmarkEnd w:id="57"/>
    </w:p>
    <w:p w14:paraId="5F7F04AA" w14:textId="285B19F4" w:rsidR="001F43B2" w:rsidRPr="001178CF" w:rsidRDefault="001F43B2" w:rsidP="00622C10">
      <w:pPr>
        <w:spacing w:after="240"/>
        <w:ind w:firstLine="0"/>
        <w:jc w:val="both"/>
      </w:pPr>
      <w:r w:rsidRPr="001178CF">
        <w:t>La partida se pagará por m³, este precio incluye el relleno, así como el transporte y disposición final del eventual material sobrante y cualquiera otra operación necesaria para completar la partida de la manera indicada.</w:t>
      </w:r>
    </w:p>
    <w:p w14:paraId="669CB868" w14:textId="49FF5ED0" w:rsidR="001F43B2" w:rsidRPr="001178CF" w:rsidRDefault="001F43B2" w:rsidP="00622C10">
      <w:pPr>
        <w:spacing w:after="240"/>
        <w:ind w:firstLine="0"/>
        <w:jc w:val="both"/>
      </w:pPr>
      <w:r w:rsidRPr="001178CF">
        <w:lastRenderedPageBreak/>
        <w:t>Comprende la compensación de materiales, transporte, mano de obra, equipo, herramientas y servicios necesarios para dejar un trabajo terminado de acuerdo a los planos y especificaciones.</w:t>
      </w:r>
    </w:p>
    <w:p w14:paraId="58A21E56" w14:textId="1EDDFA1F" w:rsidR="00B83677" w:rsidRDefault="001F43B2" w:rsidP="00622C10">
      <w:pPr>
        <w:spacing w:after="240"/>
        <w:ind w:firstLine="0"/>
        <w:jc w:val="both"/>
      </w:pPr>
      <w:r w:rsidRPr="001178CF">
        <w:t xml:space="preserve">Para efectos de pago, el volumen de la excavación para estructuras será delimitado por el plano de fundaciones. </w:t>
      </w:r>
    </w:p>
    <w:p w14:paraId="3761053E" w14:textId="147D1D69" w:rsidR="00960DDB" w:rsidRPr="00960DDB" w:rsidRDefault="00960DDB" w:rsidP="00ED7DC6">
      <w:pPr>
        <w:pStyle w:val="Ttulo1"/>
        <w:numPr>
          <w:ilvl w:val="0"/>
          <w:numId w:val="35"/>
        </w:numPr>
        <w:shd w:val="clear" w:color="auto" w:fill="323E4F" w:themeFill="text2" w:themeFillShade="BF"/>
        <w:ind w:left="426" w:hanging="426"/>
        <w:rPr>
          <w:b w:val="0"/>
          <w:szCs w:val="28"/>
          <w:lang w:val="es-MX"/>
        </w:rPr>
      </w:pPr>
      <w:bookmarkStart w:id="58" w:name="_Toc100654454"/>
      <w:r>
        <w:rPr>
          <w:b w:val="0"/>
          <w:szCs w:val="28"/>
          <w:lang w:val="es-MX"/>
        </w:rPr>
        <w:t>RELLENOS</w:t>
      </w:r>
      <w:bookmarkEnd w:id="58"/>
    </w:p>
    <w:p w14:paraId="58F906BE" w14:textId="4E65FC16" w:rsidR="00073FF4" w:rsidRPr="00E374CB" w:rsidRDefault="00623D01" w:rsidP="00ED7DC6">
      <w:pPr>
        <w:pStyle w:val="Ttulo2"/>
        <w:numPr>
          <w:ilvl w:val="1"/>
          <w:numId w:val="24"/>
        </w:numPr>
        <w:rPr>
          <w:rFonts w:asciiTheme="minorHAnsi" w:hAnsiTheme="minorHAnsi" w:cstheme="minorHAnsi"/>
        </w:rPr>
      </w:pPr>
      <w:bookmarkStart w:id="59" w:name="_Toc83222061"/>
      <w:bookmarkStart w:id="60" w:name="_Toc100654455"/>
      <w:r w:rsidRPr="000C1C42">
        <w:t>RELLENO COMPACTADO SUELO SELECTO</w:t>
      </w:r>
      <w:bookmarkEnd w:id="59"/>
      <w:bookmarkEnd w:id="60"/>
    </w:p>
    <w:p w14:paraId="135A12F6" w14:textId="6750FB73" w:rsidR="00423487" w:rsidRPr="00E374CB" w:rsidRDefault="006E62CF" w:rsidP="00622C10">
      <w:pPr>
        <w:pStyle w:val="Prrafodelista"/>
        <w:spacing w:after="240"/>
        <w:ind w:left="0" w:hanging="360"/>
        <w:jc w:val="both"/>
        <w:rPr>
          <w:rFonts w:cstheme="minorHAnsi"/>
          <w:color w:val="000000" w:themeColor="text1"/>
          <w:lang w:val="es-ES_tradnl"/>
        </w:rPr>
      </w:pPr>
      <w:r w:rsidRPr="00E374CB">
        <w:rPr>
          <w:rFonts w:cstheme="minorHAnsi"/>
          <w:color w:val="000000" w:themeColor="text1"/>
          <w:lang w:val="es-ES_tradnl"/>
        </w:rPr>
        <w:t xml:space="preserve">      </w:t>
      </w:r>
      <w:r w:rsidR="00423487" w:rsidRPr="00E374CB">
        <w:rPr>
          <w:rFonts w:cstheme="minorHAnsi"/>
          <w:color w:val="000000" w:themeColor="text1"/>
          <w:lang w:val="es-ES_tradnl"/>
        </w:rPr>
        <w:t>Antes de rellenar se removerá todo el escombro, material orgánico y cuerpos extraños y</w:t>
      </w:r>
      <w:r w:rsidRPr="00E374CB">
        <w:rPr>
          <w:rFonts w:cstheme="minorHAnsi"/>
          <w:color w:val="000000" w:themeColor="text1"/>
          <w:lang w:val="es-ES_tradnl"/>
        </w:rPr>
        <w:t xml:space="preserve"> </w:t>
      </w:r>
      <w:r w:rsidR="00423487" w:rsidRPr="00E374CB">
        <w:rPr>
          <w:rFonts w:cstheme="minorHAnsi"/>
          <w:color w:val="000000" w:themeColor="text1"/>
          <w:lang w:val="es-ES_tradnl"/>
        </w:rPr>
        <w:t>no se rellenará contra paredes, muros, fundaciones, etc. sin antes obtener la aprobación del Supervisor.</w:t>
      </w:r>
    </w:p>
    <w:p w14:paraId="1B35F8B4" w14:textId="77777777" w:rsidR="006F4346" w:rsidRDefault="006F4346" w:rsidP="00622C10">
      <w:pPr>
        <w:pStyle w:val="Prrafodelista"/>
        <w:spacing w:after="240"/>
        <w:ind w:left="0" w:firstLine="0"/>
        <w:jc w:val="both"/>
        <w:rPr>
          <w:rFonts w:cstheme="minorHAnsi"/>
          <w:color w:val="000000" w:themeColor="text1"/>
          <w:lang w:val="es-ES_tradnl"/>
        </w:rPr>
      </w:pPr>
    </w:p>
    <w:p w14:paraId="647EB8D2" w14:textId="29A0DC73" w:rsidR="00DC555C" w:rsidRDefault="00423487" w:rsidP="00622C10">
      <w:pPr>
        <w:pStyle w:val="Prrafodelista"/>
        <w:spacing w:after="240"/>
        <w:ind w:left="0" w:firstLine="0"/>
        <w:jc w:val="both"/>
        <w:rPr>
          <w:rFonts w:cstheme="minorHAnsi"/>
          <w:color w:val="000000" w:themeColor="text1"/>
          <w:lang w:val="es-ES_tradnl"/>
        </w:rPr>
      </w:pPr>
      <w:r w:rsidRPr="00E374CB">
        <w:rPr>
          <w:rFonts w:cstheme="minorHAnsi"/>
          <w:color w:val="000000" w:themeColor="text1"/>
          <w:lang w:val="es-ES_tradnl"/>
        </w:rPr>
        <w:t xml:space="preserve">Todos los rellenos compactados deberán ser depositados en capas horizontales no mayores de 15 y 10 cm, las que deberán ser humedecidas y compactadas mediante apisonadoras mecánicas o manuales respectivamente, debiendo alcanzar el 95% de la densidad máxima obtenida mediante la norma AASHTO T-180. </w:t>
      </w:r>
    </w:p>
    <w:p w14:paraId="4D5492A6" w14:textId="77777777" w:rsidR="00DC555C" w:rsidRDefault="00DC555C" w:rsidP="00622C10">
      <w:pPr>
        <w:pStyle w:val="Prrafodelista"/>
        <w:spacing w:after="240"/>
        <w:ind w:left="0" w:firstLine="0"/>
        <w:jc w:val="both"/>
        <w:rPr>
          <w:rFonts w:cstheme="minorHAnsi"/>
          <w:color w:val="000000" w:themeColor="text1"/>
          <w:lang w:val="es-ES_tradnl"/>
        </w:rPr>
      </w:pPr>
    </w:p>
    <w:p w14:paraId="1B959ED3" w14:textId="144EFA07" w:rsidR="00BB52A0" w:rsidRDefault="00423487" w:rsidP="00622C10">
      <w:pPr>
        <w:pStyle w:val="Prrafodelista"/>
        <w:spacing w:after="240"/>
        <w:ind w:left="0" w:firstLine="0"/>
        <w:jc w:val="both"/>
        <w:rPr>
          <w:rFonts w:cstheme="minorHAnsi"/>
          <w:snapToGrid w:val="0"/>
          <w:color w:val="000000" w:themeColor="text1"/>
          <w:lang w:val="es-ES_tradnl"/>
        </w:rPr>
      </w:pPr>
      <w:r w:rsidRPr="00E374CB">
        <w:rPr>
          <w:rFonts w:cstheme="minorHAnsi"/>
          <w:snapToGrid w:val="0"/>
          <w:color w:val="000000" w:themeColor="text1"/>
          <w:lang w:val="es-ES_tradnl"/>
        </w:rPr>
        <w:t>Si el Contratista sin autorización excavara y/o rellenará más de lo indicado, no será pagado como extra y estará obligado a excavar y/o rellenar y compactar por su cuenta, hasta el nivel indicado utilizando todos los materiales y sistema de construcción aprobado por el Supervisor. La compactación deberá efectuarse colocando las capas de material de relleno aprobado por el Supervisor, que en ningún caso serán mayor de 10 cm de espesor para compactación manual y 15 cm. Para compactación mecánica, se compactará cada capa cumpliendo con la norma AASHTO T-180 antes de colocar la siguiente.</w:t>
      </w:r>
    </w:p>
    <w:p w14:paraId="14DE6B1A" w14:textId="77777777" w:rsidR="007B0EFC" w:rsidRPr="00583A58" w:rsidRDefault="007B0EFC" w:rsidP="00ED7DC6">
      <w:pPr>
        <w:pStyle w:val="Ttulo3"/>
        <w:numPr>
          <w:ilvl w:val="2"/>
          <w:numId w:val="24"/>
        </w:numPr>
        <w:spacing w:line="240" w:lineRule="auto"/>
        <w:rPr>
          <w:rFonts w:eastAsiaTheme="majorEastAsia" w:cs="Arial"/>
        </w:rPr>
      </w:pPr>
      <w:bookmarkStart w:id="61" w:name="_Toc100654456"/>
      <w:r w:rsidRPr="00583A58">
        <w:rPr>
          <w:rFonts w:eastAsiaTheme="majorEastAsia" w:cs="Arial"/>
        </w:rPr>
        <w:t>FORMA DE PAGO.</w:t>
      </w:r>
      <w:bookmarkEnd w:id="61"/>
    </w:p>
    <w:p w14:paraId="33BF8449" w14:textId="77777777" w:rsidR="007B0EFC" w:rsidRDefault="007B0EFC" w:rsidP="007B0EFC">
      <w:pPr>
        <w:ind w:firstLine="0"/>
        <w:rPr>
          <w:rFonts w:eastAsiaTheme="majorEastAsia" w:cs="Arial"/>
        </w:rPr>
      </w:pPr>
      <w:r w:rsidRPr="000445B2">
        <w:t>La unidad de pago</w:t>
      </w:r>
      <w:r>
        <w:t xml:space="preserve"> de esta partida </w:t>
      </w:r>
      <w:r w:rsidRPr="000445B2">
        <w:t>se hará por m</w:t>
      </w:r>
      <w:r>
        <w:t>3 según indica en plan de oferta</w:t>
      </w:r>
      <w:r w:rsidRPr="000445B2">
        <w:t>.</w:t>
      </w:r>
    </w:p>
    <w:p w14:paraId="5A68B2BD" w14:textId="486BA92E" w:rsidR="00636E3B" w:rsidRPr="00422AB9" w:rsidRDefault="00623D01" w:rsidP="00ED7DC6">
      <w:pPr>
        <w:pStyle w:val="Ttulo2"/>
        <w:numPr>
          <w:ilvl w:val="1"/>
          <w:numId w:val="24"/>
        </w:numPr>
      </w:pPr>
      <w:bookmarkStart w:id="62" w:name="_Toc83222062"/>
      <w:bookmarkStart w:id="63" w:name="_Toc100654457"/>
      <w:r w:rsidRPr="00422AB9">
        <w:t>RELLENO COMPACTADO SUELO CEMENTO</w:t>
      </w:r>
      <w:bookmarkEnd w:id="62"/>
      <w:bookmarkEnd w:id="63"/>
    </w:p>
    <w:p w14:paraId="07FF9FCC" w14:textId="77777777" w:rsidR="00BB52A0" w:rsidRPr="00422AB9" w:rsidRDefault="00BB52A0" w:rsidP="00622C10">
      <w:pPr>
        <w:spacing w:after="240"/>
        <w:ind w:firstLine="0"/>
        <w:jc w:val="both"/>
        <w:rPr>
          <w:snapToGrid w:val="0"/>
          <w:color w:val="000000" w:themeColor="text1"/>
        </w:rPr>
      </w:pPr>
      <w:r w:rsidRPr="00422AB9">
        <w:rPr>
          <w:snapToGrid w:val="0"/>
          <w:color w:val="000000" w:themeColor="text1"/>
          <w:lang w:val="es-ES_tradnl"/>
        </w:rPr>
        <w:t xml:space="preserve">La compactación con suelo cemento se hará en capas de 10 cm con equipo adecuado, hasta alcanzar el 95% de densidad máxima seca obtenida en Laboratorio, según Norma ASTM D-1557-86. </w:t>
      </w:r>
      <w:r w:rsidRPr="00422AB9">
        <w:rPr>
          <w:snapToGrid w:val="0"/>
          <w:color w:val="000000" w:themeColor="text1"/>
        </w:rPr>
        <w:t>Cuando se especifique suelo cemento, la compactación se hará  con una mezcla en una proporción volumétrica de suelo cemento según norma ACI 230 o una mezcla que produzca suelo cemento con una resistencia superior a 15 kg/cm</w:t>
      </w:r>
      <w:r w:rsidRPr="00422AB9">
        <w:rPr>
          <w:snapToGrid w:val="0"/>
          <w:color w:val="000000" w:themeColor="text1"/>
          <w:vertAlign w:val="superscript"/>
        </w:rPr>
        <w:t>2</w:t>
      </w:r>
      <w:r w:rsidRPr="00422AB9">
        <w:rPr>
          <w:snapToGrid w:val="0"/>
          <w:color w:val="000000" w:themeColor="text1"/>
        </w:rPr>
        <w:t xml:space="preserve"> a los 7 días, o en su defecto, como lo indiquen los planos estructurales, el Laboratorio de suelos y materiales o la Supervisión externa; en todo caso, la mezcla deberá compactarse hasta alcanzar el 100 % del peso volumétrico seco máximo de la prueba AASHTO T-134, a la humedad óptima, según pruebas especificadas en planos. </w:t>
      </w:r>
      <w:r w:rsidRPr="00422AB9">
        <w:rPr>
          <w:color w:val="000000" w:themeColor="text1"/>
          <w:lang w:val="es-ES_tradnl"/>
        </w:rPr>
        <w:t xml:space="preserve">Se usará cemento "Portland" tipo I, calidad uniforme que llene los requisitos ASTM C-150 o cemento hidráulico bajo norma ASTM C-1157 o cemento adicionado hidráulico de la norma ASTM C595, el que considere necesario para alcanzar la resistencia especificada. </w:t>
      </w:r>
    </w:p>
    <w:p w14:paraId="74A2030A" w14:textId="77777777" w:rsidR="00BB52A0" w:rsidRPr="00422AB9" w:rsidRDefault="00BB52A0" w:rsidP="00622C10">
      <w:pPr>
        <w:spacing w:after="240"/>
        <w:ind w:firstLine="0"/>
        <w:jc w:val="both"/>
        <w:rPr>
          <w:snapToGrid w:val="0"/>
          <w:color w:val="000000" w:themeColor="text1"/>
        </w:rPr>
      </w:pPr>
      <w:r w:rsidRPr="00422AB9">
        <w:rPr>
          <w:snapToGrid w:val="0"/>
          <w:color w:val="000000" w:themeColor="text1"/>
        </w:rPr>
        <w:t xml:space="preserve">El tiempo de tendido y compactado del suelo cemento deberá ser menor de 1.5 horas, contado a partir de la adición del cemento. Pasado ese tiempo, la mezcla no podrá usarse como suelo cemento, pero puede usarse como suelo normal. </w:t>
      </w:r>
    </w:p>
    <w:p w14:paraId="065B7DBD" w14:textId="77777777" w:rsidR="00BB52A0" w:rsidRPr="00422AB9" w:rsidRDefault="00BB52A0" w:rsidP="00622C10">
      <w:pPr>
        <w:spacing w:after="240"/>
        <w:ind w:firstLine="0"/>
        <w:jc w:val="both"/>
        <w:rPr>
          <w:snapToGrid w:val="0"/>
          <w:color w:val="000000" w:themeColor="text1"/>
        </w:rPr>
      </w:pPr>
      <w:r w:rsidRPr="00422AB9">
        <w:rPr>
          <w:snapToGrid w:val="0"/>
          <w:color w:val="000000" w:themeColor="text1"/>
        </w:rPr>
        <w:t xml:space="preserve">El material de relleno estará razonablemente libre de raíces, hojas, desechos orgánicos y escombros, así como también de piedras que tengan un diámetro superior a 5 cm El relleno será hecho en capas horizontales de un espesor máximo de material suelto de 15 a 20 cm; para compactar las capas del relleno se utilizarán compactadores motorizados. </w:t>
      </w:r>
    </w:p>
    <w:p w14:paraId="7EF36CBC" w14:textId="77777777" w:rsidR="00BB52A0" w:rsidRPr="00422AB9" w:rsidRDefault="00BB52A0" w:rsidP="00622C10">
      <w:pPr>
        <w:spacing w:after="240"/>
        <w:ind w:firstLine="0"/>
        <w:jc w:val="both"/>
        <w:rPr>
          <w:snapToGrid w:val="0"/>
          <w:color w:val="000000" w:themeColor="text1"/>
          <w:lang w:val="es-ES_tradnl"/>
        </w:rPr>
      </w:pPr>
      <w:r w:rsidRPr="00422AB9">
        <w:rPr>
          <w:snapToGrid w:val="0"/>
          <w:color w:val="000000" w:themeColor="text1"/>
          <w:lang w:val="es-ES_tradnl"/>
        </w:rPr>
        <w:lastRenderedPageBreak/>
        <w:t>El proceso de compactación será como se indica en el apartado de RELLENO COMPACTADO.</w:t>
      </w:r>
    </w:p>
    <w:p w14:paraId="5B9F6786" w14:textId="77777777" w:rsidR="00BB52A0" w:rsidRPr="00422AB9" w:rsidRDefault="00BB52A0" w:rsidP="00622C10">
      <w:pPr>
        <w:spacing w:after="240"/>
        <w:ind w:firstLine="0"/>
        <w:jc w:val="both"/>
        <w:rPr>
          <w:color w:val="000000" w:themeColor="text1"/>
          <w:lang w:val="es-ES_tradnl"/>
        </w:rPr>
      </w:pPr>
      <w:r w:rsidRPr="00422AB9">
        <w:rPr>
          <w:color w:val="000000" w:themeColor="text1"/>
          <w:lang w:val="es-ES_tradnl"/>
        </w:rPr>
        <w:t>El Contratista trazará las rasantes y dimensiones de la construcción de acuerdo a los ejes, medidas y niveles marcados en los planos, para lo cual establecerá las referencias altimétricas mediante Bancos de Marca establecidos dentro y fuera de la construcción.</w:t>
      </w:r>
    </w:p>
    <w:p w14:paraId="6A0EF20C" w14:textId="5542B511" w:rsidR="00636E3B" w:rsidRDefault="00BB52A0" w:rsidP="00622C10">
      <w:pPr>
        <w:spacing w:after="240"/>
        <w:ind w:firstLine="0"/>
        <w:jc w:val="both"/>
        <w:rPr>
          <w:color w:val="000000" w:themeColor="text1"/>
          <w:lang w:val="es-ES_tradnl"/>
        </w:rPr>
      </w:pPr>
      <w:r w:rsidRPr="00422AB9">
        <w:rPr>
          <w:color w:val="000000" w:themeColor="text1"/>
          <w:lang w:val="es-ES_tradnl"/>
        </w:rPr>
        <w:t>El Contratista será responsable de que el trabajo terminado esté conforme con los alineamientos, niveles, pendientes y puntos de referencia indicados en los planos o por el Supervisor. El Contratista puede trazar la construcción desde el momento en que reciba el sitio donde ha de construirse, pero se abstendrá de comenzar las excavaciones hasta que el Supervisor lo autorice previa revisión y aprobación de los trazos y niveles. No se harán pagos adicionales en concepto de trazo.</w:t>
      </w:r>
    </w:p>
    <w:p w14:paraId="7A0349FE" w14:textId="77777777" w:rsidR="007B0EFC" w:rsidRPr="00583A58" w:rsidRDefault="007B0EFC" w:rsidP="00ED7DC6">
      <w:pPr>
        <w:pStyle w:val="Ttulo3"/>
        <w:numPr>
          <w:ilvl w:val="2"/>
          <w:numId w:val="24"/>
        </w:numPr>
        <w:spacing w:line="240" w:lineRule="auto"/>
        <w:rPr>
          <w:rFonts w:eastAsiaTheme="majorEastAsia" w:cs="Arial"/>
        </w:rPr>
      </w:pPr>
      <w:bookmarkStart w:id="64" w:name="_Toc100654458"/>
      <w:r w:rsidRPr="00583A58">
        <w:rPr>
          <w:rFonts w:eastAsiaTheme="majorEastAsia" w:cs="Arial"/>
        </w:rPr>
        <w:t>FORMA DE PAGO.</w:t>
      </w:r>
      <w:bookmarkEnd w:id="64"/>
    </w:p>
    <w:p w14:paraId="6B3AA189" w14:textId="77777777" w:rsidR="007B0EFC" w:rsidRDefault="007B0EFC" w:rsidP="007B0EFC">
      <w:pPr>
        <w:ind w:firstLine="0"/>
        <w:rPr>
          <w:rFonts w:eastAsiaTheme="majorEastAsia" w:cs="Arial"/>
        </w:rPr>
      </w:pPr>
      <w:r w:rsidRPr="000445B2">
        <w:t>La unidad de pago</w:t>
      </w:r>
      <w:r>
        <w:t xml:space="preserve"> de esta partida </w:t>
      </w:r>
      <w:r w:rsidRPr="000445B2">
        <w:t>se hará por m</w:t>
      </w:r>
      <w:r>
        <w:t>3 según indica en plan de oferta</w:t>
      </w:r>
      <w:r w:rsidRPr="000445B2">
        <w:t>.</w:t>
      </w:r>
    </w:p>
    <w:p w14:paraId="0070F83D" w14:textId="6AA4F7E0" w:rsidR="00BB52A0" w:rsidRPr="00422AB9" w:rsidRDefault="00BB52A0" w:rsidP="00ED7DC6">
      <w:pPr>
        <w:pStyle w:val="Ttulo2"/>
        <w:numPr>
          <w:ilvl w:val="1"/>
          <w:numId w:val="24"/>
        </w:numPr>
      </w:pPr>
      <w:bookmarkStart w:id="65" w:name="_Toc83222063"/>
      <w:bookmarkStart w:id="66" w:name="_Toc85637125"/>
      <w:bookmarkStart w:id="67" w:name="_Toc100654459"/>
      <w:r w:rsidRPr="00422AB9">
        <w:t>RELLENO COMPACTADO PARA TUBERÍAS DE DRENAJE</w:t>
      </w:r>
      <w:bookmarkEnd w:id="65"/>
      <w:bookmarkEnd w:id="66"/>
      <w:bookmarkEnd w:id="67"/>
    </w:p>
    <w:p w14:paraId="08EFE706" w14:textId="77777777" w:rsidR="00BB52A0" w:rsidRPr="00422AB9" w:rsidRDefault="00BB52A0" w:rsidP="00622C10">
      <w:pPr>
        <w:spacing w:after="240"/>
        <w:ind w:firstLine="0"/>
        <w:jc w:val="both"/>
        <w:rPr>
          <w:snapToGrid w:val="0"/>
          <w:color w:val="000000" w:themeColor="text1"/>
          <w:lang w:val="es-ES_tradnl"/>
        </w:rPr>
      </w:pPr>
      <w:r w:rsidRPr="00422AB9">
        <w:rPr>
          <w:snapToGrid w:val="0"/>
          <w:color w:val="000000" w:themeColor="text1"/>
          <w:lang w:val="es-ES_tradnl"/>
        </w:rPr>
        <w:t>Los rellenos sobre tuberías deberán realizarse después de haber efectuado las pruebas respectivas y de haber obtenido el visto bueno del Supervisor. El relleno se realizará en capas sucesivas, aproximadamente a niveles que no excedan de 15 cm después de haber sido compactadas, Igual a lo descrito anteriormente, se procederá a rellenar las zanjas después de haberse instalado la tubería, procediendo a compactar capas sucesivas, primero a ambos lados de la misma hasta cubrirla totalmente y alcanzar la rasante del proyecto.</w:t>
      </w:r>
    </w:p>
    <w:p w14:paraId="767E80C2" w14:textId="5C8306C9" w:rsidR="00BB52A0" w:rsidRDefault="00BB52A0" w:rsidP="00622C10">
      <w:pPr>
        <w:spacing w:after="240"/>
        <w:ind w:firstLine="0"/>
        <w:jc w:val="both"/>
        <w:rPr>
          <w:color w:val="000000" w:themeColor="text1"/>
          <w:lang w:val="es-ES_tradnl"/>
        </w:rPr>
      </w:pPr>
      <w:r w:rsidRPr="00422AB9">
        <w:rPr>
          <w:color w:val="000000" w:themeColor="text1"/>
          <w:lang w:val="es-ES_tradnl"/>
        </w:rPr>
        <w:t>En la primera parte deberá ponerse cuidado para compactar completamente el material en los costados de la tubería usando especialmente material selecto. No se permitirá que opere equipo pesado sobre una tubería hasta que se haya rellenado y cubierto por lo menos con cincuenta centímetros de material compactado. Ningún pavimento ni material se colocará sobre ningún relleno hasta que éste haya quedado perfectamente compactado y asentado y haya sido aprobado por el Supervisor.</w:t>
      </w:r>
    </w:p>
    <w:p w14:paraId="79D4AFB8" w14:textId="77777777" w:rsidR="007B0EFC" w:rsidRPr="00583A58" w:rsidRDefault="007B0EFC" w:rsidP="00ED7DC6">
      <w:pPr>
        <w:pStyle w:val="Ttulo3"/>
        <w:numPr>
          <w:ilvl w:val="2"/>
          <w:numId w:val="24"/>
        </w:numPr>
        <w:spacing w:line="240" w:lineRule="auto"/>
        <w:rPr>
          <w:rFonts w:eastAsiaTheme="majorEastAsia" w:cs="Arial"/>
        </w:rPr>
      </w:pPr>
      <w:bookmarkStart w:id="68" w:name="_Toc100654460"/>
      <w:r w:rsidRPr="00583A58">
        <w:rPr>
          <w:rFonts w:eastAsiaTheme="majorEastAsia" w:cs="Arial"/>
        </w:rPr>
        <w:t>FORMA DE PAGO.</w:t>
      </w:r>
      <w:bookmarkEnd w:id="68"/>
    </w:p>
    <w:p w14:paraId="6F661EA0" w14:textId="77777777" w:rsidR="007B0EFC" w:rsidRDefault="007B0EFC" w:rsidP="007B0EFC">
      <w:pPr>
        <w:ind w:firstLine="0"/>
        <w:rPr>
          <w:rFonts w:eastAsiaTheme="majorEastAsia" w:cs="Arial"/>
        </w:rPr>
      </w:pPr>
      <w:r w:rsidRPr="000445B2">
        <w:t>La unidad de pago</w:t>
      </w:r>
      <w:r>
        <w:t xml:space="preserve"> de esta partida </w:t>
      </w:r>
      <w:r w:rsidRPr="000445B2">
        <w:t>se hará por m</w:t>
      </w:r>
      <w:r>
        <w:t>3 según indica en plan de oferta</w:t>
      </w:r>
      <w:r w:rsidRPr="000445B2">
        <w:t>.</w:t>
      </w:r>
    </w:p>
    <w:p w14:paraId="23DE76A7" w14:textId="77777777" w:rsidR="00BB52A0" w:rsidRPr="00213C6F" w:rsidRDefault="00BB52A0" w:rsidP="00ED7DC6">
      <w:pPr>
        <w:pStyle w:val="Ttulo2"/>
        <w:numPr>
          <w:ilvl w:val="1"/>
          <w:numId w:val="24"/>
        </w:numPr>
      </w:pPr>
      <w:bookmarkStart w:id="69" w:name="_Toc328040852"/>
      <w:bookmarkStart w:id="70" w:name="_Toc52881016"/>
      <w:bookmarkStart w:id="71" w:name="_Toc85637126"/>
      <w:bookmarkStart w:id="72" w:name="_Toc100654461"/>
      <w:r w:rsidRPr="00213C6F">
        <w:t>SUSTITUCIÓN DE SUELOS</w:t>
      </w:r>
      <w:bookmarkEnd w:id="69"/>
      <w:bookmarkEnd w:id="70"/>
      <w:bookmarkEnd w:id="71"/>
      <w:bookmarkEnd w:id="72"/>
    </w:p>
    <w:p w14:paraId="287AB691" w14:textId="77777777" w:rsidR="00BB52A0" w:rsidRPr="00422AB9" w:rsidRDefault="00BB52A0" w:rsidP="00622C10">
      <w:pPr>
        <w:spacing w:after="240"/>
        <w:ind w:firstLine="0"/>
        <w:jc w:val="both"/>
        <w:rPr>
          <w:color w:val="000000" w:themeColor="text1"/>
          <w:lang w:val="es-ES_tradnl"/>
        </w:rPr>
      </w:pPr>
      <w:r w:rsidRPr="00422AB9">
        <w:rPr>
          <w:color w:val="000000" w:themeColor="text1"/>
          <w:lang w:val="es-ES_tradnl"/>
        </w:rPr>
        <w:t>El material sobre excavado se evaluará o sustituirá por cualquiera de los métodos siguientes:</w:t>
      </w:r>
    </w:p>
    <w:p w14:paraId="06BAA09C" w14:textId="77777777" w:rsidR="00BB52A0" w:rsidRPr="00422AB9" w:rsidRDefault="00BB52A0" w:rsidP="00622C10">
      <w:pPr>
        <w:spacing w:after="240"/>
        <w:ind w:firstLine="0"/>
        <w:jc w:val="both"/>
        <w:rPr>
          <w:color w:val="000000" w:themeColor="text1"/>
          <w:lang w:val="es-ES_tradnl"/>
        </w:rPr>
      </w:pPr>
      <w:r w:rsidRPr="00422AB9">
        <w:rPr>
          <w:color w:val="000000" w:themeColor="text1"/>
          <w:lang w:val="es-ES_tradnl"/>
        </w:rPr>
        <w:t>Si el material excavado o sobre excavado resulta adecuado tendrá que ser aprobado por el laboratorio de suelos y la supervisión, para usar el mismo en el relleno y compactando de la forma descrita.</w:t>
      </w:r>
    </w:p>
    <w:p w14:paraId="44F54EA5" w14:textId="69D713D1" w:rsidR="00BB52A0" w:rsidRDefault="00BB52A0" w:rsidP="00622C10">
      <w:pPr>
        <w:spacing w:after="240"/>
        <w:ind w:firstLine="0"/>
        <w:jc w:val="both"/>
        <w:rPr>
          <w:color w:val="000000" w:themeColor="text1"/>
          <w:lang w:val="es-ES_tradnl"/>
        </w:rPr>
      </w:pPr>
      <w:r w:rsidRPr="00422AB9">
        <w:rPr>
          <w:color w:val="000000" w:themeColor="text1"/>
          <w:lang w:val="es-ES_tradnl"/>
        </w:rPr>
        <w:t xml:space="preserve">Después de terminado el relleno compactado y excavaciones hasta los niveles proyectados, el material sobrante será desalojado del área de trabajo, disponiéndolo dentro o fuera del terreno en la forma que disponga el Supervisor. </w:t>
      </w:r>
    </w:p>
    <w:p w14:paraId="6AE499BD" w14:textId="1387DBFF" w:rsidR="00B16B0F" w:rsidRPr="00583A58" w:rsidRDefault="00B16B0F" w:rsidP="00ED7DC6">
      <w:pPr>
        <w:pStyle w:val="Ttulo3"/>
        <w:numPr>
          <w:ilvl w:val="2"/>
          <w:numId w:val="24"/>
        </w:numPr>
        <w:spacing w:line="240" w:lineRule="auto"/>
        <w:rPr>
          <w:rFonts w:eastAsiaTheme="majorEastAsia" w:cs="Arial"/>
        </w:rPr>
      </w:pPr>
      <w:bookmarkStart w:id="73" w:name="_Toc100654462"/>
      <w:r w:rsidRPr="00583A58">
        <w:rPr>
          <w:rFonts w:eastAsiaTheme="majorEastAsia" w:cs="Arial"/>
        </w:rPr>
        <w:t>FORMA DE PAGO.</w:t>
      </w:r>
      <w:bookmarkEnd w:id="73"/>
    </w:p>
    <w:p w14:paraId="5EEADB6C" w14:textId="53BECF76" w:rsidR="00B16B0F" w:rsidRDefault="00B16B0F" w:rsidP="00B16B0F">
      <w:pPr>
        <w:ind w:firstLine="0"/>
      </w:pPr>
      <w:r w:rsidRPr="000445B2">
        <w:t>La unidad de pago</w:t>
      </w:r>
      <w:r>
        <w:t xml:space="preserve"> de esta partida </w:t>
      </w:r>
      <w:r w:rsidRPr="000445B2">
        <w:t>se hará por m</w:t>
      </w:r>
      <w:r>
        <w:t>3 según indica en plan de oferta</w:t>
      </w:r>
      <w:r w:rsidRPr="000445B2">
        <w:t>.</w:t>
      </w:r>
    </w:p>
    <w:p w14:paraId="5A29D4E1" w14:textId="39FB9244" w:rsidR="00C04B3F" w:rsidRDefault="00C04B3F" w:rsidP="00B16B0F">
      <w:pPr>
        <w:ind w:firstLine="0"/>
      </w:pPr>
    </w:p>
    <w:p w14:paraId="03270C74" w14:textId="77777777" w:rsidR="00C04B3F" w:rsidRDefault="00C04B3F" w:rsidP="00B16B0F">
      <w:pPr>
        <w:ind w:firstLine="0"/>
        <w:rPr>
          <w:rFonts w:eastAsiaTheme="majorEastAsia" w:cs="Arial"/>
        </w:rPr>
      </w:pPr>
    </w:p>
    <w:p w14:paraId="767F1E68" w14:textId="109D7C89" w:rsidR="00960DDB" w:rsidRPr="00960DDB" w:rsidRDefault="00960DDB" w:rsidP="00ED7DC6">
      <w:pPr>
        <w:pStyle w:val="Ttulo1"/>
        <w:numPr>
          <w:ilvl w:val="0"/>
          <w:numId w:val="35"/>
        </w:numPr>
        <w:shd w:val="clear" w:color="auto" w:fill="323E4F" w:themeFill="text2" w:themeFillShade="BF"/>
        <w:ind w:left="426" w:hanging="426"/>
        <w:rPr>
          <w:b w:val="0"/>
          <w:szCs w:val="28"/>
          <w:lang w:val="es-MX"/>
        </w:rPr>
      </w:pPr>
      <w:bookmarkStart w:id="74" w:name="_Toc100654463"/>
      <w:r>
        <w:rPr>
          <w:b w:val="0"/>
          <w:szCs w:val="28"/>
          <w:lang w:val="es-MX"/>
        </w:rPr>
        <w:lastRenderedPageBreak/>
        <w:t>CONCRETO ESTRUCTURAL</w:t>
      </w:r>
      <w:bookmarkEnd w:id="74"/>
    </w:p>
    <w:p w14:paraId="5CE4C26D" w14:textId="6BEAAF4A" w:rsidR="005A356C" w:rsidRPr="0016343E" w:rsidRDefault="00AE3369" w:rsidP="00ED7DC6">
      <w:pPr>
        <w:pStyle w:val="Ttulo2"/>
        <w:numPr>
          <w:ilvl w:val="1"/>
          <w:numId w:val="25"/>
        </w:numPr>
      </w:pPr>
      <w:bookmarkStart w:id="75" w:name="_Toc100654464"/>
      <w:r>
        <w:t>GENERALIDADES</w:t>
      </w:r>
      <w:bookmarkEnd w:id="75"/>
    </w:p>
    <w:p w14:paraId="09C6E9FB" w14:textId="77777777" w:rsidR="00AE3369" w:rsidRDefault="005A356C" w:rsidP="00622C10">
      <w:pPr>
        <w:spacing w:after="240"/>
        <w:ind w:firstLine="0"/>
        <w:jc w:val="both"/>
      </w:pPr>
      <w:r w:rsidRPr="00422AB9">
        <w:rPr>
          <w:color w:val="000000" w:themeColor="text1"/>
        </w:rPr>
        <w:t xml:space="preserve">El trabajo de esta sección </w:t>
      </w:r>
      <w:r w:rsidR="00AE3369" w:rsidRPr="00DB6DD6">
        <w:t>es aplicable para todos los elementos en donde se emplee concreto reforzado y debe servir de guía para que el ejecutor asegure la calidad de los trabajos.</w:t>
      </w:r>
      <w:r w:rsidR="00AE3369">
        <w:t xml:space="preserve"> </w:t>
      </w:r>
    </w:p>
    <w:p w14:paraId="202EA016" w14:textId="34F68275" w:rsidR="00AE3369" w:rsidRPr="00AE3369" w:rsidRDefault="00AE3369" w:rsidP="00ED7DC6">
      <w:pPr>
        <w:pStyle w:val="Ttulo2"/>
        <w:numPr>
          <w:ilvl w:val="1"/>
          <w:numId w:val="25"/>
        </w:numPr>
      </w:pPr>
      <w:bookmarkStart w:id="76" w:name="_Toc100654465"/>
      <w:r w:rsidRPr="00AE3369">
        <w:t>ALCANCE</w:t>
      </w:r>
      <w:bookmarkEnd w:id="76"/>
    </w:p>
    <w:p w14:paraId="06A346FE" w14:textId="77777777" w:rsidR="00AE3369" w:rsidRDefault="00AE3369" w:rsidP="00622C10">
      <w:pPr>
        <w:spacing w:after="240"/>
        <w:ind w:firstLine="0"/>
        <w:jc w:val="both"/>
        <w:rPr>
          <w:color w:val="000000" w:themeColor="text1"/>
        </w:rPr>
      </w:pPr>
      <w:r>
        <w:t>El trabajo de esta sección I</w:t>
      </w:r>
      <w:r w:rsidR="005A356C" w:rsidRPr="00422AB9">
        <w:rPr>
          <w:color w:val="000000" w:themeColor="text1"/>
        </w:rPr>
        <w:t>ncluye la provisión de todos los materiales, mano de obra, equipo, servicios y cualquier otro trabajo necesario para la completa ejecución de todas las obras de concreto según se indica en los planos el contratista proveerá transporte, colocación, colado, protección, resanado y acabados de la superficie; erección, desmantelamiento de encofrados, suministros y colocación de acero de refuerzo.</w:t>
      </w:r>
    </w:p>
    <w:p w14:paraId="79BC1A3F" w14:textId="5420BA98" w:rsidR="00AE3369" w:rsidRPr="00AE3369" w:rsidRDefault="00AE3369" w:rsidP="00622C10">
      <w:pPr>
        <w:spacing w:after="240"/>
        <w:ind w:firstLine="0"/>
        <w:jc w:val="both"/>
        <w:rPr>
          <w:color w:val="000000" w:themeColor="text1"/>
        </w:rPr>
      </w:pPr>
      <w:r w:rsidRPr="00DB6DD6">
        <w:t>Sin que lo expresado en este párrafo limite lo mencionado en otros apartados, el trabajo incluido en esta partida comprende, pero no se limita a:</w:t>
      </w:r>
    </w:p>
    <w:p w14:paraId="21B00BA9" w14:textId="1EADA9B3" w:rsidR="00AE3369" w:rsidRPr="00AE3369" w:rsidRDefault="00AE3369" w:rsidP="00622C10">
      <w:pPr>
        <w:tabs>
          <w:tab w:val="num" w:pos="1260"/>
        </w:tabs>
        <w:spacing w:after="240"/>
        <w:ind w:firstLine="0"/>
        <w:jc w:val="both"/>
      </w:pPr>
      <w:r w:rsidRPr="00DB6DD6">
        <w:t>Zapatas, columnas, vigas, losas, soleras de fundación, soleras intermedias y de coronamiento, nervaduras verticales en paredes</w:t>
      </w:r>
      <w:r>
        <w:t>, p</w:t>
      </w:r>
      <w:r w:rsidRPr="00DB6DD6">
        <w:t xml:space="preserve">avimentos de concreto tipo acera, cordones, entre otros. </w:t>
      </w:r>
    </w:p>
    <w:p w14:paraId="3F490EA4" w14:textId="77777777" w:rsidR="00AE3369" w:rsidRPr="00AE3369" w:rsidRDefault="00950271" w:rsidP="00ED7DC6">
      <w:pPr>
        <w:pStyle w:val="Ttulo2"/>
        <w:numPr>
          <w:ilvl w:val="1"/>
          <w:numId w:val="25"/>
        </w:numPr>
      </w:pPr>
      <w:bookmarkStart w:id="77" w:name="_heading=h.3rdcrjn" w:colFirst="0" w:colLast="0"/>
      <w:bookmarkStart w:id="78" w:name="_Toc85637129"/>
      <w:bookmarkStart w:id="79" w:name="_Toc100654466"/>
      <w:bookmarkEnd w:id="77"/>
      <w:r w:rsidRPr="00AE3369">
        <w:t>CALIDAD DE LOS MATERIALES.</w:t>
      </w:r>
      <w:bookmarkEnd w:id="78"/>
      <w:bookmarkEnd w:id="79"/>
    </w:p>
    <w:p w14:paraId="2C3465D1" w14:textId="4AC11088" w:rsidR="00950271" w:rsidRPr="00AE3369" w:rsidRDefault="00AE3369" w:rsidP="00ED7DC6">
      <w:pPr>
        <w:pStyle w:val="Ttulo3"/>
        <w:numPr>
          <w:ilvl w:val="2"/>
          <w:numId w:val="25"/>
        </w:numPr>
        <w:spacing w:line="240" w:lineRule="auto"/>
      </w:pPr>
      <w:bookmarkStart w:id="80" w:name="_Toc100654467"/>
      <w:r w:rsidRPr="00DC555C">
        <w:t>CEMENTO</w:t>
      </w:r>
      <w:r w:rsidRPr="00AE3369">
        <w:t>.</w:t>
      </w:r>
      <w:bookmarkEnd w:id="80"/>
    </w:p>
    <w:p w14:paraId="7132BD38" w14:textId="77777777" w:rsidR="00950271" w:rsidRPr="002D6AE3" w:rsidRDefault="00950271" w:rsidP="00622C10">
      <w:pPr>
        <w:spacing w:after="240"/>
        <w:ind w:firstLine="0"/>
        <w:jc w:val="both"/>
        <w:rPr>
          <w:color w:val="000000" w:themeColor="text1"/>
        </w:rPr>
      </w:pPr>
      <w:r w:rsidRPr="002D6AE3">
        <w:rPr>
          <w:color w:val="000000" w:themeColor="text1"/>
        </w:rPr>
        <w:t>Se usará cemento "Portland" tipo I, calidad uniforme que llene los requisitos ASTM C-150 o cemento hidráulico bajo norma ASTM C-1157. El cemento será entregado en la obra en su empaque original y será almacenado bajo techo sobre plataformas que estén por lo menos 15 cm. sobre el suelo, asegurando protección contra la humedad.</w:t>
      </w:r>
    </w:p>
    <w:p w14:paraId="4291F352" w14:textId="77777777" w:rsidR="00950271" w:rsidRPr="002D6AE3" w:rsidRDefault="00950271" w:rsidP="00622C10">
      <w:pPr>
        <w:spacing w:after="240"/>
        <w:ind w:firstLine="0"/>
        <w:jc w:val="both"/>
        <w:rPr>
          <w:color w:val="000000" w:themeColor="text1"/>
        </w:rPr>
      </w:pPr>
      <w:r w:rsidRPr="002D6AE3">
        <w:rPr>
          <w:color w:val="000000" w:themeColor="text1"/>
        </w:rPr>
        <w:t>Las diferentes marcas o clases de cemento deberán almacenarse separadamente y ser aprobados previamente por el Supervisor.</w:t>
      </w:r>
    </w:p>
    <w:p w14:paraId="743072DE" w14:textId="77777777" w:rsidR="00950271" w:rsidRPr="002D6AE3" w:rsidRDefault="00950271" w:rsidP="00622C10">
      <w:pPr>
        <w:spacing w:after="240"/>
        <w:ind w:firstLine="0"/>
        <w:jc w:val="both"/>
        <w:rPr>
          <w:color w:val="000000" w:themeColor="text1"/>
        </w:rPr>
      </w:pPr>
      <w:r w:rsidRPr="002D6AE3">
        <w:rPr>
          <w:color w:val="000000" w:themeColor="text1"/>
        </w:rPr>
        <w:t>No se permitirá el uso de cemento endurecido por almacenamiento o parcialmente fraguado en ninguna parte de la obra.</w:t>
      </w:r>
    </w:p>
    <w:p w14:paraId="01B3A5F0" w14:textId="09B1847F" w:rsidR="00950271" w:rsidRDefault="00950271" w:rsidP="00622C10">
      <w:pPr>
        <w:spacing w:after="240"/>
        <w:ind w:firstLine="0"/>
        <w:jc w:val="both"/>
        <w:rPr>
          <w:color w:val="000000" w:themeColor="text1"/>
        </w:rPr>
      </w:pPr>
      <w:r w:rsidRPr="002D6AE3">
        <w:rPr>
          <w:color w:val="000000" w:themeColor="text1"/>
        </w:rPr>
        <w:t>Los agregados del Concreto llenarán los requisitos para agregados de Concreto ASTM C</w:t>
      </w:r>
      <w:r w:rsidRPr="002D6AE3">
        <w:rPr>
          <w:color w:val="000000" w:themeColor="text1"/>
        </w:rPr>
        <w:noBreakHyphen/>
        <w:t>33, y los resultados de los ensayos deberán ser presentados al Supervisor para su aprobación.</w:t>
      </w:r>
    </w:p>
    <w:p w14:paraId="47EA8F0D" w14:textId="130823B1" w:rsidR="00950271" w:rsidRPr="00AE3369" w:rsidRDefault="00AE3369" w:rsidP="00ED7DC6">
      <w:pPr>
        <w:pStyle w:val="Ttulo3"/>
        <w:numPr>
          <w:ilvl w:val="2"/>
          <w:numId w:val="25"/>
        </w:numPr>
        <w:spacing w:line="240" w:lineRule="auto"/>
      </w:pPr>
      <w:bookmarkStart w:id="81" w:name="_Toc100654468"/>
      <w:r w:rsidRPr="00DC555C">
        <w:t>AGREGADOS</w:t>
      </w:r>
      <w:r w:rsidRPr="00AE3369">
        <w:t xml:space="preserve"> DEL CONCRETO.</w:t>
      </w:r>
      <w:bookmarkEnd w:id="81"/>
    </w:p>
    <w:p w14:paraId="0C7EC4BC" w14:textId="77777777" w:rsidR="00950271" w:rsidRPr="0048783A" w:rsidRDefault="00950271" w:rsidP="00622C10">
      <w:pPr>
        <w:ind w:firstLine="0"/>
        <w:jc w:val="both"/>
        <w:rPr>
          <w:color w:val="000000" w:themeColor="text1"/>
          <w:lang w:val="es-ES_tradnl"/>
        </w:rPr>
      </w:pPr>
      <w:r w:rsidRPr="0048783A">
        <w:rPr>
          <w:color w:val="000000" w:themeColor="text1"/>
          <w:lang w:val="es-ES_tradnl"/>
        </w:rPr>
        <w:t>Los agregados del Concreto llenarán los requisitos para agregados de Concreto ASTM C</w:t>
      </w:r>
      <w:r w:rsidRPr="0048783A">
        <w:rPr>
          <w:color w:val="000000" w:themeColor="text1"/>
          <w:lang w:val="es-ES_tradnl"/>
        </w:rPr>
        <w:noBreakHyphen/>
        <w:t>33, y los resultados de los ensayos deberán ser presentados al Supervisor para su aprobación.</w:t>
      </w:r>
    </w:p>
    <w:p w14:paraId="2E30CF65" w14:textId="57C214F2" w:rsidR="00950271" w:rsidRPr="0048783A" w:rsidRDefault="00950271" w:rsidP="00622C10">
      <w:pPr>
        <w:spacing w:after="240"/>
        <w:ind w:firstLine="0"/>
        <w:jc w:val="both"/>
        <w:rPr>
          <w:color w:val="000000" w:themeColor="text1"/>
          <w:lang w:val="es-ES_tradnl"/>
        </w:rPr>
      </w:pPr>
      <w:r w:rsidRPr="0048783A">
        <w:rPr>
          <w:color w:val="000000" w:themeColor="text1"/>
          <w:lang w:val="es-ES_tradnl"/>
        </w:rPr>
        <w:t>El agregado grueso debe ser piedra triturada proveniente de roca compacta. No se aceptará grava que presente aspecto laminar.</w:t>
      </w:r>
    </w:p>
    <w:p w14:paraId="2191178E" w14:textId="77777777" w:rsidR="00950271" w:rsidRPr="0048783A" w:rsidRDefault="00950271" w:rsidP="00622C10">
      <w:pPr>
        <w:spacing w:after="240"/>
        <w:ind w:firstLine="0"/>
        <w:jc w:val="both"/>
        <w:rPr>
          <w:color w:val="000000" w:themeColor="text1"/>
          <w:lang w:val="es-ES_tradnl"/>
        </w:rPr>
      </w:pPr>
      <w:r w:rsidRPr="0048783A">
        <w:rPr>
          <w:color w:val="000000" w:themeColor="text1"/>
          <w:lang w:val="es-ES_tradnl"/>
        </w:rPr>
        <w:t>El tamaño máximo de los agregados no será mayor que 1/5 de la dimensión más angosta entre los costados de los encofrados, ni de 3/4 de la separación libre entre las varillas o paquetes de varillas de refuerzo o entre las mismas varillas y los moldes.</w:t>
      </w:r>
    </w:p>
    <w:p w14:paraId="56416F76" w14:textId="77777777" w:rsidR="00950271" w:rsidRPr="0048783A" w:rsidRDefault="00950271" w:rsidP="00622C10">
      <w:pPr>
        <w:spacing w:after="240"/>
        <w:ind w:firstLine="0"/>
        <w:jc w:val="both"/>
        <w:rPr>
          <w:color w:val="000000" w:themeColor="text1"/>
          <w:lang w:val="es-ES_tradnl"/>
        </w:rPr>
      </w:pPr>
      <w:r w:rsidRPr="0048783A">
        <w:rPr>
          <w:color w:val="000000" w:themeColor="text1"/>
          <w:lang w:val="es-ES_tradnl"/>
        </w:rPr>
        <w:t>El agregado fino será arena de granos duros, libres de impurezas. Su módulo de finura será entre 2.3 y 3.1 y deberán cumplir los demás requisitos que establece ASTM C-33.</w:t>
      </w:r>
    </w:p>
    <w:p w14:paraId="58D9285F" w14:textId="77777777" w:rsidR="00950271" w:rsidRPr="0048783A" w:rsidRDefault="00950271" w:rsidP="00622C10">
      <w:pPr>
        <w:spacing w:after="240"/>
        <w:ind w:firstLine="0"/>
        <w:jc w:val="both"/>
        <w:rPr>
          <w:color w:val="000000" w:themeColor="text1"/>
          <w:lang w:val="es-ES_tradnl"/>
        </w:rPr>
      </w:pPr>
      <w:r w:rsidRPr="0048783A">
        <w:rPr>
          <w:color w:val="000000" w:themeColor="text1"/>
          <w:lang w:val="es-ES_tradnl"/>
        </w:rPr>
        <w:t>La granulometría de los agregados gruesos y finos quedará dentro de los límites indicados en la designación ASTM C</w:t>
      </w:r>
      <w:r w:rsidRPr="0048783A">
        <w:rPr>
          <w:color w:val="000000" w:themeColor="text1"/>
          <w:lang w:val="es-ES_tradnl"/>
        </w:rPr>
        <w:noBreakHyphen/>
        <w:t>33.</w:t>
      </w:r>
    </w:p>
    <w:p w14:paraId="1DEE9EA7" w14:textId="77777777" w:rsidR="00950271" w:rsidRPr="0048783A" w:rsidRDefault="00950271" w:rsidP="00622C10">
      <w:pPr>
        <w:spacing w:after="240"/>
        <w:ind w:firstLine="0"/>
        <w:jc w:val="both"/>
        <w:rPr>
          <w:color w:val="000000" w:themeColor="text1"/>
          <w:lang w:val="es-ES_tradnl"/>
        </w:rPr>
      </w:pPr>
      <w:r w:rsidRPr="0048783A">
        <w:rPr>
          <w:color w:val="000000" w:themeColor="text1"/>
          <w:lang w:val="es-ES_tradnl"/>
        </w:rPr>
        <w:lastRenderedPageBreak/>
        <w:t>Los tipos y grados de concreto serán los mismos en todo el trabajo; si por alguna circunstancia fuere necesario usar otros, lo comunicará el Contratista al Supervisor, y se hará nuevo diseño de mezcla por un laboratorio aprobado por el Supervisor.</w:t>
      </w:r>
    </w:p>
    <w:p w14:paraId="2156FB1A" w14:textId="77777777" w:rsidR="00950271" w:rsidRPr="0048783A" w:rsidRDefault="00950271" w:rsidP="00622C10">
      <w:pPr>
        <w:spacing w:after="240"/>
        <w:ind w:firstLine="0"/>
        <w:jc w:val="both"/>
        <w:rPr>
          <w:color w:val="000000" w:themeColor="text1"/>
          <w:lang w:val="es-ES_tradnl"/>
        </w:rPr>
      </w:pPr>
      <w:r w:rsidRPr="0048783A">
        <w:rPr>
          <w:color w:val="000000" w:themeColor="text1"/>
          <w:lang w:val="es-ES_tradnl"/>
        </w:rPr>
        <w:t>El lugar de procedencia de los agregados, aprobado por la supervisión deberá mantenerse durante toda la construcción, si fuese necesario cambiarla deberá someterse a la aprobación del Supervisor y del Laboratorio.</w:t>
      </w:r>
    </w:p>
    <w:p w14:paraId="149D29A7" w14:textId="07133969" w:rsidR="00950271" w:rsidRPr="00945828" w:rsidRDefault="00945828" w:rsidP="00ED7DC6">
      <w:pPr>
        <w:pStyle w:val="Ttulo3"/>
        <w:numPr>
          <w:ilvl w:val="2"/>
          <w:numId w:val="25"/>
        </w:numPr>
        <w:spacing w:line="240" w:lineRule="auto"/>
      </w:pPr>
      <w:bookmarkStart w:id="82" w:name="_Toc100654469"/>
      <w:r w:rsidRPr="00945828">
        <w:t>AGUA</w:t>
      </w:r>
      <w:bookmarkEnd w:id="82"/>
    </w:p>
    <w:p w14:paraId="6C53B1F3" w14:textId="20EEB574" w:rsidR="00950271" w:rsidRDefault="00950271" w:rsidP="00622C10">
      <w:pPr>
        <w:spacing w:after="240"/>
        <w:ind w:firstLine="0"/>
        <w:jc w:val="both"/>
        <w:rPr>
          <w:color w:val="000000" w:themeColor="text1"/>
          <w:lang w:val="es-ES_tradnl"/>
        </w:rPr>
      </w:pPr>
      <w:r w:rsidRPr="00422AB9">
        <w:rPr>
          <w:color w:val="000000" w:themeColor="text1"/>
          <w:lang w:val="es-ES_tradnl"/>
        </w:rPr>
        <w:t>El agua debe ser, en el momento de usarse, limpia y libres de aceites, ácidos, cloruros, álcalis, materiales orgánicos y otras sustancias contaminantes que puedan causar daños a los procesos constructivos. Se tiene que regir bajo la norma ASTM C-1602.</w:t>
      </w:r>
    </w:p>
    <w:p w14:paraId="349FA48F" w14:textId="48D11851" w:rsidR="00950271" w:rsidRPr="00945828" w:rsidRDefault="00945828" w:rsidP="00ED7DC6">
      <w:pPr>
        <w:pStyle w:val="Ttulo3"/>
        <w:numPr>
          <w:ilvl w:val="2"/>
          <w:numId w:val="25"/>
        </w:numPr>
        <w:spacing w:line="240" w:lineRule="auto"/>
      </w:pPr>
      <w:bookmarkStart w:id="83" w:name="_Toc100654470"/>
      <w:r w:rsidRPr="00945828">
        <w:t>ADITIVOS</w:t>
      </w:r>
      <w:bookmarkEnd w:id="83"/>
    </w:p>
    <w:p w14:paraId="6B78C216" w14:textId="77777777" w:rsidR="00950271" w:rsidRPr="00422AB9" w:rsidRDefault="00950271" w:rsidP="00622C10">
      <w:pPr>
        <w:spacing w:after="240"/>
        <w:ind w:firstLine="0"/>
        <w:jc w:val="both"/>
        <w:rPr>
          <w:color w:val="000000" w:themeColor="text1"/>
          <w:lang w:val="es-ES_tradnl"/>
        </w:rPr>
      </w:pPr>
      <w:bookmarkStart w:id="84" w:name="_heading=h.17dp8vu" w:colFirst="0" w:colLast="0"/>
      <w:bookmarkEnd w:id="84"/>
      <w:r w:rsidRPr="00422AB9">
        <w:rPr>
          <w:color w:val="000000" w:themeColor="text1"/>
          <w:lang w:val="es-ES_tradnl"/>
        </w:rPr>
        <w:t>El Supervisor podrá autorizar, caso por caso, el uso de aditivos, toda vez que estos cumplan con las especificaciones ASTM C-494 para aditivos de reducción de agua y modificación del tiempo de fraguado; ASTM C-1017, para aditivos para producir concreto fluido; ASTM C 260, para aditivos incorporadores de aire. Los cuales debe ser producidos por fabricantes de reconocido prestigio y empleados según las instrucciones impresas de los propios fabricantes. Antes de emplear cualquier aditivo, se efectuarán ensayos previos de cilindros, para verificar el comportamiento del concreto combinado con dicho aditivo. Durante todo el período de los trabajos ejecutados con aditivos, deberá llevarse un control continuo de las proporciones de la mezcla y de la calidad del producto.</w:t>
      </w:r>
    </w:p>
    <w:p w14:paraId="14FF2ADA" w14:textId="0C185495" w:rsidR="005E37FC" w:rsidRPr="00422AB9" w:rsidRDefault="00950271" w:rsidP="00622C10">
      <w:pPr>
        <w:spacing w:after="240"/>
        <w:ind w:firstLine="0"/>
        <w:jc w:val="both"/>
        <w:rPr>
          <w:color w:val="000000" w:themeColor="text1"/>
          <w:lang w:val="es-ES_tradnl"/>
        </w:rPr>
      </w:pPr>
      <w:r w:rsidRPr="00422AB9">
        <w:rPr>
          <w:color w:val="000000" w:themeColor="text1"/>
          <w:lang w:val="es-ES_tradnl"/>
        </w:rPr>
        <w:t>No habrá pago adicional, cuando los aditivos sean usados a opción del Contratista, o cuando sean requeridos por el Supervisor como medida de emergencia para remediar negligencias y errores imputables al Contratista.</w:t>
      </w:r>
    </w:p>
    <w:p w14:paraId="1FA52F1E" w14:textId="77777777" w:rsidR="005A356C" w:rsidRPr="00321361" w:rsidRDefault="005A356C" w:rsidP="00ED7DC6">
      <w:pPr>
        <w:pStyle w:val="Ttulo2"/>
        <w:numPr>
          <w:ilvl w:val="1"/>
          <w:numId w:val="25"/>
        </w:numPr>
      </w:pPr>
      <w:bookmarkStart w:id="85" w:name="_Toc100654471"/>
      <w:r w:rsidRPr="00321361">
        <w:t>ENSAYOS, DOSIFICACIÒN Y CONTROL DE LA MEZCLA.</w:t>
      </w:r>
      <w:bookmarkEnd w:id="85"/>
      <w:r w:rsidRPr="00321361">
        <w:t xml:space="preserve"> </w:t>
      </w:r>
    </w:p>
    <w:p w14:paraId="62575C85" w14:textId="0AA172BF" w:rsidR="005E37FC" w:rsidRPr="00945828" w:rsidRDefault="00945828" w:rsidP="00ED7DC6">
      <w:pPr>
        <w:pStyle w:val="Ttulo3"/>
        <w:numPr>
          <w:ilvl w:val="2"/>
          <w:numId w:val="25"/>
        </w:numPr>
        <w:spacing w:line="240" w:lineRule="auto"/>
      </w:pPr>
      <w:bookmarkStart w:id="86" w:name="_Toc100654472"/>
      <w:r w:rsidRPr="00945828">
        <w:t>GENERALIDADES.</w:t>
      </w:r>
      <w:bookmarkEnd w:id="86"/>
      <w:r w:rsidRPr="00945828">
        <w:t xml:space="preserve"> </w:t>
      </w:r>
    </w:p>
    <w:p w14:paraId="4C855400" w14:textId="77777777" w:rsidR="005E37FC" w:rsidRPr="00422AB9" w:rsidRDefault="005E37FC" w:rsidP="00622C10">
      <w:pPr>
        <w:spacing w:after="240"/>
        <w:ind w:firstLine="0"/>
        <w:jc w:val="both"/>
        <w:rPr>
          <w:color w:val="000000" w:themeColor="text1"/>
        </w:rPr>
      </w:pPr>
      <w:r w:rsidRPr="00422AB9">
        <w:rPr>
          <w:color w:val="000000" w:themeColor="text1"/>
        </w:rPr>
        <w:t>El concreto para todas las partes del trabajo deberá ser de la calidad especificada y capaz de ser colocado sin segregació</w:t>
      </w:r>
      <w:r>
        <w:rPr>
          <w:color w:val="000000" w:themeColor="text1"/>
        </w:rPr>
        <w:t>n</w:t>
      </w:r>
      <w:r w:rsidRPr="00422AB9">
        <w:rPr>
          <w:color w:val="000000" w:themeColor="text1"/>
        </w:rPr>
        <w:t xml:space="preserve"> y de desarrollar cuando endurezca, todas las características requeridas por estas especificaciones y por los documentos contractuales.</w:t>
      </w:r>
    </w:p>
    <w:p w14:paraId="06A9D3D1" w14:textId="3810C0CD" w:rsidR="005E37FC" w:rsidRPr="00945828" w:rsidRDefault="00945828" w:rsidP="00ED7DC6">
      <w:pPr>
        <w:pStyle w:val="Ttulo3"/>
        <w:numPr>
          <w:ilvl w:val="2"/>
          <w:numId w:val="25"/>
        </w:numPr>
        <w:spacing w:line="240" w:lineRule="auto"/>
      </w:pPr>
      <w:bookmarkStart w:id="87" w:name="_Toc100654473"/>
      <w:r w:rsidRPr="00945828">
        <w:t>ENSAYOS.</w:t>
      </w:r>
      <w:bookmarkEnd w:id="87"/>
    </w:p>
    <w:p w14:paraId="3C2FA68F" w14:textId="77777777" w:rsidR="005E37FC" w:rsidRPr="00422AB9" w:rsidRDefault="005E37FC" w:rsidP="00622C10">
      <w:pPr>
        <w:spacing w:after="240"/>
        <w:ind w:firstLine="0"/>
        <w:jc w:val="both"/>
        <w:rPr>
          <w:color w:val="000000" w:themeColor="text1"/>
          <w:lang w:val="es-ES_tradnl"/>
        </w:rPr>
      </w:pPr>
      <w:r w:rsidRPr="00422AB9">
        <w:rPr>
          <w:color w:val="000000" w:themeColor="text1"/>
          <w:lang w:val="es-ES_tradnl"/>
        </w:rPr>
        <w:t>El concreto será controlado y mezclado en proporción tal que asegure una resistencia mínima de ruptura de 210 Kg/cm</w:t>
      </w:r>
      <w:r w:rsidRPr="00422AB9">
        <w:rPr>
          <w:color w:val="000000" w:themeColor="text1"/>
          <w:vertAlign w:val="superscript"/>
          <w:lang w:val="es-ES_tradnl"/>
        </w:rPr>
        <w:t>2</w:t>
      </w:r>
      <w:r w:rsidRPr="00422AB9">
        <w:rPr>
          <w:color w:val="000000" w:themeColor="text1"/>
          <w:lang w:val="es-ES_tradnl"/>
        </w:rPr>
        <w:t xml:space="preserve"> a los 28 días, para toda la fundación de la unidad, nervios, columnas, muros de bloque de concreto. El mortero para el pegamento de bloque de concreto, deberá ser de una resistencia mínima de 1</w:t>
      </w:r>
      <w:r>
        <w:rPr>
          <w:color w:val="000000" w:themeColor="text1"/>
          <w:lang w:val="es-ES_tradnl"/>
        </w:rPr>
        <w:t>7</w:t>
      </w:r>
      <w:r w:rsidRPr="00422AB9">
        <w:rPr>
          <w:color w:val="000000" w:themeColor="text1"/>
          <w:lang w:val="es-ES_tradnl"/>
        </w:rPr>
        <w:t>5 kg/cm</w:t>
      </w:r>
      <w:r w:rsidRPr="00422AB9">
        <w:rPr>
          <w:color w:val="000000" w:themeColor="text1"/>
          <w:vertAlign w:val="superscript"/>
          <w:lang w:val="es-ES_tradnl"/>
        </w:rPr>
        <w:t>2</w:t>
      </w:r>
      <w:r w:rsidRPr="00422AB9">
        <w:rPr>
          <w:color w:val="000000" w:themeColor="text1"/>
          <w:lang w:val="es-ES_tradnl"/>
        </w:rPr>
        <w:t>, en el caso del mortero (grout) para el lleno de celdas deberá tener una resistencia de 1</w:t>
      </w:r>
      <w:r>
        <w:rPr>
          <w:color w:val="000000" w:themeColor="text1"/>
          <w:lang w:val="es-ES_tradnl"/>
        </w:rPr>
        <w:t>8</w:t>
      </w:r>
      <w:r w:rsidRPr="00422AB9">
        <w:rPr>
          <w:color w:val="000000" w:themeColor="text1"/>
          <w:lang w:val="es-ES_tradnl"/>
        </w:rPr>
        <w:t>0 kg/cm2 como mínimo. Para el concreto de las aceras o cordones este deberá ser de resistencia mínima a la compresión de 1</w:t>
      </w:r>
      <w:r>
        <w:rPr>
          <w:color w:val="000000" w:themeColor="text1"/>
          <w:lang w:val="es-ES_tradnl"/>
        </w:rPr>
        <w:t>75</w:t>
      </w:r>
      <w:r w:rsidRPr="00422AB9">
        <w:rPr>
          <w:color w:val="000000" w:themeColor="text1"/>
          <w:lang w:val="es-ES_tradnl"/>
        </w:rPr>
        <w:t xml:space="preserve"> kg/cm2.</w:t>
      </w:r>
    </w:p>
    <w:p w14:paraId="53EFB146" w14:textId="77777777" w:rsidR="005E37FC" w:rsidRDefault="005E37FC" w:rsidP="00622C10">
      <w:pPr>
        <w:spacing w:after="240"/>
        <w:ind w:firstLine="0"/>
        <w:jc w:val="both"/>
        <w:rPr>
          <w:color w:val="000000" w:themeColor="text1"/>
          <w:lang w:val="es-ES_tradnl"/>
        </w:rPr>
      </w:pPr>
      <w:r w:rsidRPr="00422AB9">
        <w:rPr>
          <w:color w:val="000000" w:themeColor="text1"/>
          <w:lang w:val="es-ES_tradnl"/>
        </w:rPr>
        <w:t>El Contratista deberá presentar su proporción, por lo menos con 15 días de anticipación a su uso, para que se proceda a la fabricación y prueba de los especímenes.</w:t>
      </w:r>
    </w:p>
    <w:p w14:paraId="2D70A1CC" w14:textId="52DBC074" w:rsidR="005E37FC" w:rsidRPr="00945828" w:rsidRDefault="00945828" w:rsidP="00ED7DC6">
      <w:pPr>
        <w:pStyle w:val="Ttulo3"/>
        <w:numPr>
          <w:ilvl w:val="2"/>
          <w:numId w:val="25"/>
        </w:numPr>
        <w:spacing w:line="240" w:lineRule="auto"/>
      </w:pPr>
      <w:bookmarkStart w:id="88" w:name="_Toc328040858"/>
      <w:bookmarkStart w:id="89" w:name="_Toc52881022"/>
      <w:bookmarkStart w:id="90" w:name="_Toc100654474"/>
      <w:r w:rsidRPr="00945828">
        <w:t>D</w:t>
      </w:r>
      <w:bookmarkEnd w:id="88"/>
      <w:bookmarkEnd w:id="89"/>
      <w:r w:rsidRPr="00945828">
        <w:t>OSIFICACIÓN</w:t>
      </w:r>
      <w:bookmarkEnd w:id="90"/>
    </w:p>
    <w:p w14:paraId="54FBE101" w14:textId="77777777" w:rsidR="005E37FC" w:rsidRPr="002D6AE3" w:rsidRDefault="005E37FC" w:rsidP="00622C10">
      <w:pPr>
        <w:spacing w:after="240"/>
        <w:ind w:firstLine="0"/>
        <w:jc w:val="both"/>
        <w:rPr>
          <w:color w:val="000000" w:themeColor="text1"/>
          <w:lang w:val="es-ES_tradnl"/>
        </w:rPr>
      </w:pPr>
      <w:r w:rsidRPr="002D6AE3">
        <w:rPr>
          <w:color w:val="000000" w:themeColor="text1"/>
          <w:lang w:val="es-ES_tradnl"/>
        </w:rPr>
        <w:t xml:space="preserve">El Concreto será dosificado por peso o volumen, de preferencia por peso. El diseño de la mezcla será efectuado por el laboratorio aprobado e indicado por el Supervisor, usando los materiales que el Contratista haya acopiado en el lugar de la obra, con el cemento y el agua que realmente empleará en la construcción, si durante la construcción se hicieran cambios en cuanto a las fuentes de suministro de agregados finos o gruesos, deberá hacerse nuevo diseño de mezcla y someterla a aprobación del Supervisor. </w:t>
      </w:r>
    </w:p>
    <w:p w14:paraId="5DF3D1A8" w14:textId="77777777" w:rsidR="005E37FC" w:rsidRPr="002D6AE3" w:rsidRDefault="005E37FC" w:rsidP="00622C10">
      <w:pPr>
        <w:spacing w:after="240"/>
        <w:ind w:firstLine="0"/>
        <w:jc w:val="both"/>
        <w:rPr>
          <w:color w:val="000000" w:themeColor="text1"/>
          <w:lang w:val="es-ES_tradnl"/>
        </w:rPr>
      </w:pPr>
      <w:r w:rsidRPr="002D6AE3">
        <w:rPr>
          <w:color w:val="000000" w:themeColor="text1"/>
          <w:lang w:val="es-ES_tradnl"/>
        </w:rPr>
        <w:lastRenderedPageBreak/>
        <w:t>La granulometría y la proporción entre los diferentes componentes serán determinadas por el diseño de la mezcla, a manera de obtener la resistencia especificada.</w:t>
      </w:r>
    </w:p>
    <w:p w14:paraId="6DBF0241" w14:textId="77777777" w:rsidR="005E37FC" w:rsidRPr="002D6AE3" w:rsidRDefault="005E37FC" w:rsidP="00622C10">
      <w:pPr>
        <w:spacing w:after="240"/>
        <w:ind w:firstLine="0"/>
        <w:jc w:val="both"/>
        <w:rPr>
          <w:color w:val="000000" w:themeColor="text1"/>
          <w:lang w:val="es-ES_tradnl"/>
        </w:rPr>
      </w:pPr>
      <w:r w:rsidRPr="002D6AE3">
        <w:rPr>
          <w:color w:val="000000" w:themeColor="text1"/>
          <w:lang w:val="es-ES_tradnl"/>
        </w:rPr>
        <w:t>El concreto deberá fabricarse siguiendo las proporciones de diseño y las mezclas obtenidas deberán ser plásticas y uniformes. El revenimiento de las mismas deberá ser de 4 a 5 pulg.</w:t>
      </w:r>
    </w:p>
    <w:p w14:paraId="53C66ADA" w14:textId="77777777" w:rsidR="005E37FC" w:rsidRPr="002D6AE3" w:rsidRDefault="005E37FC" w:rsidP="00622C10">
      <w:pPr>
        <w:spacing w:after="240"/>
        <w:ind w:firstLine="0"/>
        <w:jc w:val="both"/>
        <w:rPr>
          <w:color w:val="000000" w:themeColor="text1"/>
          <w:lang w:val="es-ES_tradnl"/>
        </w:rPr>
      </w:pPr>
      <w:r w:rsidRPr="002D6AE3">
        <w:rPr>
          <w:color w:val="000000" w:themeColor="text1"/>
          <w:lang w:val="es-ES_tradnl"/>
        </w:rPr>
        <w:t>En la dosificación del agua para la mezcla se tomará en cuenta el estado de humedad de los agregados al momento del uso. En ningún momento las mezclas podrán contener agua en cantidad mayor de la establecida en el diseño. Se podrá usar mayor cantidad de agua, previa autorización escrita del Supervisor, únicamente cuando al mismo tiempo se aumente la cantidad de cemento, en proporción tal que se conserve la misma relación agua cemento y la resistencia especificada. El Contratista podrá usar concreto premezclado en cuyo caso deberá cumplirse con las normas "Standard Specifications for Ready Mixed Concrete" de la ASTM C</w:t>
      </w:r>
      <w:r w:rsidRPr="002D6AE3">
        <w:rPr>
          <w:color w:val="000000" w:themeColor="text1"/>
          <w:lang w:val="es-ES_tradnl"/>
        </w:rPr>
        <w:noBreakHyphen/>
        <w:t>94. Además, el Contratista proporcionará al Supervisor copia de las especificaciones técnicas del Contrato celebrado con la empresa que efectuará el suministro, así como las curvas de resistencia o el certificado de calidad de dicho concreto lo cual no exime al Contratista de la responsabilidad de obtener resultados satisfactorios de acuerdo al capítulo 26 del reglamento ACI-318-14.</w:t>
      </w:r>
    </w:p>
    <w:p w14:paraId="177D1DA2" w14:textId="6E4D27C4" w:rsidR="005E37FC" w:rsidRPr="00945828" w:rsidRDefault="00945828" w:rsidP="00ED7DC6">
      <w:pPr>
        <w:pStyle w:val="Ttulo3"/>
        <w:numPr>
          <w:ilvl w:val="2"/>
          <w:numId w:val="25"/>
        </w:numPr>
        <w:spacing w:line="240" w:lineRule="auto"/>
      </w:pPr>
      <w:bookmarkStart w:id="91" w:name="_Toc100654475"/>
      <w:r w:rsidRPr="00945828">
        <w:t>CALIDAD Y CANTIDAD DE LAS MUESTRAS.</w:t>
      </w:r>
      <w:bookmarkEnd w:id="91"/>
    </w:p>
    <w:p w14:paraId="35E67B89" w14:textId="77777777" w:rsidR="005E37FC" w:rsidRPr="00422AB9" w:rsidRDefault="005E37FC" w:rsidP="00622C10">
      <w:pPr>
        <w:spacing w:after="240"/>
        <w:ind w:firstLine="0"/>
        <w:jc w:val="both"/>
        <w:rPr>
          <w:color w:val="000000" w:themeColor="text1"/>
          <w:lang w:val="es-ES_tradnl"/>
        </w:rPr>
      </w:pPr>
      <w:r w:rsidRPr="00422AB9">
        <w:rPr>
          <w:color w:val="000000" w:themeColor="text1"/>
          <w:lang w:val="es-ES_tradnl"/>
        </w:rPr>
        <w:t>El Contratista pondrá a la orden del Supervisor, 15 días, por lo menos, antes de empezar a usar mezclas, 6 cilindros de prueba por cada mezcla especificada.</w:t>
      </w:r>
    </w:p>
    <w:p w14:paraId="661E0CA3" w14:textId="77777777" w:rsidR="005E37FC" w:rsidRPr="00422AB9" w:rsidRDefault="005E37FC" w:rsidP="00622C10">
      <w:pPr>
        <w:spacing w:after="240"/>
        <w:ind w:firstLine="0"/>
        <w:jc w:val="both"/>
        <w:rPr>
          <w:snapToGrid w:val="0"/>
          <w:color w:val="000000" w:themeColor="text1"/>
          <w:lang w:val="es-ES_tradnl"/>
        </w:rPr>
      </w:pPr>
      <w:r w:rsidRPr="00422AB9">
        <w:rPr>
          <w:snapToGrid w:val="0"/>
          <w:color w:val="000000" w:themeColor="text1"/>
          <w:lang w:val="es-ES_tradnl"/>
        </w:rPr>
        <w:t xml:space="preserve">Durante el progreso de la obra se obtendrán, como mínimo 3 muestras de 3 cilindros cada una por cada 25 m³, (y en caso de ser menos </w:t>
      </w:r>
      <w:r>
        <w:rPr>
          <w:snapToGrid w:val="0"/>
          <w:color w:val="000000" w:themeColor="text1"/>
          <w:lang w:val="es-ES_tradnl"/>
        </w:rPr>
        <w:t>m</w:t>
      </w:r>
      <w:r w:rsidRPr="00422AB9">
        <w:rPr>
          <w:snapToGrid w:val="0"/>
          <w:color w:val="000000" w:themeColor="text1"/>
          <w:lang w:val="es-ES_tradnl"/>
        </w:rPr>
        <w:t>³, se aplicará esa misma cantidad de pruebas o las que determine el Supervisor), de concreto a depositar. Se ensayará un cilindro de cada una de estas muestras a los 7 días y las otras dos muestras a los 28 días. Estos cilindros se obtendrán durante la etapa de colado, no debiendo obtenerse todos de la misma revoltura o entrega, si se usare concreto premezclado. Las pruebas se harán dé acuerdo con las especificaciones ASTM</w:t>
      </w:r>
      <w:r w:rsidRPr="00422AB9">
        <w:rPr>
          <w:snapToGrid w:val="0"/>
          <w:color w:val="000000" w:themeColor="text1"/>
          <w:lang w:val="es-ES_tradnl"/>
        </w:rPr>
        <w:noBreakHyphen/>
        <w:t>C</w:t>
      </w:r>
      <w:r w:rsidRPr="00422AB9">
        <w:rPr>
          <w:snapToGrid w:val="0"/>
          <w:color w:val="000000" w:themeColor="text1"/>
          <w:lang w:val="es-ES_tradnl"/>
        </w:rPr>
        <w:noBreakHyphen/>
        <w:t>39.</w:t>
      </w:r>
    </w:p>
    <w:p w14:paraId="29D7A933" w14:textId="77777777" w:rsidR="005E37FC" w:rsidRPr="00422AB9" w:rsidRDefault="005E37FC" w:rsidP="00622C10">
      <w:pPr>
        <w:spacing w:after="240"/>
        <w:ind w:firstLine="0"/>
        <w:jc w:val="both"/>
        <w:rPr>
          <w:color w:val="000000" w:themeColor="text1"/>
          <w:lang w:val="es-ES_tradnl"/>
        </w:rPr>
      </w:pPr>
      <w:r w:rsidRPr="00422AB9">
        <w:rPr>
          <w:color w:val="000000" w:themeColor="text1"/>
          <w:lang w:val="es-ES_tradnl"/>
        </w:rPr>
        <w:t>Los cilindros para ensayos de ruptura del concreto serán hechos y almacenados de acuerdo con la especificación ASTM C-31. El Contratista proveerá un cuarto húmedo de aproximadamente 6 m2 de área útil.</w:t>
      </w:r>
    </w:p>
    <w:p w14:paraId="5182D727" w14:textId="77777777" w:rsidR="005E37FC" w:rsidRPr="00422AB9" w:rsidRDefault="005E37FC" w:rsidP="00622C10">
      <w:pPr>
        <w:spacing w:after="240"/>
        <w:ind w:firstLine="0"/>
        <w:jc w:val="both"/>
        <w:rPr>
          <w:color w:val="000000" w:themeColor="text1"/>
          <w:lang w:val="es-ES_tradnl"/>
        </w:rPr>
      </w:pPr>
      <w:r w:rsidRPr="00422AB9">
        <w:rPr>
          <w:color w:val="000000" w:themeColor="text1"/>
          <w:lang w:val="es-ES_tradnl"/>
        </w:rPr>
        <w:t>En caso de que las pruebas a los 7 días indicasen baja resistencia deberán probarse los cilindros restantes a los 14 días; si estos resultados también fueran deficientes se ordenará por parte del Supervisor la toma de núcleos en los sitios donde se haya colocado este concreto y se ensayarán por cuenta del Contratista.</w:t>
      </w:r>
    </w:p>
    <w:p w14:paraId="2384D3E7" w14:textId="77777777" w:rsidR="005E37FC" w:rsidRPr="00422AB9" w:rsidRDefault="005E37FC" w:rsidP="00622C10">
      <w:pPr>
        <w:spacing w:after="240"/>
        <w:ind w:firstLine="0"/>
        <w:jc w:val="both"/>
        <w:rPr>
          <w:snapToGrid w:val="0"/>
          <w:color w:val="000000" w:themeColor="text1"/>
          <w:lang w:val="es-ES_tradnl"/>
        </w:rPr>
      </w:pPr>
      <w:r w:rsidRPr="00422AB9">
        <w:rPr>
          <w:snapToGrid w:val="0"/>
          <w:color w:val="000000" w:themeColor="text1"/>
          <w:lang w:val="es-ES_tradnl"/>
        </w:rPr>
        <w:t>El 80 % de los cilindros probados a los 28 días deberán tener una resistencia de ruptura 1.14 f'c como promedio, pero ningún cilindro deberá tener una resistencia menor de 2</w:t>
      </w:r>
      <w:r>
        <w:rPr>
          <w:snapToGrid w:val="0"/>
          <w:color w:val="000000" w:themeColor="text1"/>
          <w:lang w:val="es-ES_tradnl"/>
        </w:rPr>
        <w:t>1</w:t>
      </w:r>
      <w:r w:rsidRPr="00422AB9">
        <w:rPr>
          <w:snapToGrid w:val="0"/>
          <w:color w:val="000000" w:themeColor="text1"/>
          <w:lang w:val="es-ES_tradnl"/>
        </w:rPr>
        <w:t>0 kg/cm².</w:t>
      </w:r>
    </w:p>
    <w:p w14:paraId="02458CFC" w14:textId="77777777" w:rsidR="003168DE" w:rsidRPr="00422AB9" w:rsidRDefault="005E37FC" w:rsidP="00622C10">
      <w:pPr>
        <w:spacing w:after="240"/>
        <w:ind w:firstLine="0"/>
        <w:jc w:val="both"/>
        <w:rPr>
          <w:b/>
          <w:color w:val="000000" w:themeColor="text1"/>
          <w:lang w:val="es-ES_tradnl"/>
        </w:rPr>
      </w:pPr>
      <w:r w:rsidRPr="00422AB9">
        <w:rPr>
          <w:color w:val="000000" w:themeColor="text1"/>
          <w:lang w:val="es-ES_tradnl"/>
        </w:rPr>
        <w:t xml:space="preserve">Cuando toda estructura o parte de ella según la prueba de ruptura y de núcleos no </w:t>
      </w:r>
      <w:r w:rsidRPr="005E37FC">
        <w:rPr>
          <w:color w:val="000000" w:themeColor="text1"/>
          <w:lang w:val="es-ES_tradnl"/>
        </w:rPr>
        <w:t>satisfaga la resistencia de diseño, será demolida y todos los gastos ocasionados correrán por cuenta del Contratista.</w:t>
      </w:r>
    </w:p>
    <w:p w14:paraId="413E4370" w14:textId="77777777" w:rsidR="003168DE" w:rsidRPr="00526158" w:rsidRDefault="003168DE" w:rsidP="00ED7DC6">
      <w:pPr>
        <w:pStyle w:val="Ttulo2"/>
        <w:numPr>
          <w:ilvl w:val="1"/>
          <w:numId w:val="25"/>
        </w:numPr>
      </w:pPr>
      <w:bookmarkStart w:id="92" w:name="_Toc85637131"/>
      <w:bookmarkStart w:id="93" w:name="_Toc100654476"/>
      <w:r w:rsidRPr="00526158">
        <w:t>PREPARACIÓN Y COLOCACIÓN DEL CONCRETO.</w:t>
      </w:r>
      <w:bookmarkEnd w:id="92"/>
      <w:bookmarkEnd w:id="93"/>
    </w:p>
    <w:p w14:paraId="0CADF9C2" w14:textId="77777777" w:rsidR="003168DE" w:rsidRPr="00422AB9" w:rsidRDefault="003168DE" w:rsidP="00622C10">
      <w:pPr>
        <w:spacing w:after="240"/>
        <w:ind w:firstLine="0"/>
        <w:jc w:val="both"/>
        <w:rPr>
          <w:color w:val="000000" w:themeColor="text1"/>
          <w:lang w:val="es-ES_tradnl"/>
        </w:rPr>
      </w:pPr>
      <w:r w:rsidRPr="00422AB9">
        <w:rPr>
          <w:color w:val="000000" w:themeColor="text1"/>
          <w:lang w:val="es-ES_tradnl"/>
        </w:rPr>
        <w:t>El concreto se preparará exclusivamente con mezcladoras mecánicas de tipo apropiado y sólo en la cantidad que sea necesaria para el uso inmediato.</w:t>
      </w:r>
    </w:p>
    <w:p w14:paraId="09533855" w14:textId="77777777" w:rsidR="003168DE" w:rsidRPr="00422AB9" w:rsidRDefault="003168DE" w:rsidP="00622C10">
      <w:pPr>
        <w:spacing w:after="240"/>
        <w:ind w:firstLine="0"/>
        <w:jc w:val="both"/>
        <w:rPr>
          <w:color w:val="000000" w:themeColor="text1"/>
          <w:lang w:val="es-ES_tradnl"/>
        </w:rPr>
      </w:pPr>
      <w:r w:rsidRPr="00422AB9">
        <w:rPr>
          <w:color w:val="000000" w:themeColor="text1"/>
          <w:lang w:val="es-ES_tradnl"/>
        </w:rPr>
        <w:t xml:space="preserve">No se podrá usar el concreto que no haya sido colocado en su sitio a los 30 minutos de haberse añadido el agua al cemento para la mezcla. El concreto premezclado que haya sido entregado en la obra en camiones mezcladores podrá colocarse en el término de 50 minutos, calculados desde el </w:t>
      </w:r>
      <w:r w:rsidRPr="00422AB9">
        <w:rPr>
          <w:color w:val="000000" w:themeColor="text1"/>
          <w:lang w:val="es-ES_tradnl"/>
        </w:rPr>
        <w:lastRenderedPageBreak/>
        <w:t>momento en que se ha añadido el agua al cemento. Los tiempos aquí indicados serán ajustados adecuadamente en caso de usarse aditivos en la mezcla. El concreto será colocado preferiblemente durante las horas diurnas; el Supervisor podrá aprobar, caso por caso, la colocación de concreto en horas nocturnas, toda vez que en el área de trabajo haya sido instalado, con la debida anticipación un adecuado sistema de iluminación, y que las condiciones meteorológicas sean favorables. La autorización para iniciar un colado se dará por escrito.</w:t>
      </w:r>
    </w:p>
    <w:p w14:paraId="471F8047" w14:textId="77777777" w:rsidR="003168DE" w:rsidRPr="00422AB9" w:rsidRDefault="003168DE" w:rsidP="00622C10">
      <w:pPr>
        <w:spacing w:after="240"/>
        <w:ind w:firstLine="0"/>
        <w:jc w:val="both"/>
        <w:rPr>
          <w:color w:val="000000" w:themeColor="text1"/>
          <w:lang w:val="es-ES_tradnl"/>
        </w:rPr>
      </w:pPr>
      <w:r w:rsidRPr="00422AB9">
        <w:rPr>
          <w:color w:val="000000" w:themeColor="text1"/>
          <w:lang w:val="es-ES_tradnl"/>
        </w:rPr>
        <w:t>No se colocará ningún concreto hasta que el Supervisor haya aprobado: la profundidad y condición de las fundaciones, los encofrados, el apuntalamiento y la colocación del refuerzo, según sea el caso.</w:t>
      </w:r>
    </w:p>
    <w:p w14:paraId="1E890B45" w14:textId="77777777" w:rsidR="003168DE" w:rsidRPr="00422AB9" w:rsidRDefault="003168DE" w:rsidP="00622C10">
      <w:pPr>
        <w:spacing w:after="240"/>
        <w:ind w:firstLine="0"/>
        <w:jc w:val="both"/>
        <w:rPr>
          <w:color w:val="000000" w:themeColor="text1"/>
          <w:lang w:val="es-ES_tradnl"/>
        </w:rPr>
      </w:pPr>
      <w:r w:rsidRPr="00422AB9">
        <w:rPr>
          <w:color w:val="000000" w:themeColor="text1"/>
          <w:lang w:val="es-ES_tradnl"/>
        </w:rPr>
        <w:t>El Contratista será responsable de dar aviso por escrito al Supervisor con 48 horas de anticipación al día en que se requiera la inspección, para que ella pueda realizar dichas inspecciones. Dichas inspecciones se efectuarán sólo en horas diurnas y nunca en días de asueto obligatorio, días festivos, días sábados por la tarde y domingo; por lo tanto, el Contratista deberá tomar en cuenta lo anterior para hacer sus solicitudes de inspección.</w:t>
      </w:r>
    </w:p>
    <w:p w14:paraId="0A8229FD" w14:textId="77777777" w:rsidR="003168DE" w:rsidRPr="00422AB9" w:rsidRDefault="003168DE" w:rsidP="00622C10">
      <w:pPr>
        <w:spacing w:after="240"/>
        <w:ind w:firstLine="0"/>
        <w:jc w:val="both"/>
        <w:rPr>
          <w:color w:val="000000" w:themeColor="text1"/>
          <w:lang w:val="es-ES_tradnl"/>
        </w:rPr>
      </w:pPr>
      <w:r w:rsidRPr="00422AB9">
        <w:rPr>
          <w:color w:val="000000" w:themeColor="text1"/>
          <w:lang w:val="es-ES_tradnl"/>
        </w:rPr>
        <w:t>En la colocación de concreto en formaletas hondas se deberá usar embudo en la parte superior y tubos de metal o de hule (Elephant trumps) para evitar salpicar las formaletas y el acero de refuerzo y evitar la segregación del concreto. Se deberá hacer ventanas en los encofrados para no verter concreto desde alturas mayores de 1.50 m.</w:t>
      </w:r>
    </w:p>
    <w:p w14:paraId="3E91932C" w14:textId="77777777" w:rsidR="003168DE" w:rsidRPr="00422AB9" w:rsidRDefault="003168DE" w:rsidP="00622C10">
      <w:pPr>
        <w:spacing w:after="240"/>
        <w:ind w:firstLine="0"/>
        <w:jc w:val="both"/>
        <w:rPr>
          <w:color w:val="000000" w:themeColor="text1"/>
          <w:lang w:val="es-ES_tradnl"/>
        </w:rPr>
      </w:pPr>
      <w:r w:rsidRPr="00422AB9">
        <w:rPr>
          <w:color w:val="000000" w:themeColor="text1"/>
          <w:lang w:val="es-ES_tradnl"/>
        </w:rPr>
        <w:t>El concreto deberá ser colocado tan cerca de su posición final como sea posible y no deberá ser depositado en gran cantidad en un determinado punto, para luego extenderlo y manipularlo a lo largo de las formaletas.</w:t>
      </w:r>
    </w:p>
    <w:p w14:paraId="17D0AB1E" w14:textId="77777777" w:rsidR="003168DE" w:rsidRPr="00422AB9" w:rsidRDefault="003168DE" w:rsidP="00622C10">
      <w:pPr>
        <w:spacing w:after="240"/>
        <w:ind w:firstLine="0"/>
        <w:jc w:val="both"/>
        <w:rPr>
          <w:color w:val="000000" w:themeColor="text1"/>
          <w:lang w:val="es-ES_tradnl"/>
        </w:rPr>
      </w:pPr>
      <w:r w:rsidRPr="00422AB9">
        <w:rPr>
          <w:color w:val="000000" w:themeColor="text1"/>
          <w:lang w:val="es-ES_tradnl"/>
        </w:rPr>
        <w:t>Todo concreto será compactado por medio de vibradores mecánicos, con frecuencia de vibración no menor de 3600 r.p.m. que deberán estar en buenas condiciones de funcionamiento y en cantidad adecuada, para que las operaciones de colocado procedan sin demora. La vibración deberá ser suficientemente intensa para afectar visiblemente el concreto dentro de un radio mínimo de 60 centímetros alrededor del punto de aplicación, pero no deberá prolongarse demasiado para evitar la segregación de los agregados.</w:t>
      </w:r>
    </w:p>
    <w:p w14:paraId="5334E90C" w14:textId="77777777" w:rsidR="003168DE" w:rsidRPr="00422AB9" w:rsidRDefault="003168DE" w:rsidP="00622C10">
      <w:pPr>
        <w:spacing w:after="240"/>
        <w:ind w:firstLine="0"/>
        <w:jc w:val="both"/>
        <w:rPr>
          <w:color w:val="000000" w:themeColor="text1"/>
          <w:lang w:val="es-ES_tradnl"/>
        </w:rPr>
      </w:pPr>
      <w:r w:rsidRPr="00422AB9">
        <w:rPr>
          <w:color w:val="000000" w:themeColor="text1"/>
          <w:lang w:val="es-ES_tradnl"/>
        </w:rPr>
        <w:t>Si la mezcladora se parase por un período de 20 minutos durante un colado, antes de renovar el funcionamiento deberá ser limpiada, removiendo los materiales de los mezclados anteriores. Durante todo el período de la construcción del concreto deberá disponerse de 2 mezcladoras como mínimo, aunque no necesariamente se usen simultáneamente. La capacidad de las mezcladoras será de 2 bolsas como mínimo.</w:t>
      </w:r>
    </w:p>
    <w:p w14:paraId="58DCA6B7" w14:textId="678C5820" w:rsidR="003168DE" w:rsidRPr="00422AB9" w:rsidRDefault="003168DE" w:rsidP="00622C10">
      <w:pPr>
        <w:spacing w:after="240"/>
        <w:ind w:firstLine="0"/>
        <w:jc w:val="both"/>
        <w:rPr>
          <w:color w:val="000000" w:themeColor="text1"/>
          <w:lang w:val="es-ES_tradnl"/>
        </w:rPr>
      </w:pPr>
      <w:r w:rsidRPr="00422AB9">
        <w:rPr>
          <w:color w:val="000000" w:themeColor="text1"/>
          <w:lang w:val="es-ES_tradnl"/>
        </w:rPr>
        <w:t>Cualquier sección del concreto que se encuentre porosa, o haya sido revocada, por ser defectuosa en algún otro aspecto, deberá removerse y reemplazarse en todo o en parte, enteramente a costa del Contratista, según lo ordene el Supervisor.</w:t>
      </w:r>
    </w:p>
    <w:p w14:paraId="23F492AC" w14:textId="77777777" w:rsidR="003168DE" w:rsidRPr="00483147" w:rsidRDefault="003168DE" w:rsidP="00ED7DC6">
      <w:pPr>
        <w:pStyle w:val="Ttulo2"/>
        <w:numPr>
          <w:ilvl w:val="1"/>
          <w:numId w:val="25"/>
        </w:numPr>
      </w:pPr>
      <w:bookmarkStart w:id="94" w:name="_Toc85637132"/>
      <w:bookmarkStart w:id="95" w:name="_Toc100654477"/>
      <w:r w:rsidRPr="00483147">
        <w:t>NORMATIVAS</w:t>
      </w:r>
      <w:bookmarkEnd w:id="94"/>
      <w:bookmarkEnd w:id="95"/>
      <w:r w:rsidRPr="00483147">
        <w:t xml:space="preserve"> </w:t>
      </w:r>
    </w:p>
    <w:p w14:paraId="6B7E71A9" w14:textId="1529E67F" w:rsidR="003168DE" w:rsidRDefault="003168DE" w:rsidP="00622C10">
      <w:pPr>
        <w:ind w:firstLine="0"/>
        <w:jc w:val="both"/>
        <w:rPr>
          <w:lang w:val="es-ES_tradnl"/>
        </w:rPr>
      </w:pPr>
      <w:bookmarkStart w:id="96" w:name="_Hlk72138223"/>
      <w:r w:rsidRPr="00422AB9">
        <w:rPr>
          <w:lang w:val="es-ES_tradnl"/>
        </w:rPr>
        <w:t>El contratista deberá cumplir las especificaciones de los materiales que se hace referencia en este documento; además deberá asegurarse que los elementos de concreto estructural a construir cumple con LA NORMA TECNICA SALVADOREÑA DE DISEÑO POR SISMO, tomando en cuenta que según el “Mapa de Zonificación Sísmica de El Salvador” la construcción se encuentra en la zona II. Además, el contratista deberá Evaluar interacción de la nueva estructura con edificio existente.</w:t>
      </w:r>
      <w:bookmarkEnd w:id="96"/>
      <w:r w:rsidRPr="00422AB9">
        <w:rPr>
          <w:lang w:val="es-ES_tradnl"/>
        </w:rPr>
        <w:t xml:space="preserve"> </w:t>
      </w:r>
    </w:p>
    <w:p w14:paraId="037C63D7" w14:textId="77777777" w:rsidR="00C04B3F" w:rsidRPr="00945828" w:rsidRDefault="00C04B3F" w:rsidP="00622C10">
      <w:pPr>
        <w:ind w:firstLine="0"/>
        <w:jc w:val="both"/>
        <w:rPr>
          <w:lang w:val="es-ES_tradnl"/>
        </w:rPr>
      </w:pPr>
    </w:p>
    <w:p w14:paraId="6CDB4CD0" w14:textId="77777777" w:rsidR="003168DE" w:rsidRPr="00483147" w:rsidRDefault="003168DE" w:rsidP="00ED7DC6">
      <w:pPr>
        <w:pStyle w:val="Ttulo2"/>
        <w:numPr>
          <w:ilvl w:val="1"/>
          <w:numId w:val="25"/>
        </w:numPr>
      </w:pPr>
      <w:bookmarkStart w:id="97" w:name="_Toc85637133"/>
      <w:bookmarkStart w:id="98" w:name="_Toc100654478"/>
      <w:r w:rsidRPr="00483147">
        <w:lastRenderedPageBreak/>
        <w:t>JUNTAS DEL COLADO.</w:t>
      </w:r>
      <w:bookmarkEnd w:id="97"/>
      <w:bookmarkEnd w:id="98"/>
    </w:p>
    <w:p w14:paraId="341EC179" w14:textId="77777777" w:rsidR="003168DE" w:rsidRPr="00422AB9" w:rsidRDefault="003168DE" w:rsidP="00622C10">
      <w:pPr>
        <w:spacing w:after="240"/>
        <w:ind w:firstLine="0"/>
        <w:jc w:val="both"/>
        <w:rPr>
          <w:color w:val="000000" w:themeColor="text1"/>
          <w:lang w:val="es-ES_tradnl"/>
        </w:rPr>
      </w:pPr>
      <w:r w:rsidRPr="00422AB9">
        <w:rPr>
          <w:color w:val="000000" w:themeColor="text1"/>
          <w:lang w:val="es-ES_tradnl"/>
        </w:rPr>
        <w:t>Deberán colarse monolíticamente y de una manera continua cada una de las zonas que forman una etapa de colado; por ningún motivo se permitirá, en el mismo colado, colocar concreto alguno sobre el concreto que haya empezado a desarrollar el fraguado inicial. En caso de una interrupción en el colado dentro de los límites permisibles y antes del fraguado inicial, la superficie expuesta deberá ser revibrada para evitar juntas frías, si la interrupción durase más del tiempo permitido, y la junta no se hubiese mantenido viva, se suspenderá el colado. Se recortará el concreto de la superficie expuesta aproximadamente 5 horas después del colado, removiendo las partes porosas y sueltas.</w:t>
      </w:r>
    </w:p>
    <w:p w14:paraId="2B9F3AD2" w14:textId="77777777" w:rsidR="003168DE" w:rsidRPr="00422AB9" w:rsidRDefault="003168DE" w:rsidP="00622C10">
      <w:pPr>
        <w:spacing w:after="240"/>
        <w:ind w:firstLine="0"/>
        <w:jc w:val="both"/>
        <w:rPr>
          <w:color w:val="000000" w:themeColor="text1"/>
          <w:lang w:val="es-ES_tradnl"/>
        </w:rPr>
      </w:pPr>
      <w:r w:rsidRPr="00422AB9">
        <w:rPr>
          <w:color w:val="000000" w:themeColor="text1"/>
          <w:lang w:val="es-ES_tradnl"/>
        </w:rPr>
        <w:t>El Contratista deberá informar con anterioridad al Supervisor para su aprobación, sobre el tiempo de fraguado inicial que utilizará en el colado de cada uno de los elementos de construcción, para lo cual se hace responsable el Contratista o el Suministrante del concreto premezclado, indicando la cantidad y tipo de aditivo que se propone usar para retardar el fraguado Las juntas de colado en columnas y vigas se efectuarán de acuerdo con las siguientes normas: Se recortará la base de apoyo por medio de cincel para dejar una superficie rugosa de concreto sano, perfectamente limpia y horizontal.</w:t>
      </w:r>
    </w:p>
    <w:p w14:paraId="20DAE6EC" w14:textId="4BB76995" w:rsidR="003168DE" w:rsidRPr="00422AB9" w:rsidRDefault="003168DE" w:rsidP="00622C10">
      <w:pPr>
        <w:spacing w:after="240"/>
        <w:ind w:firstLine="0"/>
        <w:jc w:val="both"/>
        <w:rPr>
          <w:color w:val="000000" w:themeColor="text1"/>
          <w:lang w:val="es-ES_tradnl"/>
        </w:rPr>
      </w:pPr>
      <w:r w:rsidRPr="00422AB9">
        <w:rPr>
          <w:color w:val="000000" w:themeColor="text1"/>
          <w:lang w:val="es-ES_tradnl"/>
        </w:rPr>
        <w:t>Inmediatamente antes de colocar nuevo concreto, la superficie deberá escarificarse apropiadamente para la adherencia del concreto.  La superficie de la junta de colado será limpiada cuidadosamente de todas las partes porosas y sueltas y las materias foráneas, por medio de cepillo metálico y chorro de agua y/o aire a presión, humedecida con agua.</w:t>
      </w:r>
    </w:p>
    <w:p w14:paraId="238F0052" w14:textId="7AFCB4F7" w:rsidR="003168DE" w:rsidRPr="00422AB9" w:rsidRDefault="003168DE" w:rsidP="00622C10">
      <w:pPr>
        <w:spacing w:after="240"/>
        <w:ind w:firstLine="0"/>
        <w:jc w:val="both"/>
        <w:rPr>
          <w:color w:val="000000" w:themeColor="text1"/>
          <w:lang w:val="es-ES_tradnl"/>
        </w:rPr>
      </w:pPr>
      <w:r w:rsidRPr="00422AB9">
        <w:rPr>
          <w:color w:val="000000" w:themeColor="text1"/>
          <w:lang w:val="es-ES_tradnl"/>
        </w:rPr>
        <w:t>Se efectuará el colado lentamente en toda su altura, vibrando y picando con varillas para lograr un colado compacto y uniforme. Cuando el colado llegue a la parte superior, se apisonará enérgicamente para obtener en esta zona un concreto muy compactado. Para facilitar el acomodo del concreto deberán emplearse ventanas laterales por donde puedan introducirse vibradores.</w:t>
      </w:r>
    </w:p>
    <w:p w14:paraId="34183CA8" w14:textId="2528421F" w:rsidR="004C4F68" w:rsidRPr="00422AB9" w:rsidRDefault="003168DE" w:rsidP="00622C10">
      <w:pPr>
        <w:spacing w:after="240"/>
        <w:ind w:firstLine="0"/>
        <w:jc w:val="both"/>
        <w:rPr>
          <w:color w:val="000000" w:themeColor="text1"/>
          <w:lang w:val="es-ES_tradnl"/>
        </w:rPr>
      </w:pPr>
      <w:r w:rsidRPr="00422AB9">
        <w:rPr>
          <w:color w:val="000000" w:themeColor="text1"/>
          <w:lang w:val="es-ES_tradnl"/>
        </w:rPr>
        <w:t>Las juntas de colado en todos los demás elementos estructurales se efectuarán según la sección normal del elemento en cuestión. Antes de iniciar el siguiente colado, la junta será limpiada hasta producir una superficie rugosa con penetración de 3 mm para asegurar la perfecta unión con el próximo colado. Se tendrá especial cuidado de que durante la limpieza de todas las juntas no sean dañadas las aristas de la sección, no se permitirán juntas verticales. Las juntas de colado se ejecutarán únicamente en los lugares aprobados por el Supervisor.</w:t>
      </w:r>
    </w:p>
    <w:p w14:paraId="7444DE2F" w14:textId="3C22EFF2" w:rsidR="003168DE" w:rsidRPr="00945828" w:rsidRDefault="003168DE" w:rsidP="00ED7DC6">
      <w:pPr>
        <w:pStyle w:val="Ttulo2"/>
        <w:numPr>
          <w:ilvl w:val="1"/>
          <w:numId w:val="25"/>
        </w:numPr>
      </w:pPr>
      <w:bookmarkStart w:id="99" w:name="_Toc85637134"/>
      <w:bookmarkStart w:id="100" w:name="_Toc100654479"/>
      <w:r w:rsidRPr="003200DE">
        <w:t>ENCOFRADOS.</w:t>
      </w:r>
      <w:bookmarkEnd w:id="99"/>
      <w:bookmarkEnd w:id="100"/>
    </w:p>
    <w:p w14:paraId="110CA90A" w14:textId="77777777" w:rsidR="003168DE" w:rsidRPr="00422AB9" w:rsidRDefault="003168DE" w:rsidP="00622C10">
      <w:pPr>
        <w:spacing w:after="240"/>
        <w:ind w:firstLine="0"/>
        <w:jc w:val="both"/>
        <w:rPr>
          <w:color w:val="000000" w:themeColor="text1"/>
          <w:lang w:val="es-ES_tradnl"/>
        </w:rPr>
      </w:pPr>
      <w:r w:rsidRPr="00422AB9">
        <w:rPr>
          <w:color w:val="000000" w:themeColor="text1"/>
          <w:lang w:val="es-ES_tradnl"/>
        </w:rPr>
        <w:t>Se podrán usar encofrados de madera o metálicos; si se usaran estos últimos, se hará atendiendo las indicaciones del fabricante.</w:t>
      </w:r>
    </w:p>
    <w:p w14:paraId="2DBD90C4" w14:textId="77777777" w:rsidR="003168DE" w:rsidRPr="00422AB9" w:rsidRDefault="003168DE" w:rsidP="00622C10">
      <w:pPr>
        <w:spacing w:after="240"/>
        <w:ind w:firstLine="0"/>
        <w:jc w:val="both"/>
        <w:rPr>
          <w:color w:val="000000" w:themeColor="text1"/>
          <w:lang w:val="es-ES_tradnl"/>
        </w:rPr>
      </w:pPr>
      <w:r w:rsidRPr="00422AB9">
        <w:rPr>
          <w:color w:val="000000" w:themeColor="text1"/>
          <w:lang w:val="es-ES_tradnl"/>
        </w:rPr>
        <w:t>Los encofrados de madera, serán diseñados y construidos con suficiente resistencia para soportar el concreto y las cargas de trabajo, sin dar lugar a desplazamientos después de su colocación y para lograr la seguridad de los trabajadores; deberá ser de madera laminada o cepillada donde el concreto sea aparente.</w:t>
      </w:r>
    </w:p>
    <w:p w14:paraId="5C678884" w14:textId="77777777" w:rsidR="003168DE" w:rsidRPr="00422AB9" w:rsidRDefault="003168DE" w:rsidP="00622C10">
      <w:pPr>
        <w:spacing w:after="240"/>
        <w:ind w:firstLine="0"/>
        <w:jc w:val="both"/>
        <w:rPr>
          <w:color w:val="000000" w:themeColor="text1"/>
          <w:lang w:val="es-ES_tradnl"/>
        </w:rPr>
      </w:pPr>
      <w:r w:rsidRPr="00422AB9">
        <w:rPr>
          <w:color w:val="000000" w:themeColor="text1"/>
          <w:lang w:val="es-ES_tradnl"/>
        </w:rPr>
        <w:t>Deberán ser firmes y bien ajustados a fin de evitar escurrimientos y en tal forma que permanezcan perfectamente alineados sin deformarse ni pandearse.</w:t>
      </w:r>
    </w:p>
    <w:p w14:paraId="0AED1D94" w14:textId="77777777" w:rsidR="003168DE" w:rsidRPr="00422AB9" w:rsidRDefault="003168DE" w:rsidP="00622C10">
      <w:pPr>
        <w:spacing w:after="240"/>
        <w:ind w:firstLine="0"/>
        <w:jc w:val="both"/>
        <w:rPr>
          <w:color w:val="000000" w:themeColor="text1"/>
          <w:lang w:val="es-ES_tradnl"/>
        </w:rPr>
      </w:pPr>
      <w:r w:rsidRPr="00422AB9">
        <w:rPr>
          <w:color w:val="000000" w:themeColor="text1"/>
          <w:lang w:val="es-ES_tradnl"/>
        </w:rPr>
        <w:t xml:space="preserve">Ningún colado podrá efectuarse sin antes obtener el Visto Bueno de los moldes por el Supervisor. </w:t>
      </w:r>
    </w:p>
    <w:p w14:paraId="45946047" w14:textId="77777777" w:rsidR="003168DE" w:rsidRPr="00BB1744" w:rsidRDefault="003168DE" w:rsidP="00622C10">
      <w:pPr>
        <w:spacing w:after="240"/>
        <w:ind w:firstLine="0"/>
        <w:jc w:val="both"/>
        <w:rPr>
          <w:color w:val="000000" w:themeColor="text1"/>
          <w:lang w:val="es-ES_tradnl"/>
        </w:rPr>
      </w:pPr>
      <w:r w:rsidRPr="00BB1744">
        <w:rPr>
          <w:color w:val="000000" w:themeColor="text1"/>
          <w:lang w:val="es-ES_tradnl"/>
        </w:rPr>
        <w:t xml:space="preserve">El concreto deberá alcanzar suficiente resistencia antes de retirar los encofrados y sus puntales. No se retirarán los encofrados de columnas antes de 72 horas de efectuado el colado. Los laterales de moldes en vigas se retirarán después de 3 días de efectuado el colado y los asientos y puntales, </w:t>
      </w:r>
      <w:r w:rsidRPr="00BB1744">
        <w:rPr>
          <w:color w:val="000000" w:themeColor="text1"/>
          <w:lang w:val="es-ES_tradnl"/>
        </w:rPr>
        <w:lastRenderedPageBreak/>
        <w:t>después de 14 días, en el caso de paredes de concreto los moldes se retirarán pasados 7 días después de haberse realizado el colado.</w:t>
      </w:r>
    </w:p>
    <w:p w14:paraId="683E4F65" w14:textId="78AA6FFA" w:rsidR="003168DE" w:rsidRDefault="003168DE" w:rsidP="00622C10">
      <w:pPr>
        <w:spacing w:after="240"/>
        <w:ind w:firstLine="0"/>
        <w:jc w:val="both"/>
        <w:rPr>
          <w:color w:val="000000" w:themeColor="text1"/>
          <w:lang w:val="es-ES_tradnl"/>
        </w:rPr>
      </w:pPr>
      <w:r w:rsidRPr="00422AB9">
        <w:rPr>
          <w:color w:val="000000" w:themeColor="text1"/>
          <w:lang w:val="es-ES_tradnl"/>
        </w:rPr>
        <w:t>Los moldes deberán permanecer húmedos dos horas antes de ser efectuado el colado. Cualquier defecto en el acabado de la superficie no deberá ser reparado hasta ser inspeccionado por el Supervisor, lo cual podrá ordenar la reparación parcial o total que incluye las medidas correctivas. La estabilidad, rigidez e impermeabilidad del encofrado será de absoluta responsabilidad del Contratista. El Contratista será responsable por los daños causados por el retiro de los encofrados antes del tiempo y corregirá cualquier desperfecto ocasionado por encofrados defectuosos. Si la calidad del encofrado no satisface los requisitos citados anteriormente, esta deberá ser removida y reconstruida por cuenta del Contratista.</w:t>
      </w:r>
    </w:p>
    <w:p w14:paraId="678813D7" w14:textId="77777777" w:rsidR="003168DE" w:rsidRPr="00233843" w:rsidRDefault="003168DE" w:rsidP="00ED7DC6">
      <w:pPr>
        <w:pStyle w:val="Ttulo2"/>
        <w:numPr>
          <w:ilvl w:val="1"/>
          <w:numId w:val="25"/>
        </w:numPr>
      </w:pPr>
      <w:bookmarkStart w:id="101" w:name="_Toc85637135"/>
      <w:bookmarkStart w:id="102" w:name="_Toc100654480"/>
      <w:r w:rsidRPr="00233843">
        <w:t>CURADO DEL CONCRETO.</w:t>
      </w:r>
      <w:bookmarkEnd w:id="101"/>
      <w:bookmarkEnd w:id="102"/>
    </w:p>
    <w:p w14:paraId="6A6E193C" w14:textId="77777777" w:rsidR="003168DE" w:rsidRPr="00422AB9" w:rsidRDefault="003168DE" w:rsidP="00622C10">
      <w:pPr>
        <w:spacing w:after="240"/>
        <w:ind w:firstLine="0"/>
        <w:jc w:val="both"/>
        <w:rPr>
          <w:color w:val="000000" w:themeColor="text1"/>
        </w:rPr>
      </w:pPr>
      <w:r w:rsidRPr="00422AB9">
        <w:rPr>
          <w:color w:val="000000" w:themeColor="text1"/>
        </w:rPr>
        <w:t>El contratista deberá presentar atención especial al curado de concreto, iniciando el curado tan pronto como haya fraguado suficientemente, y nunca después de pasadas 4 horas de su colocación, el curado del concreto deberá durar 14 días como mínimo.</w:t>
      </w:r>
    </w:p>
    <w:p w14:paraId="1CCB15D9" w14:textId="77777777" w:rsidR="003168DE" w:rsidRPr="00422AB9" w:rsidRDefault="003168DE" w:rsidP="00622C10">
      <w:pPr>
        <w:spacing w:after="240"/>
        <w:ind w:firstLine="0"/>
        <w:jc w:val="both"/>
        <w:rPr>
          <w:color w:val="000000" w:themeColor="text1"/>
        </w:rPr>
      </w:pPr>
      <w:r w:rsidRPr="00422AB9">
        <w:rPr>
          <w:color w:val="000000" w:themeColor="text1"/>
        </w:rPr>
        <w:t>En superficies horizontales el concreto deberá curarse manteniéndose húmedo por inmersión o por medio de tela arena, mojadas constantemente.</w:t>
      </w:r>
    </w:p>
    <w:p w14:paraId="3611F3C2" w14:textId="77777777" w:rsidR="003168DE" w:rsidRPr="00422AB9" w:rsidRDefault="003168DE" w:rsidP="00622C10">
      <w:pPr>
        <w:spacing w:after="240"/>
        <w:ind w:firstLine="0"/>
        <w:jc w:val="both"/>
        <w:rPr>
          <w:color w:val="000000" w:themeColor="text1"/>
          <w:lang w:val="es-ES_tradnl"/>
        </w:rPr>
      </w:pPr>
      <w:r w:rsidRPr="00422AB9">
        <w:rPr>
          <w:color w:val="000000" w:themeColor="text1"/>
        </w:rPr>
        <w:t xml:space="preserve">En superficies verticales deberá mantenerse la formaleta perfectamente húmeda durante el periodo en que este se encuentre sobre el miembro; posteriormente deberá aplicarse algún compuesto específico para </w:t>
      </w:r>
      <w:r>
        <w:rPr>
          <w:color w:val="000000" w:themeColor="text1"/>
        </w:rPr>
        <w:t>el curado</w:t>
      </w:r>
      <w:r w:rsidRPr="00422AB9">
        <w:rPr>
          <w:color w:val="000000" w:themeColor="text1"/>
        </w:rPr>
        <w:t>, aprobado por la Supervisión y de acuerdo con las instrucciones impresas del fabricante.</w:t>
      </w:r>
    </w:p>
    <w:p w14:paraId="3350824E" w14:textId="77777777" w:rsidR="003168DE" w:rsidRPr="00060FB0" w:rsidRDefault="003168DE" w:rsidP="00ED7DC6">
      <w:pPr>
        <w:pStyle w:val="Ttulo2"/>
        <w:numPr>
          <w:ilvl w:val="1"/>
          <w:numId w:val="25"/>
        </w:numPr>
      </w:pPr>
      <w:bookmarkStart w:id="103" w:name="_Toc85637136"/>
      <w:bookmarkStart w:id="104" w:name="_Toc100654481"/>
      <w:r w:rsidRPr="00060FB0">
        <w:t>ESTRUCTURAS DEFECTUOSAS.</w:t>
      </w:r>
      <w:bookmarkEnd w:id="103"/>
      <w:bookmarkEnd w:id="104"/>
    </w:p>
    <w:p w14:paraId="507E7A73" w14:textId="78D53383" w:rsidR="003168DE" w:rsidRPr="00945828" w:rsidRDefault="00945828" w:rsidP="00ED7DC6">
      <w:pPr>
        <w:pStyle w:val="Ttulo3"/>
        <w:numPr>
          <w:ilvl w:val="2"/>
          <w:numId w:val="25"/>
        </w:numPr>
        <w:spacing w:line="240" w:lineRule="auto"/>
      </w:pPr>
      <w:bookmarkStart w:id="105" w:name="_Toc100654482"/>
      <w:r w:rsidRPr="00945828">
        <w:t>ESTRUCTURAS DEFECTUOSAS.</w:t>
      </w:r>
      <w:bookmarkEnd w:id="105"/>
    </w:p>
    <w:p w14:paraId="1F2C691E" w14:textId="77777777" w:rsidR="003168DE" w:rsidRPr="00422AB9" w:rsidRDefault="003168DE" w:rsidP="00622C10">
      <w:pPr>
        <w:spacing w:after="240"/>
        <w:ind w:firstLine="0"/>
        <w:jc w:val="both"/>
        <w:rPr>
          <w:color w:val="000000" w:themeColor="text1"/>
        </w:rPr>
      </w:pPr>
      <w:r w:rsidRPr="00422AB9">
        <w:rPr>
          <w:color w:val="000000" w:themeColor="text1"/>
        </w:rPr>
        <w:t>Cada vez que la inspección visual de la obra ejecutada, o los ensayos de ruptura de los cilindros de pruebas de carga, indiquen el concreto colado no se ajusta a los planos o a las especificaciones, se tomarán las medidas tendientes a corregir la diferencia, según lo prescriba la Supervisión, sin costo alguno para el Contratante.</w:t>
      </w:r>
    </w:p>
    <w:p w14:paraId="05C9677D" w14:textId="77777777" w:rsidR="003168DE" w:rsidRPr="00422AB9" w:rsidRDefault="003168DE" w:rsidP="00622C10">
      <w:pPr>
        <w:spacing w:after="240"/>
        <w:ind w:firstLine="0"/>
        <w:jc w:val="both"/>
        <w:rPr>
          <w:color w:val="000000" w:themeColor="text1"/>
        </w:rPr>
      </w:pPr>
      <w:r w:rsidRPr="00422AB9">
        <w:rPr>
          <w:color w:val="000000" w:themeColor="text1"/>
        </w:rPr>
        <w:t>Cuando fuere necesario corregir las deficiencias, habrá que demoler las estructuras, por cuenta del contratista y reponer, también por su cuenta, el material y el trabajo ejecutado.</w:t>
      </w:r>
    </w:p>
    <w:p w14:paraId="1A93D3BF" w14:textId="77777777" w:rsidR="003168DE" w:rsidRPr="00422AB9" w:rsidRDefault="003168DE" w:rsidP="00622C10">
      <w:pPr>
        <w:spacing w:after="240"/>
        <w:ind w:firstLine="0"/>
        <w:jc w:val="both"/>
        <w:rPr>
          <w:color w:val="000000" w:themeColor="text1"/>
        </w:rPr>
      </w:pPr>
      <w:r w:rsidRPr="00422AB9">
        <w:rPr>
          <w:color w:val="000000" w:themeColor="text1"/>
        </w:rPr>
        <w:t>Donde exista duda respecto a la calidad del concreto de una estructura, aun cuando se hayan hecho los ensayos de ruptura de cilindros de prueba, la Supervisión podrá exigir anteriores ensayos de ruptura con muestras de concreto endurecido, según la norma ASTM C-42, u ordenar pruebas de carga para la parte de la estructura donde se haya colocado el concreto que se pone en duda.</w:t>
      </w:r>
    </w:p>
    <w:p w14:paraId="342EF5BE" w14:textId="77777777" w:rsidR="003168DE" w:rsidRDefault="003168DE" w:rsidP="00622C10">
      <w:pPr>
        <w:spacing w:after="240"/>
        <w:ind w:firstLine="0"/>
        <w:jc w:val="both"/>
        <w:rPr>
          <w:color w:val="000000" w:themeColor="text1"/>
        </w:rPr>
      </w:pPr>
      <w:r w:rsidRPr="00422AB9">
        <w:rPr>
          <w:color w:val="000000" w:themeColor="text1"/>
        </w:rPr>
        <w:t>Será por cuenta del contratista, el pago de estas pruebas ordenadas posteriores a los ensayos.</w:t>
      </w:r>
    </w:p>
    <w:p w14:paraId="08F12469" w14:textId="08E31998" w:rsidR="003168DE" w:rsidRPr="00945828" w:rsidRDefault="00BF47CA" w:rsidP="00ED7DC6">
      <w:pPr>
        <w:pStyle w:val="Ttulo3"/>
        <w:numPr>
          <w:ilvl w:val="2"/>
          <w:numId w:val="25"/>
        </w:numPr>
        <w:spacing w:line="240" w:lineRule="auto"/>
      </w:pPr>
      <w:bookmarkStart w:id="106" w:name="_Toc100654483"/>
      <w:r w:rsidRPr="00945828">
        <w:t>TOLERANCIAS.</w:t>
      </w:r>
      <w:bookmarkEnd w:id="106"/>
    </w:p>
    <w:p w14:paraId="0F9532C0" w14:textId="1E6D8BAD" w:rsidR="003168DE" w:rsidRPr="00422AB9" w:rsidRDefault="003168DE" w:rsidP="00622C10">
      <w:pPr>
        <w:spacing w:after="240"/>
        <w:ind w:firstLine="0"/>
        <w:jc w:val="both"/>
        <w:rPr>
          <w:color w:val="000000" w:themeColor="text1"/>
        </w:rPr>
      </w:pPr>
      <w:r w:rsidRPr="00422AB9">
        <w:rPr>
          <w:color w:val="000000" w:themeColor="text1"/>
        </w:rPr>
        <w:t>Las irregularidades de superficie serán calificadas como "abruptas" o "graduales". Los salientes en superficies de concreto visto, causadas por desplazamientos o mala colocación de molde o por defectos en la madera, serán consideradas como irregularidades abruptas y serán medidas directamente todas las demás   irregularidades tanto en la superficie de concreto visto como en la superficie de acabados serán consideradas como graduales   para superficies no encofradas las irregularidades máximas permitidas serán las siguientes: abruptas 3 mm. graduales 5 mm.</w:t>
      </w:r>
    </w:p>
    <w:p w14:paraId="69C8B655" w14:textId="77777777" w:rsidR="003168DE" w:rsidRPr="001C6699" w:rsidRDefault="003168DE" w:rsidP="00ED7DC6">
      <w:pPr>
        <w:pStyle w:val="Ttulo2"/>
        <w:numPr>
          <w:ilvl w:val="1"/>
          <w:numId w:val="25"/>
        </w:numPr>
      </w:pPr>
      <w:bookmarkStart w:id="107" w:name="_Toc85637137"/>
      <w:bookmarkStart w:id="108" w:name="_Toc100654484"/>
      <w:r w:rsidRPr="001C6699">
        <w:lastRenderedPageBreak/>
        <w:t xml:space="preserve">JUNTAS </w:t>
      </w:r>
      <w:r w:rsidRPr="002135AF">
        <w:t>DE</w:t>
      </w:r>
      <w:r w:rsidRPr="001C6699">
        <w:t xml:space="preserve"> DILATACIÓN.</w:t>
      </w:r>
      <w:bookmarkEnd w:id="107"/>
      <w:bookmarkEnd w:id="108"/>
    </w:p>
    <w:p w14:paraId="5407B8C3" w14:textId="77777777" w:rsidR="003168DE" w:rsidRPr="00422AB9" w:rsidRDefault="003168DE" w:rsidP="00622C10">
      <w:pPr>
        <w:ind w:firstLine="0"/>
        <w:jc w:val="both"/>
        <w:rPr>
          <w:color w:val="000000" w:themeColor="text1"/>
        </w:rPr>
      </w:pPr>
      <w:r w:rsidRPr="00422AB9">
        <w:rPr>
          <w:color w:val="000000" w:themeColor="text1"/>
        </w:rPr>
        <w:t>Las juntas de dilatación aparecen detalladas en los planos estructurales, así como los materiales de relleno entre ellas, para su aplicación seguirán las instrucciones del fabricante.</w:t>
      </w:r>
    </w:p>
    <w:p w14:paraId="47480188" w14:textId="77777777" w:rsidR="003168DE" w:rsidRPr="00422AB9" w:rsidRDefault="003168DE" w:rsidP="00622C10">
      <w:pPr>
        <w:spacing w:after="240"/>
        <w:ind w:firstLine="0"/>
        <w:jc w:val="both"/>
        <w:rPr>
          <w:color w:val="000000" w:themeColor="text1"/>
        </w:rPr>
      </w:pPr>
      <w:r w:rsidRPr="00422AB9">
        <w:rPr>
          <w:color w:val="000000" w:themeColor="text1"/>
        </w:rPr>
        <w:t>Para los pisos las dilataciones se cubrirán con una moldura de lámina de aluminio, atornillada en un solo de los extremos para permitir su movimiento en caso de sismo en los otros elementos estructurales, las juntas se rellenarán con durapax y thioflex, en la forma y espesores detallados en los planos.</w:t>
      </w:r>
    </w:p>
    <w:p w14:paraId="45446E25" w14:textId="75F94469" w:rsidR="003168DE" w:rsidRPr="001C6699" w:rsidRDefault="003168DE" w:rsidP="00ED7DC6">
      <w:pPr>
        <w:pStyle w:val="Ttulo2"/>
        <w:numPr>
          <w:ilvl w:val="1"/>
          <w:numId w:val="25"/>
        </w:numPr>
      </w:pPr>
      <w:bookmarkStart w:id="109" w:name="_Toc85637138"/>
      <w:bookmarkStart w:id="110" w:name="_Toc100654485"/>
      <w:r w:rsidRPr="002135AF">
        <w:t>ACABADOS</w:t>
      </w:r>
      <w:r w:rsidRPr="001C6699">
        <w:t xml:space="preserve"> DE LAS ESTRUCTURAS DE CONCRETO.</w:t>
      </w:r>
      <w:bookmarkEnd w:id="109"/>
      <w:bookmarkEnd w:id="110"/>
    </w:p>
    <w:p w14:paraId="6D424ED7" w14:textId="77777777" w:rsidR="003168DE" w:rsidRPr="00422AB9" w:rsidRDefault="003168DE" w:rsidP="00622C10">
      <w:pPr>
        <w:ind w:firstLine="0"/>
        <w:jc w:val="both"/>
        <w:rPr>
          <w:color w:val="000000" w:themeColor="text1"/>
        </w:rPr>
      </w:pPr>
      <w:r w:rsidRPr="00422AB9">
        <w:rPr>
          <w:color w:val="000000" w:themeColor="text1"/>
        </w:rPr>
        <w:t xml:space="preserve">Las reparaciones de las imperfecciones del concreto correrán a cuenta del contratista, y se complementarán dentro de las 24 horas subsiguientes a la remoción de los encofrados. </w:t>
      </w:r>
    </w:p>
    <w:p w14:paraId="23D7804C" w14:textId="77777777" w:rsidR="003168DE" w:rsidRPr="00422AB9" w:rsidRDefault="003168DE" w:rsidP="00622C10">
      <w:pPr>
        <w:spacing w:after="240"/>
        <w:ind w:firstLine="0"/>
        <w:jc w:val="both"/>
        <w:rPr>
          <w:color w:val="000000" w:themeColor="text1"/>
        </w:rPr>
      </w:pPr>
      <w:r w:rsidRPr="00422AB9">
        <w:rPr>
          <w:color w:val="000000" w:themeColor="text1"/>
        </w:rPr>
        <w:t>Las superficies imperfectas superficiales podrán ser corregidas con mortero de cemento, utilizando la misma dosificación que la del concreto.</w:t>
      </w:r>
    </w:p>
    <w:p w14:paraId="48A54259" w14:textId="59F260DB" w:rsidR="003168DE" w:rsidRPr="00422AB9" w:rsidRDefault="003168DE" w:rsidP="00622C10">
      <w:pPr>
        <w:spacing w:after="240"/>
        <w:ind w:firstLine="0"/>
        <w:jc w:val="both"/>
        <w:rPr>
          <w:color w:val="000000" w:themeColor="text1"/>
        </w:rPr>
      </w:pPr>
      <w:r w:rsidRPr="00422AB9">
        <w:rPr>
          <w:color w:val="000000" w:themeColor="text1"/>
        </w:rPr>
        <w:t>El trabajo debe ser ejecutado de manera que no sea fácilmente identificable después de hecha la reparación.</w:t>
      </w:r>
    </w:p>
    <w:p w14:paraId="06EF253B" w14:textId="77777777" w:rsidR="003168DE" w:rsidRPr="001C6699" w:rsidRDefault="003168DE" w:rsidP="00ED7DC6">
      <w:pPr>
        <w:pStyle w:val="Ttulo2"/>
        <w:numPr>
          <w:ilvl w:val="1"/>
          <w:numId w:val="25"/>
        </w:numPr>
      </w:pPr>
      <w:bookmarkStart w:id="111" w:name="_Toc85637139"/>
      <w:bookmarkStart w:id="112" w:name="_Toc100654486"/>
      <w:r w:rsidRPr="001C6699">
        <w:t>RESANES.</w:t>
      </w:r>
      <w:bookmarkEnd w:id="111"/>
      <w:bookmarkEnd w:id="112"/>
    </w:p>
    <w:p w14:paraId="1F73F432" w14:textId="77777777" w:rsidR="003168DE" w:rsidRPr="00422AB9" w:rsidRDefault="003168DE" w:rsidP="00622C10">
      <w:pPr>
        <w:spacing w:after="240"/>
        <w:ind w:firstLine="0"/>
        <w:jc w:val="both"/>
        <w:rPr>
          <w:color w:val="000000" w:themeColor="text1"/>
        </w:rPr>
      </w:pPr>
      <w:r w:rsidRPr="00422AB9">
        <w:rPr>
          <w:color w:val="000000" w:themeColor="text1"/>
        </w:rPr>
        <w:t>No se permitirá resanar defectos u oquedades en el concreto, sin la autorización previa y por escrito del supervisor. Las superficies e hipérboles en las que la resistencia no ha sido alterada podrán ser resanadas con el siguiente proceso:</w:t>
      </w:r>
    </w:p>
    <w:p w14:paraId="3E6BD8A3" w14:textId="77777777" w:rsidR="003168DE" w:rsidRPr="00422AB9" w:rsidRDefault="003168DE" w:rsidP="00ED7DC6">
      <w:pPr>
        <w:numPr>
          <w:ilvl w:val="0"/>
          <w:numId w:val="13"/>
        </w:numPr>
        <w:pBdr>
          <w:top w:val="nil"/>
          <w:left w:val="nil"/>
          <w:bottom w:val="nil"/>
          <w:right w:val="nil"/>
          <w:between w:val="nil"/>
        </w:pBdr>
        <w:spacing w:after="240"/>
        <w:jc w:val="both"/>
        <w:rPr>
          <w:color w:val="000000" w:themeColor="text1"/>
        </w:rPr>
      </w:pPr>
      <w:r w:rsidRPr="00422AB9">
        <w:rPr>
          <w:color w:val="000000" w:themeColor="text1"/>
        </w:rPr>
        <w:t>Se quitará todo el volumen defectuoso del concreto.</w:t>
      </w:r>
    </w:p>
    <w:p w14:paraId="4A62C114" w14:textId="77777777" w:rsidR="003168DE" w:rsidRPr="00422AB9" w:rsidRDefault="003168DE" w:rsidP="00ED7DC6">
      <w:pPr>
        <w:numPr>
          <w:ilvl w:val="0"/>
          <w:numId w:val="13"/>
        </w:numPr>
        <w:pBdr>
          <w:top w:val="nil"/>
          <w:left w:val="nil"/>
          <w:bottom w:val="nil"/>
          <w:right w:val="nil"/>
          <w:between w:val="nil"/>
        </w:pBdr>
        <w:spacing w:after="240"/>
        <w:jc w:val="both"/>
        <w:rPr>
          <w:color w:val="000000" w:themeColor="text1"/>
        </w:rPr>
      </w:pPr>
      <w:r w:rsidRPr="00422AB9">
        <w:rPr>
          <w:color w:val="000000" w:themeColor="text1"/>
        </w:rPr>
        <w:t>Se terminarán a escuadra las caras de hueco formado.</w:t>
      </w:r>
    </w:p>
    <w:p w14:paraId="4995EA44" w14:textId="77777777" w:rsidR="003168DE" w:rsidRPr="00422AB9" w:rsidRDefault="003168DE" w:rsidP="00ED7DC6">
      <w:pPr>
        <w:numPr>
          <w:ilvl w:val="0"/>
          <w:numId w:val="13"/>
        </w:numPr>
        <w:pBdr>
          <w:top w:val="nil"/>
          <w:left w:val="nil"/>
          <w:bottom w:val="nil"/>
          <w:right w:val="nil"/>
          <w:between w:val="nil"/>
        </w:pBdr>
        <w:spacing w:after="240"/>
        <w:jc w:val="both"/>
        <w:rPr>
          <w:color w:val="000000" w:themeColor="text1"/>
        </w:rPr>
      </w:pPr>
      <w:r w:rsidRPr="00422AB9">
        <w:rPr>
          <w:color w:val="000000" w:themeColor="text1"/>
        </w:rPr>
        <w:t>Se limpiará la superficie con aire o agua a presión, o con cepillo para eliminar el polvo, agregado, u cemento suelto.</w:t>
      </w:r>
    </w:p>
    <w:p w14:paraId="17490FEB" w14:textId="77777777" w:rsidR="003168DE" w:rsidRPr="00422AB9" w:rsidRDefault="003168DE" w:rsidP="00ED7DC6">
      <w:pPr>
        <w:numPr>
          <w:ilvl w:val="0"/>
          <w:numId w:val="13"/>
        </w:numPr>
        <w:pBdr>
          <w:top w:val="nil"/>
          <w:left w:val="nil"/>
          <w:bottom w:val="nil"/>
          <w:right w:val="nil"/>
          <w:between w:val="nil"/>
        </w:pBdr>
        <w:spacing w:after="240"/>
        <w:jc w:val="both"/>
        <w:rPr>
          <w:color w:val="000000" w:themeColor="text1"/>
        </w:rPr>
      </w:pPr>
      <w:r w:rsidRPr="00422AB9">
        <w:rPr>
          <w:color w:val="000000" w:themeColor="text1"/>
        </w:rPr>
        <w:t>Se mantendrá saturada la superficie por resanar durante un mínimo de 24 horas.</w:t>
      </w:r>
    </w:p>
    <w:p w14:paraId="68F45C59" w14:textId="77777777" w:rsidR="003168DE" w:rsidRPr="00422AB9" w:rsidRDefault="003168DE" w:rsidP="00ED7DC6">
      <w:pPr>
        <w:numPr>
          <w:ilvl w:val="0"/>
          <w:numId w:val="13"/>
        </w:numPr>
        <w:pBdr>
          <w:top w:val="nil"/>
          <w:left w:val="nil"/>
          <w:bottom w:val="nil"/>
          <w:right w:val="nil"/>
          <w:between w:val="nil"/>
        </w:pBdr>
        <w:spacing w:after="240"/>
        <w:jc w:val="both"/>
        <w:rPr>
          <w:color w:val="000000" w:themeColor="text1"/>
        </w:rPr>
      </w:pPr>
      <w:r w:rsidRPr="00422AB9">
        <w:rPr>
          <w:color w:val="000000" w:themeColor="text1"/>
        </w:rPr>
        <w:t>La colmena con hueco se llenará con concreto de la calidad del de la obra, mejorando con un aditivo estabilizador de volumen.</w:t>
      </w:r>
    </w:p>
    <w:p w14:paraId="0187A218" w14:textId="77777777" w:rsidR="003168DE" w:rsidRPr="00422AB9" w:rsidRDefault="003168DE" w:rsidP="00ED7DC6">
      <w:pPr>
        <w:numPr>
          <w:ilvl w:val="0"/>
          <w:numId w:val="13"/>
        </w:numPr>
        <w:pBdr>
          <w:top w:val="nil"/>
          <w:left w:val="nil"/>
          <w:bottom w:val="nil"/>
          <w:right w:val="nil"/>
          <w:between w:val="nil"/>
        </w:pBdr>
        <w:spacing w:after="240"/>
        <w:jc w:val="both"/>
        <w:rPr>
          <w:color w:val="000000" w:themeColor="text1"/>
        </w:rPr>
      </w:pPr>
      <w:r w:rsidRPr="00422AB9">
        <w:rPr>
          <w:color w:val="000000" w:themeColor="text1"/>
        </w:rPr>
        <w:t>Sin embargo, si las colmenas tienen una profundidad mayor de 1/3 de sección minada de la viga o columna, la estructura afectada se demolerá y se construirá de nuevo, todo el trabajo descrito será por cuenta del contratista.</w:t>
      </w:r>
    </w:p>
    <w:p w14:paraId="102954CA" w14:textId="77777777" w:rsidR="003168DE" w:rsidRPr="00A17572" w:rsidRDefault="003168DE" w:rsidP="00ED7DC6">
      <w:pPr>
        <w:pStyle w:val="Ttulo2"/>
        <w:numPr>
          <w:ilvl w:val="1"/>
          <w:numId w:val="25"/>
        </w:numPr>
      </w:pPr>
      <w:bookmarkStart w:id="113" w:name="_Toc83222066"/>
      <w:bookmarkStart w:id="114" w:name="_Toc85637140"/>
      <w:bookmarkStart w:id="115" w:name="_Toc100654487"/>
      <w:r w:rsidRPr="00A17572">
        <w:t>ACERO DE REFUERZO.</w:t>
      </w:r>
      <w:bookmarkEnd w:id="113"/>
      <w:bookmarkEnd w:id="114"/>
      <w:bookmarkEnd w:id="115"/>
      <w:r w:rsidRPr="00A17572">
        <w:t xml:space="preserve"> </w:t>
      </w:r>
    </w:p>
    <w:p w14:paraId="38BAC4FC" w14:textId="77777777" w:rsidR="003168DE" w:rsidRPr="00422AB9" w:rsidRDefault="003168DE" w:rsidP="00622C10">
      <w:pPr>
        <w:spacing w:after="240"/>
        <w:ind w:firstLine="0"/>
        <w:jc w:val="both"/>
        <w:rPr>
          <w:color w:val="000000" w:themeColor="text1"/>
          <w:lang w:val="es-ES_tradnl"/>
        </w:rPr>
      </w:pPr>
      <w:r w:rsidRPr="00422AB9">
        <w:rPr>
          <w:color w:val="000000" w:themeColor="text1"/>
          <w:lang w:val="es-ES_tradnl"/>
        </w:rPr>
        <w:t>El Contratista suministrará y colocará todo el acero de refuerzo como está especificado en esta sección o mostrado en los planos. Todo el trabajo se hará de acuerdo con el código del ACI</w:t>
      </w:r>
      <w:r w:rsidRPr="00422AB9">
        <w:rPr>
          <w:color w:val="000000" w:themeColor="text1"/>
          <w:lang w:val="es-ES_tradnl"/>
        </w:rPr>
        <w:noBreakHyphen/>
        <w:t xml:space="preserve"> 318 de versión más reciente. Se incluye también los amarres, separadores y otros accesorios para soportar y espaciar el acero de refuerzo.</w:t>
      </w:r>
    </w:p>
    <w:p w14:paraId="27D443C5" w14:textId="77777777" w:rsidR="003168DE" w:rsidRPr="00422AB9" w:rsidRDefault="003168DE" w:rsidP="00622C10">
      <w:pPr>
        <w:spacing w:after="240"/>
        <w:ind w:firstLine="0"/>
        <w:jc w:val="both"/>
        <w:rPr>
          <w:color w:val="000000" w:themeColor="text1"/>
          <w:lang w:val="es-ES_tradnl"/>
        </w:rPr>
      </w:pPr>
      <w:r w:rsidRPr="00422AB9">
        <w:rPr>
          <w:color w:val="000000" w:themeColor="text1"/>
          <w:lang w:val="es-ES_tradnl"/>
        </w:rPr>
        <w:t>Deberá cumplir con las especificaciones estándar para varillas de refuerzo en concreto armado ASTM A</w:t>
      </w:r>
      <w:r w:rsidRPr="00422AB9">
        <w:rPr>
          <w:color w:val="000000" w:themeColor="text1"/>
          <w:lang w:val="es-ES_tradnl"/>
        </w:rPr>
        <w:noBreakHyphen/>
        <w:t xml:space="preserve">615, así como, la especificación ASTM A 305, para las dimensiones de las corrugaciones. Su esfuerzo de fluencia será de 2800 </w:t>
      </w:r>
      <w:r>
        <w:rPr>
          <w:color w:val="000000" w:themeColor="text1"/>
          <w:lang w:val="es-ES_tradnl"/>
        </w:rPr>
        <w:t>o</w:t>
      </w:r>
      <w:r w:rsidRPr="00422AB9">
        <w:rPr>
          <w:color w:val="000000" w:themeColor="text1"/>
          <w:lang w:val="es-ES_tradnl"/>
        </w:rPr>
        <w:t xml:space="preserve"> 4200 Kg/cm², según se especifique en los planos estructurales. </w:t>
      </w:r>
    </w:p>
    <w:p w14:paraId="2375113E" w14:textId="7525C577" w:rsidR="003168DE" w:rsidRPr="00422AB9" w:rsidRDefault="003168DE" w:rsidP="00622C10">
      <w:pPr>
        <w:spacing w:after="240"/>
        <w:ind w:firstLine="0"/>
        <w:jc w:val="both"/>
        <w:rPr>
          <w:color w:val="000000" w:themeColor="text1"/>
          <w:lang w:val="es-ES_tradnl"/>
        </w:rPr>
      </w:pPr>
      <w:r w:rsidRPr="00422AB9">
        <w:rPr>
          <w:color w:val="000000" w:themeColor="text1"/>
          <w:lang w:val="es-ES_tradnl"/>
        </w:rPr>
        <w:lastRenderedPageBreak/>
        <w:t>El acero de refuerzo deberá estar libre de defectos de manufactura y su calidad deberá estar garantizada por el fabricante y justificado por el Contratista, antes de su uso, por medio de pruebas realizadas en el material entregado a la obra.</w:t>
      </w:r>
    </w:p>
    <w:p w14:paraId="5D233DCE" w14:textId="10387A27" w:rsidR="003168DE" w:rsidRPr="0001684E" w:rsidRDefault="003168DE" w:rsidP="00ED7DC6">
      <w:pPr>
        <w:pStyle w:val="Ttulo2"/>
        <w:numPr>
          <w:ilvl w:val="1"/>
          <w:numId w:val="25"/>
        </w:numPr>
      </w:pPr>
      <w:bookmarkStart w:id="116" w:name="_Toc328040866"/>
      <w:bookmarkStart w:id="117" w:name="_Toc52881030"/>
      <w:bookmarkStart w:id="118" w:name="_Toc85637141"/>
      <w:bookmarkStart w:id="119" w:name="_Toc100654488"/>
      <w:r w:rsidRPr="0001684E">
        <w:t>COLOCACIÓN DEL REFUERZO</w:t>
      </w:r>
      <w:bookmarkEnd w:id="116"/>
      <w:bookmarkEnd w:id="117"/>
      <w:bookmarkEnd w:id="118"/>
      <w:bookmarkEnd w:id="119"/>
    </w:p>
    <w:p w14:paraId="2C06F036" w14:textId="77777777" w:rsidR="003168DE" w:rsidRPr="00422AB9" w:rsidRDefault="003168DE" w:rsidP="00622C10">
      <w:pPr>
        <w:spacing w:after="240"/>
        <w:ind w:firstLine="0"/>
        <w:jc w:val="both"/>
        <w:rPr>
          <w:color w:val="000000" w:themeColor="text1"/>
          <w:lang w:val="es-ES_tradnl"/>
        </w:rPr>
      </w:pPr>
      <w:r w:rsidRPr="00422AB9">
        <w:rPr>
          <w:color w:val="000000" w:themeColor="text1"/>
          <w:lang w:val="es-ES_tradnl"/>
        </w:rPr>
        <w:t>El Contratista cortará, doblará y colocará todo el acero de refuerzo, de acuerdo con lo que indiquen los Planos y Especificaciones o como ordene el Supervisor. Todo el refuerzo deberá estar libre de óxido suelto; de aceite, grasa u otro recubrimiento que pueda destruir o reducir su adherencia con el concreto. Se utilizarán cubos de concreto, separadores y amarres, para asegurar la posición correcta del refuerzo y evitar su desplazamiento durante el colado.</w:t>
      </w:r>
    </w:p>
    <w:p w14:paraId="4E47B57E" w14:textId="77777777" w:rsidR="003168DE" w:rsidRPr="00422AB9" w:rsidRDefault="003168DE" w:rsidP="00622C10">
      <w:pPr>
        <w:spacing w:after="240"/>
        <w:ind w:firstLine="0"/>
        <w:jc w:val="both"/>
        <w:rPr>
          <w:color w:val="000000" w:themeColor="text1"/>
          <w:lang w:val="es-ES_tradnl"/>
        </w:rPr>
      </w:pPr>
      <w:r w:rsidRPr="00422AB9">
        <w:rPr>
          <w:color w:val="000000" w:themeColor="text1"/>
          <w:lang w:val="es-ES_tradnl"/>
        </w:rPr>
        <w:t>El anclaje del acero de refuerzo entre miembros de donde debe existir continuidad, será como mínimo lo indicado en los planos estructurales a partir de la sección crítica o plano de intersección de dichos miembros.</w:t>
      </w:r>
    </w:p>
    <w:p w14:paraId="300A9351" w14:textId="77777777" w:rsidR="003168DE" w:rsidRPr="00422AB9" w:rsidRDefault="003168DE" w:rsidP="00622C10">
      <w:pPr>
        <w:spacing w:after="240"/>
        <w:ind w:firstLine="0"/>
        <w:jc w:val="both"/>
        <w:rPr>
          <w:color w:val="000000" w:themeColor="text1"/>
          <w:lang w:val="es-ES_tradnl"/>
        </w:rPr>
      </w:pPr>
      <w:r w:rsidRPr="00422AB9">
        <w:rPr>
          <w:color w:val="000000" w:themeColor="text1"/>
          <w:lang w:val="es-ES_tradnl"/>
        </w:rPr>
        <w:t>El anclaje a la terminación de elementos estructurales donde no exista continuidad, deberá efectuarse como se especifica en los planos.</w:t>
      </w:r>
    </w:p>
    <w:p w14:paraId="5B8AA203" w14:textId="6E33F26F" w:rsidR="003168DE" w:rsidRPr="0001684E" w:rsidRDefault="003168DE" w:rsidP="00ED7DC6">
      <w:pPr>
        <w:pStyle w:val="Ttulo2"/>
        <w:numPr>
          <w:ilvl w:val="1"/>
          <w:numId w:val="25"/>
        </w:numPr>
      </w:pPr>
      <w:bookmarkStart w:id="120" w:name="_Toc85637142"/>
      <w:bookmarkStart w:id="121" w:name="_Toc100654489"/>
      <w:r w:rsidRPr="0001684E">
        <w:t>DOBLADO.</w:t>
      </w:r>
      <w:bookmarkEnd w:id="120"/>
      <w:bookmarkEnd w:id="121"/>
    </w:p>
    <w:p w14:paraId="7076401A" w14:textId="77777777" w:rsidR="003168DE" w:rsidRPr="00422AB9" w:rsidRDefault="003168DE" w:rsidP="00622C10">
      <w:pPr>
        <w:spacing w:after="240"/>
        <w:ind w:firstLine="0"/>
        <w:jc w:val="both"/>
        <w:rPr>
          <w:color w:val="000000" w:themeColor="text1"/>
          <w:lang w:val="es-ES_tradnl"/>
        </w:rPr>
      </w:pPr>
      <w:r w:rsidRPr="00422AB9">
        <w:rPr>
          <w:color w:val="000000" w:themeColor="text1"/>
          <w:lang w:val="es-ES_tradnl"/>
        </w:rPr>
        <w:t>Todas las barras deberán ser rectas, excepto donde se indique en los planos; los dobleces se harán en frío, sin excepción. El doblado de las barras de refuerzo deberá hacerse cumpliendo con el Capítulo 25 del ACI 318-14.</w:t>
      </w:r>
    </w:p>
    <w:p w14:paraId="03861EAF" w14:textId="77777777" w:rsidR="003168DE" w:rsidRPr="00422AB9" w:rsidRDefault="003168DE" w:rsidP="00622C10">
      <w:pPr>
        <w:spacing w:after="240"/>
        <w:ind w:firstLine="0"/>
        <w:jc w:val="both"/>
        <w:rPr>
          <w:color w:val="000000" w:themeColor="text1"/>
          <w:lang w:val="es-ES_tradnl"/>
        </w:rPr>
      </w:pPr>
      <w:r w:rsidRPr="00422AB9">
        <w:rPr>
          <w:color w:val="000000" w:themeColor="text1"/>
          <w:lang w:val="es-ES_tradnl"/>
        </w:rPr>
        <w:t xml:space="preserve">Las barras normalmente no llevarán ganchos en sus extremos, excepto donde se indique en los planos. Se doblarán las varillas alrededor de un perno de doblaje, de tal manera que no se agriete su radio exterior al efectuarse los dobles, para tal efecto considerar los valores siguientes: </w:t>
      </w:r>
    </w:p>
    <w:p w14:paraId="693EF21E" w14:textId="5821208E" w:rsidR="003168DE" w:rsidRPr="00422AB9" w:rsidRDefault="003168DE" w:rsidP="00622C10">
      <w:pPr>
        <w:spacing w:after="240"/>
        <w:ind w:firstLine="0"/>
        <w:jc w:val="both"/>
        <w:rPr>
          <w:color w:val="000000" w:themeColor="text1"/>
          <w:lang w:val="es-ES_tradnl"/>
        </w:rPr>
      </w:pPr>
      <w:r w:rsidRPr="00422AB9">
        <w:rPr>
          <w:color w:val="000000" w:themeColor="text1"/>
          <w:lang w:val="es-ES_tradnl"/>
        </w:rPr>
        <w:t>Ganchos estándar a 90</w:t>
      </w:r>
      <w:r w:rsidRPr="00422AB9">
        <w:rPr>
          <w:color w:val="000000" w:themeColor="text1"/>
          <w:vertAlign w:val="superscript"/>
          <w:lang w:val="es-ES_tradnl"/>
        </w:rPr>
        <w:t>o</w:t>
      </w:r>
      <w:r w:rsidRPr="00422AB9">
        <w:rPr>
          <w:color w:val="000000" w:themeColor="text1"/>
          <w:lang w:val="es-ES_tradnl"/>
        </w:rPr>
        <w:t xml:space="preserve"> y 180º = a 6 veces el diámetro de la varilla a doblar.</w:t>
      </w:r>
    </w:p>
    <w:p w14:paraId="2EDB58C5" w14:textId="456894DD" w:rsidR="003168DE" w:rsidRPr="0001684E" w:rsidRDefault="003168DE" w:rsidP="00ED7DC6">
      <w:pPr>
        <w:pStyle w:val="Ttulo2"/>
        <w:numPr>
          <w:ilvl w:val="1"/>
          <w:numId w:val="25"/>
        </w:numPr>
      </w:pPr>
      <w:bookmarkStart w:id="122" w:name="_Toc85637143"/>
      <w:bookmarkStart w:id="123" w:name="_Toc100654490"/>
      <w:r w:rsidRPr="0001684E">
        <w:t>ESTRIBOS.</w:t>
      </w:r>
      <w:bookmarkEnd w:id="122"/>
      <w:bookmarkEnd w:id="123"/>
    </w:p>
    <w:p w14:paraId="2FE93850" w14:textId="77777777" w:rsidR="003168DE" w:rsidRPr="00422AB9" w:rsidRDefault="003168DE" w:rsidP="00622C10">
      <w:pPr>
        <w:ind w:firstLine="0"/>
        <w:jc w:val="both"/>
        <w:rPr>
          <w:color w:val="000000" w:themeColor="text1"/>
          <w:lang w:val="es-ES_tradnl"/>
        </w:rPr>
      </w:pPr>
      <w:r w:rsidRPr="00422AB9">
        <w:rPr>
          <w:color w:val="000000" w:themeColor="text1"/>
          <w:lang w:val="es-ES_tradnl"/>
        </w:rPr>
        <w:t>Los estribos se construirán estrictamente en la forma en que están indicados en los planos. No se permitirá calentar las barras antes de doblarlas para formar los estribos; para ejecutar estos dobleces deberán utilizarse dobladores especiales, que no dañen el acero.</w:t>
      </w:r>
    </w:p>
    <w:p w14:paraId="21221820" w14:textId="77777777" w:rsidR="003168DE" w:rsidRPr="00422AB9" w:rsidRDefault="003168DE" w:rsidP="00622C10">
      <w:pPr>
        <w:jc w:val="both"/>
        <w:rPr>
          <w:color w:val="000000" w:themeColor="text1"/>
          <w:lang w:val="es-ES_tradnl"/>
        </w:rPr>
      </w:pPr>
    </w:p>
    <w:p w14:paraId="34044CE8" w14:textId="77777777" w:rsidR="003168DE" w:rsidRPr="00422AB9" w:rsidRDefault="003168DE" w:rsidP="00622C10">
      <w:pPr>
        <w:ind w:firstLine="0"/>
        <w:jc w:val="both"/>
        <w:rPr>
          <w:color w:val="000000" w:themeColor="text1"/>
          <w:lang w:val="es-ES_tradnl"/>
        </w:rPr>
      </w:pPr>
      <w:r w:rsidRPr="00422AB9">
        <w:rPr>
          <w:color w:val="000000" w:themeColor="text1"/>
          <w:lang w:val="es-ES_tradnl"/>
        </w:rPr>
        <w:t xml:space="preserve">Los estribos en nervios y soleras se harán de una sola pieza y cerrados; Los extremos se harán con un gancho estándar de 135° con una extensión de seis veces el diámetro del estribo, pero no menor que 7.5 cm. </w:t>
      </w:r>
    </w:p>
    <w:p w14:paraId="42426079" w14:textId="33A92B6C" w:rsidR="003168DE" w:rsidRPr="0001684E" w:rsidRDefault="003168DE" w:rsidP="00ED7DC6">
      <w:pPr>
        <w:pStyle w:val="Ttulo2"/>
        <w:numPr>
          <w:ilvl w:val="1"/>
          <w:numId w:val="25"/>
        </w:numPr>
      </w:pPr>
      <w:bookmarkStart w:id="124" w:name="_Toc85637144"/>
      <w:bookmarkStart w:id="125" w:name="_Toc100654491"/>
      <w:r w:rsidRPr="0001684E">
        <w:t>TRASLAPES</w:t>
      </w:r>
      <w:bookmarkEnd w:id="124"/>
      <w:bookmarkEnd w:id="125"/>
      <w:r w:rsidRPr="0001684E">
        <w:t xml:space="preserve"> </w:t>
      </w:r>
    </w:p>
    <w:p w14:paraId="077BCA1E" w14:textId="77777777" w:rsidR="003168DE" w:rsidRPr="00422AB9" w:rsidRDefault="003168DE" w:rsidP="00622C10">
      <w:pPr>
        <w:spacing w:after="240"/>
        <w:ind w:firstLine="0"/>
        <w:jc w:val="both"/>
        <w:rPr>
          <w:b/>
          <w:color w:val="000000" w:themeColor="text1"/>
          <w:lang w:val="es-ES_tradnl"/>
        </w:rPr>
      </w:pPr>
      <w:bookmarkStart w:id="126" w:name="_Toc319661476"/>
      <w:bookmarkStart w:id="127" w:name="_Toc320016393"/>
      <w:r w:rsidRPr="00422AB9">
        <w:rPr>
          <w:color w:val="000000" w:themeColor="text1"/>
          <w:lang w:val="es-ES_tradnl"/>
        </w:rPr>
        <w:t>Las Longitudes de traslape se harán como se muestra en planos.</w:t>
      </w:r>
      <w:bookmarkEnd w:id="126"/>
      <w:bookmarkEnd w:id="127"/>
    </w:p>
    <w:p w14:paraId="3305914E" w14:textId="77777777" w:rsidR="003168DE" w:rsidRPr="00422AB9" w:rsidRDefault="003168DE" w:rsidP="00622C10">
      <w:pPr>
        <w:spacing w:after="240"/>
        <w:ind w:firstLine="0"/>
        <w:jc w:val="both"/>
        <w:rPr>
          <w:color w:val="000000" w:themeColor="text1"/>
          <w:lang w:val="es-ES_tradnl"/>
        </w:rPr>
      </w:pPr>
      <w:r w:rsidRPr="00422AB9">
        <w:rPr>
          <w:color w:val="000000" w:themeColor="text1"/>
          <w:lang w:val="es-ES_tradnl"/>
        </w:rPr>
        <w:t xml:space="preserve">Los traslapes, deberán ser como se indica en los planos estructurales. La zona del traslape quedará firmemente amarrada con alambre. </w:t>
      </w:r>
    </w:p>
    <w:p w14:paraId="77A41DD9" w14:textId="77777777" w:rsidR="003168DE" w:rsidRPr="00422AB9" w:rsidRDefault="003168DE" w:rsidP="00622C10">
      <w:pPr>
        <w:spacing w:after="240"/>
        <w:ind w:firstLine="0"/>
        <w:jc w:val="both"/>
        <w:rPr>
          <w:color w:val="000000" w:themeColor="text1"/>
          <w:lang w:val="es-ES_tradnl"/>
        </w:rPr>
      </w:pPr>
      <w:r w:rsidRPr="00422AB9">
        <w:rPr>
          <w:color w:val="000000" w:themeColor="text1"/>
          <w:lang w:val="es-ES_tradnl"/>
        </w:rPr>
        <w:t>Los traslapes en soleras deberán localizarse de acuerdo con los detalles especificados en los planos de taller que deberán presentar el Contratista cuando sea requerido y deberán ser aprobados por el Supervisor</w:t>
      </w:r>
    </w:p>
    <w:p w14:paraId="751B4929" w14:textId="77777777" w:rsidR="003168DE" w:rsidRPr="00422AB9" w:rsidRDefault="003168DE" w:rsidP="00622C10">
      <w:pPr>
        <w:spacing w:after="240"/>
        <w:ind w:firstLine="0"/>
        <w:jc w:val="both"/>
        <w:rPr>
          <w:color w:val="000000" w:themeColor="text1"/>
          <w:lang w:val="es-ES_tradnl"/>
        </w:rPr>
      </w:pPr>
      <w:r w:rsidRPr="00422AB9">
        <w:rPr>
          <w:color w:val="000000" w:themeColor="text1"/>
          <w:lang w:val="es-ES_tradnl"/>
        </w:rPr>
        <w:lastRenderedPageBreak/>
        <w:t>Las grapas complementarias deberán enlazar a una varilla longitudinal de la periferia; se harán con ganchos estándar de 135° en un extremo, con una extensión de no menos de 7.5 cm, en el otro extremo será de 90°.</w:t>
      </w:r>
    </w:p>
    <w:p w14:paraId="535EFAA9" w14:textId="77777777" w:rsidR="003168DE" w:rsidRPr="00422AB9" w:rsidRDefault="003168DE" w:rsidP="00622C10">
      <w:pPr>
        <w:spacing w:after="240"/>
        <w:ind w:firstLine="0"/>
        <w:jc w:val="both"/>
        <w:rPr>
          <w:color w:val="000000" w:themeColor="text1"/>
          <w:lang w:val="es-ES_tradnl"/>
        </w:rPr>
      </w:pPr>
      <w:r w:rsidRPr="00422AB9">
        <w:rPr>
          <w:color w:val="000000" w:themeColor="text1"/>
          <w:lang w:val="es-ES_tradnl"/>
        </w:rPr>
        <w:t>Todos los dobleces se harán en frio y de acuerdo al ACI 318, ningún acero parcialmente embebido en el concreto debe doblarse en la obra excepto cuando así lo indiquen los planos estructurales o lo permita el supervisor del proyecto.</w:t>
      </w:r>
    </w:p>
    <w:p w14:paraId="3E3F0187" w14:textId="1ED85B8A" w:rsidR="003168DE" w:rsidRPr="00142AEA" w:rsidRDefault="003168DE" w:rsidP="00622C10">
      <w:pPr>
        <w:spacing w:after="240"/>
        <w:ind w:firstLine="0"/>
        <w:jc w:val="both"/>
        <w:rPr>
          <w:color w:val="000000" w:themeColor="text1"/>
          <w:lang w:val="es-ES_tradnl"/>
        </w:rPr>
      </w:pPr>
      <w:r w:rsidRPr="00422AB9">
        <w:rPr>
          <w:color w:val="000000" w:themeColor="text1"/>
          <w:lang w:val="es-ES_tradnl"/>
        </w:rPr>
        <w:t>No se permitirá traslapar más de 50% del refuerzo longitudinal en una misma sección de un elemento. Los traslapes deberán hacerse en varillas alternas y la separación entre dos secciones consecutivas de traslape no será menor a 40 veces el mayor diámetro de las varillas traslapadas.</w:t>
      </w:r>
    </w:p>
    <w:p w14:paraId="122A6EBD" w14:textId="1B28D4FC" w:rsidR="003168DE" w:rsidRPr="0001684E" w:rsidRDefault="003168DE" w:rsidP="00ED7DC6">
      <w:pPr>
        <w:pStyle w:val="Ttulo2"/>
        <w:numPr>
          <w:ilvl w:val="1"/>
          <w:numId w:val="25"/>
        </w:numPr>
      </w:pPr>
      <w:bookmarkStart w:id="128" w:name="_Toc85637145"/>
      <w:bookmarkStart w:id="129" w:name="_Toc100654492"/>
      <w:r w:rsidRPr="0001684E">
        <w:t>LIMPIEZA Y PROTECCIÓN DEL REFUERZO.</w:t>
      </w:r>
      <w:bookmarkEnd w:id="128"/>
      <w:bookmarkEnd w:id="129"/>
    </w:p>
    <w:p w14:paraId="00E70236" w14:textId="77777777" w:rsidR="003168DE" w:rsidRPr="00422AB9" w:rsidRDefault="003168DE" w:rsidP="00622C10">
      <w:pPr>
        <w:spacing w:after="240"/>
        <w:ind w:firstLine="0"/>
        <w:jc w:val="both"/>
        <w:rPr>
          <w:color w:val="000000" w:themeColor="text1"/>
          <w:lang w:val="es-ES_tradnl"/>
        </w:rPr>
      </w:pPr>
      <w:r w:rsidRPr="00422AB9">
        <w:rPr>
          <w:color w:val="000000" w:themeColor="text1"/>
          <w:lang w:val="es-ES_tradnl"/>
        </w:rPr>
        <w:t>El acero de refuerzo deberá estar limpio de oxidación, costras de concreto de colados anteriores, aceites, tierra o cualquier elemento extraño que pudiera reducir la adherencia con el concreto. En caso contrario, al acero deberá limpiarse con un cepillo de alambre o con algún disolvente cuando se trate de materias grasosas.</w:t>
      </w:r>
    </w:p>
    <w:p w14:paraId="44BADC80" w14:textId="74566AB1" w:rsidR="003168DE" w:rsidRPr="00422AB9" w:rsidRDefault="003168DE" w:rsidP="00622C10">
      <w:pPr>
        <w:spacing w:after="240"/>
        <w:ind w:firstLine="0"/>
        <w:jc w:val="both"/>
        <w:rPr>
          <w:color w:val="000000" w:themeColor="text1"/>
          <w:lang w:val="es-ES_tradnl"/>
        </w:rPr>
      </w:pPr>
      <w:r w:rsidRPr="00422AB9">
        <w:rPr>
          <w:color w:val="000000" w:themeColor="text1"/>
          <w:lang w:val="es-ES_tradnl"/>
        </w:rPr>
        <w:t>Por ningún motivo, una vez aprobada la posición del refuerzo, se permitirá la colocación de cargas y el paso de operarios o carretillas sobre los amarres, debiendo utilizarse pasarelas que no se apoyen sobre el refuerzo y así evitar que se deformen o pierdan la posición correcta en que fueron colocados y aprobados.</w:t>
      </w:r>
    </w:p>
    <w:p w14:paraId="4FA9EC2C" w14:textId="7FBA19D0" w:rsidR="003168DE" w:rsidRPr="0001684E" w:rsidRDefault="003168DE" w:rsidP="00ED7DC6">
      <w:pPr>
        <w:pStyle w:val="Ttulo2"/>
        <w:numPr>
          <w:ilvl w:val="1"/>
          <w:numId w:val="25"/>
        </w:numPr>
      </w:pPr>
      <w:bookmarkStart w:id="130" w:name="_Toc85637146"/>
      <w:bookmarkStart w:id="131" w:name="_Toc100654493"/>
      <w:r w:rsidRPr="0001684E">
        <w:t>ALMACENAJE.</w:t>
      </w:r>
      <w:bookmarkEnd w:id="130"/>
      <w:bookmarkEnd w:id="131"/>
    </w:p>
    <w:p w14:paraId="44D62D60" w14:textId="77777777" w:rsidR="003168DE" w:rsidRPr="00422AB9" w:rsidRDefault="003168DE" w:rsidP="00622C10">
      <w:pPr>
        <w:ind w:firstLine="0"/>
        <w:jc w:val="both"/>
        <w:rPr>
          <w:color w:val="000000" w:themeColor="text1"/>
          <w:lang w:val="es-ES_tradnl"/>
        </w:rPr>
      </w:pPr>
      <w:r w:rsidRPr="00422AB9">
        <w:rPr>
          <w:color w:val="000000" w:themeColor="text1"/>
          <w:lang w:val="es-ES_tradnl"/>
        </w:rPr>
        <w:t>Inmediatamente después de ser entregado el acero de refuerzo, será clasificado por tamaño, forma, longitud o por su uso final. Se almacenará en estantes que no toquen el suelo y se protegerá en todo momento de la intemperie.</w:t>
      </w:r>
    </w:p>
    <w:p w14:paraId="3B99D333" w14:textId="651AEEDC" w:rsidR="003168DE" w:rsidRPr="0001684E" w:rsidRDefault="003168DE" w:rsidP="00ED7DC6">
      <w:pPr>
        <w:pStyle w:val="Ttulo2"/>
        <w:numPr>
          <w:ilvl w:val="1"/>
          <w:numId w:val="25"/>
        </w:numPr>
      </w:pPr>
      <w:bookmarkStart w:id="132" w:name="_Toc328040872"/>
      <w:bookmarkStart w:id="133" w:name="_Toc52881036"/>
      <w:bookmarkStart w:id="134" w:name="_Toc85637147"/>
      <w:bookmarkStart w:id="135" w:name="_Toc100654494"/>
      <w:r w:rsidRPr="0001684E">
        <w:t>PRUEBAS DEL ACERO DE REFUERZO</w:t>
      </w:r>
      <w:bookmarkEnd w:id="132"/>
      <w:bookmarkEnd w:id="133"/>
      <w:bookmarkEnd w:id="134"/>
      <w:bookmarkEnd w:id="135"/>
    </w:p>
    <w:p w14:paraId="17481782" w14:textId="77777777" w:rsidR="003168DE" w:rsidRPr="00422AB9" w:rsidRDefault="003168DE" w:rsidP="00622C10">
      <w:pPr>
        <w:ind w:firstLine="0"/>
        <w:jc w:val="both"/>
        <w:rPr>
          <w:color w:val="000000" w:themeColor="text1"/>
          <w:lang w:val="es-ES_tradnl"/>
        </w:rPr>
      </w:pPr>
      <w:r w:rsidRPr="00422AB9">
        <w:rPr>
          <w:color w:val="000000" w:themeColor="text1"/>
          <w:lang w:val="es-ES_tradnl"/>
        </w:rPr>
        <w:t>De cada partida de diferente diámetro del acero de refuerzo entregado en la obra, se tomarán tres probetas que deberán ser sometidas a pruebas para acero de refuerzo de acuerdo con la especificación ASTM</w:t>
      </w:r>
      <w:r w:rsidRPr="00422AB9">
        <w:rPr>
          <w:color w:val="000000" w:themeColor="text1"/>
          <w:lang w:val="es-ES_tradnl"/>
        </w:rPr>
        <w:noBreakHyphen/>
        <w:t>A370.</w:t>
      </w:r>
    </w:p>
    <w:p w14:paraId="674FC3E7" w14:textId="412651D7" w:rsidR="003168DE" w:rsidRPr="00002928" w:rsidRDefault="003168DE" w:rsidP="00ED7DC6">
      <w:pPr>
        <w:pStyle w:val="Ttulo2"/>
        <w:numPr>
          <w:ilvl w:val="1"/>
          <w:numId w:val="25"/>
        </w:numPr>
      </w:pPr>
      <w:bookmarkStart w:id="136" w:name="_Toc328040873"/>
      <w:bookmarkStart w:id="137" w:name="_Toc52881037"/>
      <w:bookmarkStart w:id="138" w:name="_Toc85637148"/>
      <w:bookmarkStart w:id="139" w:name="_Toc100654495"/>
      <w:r w:rsidRPr="00002928">
        <w:t>INSPECCIONES Y APROBACIÓN</w:t>
      </w:r>
      <w:bookmarkEnd w:id="136"/>
      <w:bookmarkEnd w:id="137"/>
      <w:bookmarkEnd w:id="138"/>
      <w:bookmarkEnd w:id="139"/>
    </w:p>
    <w:p w14:paraId="7A1B70EC" w14:textId="77777777" w:rsidR="003168DE" w:rsidRPr="00422AB9" w:rsidRDefault="003168DE" w:rsidP="00622C10">
      <w:pPr>
        <w:ind w:firstLine="0"/>
        <w:jc w:val="both"/>
        <w:rPr>
          <w:color w:val="000000" w:themeColor="text1"/>
          <w:lang w:val="es-ES_tradnl"/>
        </w:rPr>
      </w:pPr>
      <w:r w:rsidRPr="00422AB9">
        <w:rPr>
          <w:color w:val="000000" w:themeColor="text1"/>
          <w:lang w:val="es-ES_tradnl"/>
        </w:rPr>
        <w:t>Todo refuerzo será inspeccionado por el Supervisor después de ser colocado en los encofrados. Antes de colocar el concreto debe de tenerse la aprobación del Supervisor.</w:t>
      </w:r>
    </w:p>
    <w:p w14:paraId="58953B7C" w14:textId="77777777" w:rsidR="003168DE" w:rsidRPr="00745A11" w:rsidRDefault="003168DE" w:rsidP="00ED7DC6">
      <w:pPr>
        <w:pStyle w:val="Ttulo2"/>
        <w:numPr>
          <w:ilvl w:val="1"/>
          <w:numId w:val="25"/>
        </w:numPr>
      </w:pPr>
      <w:bookmarkStart w:id="140" w:name="_Toc85637149"/>
      <w:bookmarkStart w:id="141" w:name="_Toc100654496"/>
      <w:r w:rsidRPr="00745A11">
        <w:t>CIMENTACIONES SUPERFICIALES.</w:t>
      </w:r>
      <w:bookmarkEnd w:id="140"/>
      <w:bookmarkEnd w:id="141"/>
      <w:r w:rsidRPr="00745A11">
        <w:t xml:space="preserve"> </w:t>
      </w:r>
    </w:p>
    <w:p w14:paraId="7017F197" w14:textId="1C4D78D8" w:rsidR="003168DE" w:rsidRPr="009B0A0C" w:rsidRDefault="009B0A0C" w:rsidP="00ED7DC6">
      <w:pPr>
        <w:pStyle w:val="Ttulo3"/>
        <w:numPr>
          <w:ilvl w:val="2"/>
          <w:numId w:val="25"/>
        </w:numPr>
        <w:spacing w:line="240" w:lineRule="auto"/>
        <w:rPr>
          <w:lang w:val="es-ES_tradnl"/>
        </w:rPr>
      </w:pPr>
      <w:bookmarkStart w:id="142" w:name="_Toc100654497"/>
      <w:r w:rsidRPr="009B0A0C">
        <w:t>SOLERAS DE FUNDACIÓN</w:t>
      </w:r>
      <w:bookmarkEnd w:id="142"/>
    </w:p>
    <w:p w14:paraId="619C1D1F" w14:textId="77777777" w:rsidR="003168DE" w:rsidRPr="00422AB9" w:rsidRDefault="003168DE" w:rsidP="00622C10">
      <w:pPr>
        <w:spacing w:after="240"/>
        <w:ind w:firstLine="0"/>
        <w:jc w:val="both"/>
        <w:rPr>
          <w:color w:val="000000" w:themeColor="text1"/>
          <w:lang w:val="es-ES_tradnl"/>
        </w:rPr>
      </w:pPr>
      <w:r w:rsidRPr="00422AB9">
        <w:rPr>
          <w:color w:val="000000" w:themeColor="text1"/>
          <w:lang w:val="es-ES_tradnl"/>
        </w:rPr>
        <w:t>En las construcciones de soleras de fundación, se procederá de la siguiente forma:</w:t>
      </w:r>
    </w:p>
    <w:p w14:paraId="3D16246D" w14:textId="77777777" w:rsidR="003168DE" w:rsidRPr="00422AB9" w:rsidRDefault="003168DE" w:rsidP="00622C10">
      <w:pPr>
        <w:spacing w:after="240"/>
        <w:ind w:firstLine="0"/>
        <w:jc w:val="both"/>
        <w:rPr>
          <w:color w:val="000000" w:themeColor="text1"/>
          <w:lang w:val="es-ES_tradnl"/>
        </w:rPr>
      </w:pPr>
      <w:r w:rsidRPr="00422AB9">
        <w:rPr>
          <w:color w:val="000000" w:themeColor="text1"/>
          <w:lang w:val="es-ES_tradnl"/>
        </w:rPr>
        <w:t xml:space="preserve">Realizados los trabajos de excavación, se procederá a la construcción de los moldes respectivos y a la colocación del acero de refuerzo en la posición, forma y medida indicada en los detalles estructurales de soleras de fundación, en particular. </w:t>
      </w:r>
    </w:p>
    <w:p w14:paraId="15802E3C" w14:textId="77777777" w:rsidR="003168DE" w:rsidRPr="00422AB9" w:rsidRDefault="003168DE" w:rsidP="00622C10">
      <w:pPr>
        <w:spacing w:after="240"/>
        <w:ind w:firstLine="0"/>
        <w:jc w:val="both"/>
        <w:rPr>
          <w:color w:val="000000" w:themeColor="text1"/>
          <w:lang w:val="es-ES_tradnl"/>
        </w:rPr>
      </w:pPr>
      <w:r w:rsidRPr="00422AB9">
        <w:rPr>
          <w:color w:val="000000" w:themeColor="text1"/>
          <w:lang w:val="es-ES_tradnl"/>
        </w:rPr>
        <w:t>Todos los trabajos relacionados con la elaboración y colocación de concreto, se regirán por lo estipulado en las partidas CONCRETO y ACERO DE REFUERZO de estas Especificaciones Técnicas.</w:t>
      </w:r>
    </w:p>
    <w:p w14:paraId="717A75F5" w14:textId="77777777" w:rsidR="003168DE" w:rsidRPr="00422AB9" w:rsidRDefault="003168DE" w:rsidP="00622C10">
      <w:pPr>
        <w:spacing w:after="240"/>
        <w:ind w:firstLine="0"/>
        <w:jc w:val="both"/>
        <w:rPr>
          <w:color w:val="000000" w:themeColor="text1"/>
          <w:lang w:val="es-ES_tradnl"/>
        </w:rPr>
      </w:pPr>
      <w:r w:rsidRPr="00422AB9">
        <w:rPr>
          <w:color w:val="000000" w:themeColor="text1"/>
          <w:lang w:val="es-ES_tradnl"/>
        </w:rPr>
        <w:lastRenderedPageBreak/>
        <w:t>Todos los trabajos relacionados con el moldeado, se regirán por lo estipulado en las partidas ENCOFRADO de estas Especificaciones Técnicas.</w:t>
      </w:r>
    </w:p>
    <w:p w14:paraId="2651638E" w14:textId="77777777" w:rsidR="003168DE" w:rsidRPr="000912C6" w:rsidRDefault="003168DE" w:rsidP="00622C10">
      <w:pPr>
        <w:spacing w:after="240"/>
        <w:ind w:firstLine="0"/>
        <w:jc w:val="both"/>
        <w:rPr>
          <w:color w:val="000000" w:themeColor="text1"/>
          <w:lang w:val="es-ES_tradnl"/>
        </w:rPr>
      </w:pPr>
      <w:r w:rsidRPr="00422AB9">
        <w:rPr>
          <w:color w:val="000000" w:themeColor="text1"/>
          <w:lang w:val="es-ES_tradnl"/>
        </w:rPr>
        <w:t>La medida en la construcción o ampliación de las soleras de fundación, y tensores serán realizadas por metro cúbico de concreto armado, según el dimensionamiento y forma indicada en los planos estructurales para cada obra en particular.</w:t>
      </w:r>
      <w:bookmarkStart w:id="143" w:name="_Hlk72484967"/>
    </w:p>
    <w:p w14:paraId="1B651775" w14:textId="4D483F1F" w:rsidR="003168DE" w:rsidRPr="006915E7" w:rsidRDefault="003168DE" w:rsidP="00ED7DC6">
      <w:pPr>
        <w:pStyle w:val="Ttulo2"/>
        <w:numPr>
          <w:ilvl w:val="1"/>
          <w:numId w:val="25"/>
        </w:numPr>
      </w:pPr>
      <w:bookmarkStart w:id="144" w:name="_Toc85637150"/>
      <w:bookmarkStart w:id="145" w:name="_Toc100654498"/>
      <w:r w:rsidRPr="006915E7">
        <w:t>ELEMENTOS EMBEBIDOS</w:t>
      </w:r>
      <w:bookmarkEnd w:id="144"/>
      <w:bookmarkEnd w:id="145"/>
    </w:p>
    <w:p w14:paraId="104197F5" w14:textId="77777777" w:rsidR="003168DE" w:rsidRPr="00422AB9" w:rsidRDefault="003168DE" w:rsidP="00622C10">
      <w:pPr>
        <w:spacing w:after="240"/>
        <w:ind w:firstLine="0"/>
        <w:jc w:val="both"/>
        <w:rPr>
          <w:color w:val="000000" w:themeColor="text1"/>
          <w:lang w:val="es-ES_tradnl"/>
        </w:rPr>
      </w:pPr>
      <w:r w:rsidRPr="00422AB9">
        <w:rPr>
          <w:color w:val="000000" w:themeColor="text1"/>
          <w:lang w:val="es-ES_tradnl"/>
        </w:rPr>
        <w:t>Todo ducto, tubería o cualquier otro elemento que esté embebido en concreto deberá cumplir con los requisitos mínimos expresados en el ACI-318-14 Capítulo 17. Se deberán elaborar planos taller de la ubicación de cada elemento, sin importar su naturaleza.</w:t>
      </w:r>
    </w:p>
    <w:bookmarkEnd w:id="143"/>
    <w:p w14:paraId="2BA3C787" w14:textId="77777777" w:rsidR="003168DE" w:rsidRPr="00422AB9" w:rsidRDefault="003168DE" w:rsidP="00622C10">
      <w:pPr>
        <w:spacing w:after="240"/>
        <w:ind w:firstLine="0"/>
        <w:jc w:val="both"/>
        <w:rPr>
          <w:color w:val="000000" w:themeColor="text1"/>
          <w:lang w:val="es-ES_tradnl"/>
        </w:rPr>
      </w:pPr>
      <w:r w:rsidRPr="00422AB9">
        <w:rPr>
          <w:color w:val="000000" w:themeColor="text1"/>
          <w:lang w:val="es-ES_tradnl"/>
        </w:rPr>
        <w:t>A continuación, se anotan los requerimientos más comúnmente aplicables, sin excluir de esta especificación aquellos que no son redactados aquí, pero que están presentes en el Capítulo 17 del ACI-318-14.</w:t>
      </w:r>
    </w:p>
    <w:p w14:paraId="04AA7E6B" w14:textId="77777777" w:rsidR="003168DE" w:rsidRPr="00422AB9" w:rsidRDefault="003168DE" w:rsidP="00622C10">
      <w:pPr>
        <w:spacing w:after="240"/>
        <w:ind w:firstLine="0"/>
        <w:jc w:val="both"/>
        <w:rPr>
          <w:color w:val="000000" w:themeColor="text1"/>
          <w:lang w:val="es-ES_tradnl"/>
        </w:rPr>
      </w:pPr>
      <w:r w:rsidRPr="00422AB9">
        <w:rPr>
          <w:color w:val="000000" w:themeColor="text1"/>
          <w:lang w:val="es-ES_tradnl"/>
        </w:rPr>
        <w:t>Los ductos eléctricos, pasa tubos y demás elementos embebidos en el concreto cumplirán las siguientes condiciones mínimas:</w:t>
      </w:r>
    </w:p>
    <w:p w14:paraId="415B78C4" w14:textId="77777777" w:rsidR="003168DE" w:rsidRPr="00422AB9" w:rsidRDefault="003168DE" w:rsidP="00622C10">
      <w:pPr>
        <w:spacing w:after="240"/>
        <w:jc w:val="both"/>
        <w:rPr>
          <w:color w:val="000000" w:themeColor="text1"/>
          <w:lang w:val="es-ES_tradnl"/>
        </w:rPr>
      </w:pPr>
      <w:r w:rsidRPr="00422AB9">
        <w:rPr>
          <w:color w:val="000000" w:themeColor="text1"/>
          <w:lang w:val="es-ES_tradnl"/>
        </w:rPr>
        <w:t>a.</w:t>
      </w:r>
      <w:r w:rsidRPr="00422AB9">
        <w:rPr>
          <w:color w:val="000000" w:themeColor="text1"/>
          <w:lang w:val="es-ES_tradnl"/>
        </w:rPr>
        <w:tab/>
        <w:t xml:space="preserve">Se instalarán hasta que todo el refuerzo esté en su lugar. </w:t>
      </w:r>
    </w:p>
    <w:p w14:paraId="6D34CCFE" w14:textId="77777777" w:rsidR="003168DE" w:rsidRPr="00422AB9" w:rsidRDefault="003168DE" w:rsidP="00622C10">
      <w:pPr>
        <w:spacing w:after="240"/>
        <w:ind w:left="720" w:hanging="360"/>
        <w:jc w:val="both"/>
        <w:rPr>
          <w:color w:val="000000" w:themeColor="text1"/>
          <w:lang w:val="es-ES_tradnl"/>
        </w:rPr>
      </w:pPr>
      <w:r w:rsidRPr="00422AB9">
        <w:rPr>
          <w:color w:val="000000" w:themeColor="text1"/>
          <w:lang w:val="es-ES_tradnl"/>
        </w:rPr>
        <w:t>b.</w:t>
      </w:r>
      <w:r w:rsidRPr="00422AB9">
        <w:rPr>
          <w:color w:val="000000" w:themeColor="text1"/>
          <w:lang w:val="es-ES_tradnl"/>
        </w:rPr>
        <w:tab/>
        <w:t>No se permitirá la inclusión de cualquier tubería o elemento de aluminio en el concreto para evitar reacciones adversas.</w:t>
      </w:r>
    </w:p>
    <w:p w14:paraId="1DA92BA7" w14:textId="77777777" w:rsidR="003168DE" w:rsidRPr="00422AB9" w:rsidRDefault="003168DE" w:rsidP="00622C10">
      <w:pPr>
        <w:spacing w:after="240"/>
        <w:ind w:left="720" w:hanging="360"/>
        <w:jc w:val="both"/>
        <w:rPr>
          <w:color w:val="000000" w:themeColor="text1"/>
          <w:lang w:val="es-ES_tradnl"/>
        </w:rPr>
      </w:pPr>
      <w:r w:rsidRPr="00422AB9">
        <w:rPr>
          <w:color w:val="000000" w:themeColor="text1"/>
          <w:lang w:val="es-ES_tradnl"/>
        </w:rPr>
        <w:t>c.</w:t>
      </w:r>
      <w:r w:rsidRPr="00422AB9">
        <w:rPr>
          <w:color w:val="000000" w:themeColor="text1"/>
          <w:lang w:val="es-ES_tradnl"/>
        </w:rPr>
        <w:tab/>
        <w:t xml:space="preserve">Cualquier elemento que se instale embebida en paredes o soleras deberá tener una dimensión exterior menor a 1/3 del espesor del concreto en que está embebida. En caso de colocarse varios tubos en forma paralela, la separación entre éstos deberá ser por lo menos tres diámetros de centro a centro.  </w:t>
      </w:r>
    </w:p>
    <w:p w14:paraId="7DFC7769" w14:textId="77777777" w:rsidR="003168DE" w:rsidRPr="00422AB9" w:rsidRDefault="003168DE" w:rsidP="00622C10">
      <w:pPr>
        <w:spacing w:after="240"/>
        <w:ind w:left="720" w:hanging="360"/>
        <w:jc w:val="both"/>
        <w:rPr>
          <w:color w:val="000000" w:themeColor="text1"/>
          <w:lang w:val="es-ES_tradnl"/>
        </w:rPr>
      </w:pPr>
      <w:r w:rsidRPr="00422AB9">
        <w:rPr>
          <w:color w:val="000000" w:themeColor="text1"/>
          <w:lang w:val="es-ES_tradnl"/>
        </w:rPr>
        <w:t>d.</w:t>
      </w:r>
      <w:r w:rsidRPr="00422AB9">
        <w:rPr>
          <w:color w:val="000000" w:themeColor="text1"/>
          <w:lang w:val="es-ES_tradnl"/>
        </w:rPr>
        <w:tab/>
        <w:t>El recubrimiento mínimo de cualquier elemento será de 2 cm contra la cara más cercana del concreto.</w:t>
      </w:r>
    </w:p>
    <w:p w14:paraId="597DFDDD" w14:textId="77777777" w:rsidR="003168DE" w:rsidRPr="000912C6" w:rsidRDefault="003168DE" w:rsidP="00622C10">
      <w:pPr>
        <w:spacing w:after="240"/>
        <w:ind w:left="720" w:hanging="360"/>
        <w:jc w:val="both"/>
        <w:rPr>
          <w:color w:val="000000" w:themeColor="text1"/>
          <w:lang w:val="es-ES_tradnl"/>
        </w:rPr>
      </w:pPr>
      <w:r w:rsidRPr="00422AB9">
        <w:rPr>
          <w:color w:val="000000" w:themeColor="text1"/>
          <w:lang w:val="es-ES_tradnl"/>
        </w:rPr>
        <w:t>e.</w:t>
      </w:r>
      <w:r w:rsidRPr="00422AB9">
        <w:rPr>
          <w:color w:val="000000" w:themeColor="text1"/>
          <w:lang w:val="es-ES_tradnl"/>
        </w:rPr>
        <w:tab/>
        <w:t>El embebido de los polines con las soleras de coronamiento se realizará por el proceso de lleno de concreto por etapas o de manera monolítica junto al polín. En ambos casos el polín deberá soldarse a las varillas del refuerzo superior.</w:t>
      </w:r>
    </w:p>
    <w:p w14:paraId="5180F7E7" w14:textId="77777777" w:rsidR="003168DE" w:rsidRPr="00BF5C93" w:rsidRDefault="003168DE" w:rsidP="00ED7DC6">
      <w:pPr>
        <w:pStyle w:val="Ttulo2"/>
        <w:numPr>
          <w:ilvl w:val="1"/>
          <w:numId w:val="25"/>
        </w:numPr>
      </w:pPr>
      <w:bookmarkStart w:id="146" w:name="_Toc85637151"/>
      <w:bookmarkStart w:id="147" w:name="_Toc100654499"/>
      <w:r w:rsidRPr="00BF5C93">
        <w:t>LIMPIEZA</w:t>
      </w:r>
      <w:bookmarkEnd w:id="146"/>
      <w:bookmarkEnd w:id="147"/>
    </w:p>
    <w:p w14:paraId="5BB332FB" w14:textId="77777777" w:rsidR="003168DE" w:rsidRPr="00422AB9" w:rsidRDefault="003168DE" w:rsidP="001F3DF6">
      <w:pPr>
        <w:spacing w:after="240"/>
        <w:ind w:firstLine="0"/>
        <w:jc w:val="both"/>
        <w:rPr>
          <w:color w:val="000000" w:themeColor="text1"/>
        </w:rPr>
      </w:pPr>
      <w:r w:rsidRPr="00422AB9">
        <w:rPr>
          <w:color w:val="000000" w:themeColor="text1"/>
        </w:rPr>
        <w:t>Al terminar el trabajo, el contratista deberá dejar limpia las áreas adyacentes y retirará todas las estructuras provisionales, escombros y excedentes de material, dejará sin obstrucciones, y a nivel el área de relleno, a fin de dejarla lista para iniciar los procesos de construcción.</w:t>
      </w:r>
    </w:p>
    <w:p w14:paraId="1591DEDE" w14:textId="312FE09B" w:rsidR="003168DE" w:rsidRPr="008C192D" w:rsidRDefault="003168DE" w:rsidP="00ED7DC6">
      <w:pPr>
        <w:pStyle w:val="Ttulo2"/>
        <w:numPr>
          <w:ilvl w:val="1"/>
          <w:numId w:val="25"/>
        </w:numPr>
      </w:pPr>
      <w:bookmarkStart w:id="148" w:name="_Toc85637152"/>
      <w:bookmarkStart w:id="149" w:name="_Toc100654500"/>
      <w:r w:rsidRPr="008C192D">
        <w:t>FORMA DE PAGO.</w:t>
      </w:r>
      <w:bookmarkEnd w:id="148"/>
      <w:bookmarkEnd w:id="149"/>
    </w:p>
    <w:p w14:paraId="17A7BDAD" w14:textId="77777777" w:rsidR="00411E0A" w:rsidRDefault="00411E0A" w:rsidP="00411E0A">
      <w:pPr>
        <w:spacing w:after="240"/>
        <w:ind w:firstLine="0"/>
        <w:rPr>
          <w:color w:val="000000" w:themeColor="text1"/>
        </w:rPr>
      </w:pPr>
      <w:r w:rsidRPr="00422AB9">
        <w:rPr>
          <w:color w:val="000000" w:themeColor="text1"/>
        </w:rPr>
        <w:t>Sólo se realizan pagos por los rubros denominados en el formulario de oferta, se pagarán las cantidades realmente ejecutadas comprobadas por la Supervisión, medidas en la unidad establecida y al precio unitario contratado</w:t>
      </w:r>
      <w:r>
        <w:rPr>
          <w:color w:val="000000" w:themeColor="text1"/>
        </w:rPr>
        <w:t>.</w:t>
      </w:r>
    </w:p>
    <w:p w14:paraId="14C857AE" w14:textId="630FF8A5" w:rsidR="006925A1" w:rsidRDefault="006925A1" w:rsidP="00411E0A">
      <w:pPr>
        <w:spacing w:after="240"/>
        <w:ind w:firstLine="0"/>
      </w:pPr>
      <w:r w:rsidRPr="000445B2">
        <w:t>La unidad de pago</w:t>
      </w:r>
      <w:r>
        <w:t xml:space="preserve"> de todas las partidas de obras de concreto estructural </w:t>
      </w:r>
      <w:r w:rsidRPr="000445B2">
        <w:t>se hará por m</w:t>
      </w:r>
      <w:r>
        <w:t>3 según indica en plan de oferta</w:t>
      </w:r>
      <w:r w:rsidRPr="000445B2">
        <w:t>.</w:t>
      </w:r>
      <w:r>
        <w:t xml:space="preserve"> Esto incluye armadurías estructurales metálicas y encofrados de las mismas.</w:t>
      </w:r>
    </w:p>
    <w:p w14:paraId="2A2FF0AF" w14:textId="77777777" w:rsidR="00411E0A" w:rsidRPr="00422AB9" w:rsidRDefault="00411E0A" w:rsidP="00411E0A">
      <w:pPr>
        <w:spacing w:after="240"/>
        <w:ind w:firstLine="0"/>
        <w:jc w:val="both"/>
        <w:rPr>
          <w:lang w:val="es-ES_tradnl"/>
        </w:rPr>
      </w:pPr>
      <w:r w:rsidRPr="00422AB9">
        <w:rPr>
          <w:lang w:val="es-ES_tradnl"/>
        </w:rPr>
        <w:lastRenderedPageBreak/>
        <w:t>En toda la construcción, La Contratista está obligado a utilizar mano de obra de buena calidad, ya sea en la colocación de cada uno de los elementos indicados o en su acabado final, ya que el cumplimiento de esta disposición faculta a la Supervisión a rechazar una o todas las partes que conformen la obra objeto del rechazo. No se aceptará material defectuoso, agrietado o fisurado.</w:t>
      </w:r>
    </w:p>
    <w:p w14:paraId="0C314105" w14:textId="77777777" w:rsidR="00411E0A" w:rsidRDefault="00411E0A" w:rsidP="00411E0A">
      <w:pPr>
        <w:ind w:firstLine="0"/>
        <w:rPr>
          <w:lang w:val="es-ES_tradnl"/>
        </w:rPr>
      </w:pPr>
      <w:r w:rsidRPr="00422AB9">
        <w:rPr>
          <w:lang w:val="es-ES_tradnl"/>
        </w:rPr>
        <w:t>El contratista deberá cumplir las especificaciones de los materiales que se hace referencia en este documento; además deberá asegurarse que los elementos de soporte de la cubierta a construir</w:t>
      </w:r>
      <w:r>
        <w:rPr>
          <w:lang w:val="es-ES_tradnl"/>
        </w:rPr>
        <w:t xml:space="preserve"> </w:t>
      </w:r>
      <w:r w:rsidRPr="00422AB9">
        <w:rPr>
          <w:lang w:val="es-ES_tradnl"/>
        </w:rPr>
        <w:t xml:space="preserve">cumplen con LA NORMA TECNICA SALVADOREÑA DE DISEÑO POR SISMO, tomando en cuenta que según el “Mapa de Zonificación Sísmica de El Salvador” la construcción se encuentra en la zona II. </w:t>
      </w:r>
    </w:p>
    <w:p w14:paraId="6D574E1F" w14:textId="7AA90290" w:rsidR="00960DDB" w:rsidRPr="00960DDB" w:rsidRDefault="00960DDB" w:rsidP="00ED7DC6">
      <w:pPr>
        <w:pStyle w:val="Ttulo1"/>
        <w:numPr>
          <w:ilvl w:val="0"/>
          <w:numId w:val="35"/>
        </w:numPr>
        <w:shd w:val="clear" w:color="auto" w:fill="323E4F" w:themeFill="text2" w:themeFillShade="BF"/>
        <w:ind w:left="426" w:hanging="426"/>
        <w:rPr>
          <w:b w:val="0"/>
          <w:szCs w:val="28"/>
          <w:lang w:val="es-MX"/>
        </w:rPr>
      </w:pPr>
      <w:bookmarkStart w:id="150" w:name="_Toc100654501"/>
      <w:r>
        <w:rPr>
          <w:b w:val="0"/>
          <w:szCs w:val="28"/>
          <w:lang w:val="es-MX"/>
        </w:rPr>
        <w:t>OBRA METALICA</w:t>
      </w:r>
      <w:bookmarkEnd w:id="150"/>
    </w:p>
    <w:p w14:paraId="1FF8B870" w14:textId="7643A711" w:rsidR="00BF1CE5" w:rsidRPr="00EB7EAE" w:rsidRDefault="00BF1CE5" w:rsidP="00ED7DC6">
      <w:pPr>
        <w:pStyle w:val="Ttulo2"/>
        <w:numPr>
          <w:ilvl w:val="1"/>
          <w:numId w:val="26"/>
        </w:numPr>
      </w:pPr>
      <w:bookmarkStart w:id="151" w:name="_Toc85637154"/>
      <w:bookmarkStart w:id="152" w:name="_Toc100654502"/>
      <w:r w:rsidRPr="00EB7EAE">
        <w:t>ALCANCE Y GENERALIDADES.</w:t>
      </w:r>
      <w:bookmarkEnd w:id="151"/>
      <w:bookmarkEnd w:id="152"/>
    </w:p>
    <w:p w14:paraId="23C86566" w14:textId="1F63677F" w:rsidR="00BF1CE5" w:rsidRPr="00422AB9" w:rsidRDefault="00BF1CE5" w:rsidP="00622C10">
      <w:pPr>
        <w:spacing w:after="240"/>
        <w:ind w:firstLine="0"/>
        <w:jc w:val="both"/>
        <w:rPr>
          <w:color w:val="000000" w:themeColor="text1"/>
        </w:rPr>
      </w:pPr>
      <w:r w:rsidRPr="00422AB9">
        <w:rPr>
          <w:color w:val="000000" w:themeColor="text1"/>
        </w:rPr>
        <w:t>De acuerdo con las especificaciones contenidas en esta sección y con lo que se muestra en los planos, el Contratista fabricará, transportará, pintará y montará toda la estructura metálica y, además, todos los demás trabajos misceláneos de herrería requeridos por los planos y las Especificaciones Técnicas.</w:t>
      </w:r>
    </w:p>
    <w:p w14:paraId="04DAC6B5" w14:textId="77777777" w:rsidR="00BF1CE5" w:rsidRPr="00422AB9" w:rsidRDefault="00BF1CE5" w:rsidP="00622C10">
      <w:pPr>
        <w:spacing w:after="240"/>
        <w:ind w:firstLine="0"/>
        <w:jc w:val="both"/>
        <w:rPr>
          <w:color w:val="000000" w:themeColor="text1"/>
        </w:rPr>
      </w:pPr>
      <w:r w:rsidRPr="00422AB9">
        <w:rPr>
          <w:color w:val="000000" w:themeColor="text1"/>
        </w:rPr>
        <w:t>En todo el trabajo de esta sección se tendrá especial cuidado de respetar las dimensiones indicadas en los planos o las resultantes de las medidas verificadas en la obra. Los miembros estructurales en general deberán ser correctamente alineados y espaciados, según se indica en los planos. El Contratista deberá tomar las provisiones adecuadas para la ejecución de todos los trabajos interdependientes (por ejemplo:</w:t>
      </w:r>
      <w:r w:rsidRPr="00422AB9">
        <w:rPr>
          <w:color w:val="000000" w:themeColor="text1"/>
          <w:lang w:val="es-PE"/>
        </w:rPr>
        <w:t xml:space="preserve"> colocación de polines y </w:t>
      </w:r>
      <w:r w:rsidRPr="00422AB9">
        <w:rPr>
          <w:color w:val="000000" w:themeColor="text1"/>
        </w:rPr>
        <w:t>canales pluviales, paso de columnas metálicas a través de estructuras de concreto, etc.).</w:t>
      </w:r>
    </w:p>
    <w:p w14:paraId="6F7F69DA" w14:textId="77777777" w:rsidR="00BF1CE5" w:rsidRPr="00422AB9" w:rsidRDefault="00BF1CE5" w:rsidP="00622C10">
      <w:pPr>
        <w:spacing w:after="240"/>
        <w:ind w:firstLine="0"/>
        <w:jc w:val="both"/>
        <w:rPr>
          <w:color w:val="000000" w:themeColor="text1"/>
        </w:rPr>
      </w:pPr>
      <w:r w:rsidRPr="00422AB9">
        <w:rPr>
          <w:color w:val="000000" w:themeColor="text1"/>
        </w:rPr>
        <w:t xml:space="preserve">En los planos estructurales se indican los principales detalles de uniones y traslapes entre las superficies de las piezas estructurales, láminas, canales pluviales, escopetas, etc. </w:t>
      </w:r>
    </w:p>
    <w:p w14:paraId="353C03E0" w14:textId="77777777" w:rsidR="00BF1CE5" w:rsidRPr="00422AB9" w:rsidRDefault="00BF1CE5" w:rsidP="00622C10">
      <w:pPr>
        <w:spacing w:after="240"/>
        <w:ind w:firstLine="0"/>
        <w:jc w:val="both"/>
        <w:rPr>
          <w:color w:val="000000" w:themeColor="text1"/>
        </w:rPr>
      </w:pPr>
      <w:r w:rsidRPr="00422AB9">
        <w:rPr>
          <w:color w:val="000000" w:themeColor="text1"/>
        </w:rPr>
        <w:t>El Contratista elaborará y someterá a la aprobación de la Supervisión, los planos de cualquier detalle no indicado en los planos contractuales, pero, en cualquier caso, será completamente responsable el Contratista general por la correcta ejecución de los trabajos.</w:t>
      </w:r>
    </w:p>
    <w:p w14:paraId="5A6D672A" w14:textId="77777777" w:rsidR="00BF1CE5" w:rsidRPr="00422AB9" w:rsidRDefault="00BF1CE5" w:rsidP="00622C10">
      <w:pPr>
        <w:spacing w:after="240"/>
        <w:ind w:firstLine="0"/>
        <w:jc w:val="both"/>
        <w:rPr>
          <w:color w:val="000000" w:themeColor="text1"/>
        </w:rPr>
      </w:pPr>
      <w:r w:rsidRPr="00422AB9">
        <w:rPr>
          <w:color w:val="000000" w:themeColor="text1"/>
        </w:rPr>
        <w:t xml:space="preserve">Antes de comenzar la fabricación de cualquier trabajo de hierro, el Contratista podrá someter a la Supervisión, las justificaciones y presupuestos para su aprobación, de eventuales propuestas de cambios en las piezas metálicas. </w:t>
      </w:r>
    </w:p>
    <w:p w14:paraId="67B01287" w14:textId="77777777" w:rsidR="00BF1CE5" w:rsidRPr="00422AB9" w:rsidRDefault="00BF1CE5" w:rsidP="00622C10">
      <w:pPr>
        <w:spacing w:after="240"/>
        <w:ind w:firstLine="0"/>
        <w:jc w:val="both"/>
        <w:rPr>
          <w:color w:val="000000" w:themeColor="text1"/>
        </w:rPr>
      </w:pPr>
      <w:r w:rsidRPr="00422AB9">
        <w:rPr>
          <w:color w:val="000000" w:themeColor="text1"/>
        </w:rPr>
        <w:t>Estas propuestas deberán ser hechas por escrito, agregando dos copias del documento y dibujos de taller. Estos dibujos deberán contener toda la información necesaria sobre clase de materiales, dimensiones y detalles. No se permitirá al Contratista desviación alguna de los planos contractuales ni sustitución de piezas metálicas por otras de</w:t>
      </w:r>
      <w:r w:rsidRPr="00422AB9">
        <w:rPr>
          <w:color w:val="000000" w:themeColor="text1"/>
          <w:lang w:val="es-PE"/>
        </w:rPr>
        <w:t xml:space="preserve"> </w:t>
      </w:r>
      <w:r w:rsidRPr="00422AB9">
        <w:rPr>
          <w:color w:val="000000" w:themeColor="text1"/>
        </w:rPr>
        <w:t>distintas dimensiones, a menos que la Supervisión lo apruebe por escrito.</w:t>
      </w:r>
    </w:p>
    <w:p w14:paraId="68C3A579" w14:textId="310B78CA" w:rsidR="00BF1CE5" w:rsidRPr="004758D2" w:rsidRDefault="00BF1CE5" w:rsidP="00ED7DC6">
      <w:pPr>
        <w:pStyle w:val="Ttulo2"/>
        <w:numPr>
          <w:ilvl w:val="1"/>
          <w:numId w:val="26"/>
        </w:numPr>
      </w:pPr>
      <w:bookmarkStart w:id="153" w:name="_Toc85637155"/>
      <w:bookmarkStart w:id="154" w:name="_Toc100654503"/>
      <w:r w:rsidRPr="004758D2">
        <w:t>MATERIALES.</w:t>
      </w:r>
      <w:bookmarkEnd w:id="153"/>
      <w:bookmarkEnd w:id="154"/>
    </w:p>
    <w:p w14:paraId="34B00A65" w14:textId="089AA779" w:rsidR="00BF1CE5" w:rsidRPr="002135AF" w:rsidRDefault="00EB7EAE" w:rsidP="00ED7DC6">
      <w:pPr>
        <w:pStyle w:val="Ttulo3"/>
        <w:numPr>
          <w:ilvl w:val="2"/>
          <w:numId w:val="26"/>
        </w:numPr>
        <w:spacing w:line="240" w:lineRule="auto"/>
        <w:rPr>
          <w:rFonts w:eastAsiaTheme="majorEastAsia"/>
        </w:rPr>
      </w:pPr>
      <w:bookmarkStart w:id="155" w:name="_Toc100654504"/>
      <w:r w:rsidRPr="002135AF">
        <w:rPr>
          <w:rFonts w:eastAsiaTheme="majorEastAsia"/>
        </w:rPr>
        <w:t>GENERALIDADES.</w:t>
      </w:r>
      <w:bookmarkEnd w:id="155"/>
    </w:p>
    <w:p w14:paraId="608B8CB2" w14:textId="77777777" w:rsidR="00BF1CE5" w:rsidRPr="00422AB9" w:rsidRDefault="00BF1CE5" w:rsidP="00622C10">
      <w:pPr>
        <w:spacing w:after="240"/>
        <w:ind w:firstLine="0"/>
        <w:jc w:val="both"/>
        <w:rPr>
          <w:color w:val="000000" w:themeColor="text1"/>
        </w:rPr>
      </w:pPr>
      <w:r w:rsidRPr="00422AB9">
        <w:rPr>
          <w:color w:val="000000" w:themeColor="text1"/>
        </w:rPr>
        <w:t>Los materiales deberán cumplir con los diámetros, espesores, y fatigas especificadas en los planos, detalles y demás documentos contractuales, será rechazado todo material con dimensiones reales menores que las nominales, su retiro y restitución será por cuenta del contratista.</w:t>
      </w:r>
    </w:p>
    <w:p w14:paraId="64A177DB" w14:textId="77777777" w:rsidR="00BF1CE5" w:rsidRPr="00422AB9" w:rsidRDefault="00BF1CE5" w:rsidP="00622C10">
      <w:pPr>
        <w:spacing w:after="240"/>
        <w:ind w:firstLine="0"/>
        <w:jc w:val="both"/>
        <w:rPr>
          <w:color w:val="000000" w:themeColor="text1"/>
        </w:rPr>
      </w:pPr>
      <w:r w:rsidRPr="00422AB9">
        <w:rPr>
          <w:color w:val="000000" w:themeColor="text1"/>
        </w:rPr>
        <w:lastRenderedPageBreak/>
        <w:t>Deberán estar libres de defectos que afecten su resistencia, durabilidad o apariencia. Sus propiedades estructurales y de las conexiones, permitirán soportar sin deformaciones el esfuerzo a que serán sometidos, debiendo de protegerse contra todo daño en los talleres, en tránsito, y durante su montaje hasta que se entreguen los edificios.</w:t>
      </w:r>
    </w:p>
    <w:p w14:paraId="217FFBAE" w14:textId="77777777" w:rsidR="00BF1CE5" w:rsidRPr="00422AB9" w:rsidRDefault="00BF1CE5" w:rsidP="00622C10">
      <w:pPr>
        <w:spacing w:after="240"/>
        <w:ind w:firstLine="0"/>
        <w:jc w:val="both"/>
        <w:rPr>
          <w:color w:val="000000" w:themeColor="text1"/>
        </w:rPr>
      </w:pPr>
      <w:r w:rsidRPr="00422AB9">
        <w:rPr>
          <w:color w:val="000000" w:themeColor="text1"/>
        </w:rPr>
        <w:t>Las varillas redondas o cuadradas, el hierro cuadrado y angular, planchas o láminas serán de acero estructural que llene los requisitos ASTM A-36, los pernos y tuercas serán de acuerdo con la especificación A-325 de ASTM, además se atenderá todo lo dispuesto en las especificaciones estructurales detalladas en los planos respectivos.</w:t>
      </w:r>
    </w:p>
    <w:p w14:paraId="4A9139E8" w14:textId="4D4DAB52" w:rsidR="00BF1CE5" w:rsidRPr="00422AB9" w:rsidRDefault="00BF1CE5" w:rsidP="00622C10">
      <w:pPr>
        <w:spacing w:after="240"/>
        <w:ind w:firstLine="0"/>
        <w:jc w:val="both"/>
        <w:rPr>
          <w:color w:val="000000" w:themeColor="text1"/>
        </w:rPr>
      </w:pPr>
      <w:r w:rsidRPr="00422AB9">
        <w:rPr>
          <w:color w:val="000000" w:themeColor="text1"/>
        </w:rPr>
        <w:t>Las conexiones serán suficientes para soportar con seguridad los esfuerzos y deformaciones a que están normalmente expuestos los pernos, tuercas, y tornillos, para trabajos exteriores serán electro galvanizado.</w:t>
      </w:r>
    </w:p>
    <w:p w14:paraId="4067652E" w14:textId="52C30328" w:rsidR="00BF1CE5" w:rsidRPr="00FF4A12" w:rsidRDefault="00BF1CE5" w:rsidP="00ED7DC6">
      <w:pPr>
        <w:pStyle w:val="Ttulo2"/>
        <w:numPr>
          <w:ilvl w:val="1"/>
          <w:numId w:val="26"/>
        </w:numPr>
      </w:pPr>
      <w:bookmarkStart w:id="156" w:name="_Toc85637156"/>
      <w:bookmarkStart w:id="157" w:name="_Toc100654505"/>
      <w:r w:rsidRPr="00FF4A12">
        <w:t>EJECUCIÓN DEL TRABAJO</w:t>
      </w:r>
      <w:bookmarkEnd w:id="156"/>
      <w:bookmarkEnd w:id="157"/>
    </w:p>
    <w:p w14:paraId="1EBD62DE" w14:textId="7EE0FC99" w:rsidR="00BF1CE5" w:rsidRPr="00A43D51" w:rsidRDefault="00BF1CE5" w:rsidP="00ED7DC6">
      <w:pPr>
        <w:pStyle w:val="Ttulo3"/>
        <w:numPr>
          <w:ilvl w:val="2"/>
          <w:numId w:val="26"/>
        </w:numPr>
        <w:spacing w:line="240" w:lineRule="auto"/>
      </w:pPr>
      <w:bookmarkStart w:id="158" w:name="_Toc100654506"/>
      <w:r w:rsidRPr="00A43D51">
        <w:t>NORMAS</w:t>
      </w:r>
      <w:bookmarkEnd w:id="158"/>
    </w:p>
    <w:p w14:paraId="62869412" w14:textId="77777777" w:rsidR="00BF1CE5" w:rsidRPr="00422AB9" w:rsidRDefault="00BF1CE5" w:rsidP="00622C10">
      <w:pPr>
        <w:spacing w:after="240"/>
        <w:ind w:firstLine="0"/>
        <w:jc w:val="both"/>
      </w:pPr>
      <w:r w:rsidRPr="00422AB9">
        <w:t xml:space="preserve">La fabricación y el montaje de todas las obras de hierro deberán cumplir con las Especificaciones para el Diseño, Fabricación y Montaje de Acero Estructural para Edificios el AISS y de las Especificaciones para Soldaduras de Arco de Construcción de Edificios de la AWS (ambas en su última revisión). </w:t>
      </w:r>
    </w:p>
    <w:p w14:paraId="6465A927" w14:textId="77777777" w:rsidR="00BF1CE5" w:rsidRPr="00422AB9" w:rsidRDefault="00BF1CE5" w:rsidP="00622C10">
      <w:pPr>
        <w:spacing w:after="240"/>
        <w:ind w:firstLine="0"/>
        <w:jc w:val="both"/>
      </w:pPr>
      <w:r w:rsidRPr="00422AB9">
        <w:t>Las piezas laminadas estarán dentro de las tolerancias de laminación por lo que respecta a espesores, flechas, peraltes, etc., según las limitaciones ASTM A-6.</w:t>
      </w:r>
    </w:p>
    <w:p w14:paraId="35525A6B" w14:textId="1F09F461" w:rsidR="00BF1CE5" w:rsidRPr="00EB7EAE" w:rsidRDefault="00BF1CE5" w:rsidP="00622C10">
      <w:pPr>
        <w:spacing w:after="240"/>
        <w:ind w:firstLine="0"/>
        <w:jc w:val="both"/>
      </w:pPr>
      <w:r w:rsidRPr="00422AB9">
        <w:rPr>
          <w:lang w:val="es-ES_tradnl"/>
        </w:rPr>
        <w:t>El contratista deberá cumplir las especificaciones de los materiales que se hace referencia en este documento; además deberá asegurarse que los elementos de los planos contractuales y detalles no indicados cumple con LA NORMA TECNICA SALVADOREÑA DE DISEÑO POR SISMO, tomando en cuenta que según el “Mapa de Zonificación Sísmica de El Salvador” la construcción se encuentra en la zona II. Además, el contratista deberá Evaluar interacción de la nueva estructura con edificio existente.</w:t>
      </w:r>
    </w:p>
    <w:p w14:paraId="33638833" w14:textId="77777777" w:rsidR="00BF1CE5" w:rsidRPr="00EB7EAE" w:rsidRDefault="00BF1CE5" w:rsidP="00ED7DC6">
      <w:pPr>
        <w:pStyle w:val="Ttulo3"/>
        <w:numPr>
          <w:ilvl w:val="2"/>
          <w:numId w:val="26"/>
        </w:numPr>
        <w:spacing w:line="240" w:lineRule="auto"/>
      </w:pPr>
      <w:bookmarkStart w:id="159" w:name="_Toc100654507"/>
      <w:r w:rsidRPr="002135AF">
        <w:t>ENDEREZADO</w:t>
      </w:r>
      <w:bookmarkEnd w:id="159"/>
    </w:p>
    <w:p w14:paraId="45A99A08" w14:textId="3029F024" w:rsidR="00BF1CE5" w:rsidRPr="00422AB9" w:rsidRDefault="00BF1CE5" w:rsidP="00622C10">
      <w:pPr>
        <w:spacing w:after="240"/>
        <w:ind w:firstLine="0"/>
        <w:jc w:val="both"/>
        <w:rPr>
          <w:color w:val="000000" w:themeColor="text1"/>
        </w:rPr>
      </w:pPr>
      <w:r w:rsidRPr="00422AB9">
        <w:rPr>
          <w:color w:val="000000" w:themeColor="text1"/>
        </w:rPr>
        <w:t xml:space="preserve">Toda vez que sea necesario, los materiales de los miembros o partes de las estructuras deberán ser enderezados cuidadosamente en el taller por métodos que no los dañen, antes de ser trabajados. </w:t>
      </w:r>
    </w:p>
    <w:p w14:paraId="1687014C" w14:textId="77777777" w:rsidR="00BF1CE5" w:rsidRPr="00422AB9" w:rsidRDefault="00BF1CE5" w:rsidP="00622C10">
      <w:pPr>
        <w:spacing w:after="240"/>
        <w:ind w:firstLine="0"/>
        <w:jc w:val="both"/>
        <w:rPr>
          <w:color w:val="000000" w:themeColor="text1"/>
        </w:rPr>
      </w:pPr>
      <w:r w:rsidRPr="00422AB9">
        <w:rPr>
          <w:color w:val="000000" w:themeColor="text1"/>
        </w:rPr>
        <w:t xml:space="preserve">Los dobleces bruscos en un miembro serán causa de rechazo de la pieza. </w:t>
      </w:r>
    </w:p>
    <w:p w14:paraId="20C0A420" w14:textId="6AEF761E" w:rsidR="00BF1CE5" w:rsidRPr="00422AB9" w:rsidRDefault="00BF1CE5" w:rsidP="00622C10">
      <w:pPr>
        <w:spacing w:after="240"/>
        <w:ind w:firstLine="0"/>
        <w:jc w:val="both"/>
        <w:rPr>
          <w:b/>
          <w:color w:val="000000" w:themeColor="text1"/>
          <w:lang w:val="es-PE"/>
        </w:rPr>
      </w:pPr>
      <w:r w:rsidRPr="00422AB9">
        <w:rPr>
          <w:color w:val="000000" w:themeColor="text1"/>
        </w:rPr>
        <w:t>No se permitirán desviaciones de la línea recta que excedan de 2.5 milímetros por cada metro de longitud de la pieza.</w:t>
      </w:r>
    </w:p>
    <w:p w14:paraId="1965143A" w14:textId="77777777" w:rsidR="00BF1CE5" w:rsidRPr="00EB7EAE" w:rsidRDefault="00BF1CE5" w:rsidP="00ED7DC6">
      <w:pPr>
        <w:pStyle w:val="Ttulo2"/>
        <w:numPr>
          <w:ilvl w:val="1"/>
          <w:numId w:val="26"/>
        </w:numPr>
      </w:pPr>
      <w:bookmarkStart w:id="160" w:name="_Toc100654508"/>
      <w:r w:rsidRPr="002135AF">
        <w:t>ACABADO</w:t>
      </w:r>
      <w:bookmarkEnd w:id="160"/>
    </w:p>
    <w:p w14:paraId="55C5BC2D" w14:textId="77777777" w:rsidR="00BF1CE5" w:rsidRPr="00422AB9" w:rsidRDefault="00BF1CE5" w:rsidP="00622C10">
      <w:pPr>
        <w:spacing w:after="240"/>
        <w:ind w:firstLine="0"/>
        <w:jc w:val="both"/>
        <w:rPr>
          <w:color w:val="000000" w:themeColor="text1"/>
        </w:rPr>
      </w:pPr>
      <w:r w:rsidRPr="00422AB9">
        <w:rPr>
          <w:color w:val="000000" w:themeColor="text1"/>
        </w:rPr>
        <w:t>Los cortes de las piezas podrán ser hechos con sierra, cizalla, soplete o cincel y deberán ser ejecutados con precisión y nitidez; todas las partes vistas estarán bien acabadas, especialmente los bordes de cortes con soplete.</w:t>
      </w:r>
    </w:p>
    <w:p w14:paraId="73F99E26" w14:textId="77777777" w:rsidR="00BF1CE5" w:rsidRPr="00EB7EAE" w:rsidRDefault="00BF1CE5" w:rsidP="00ED7DC6">
      <w:pPr>
        <w:pStyle w:val="Ttulo2"/>
        <w:numPr>
          <w:ilvl w:val="1"/>
          <w:numId w:val="26"/>
        </w:numPr>
      </w:pPr>
      <w:bookmarkStart w:id="161" w:name="_Toc100654509"/>
      <w:r w:rsidRPr="00EB7EAE">
        <w:t>AGUJEROS Y PERNOS</w:t>
      </w:r>
      <w:bookmarkEnd w:id="161"/>
    </w:p>
    <w:p w14:paraId="4A34FB76" w14:textId="77777777" w:rsidR="00BF1CE5" w:rsidRPr="00422AB9" w:rsidRDefault="00BF1CE5" w:rsidP="00622C10">
      <w:pPr>
        <w:spacing w:after="240"/>
        <w:ind w:firstLine="0"/>
        <w:jc w:val="both"/>
        <w:rPr>
          <w:color w:val="000000" w:themeColor="text1"/>
        </w:rPr>
      </w:pPr>
      <w:r w:rsidRPr="00422AB9">
        <w:rPr>
          <w:color w:val="000000" w:themeColor="text1"/>
        </w:rPr>
        <w:t xml:space="preserve">Los agujeros para pernos deberán ser perforados con taladro y limarse posteriormente para que queden lisos, cilíndricos y perpendiculares a los miembros; no se admitirán los agujeros hechos con soplete. </w:t>
      </w:r>
    </w:p>
    <w:p w14:paraId="20F607D8" w14:textId="77777777" w:rsidR="00BF1CE5" w:rsidRPr="00422AB9" w:rsidRDefault="00BF1CE5" w:rsidP="00622C10">
      <w:pPr>
        <w:spacing w:after="240"/>
        <w:ind w:firstLine="0"/>
        <w:jc w:val="both"/>
        <w:rPr>
          <w:color w:val="000000" w:themeColor="text1"/>
        </w:rPr>
      </w:pPr>
      <w:r w:rsidRPr="00422AB9">
        <w:rPr>
          <w:color w:val="000000" w:themeColor="text1"/>
        </w:rPr>
        <w:lastRenderedPageBreak/>
        <w:t>Los pernos deberán ajustar perfectamente y ser de longitud suficiente para proyectarse por lo menos 3 milímetros por encima de la tuerca cuando estén apretados y la rosca deberá abollarse en la parte que se proyecta. Las cabezas de los pernos y las tuercas serán hexagonales.</w:t>
      </w:r>
    </w:p>
    <w:p w14:paraId="6CD38EE3" w14:textId="77777777" w:rsidR="00BF1CE5" w:rsidRPr="00EB7EAE" w:rsidRDefault="00BF1CE5" w:rsidP="00ED7DC6">
      <w:pPr>
        <w:pStyle w:val="Ttulo2"/>
        <w:numPr>
          <w:ilvl w:val="1"/>
          <w:numId w:val="26"/>
        </w:numPr>
      </w:pPr>
      <w:bookmarkStart w:id="162" w:name="_Toc100654510"/>
      <w:r w:rsidRPr="00EB7EAE">
        <w:t>SOLDADURA</w:t>
      </w:r>
      <w:bookmarkEnd w:id="162"/>
    </w:p>
    <w:p w14:paraId="0B1D9606" w14:textId="3AD8CB92" w:rsidR="00BF1CE5" w:rsidRPr="00422AB9" w:rsidRDefault="00BF1CE5" w:rsidP="00622C10">
      <w:pPr>
        <w:spacing w:after="240"/>
        <w:ind w:firstLine="0"/>
        <w:jc w:val="both"/>
        <w:rPr>
          <w:color w:val="000000" w:themeColor="text1"/>
          <w:lang w:val="en-US"/>
        </w:rPr>
      </w:pPr>
      <w:r w:rsidRPr="00422AB9">
        <w:rPr>
          <w:color w:val="000000" w:themeColor="text1"/>
        </w:rPr>
        <w:t xml:space="preserve">Las soldaduras en taller y en obra serán del tipo de arco eléctrico, ejecutados solamente por operarios previamente calificados para tal fin y de acuerdo con el Standard Code for Arc. </w:t>
      </w:r>
      <w:r w:rsidRPr="00422AB9">
        <w:rPr>
          <w:color w:val="000000" w:themeColor="text1"/>
          <w:lang w:val="en-US"/>
        </w:rPr>
        <w:t>Welding in Building Construction of American Welding Society (</w:t>
      </w:r>
      <w:r w:rsidR="00EB7EAE" w:rsidRPr="00422AB9">
        <w:rPr>
          <w:color w:val="000000" w:themeColor="text1"/>
          <w:lang w:val="en-US"/>
        </w:rPr>
        <w:t>ultima</w:t>
      </w:r>
      <w:r w:rsidRPr="00422AB9">
        <w:rPr>
          <w:color w:val="000000" w:themeColor="text1"/>
          <w:lang w:val="en-US"/>
        </w:rPr>
        <w:t xml:space="preserve"> </w:t>
      </w:r>
      <w:r w:rsidR="00EB7EAE" w:rsidRPr="00422AB9">
        <w:rPr>
          <w:color w:val="000000" w:themeColor="text1"/>
          <w:lang w:val="en-US"/>
        </w:rPr>
        <w:t>version</w:t>
      </w:r>
      <w:r w:rsidRPr="00422AB9">
        <w:rPr>
          <w:color w:val="000000" w:themeColor="text1"/>
          <w:lang w:val="en-US"/>
        </w:rPr>
        <w:t xml:space="preserve">). </w:t>
      </w:r>
    </w:p>
    <w:p w14:paraId="72CD76C8" w14:textId="77777777" w:rsidR="00BF1CE5" w:rsidRPr="00422AB9" w:rsidRDefault="00BF1CE5" w:rsidP="00622C10">
      <w:pPr>
        <w:spacing w:after="240"/>
        <w:ind w:firstLine="0"/>
        <w:jc w:val="both"/>
        <w:rPr>
          <w:color w:val="000000" w:themeColor="text1"/>
        </w:rPr>
      </w:pPr>
      <w:r w:rsidRPr="00422AB9">
        <w:rPr>
          <w:color w:val="000000" w:themeColor="text1"/>
        </w:rPr>
        <w:t>Las superficies a soldarse deberán estar libres de escamas sueltas, escorias, corrosión, grasa, pintura y cualquier otra materia extraña.  Las superficies de las juntas terminadas deberán estar libres de escorias, rebabas y chorretes.</w:t>
      </w:r>
    </w:p>
    <w:p w14:paraId="37F288B4" w14:textId="77777777" w:rsidR="00BF1CE5" w:rsidRPr="00422AB9" w:rsidRDefault="00BF1CE5" w:rsidP="00622C10">
      <w:pPr>
        <w:spacing w:after="240"/>
        <w:ind w:firstLine="0"/>
        <w:jc w:val="both"/>
        <w:rPr>
          <w:color w:val="000000" w:themeColor="text1"/>
        </w:rPr>
      </w:pPr>
      <w:r w:rsidRPr="00422AB9">
        <w:rPr>
          <w:color w:val="000000" w:themeColor="text1"/>
        </w:rPr>
        <w:t xml:space="preserve">Las piezas a soldarse con soldadura de filete se acercarán lo más que se pueda, pero en ningún momento deberán estar separadas más de 5 milímetros. La separación entre superficies de contacto de juntas traslapadas y a tope sobre una estructura de apoyo no será mayor de 2 milímetros. </w:t>
      </w:r>
    </w:p>
    <w:p w14:paraId="55DF362A" w14:textId="77777777" w:rsidR="00BF1CE5" w:rsidRPr="00422AB9" w:rsidRDefault="00BF1CE5" w:rsidP="00622C10">
      <w:pPr>
        <w:spacing w:after="240"/>
        <w:ind w:firstLine="0"/>
        <w:jc w:val="both"/>
        <w:rPr>
          <w:color w:val="000000" w:themeColor="text1"/>
        </w:rPr>
      </w:pPr>
      <w:r w:rsidRPr="00422AB9">
        <w:rPr>
          <w:color w:val="000000" w:themeColor="text1"/>
        </w:rPr>
        <w:t>El ajuste de las juntas en las superficies de contacto que no estén completamente selladas por las soldaduras, deberá ser lo suficientemente cerrado para evitar que se filtre el agua después de haber pintado las piezas. Las piezas a ser unidas con soldaduras a tope serán alineadas cuidadosamente. No se permitirán desalineamientos mayores de 3 milímetros y al hacer las correcciones, las piezas no deberán tener un ángulo de desviación mayor de 2 grados (1:29).</w:t>
      </w:r>
    </w:p>
    <w:p w14:paraId="6F2DD1A1" w14:textId="6DA01E8E" w:rsidR="00BF1CE5" w:rsidRPr="00422AB9" w:rsidRDefault="00BF1CE5" w:rsidP="00622C10">
      <w:pPr>
        <w:spacing w:after="240"/>
        <w:ind w:firstLine="0"/>
        <w:jc w:val="both"/>
        <w:rPr>
          <w:color w:val="000000" w:themeColor="text1"/>
        </w:rPr>
      </w:pPr>
      <w:r w:rsidRPr="00422AB9">
        <w:rPr>
          <w:color w:val="000000" w:themeColor="text1"/>
        </w:rPr>
        <w:t>Solamente se permitirá utilizar electrodo E-7018, de la marca y características aprobadas por la Sup</w:t>
      </w:r>
      <w:r w:rsidR="00EB7EAE">
        <w:rPr>
          <w:color w:val="000000" w:themeColor="text1"/>
        </w:rPr>
        <w:t>e</w:t>
      </w:r>
      <w:r w:rsidRPr="00422AB9">
        <w:rPr>
          <w:color w:val="000000" w:themeColor="text1"/>
        </w:rPr>
        <w:t>rvisión.</w:t>
      </w:r>
    </w:p>
    <w:p w14:paraId="07CF6F4C" w14:textId="77777777" w:rsidR="00BF1CE5" w:rsidRPr="00EB7EAE" w:rsidRDefault="00BF1CE5" w:rsidP="00ED7DC6">
      <w:pPr>
        <w:pStyle w:val="Ttulo2"/>
        <w:numPr>
          <w:ilvl w:val="1"/>
          <w:numId w:val="26"/>
        </w:numPr>
      </w:pPr>
      <w:bookmarkStart w:id="163" w:name="_Toc100654511"/>
      <w:r w:rsidRPr="00EB7EAE">
        <w:t>ERECCIÓN</w:t>
      </w:r>
      <w:bookmarkEnd w:id="163"/>
    </w:p>
    <w:p w14:paraId="3BED5A6D" w14:textId="77777777" w:rsidR="00BF1CE5" w:rsidRPr="00422AB9" w:rsidRDefault="00BF1CE5" w:rsidP="00622C10">
      <w:pPr>
        <w:spacing w:after="240"/>
        <w:ind w:firstLine="0"/>
        <w:jc w:val="both"/>
        <w:rPr>
          <w:color w:val="000000" w:themeColor="text1"/>
        </w:rPr>
      </w:pPr>
      <w:r w:rsidRPr="00422AB9">
        <w:rPr>
          <w:color w:val="000000" w:themeColor="text1"/>
        </w:rPr>
        <w:t xml:space="preserve">Las partes de la estructura levantadas y plomeadas se sujetarán y se arriostrarán donde se considere necesario. Tales arriostramientos deberán permanecer hasta que la estructura esté completamente segura. </w:t>
      </w:r>
    </w:p>
    <w:p w14:paraId="1BB2DAB2" w14:textId="77777777" w:rsidR="00BF1CE5" w:rsidRPr="00422AB9" w:rsidRDefault="00BF1CE5" w:rsidP="00622C10">
      <w:pPr>
        <w:spacing w:after="240"/>
        <w:ind w:firstLine="0"/>
        <w:jc w:val="both"/>
        <w:rPr>
          <w:color w:val="000000" w:themeColor="text1"/>
        </w:rPr>
      </w:pPr>
      <w:r w:rsidRPr="00422AB9">
        <w:rPr>
          <w:color w:val="000000" w:themeColor="text1"/>
        </w:rPr>
        <w:t>Ningún empernado, remachado o soldadura será hecho en tanto la armadura no haya sido correctamente alineada.</w:t>
      </w:r>
    </w:p>
    <w:p w14:paraId="438603A7" w14:textId="77777777" w:rsidR="00BF1CE5" w:rsidRPr="006776AF" w:rsidRDefault="00BF1CE5" w:rsidP="00ED7DC6">
      <w:pPr>
        <w:pStyle w:val="Ttulo2"/>
        <w:numPr>
          <w:ilvl w:val="1"/>
          <w:numId w:val="26"/>
        </w:numPr>
      </w:pPr>
      <w:bookmarkStart w:id="164" w:name="_Toc85637157"/>
      <w:bookmarkStart w:id="165" w:name="_Toc100654512"/>
      <w:r w:rsidRPr="006776AF">
        <w:t>PINTURA</w:t>
      </w:r>
      <w:bookmarkEnd w:id="164"/>
      <w:bookmarkEnd w:id="165"/>
    </w:p>
    <w:p w14:paraId="0746F08B" w14:textId="77777777" w:rsidR="00BF1CE5" w:rsidRPr="00422AB9" w:rsidRDefault="00BF1CE5" w:rsidP="00622C10">
      <w:pPr>
        <w:spacing w:after="240"/>
        <w:ind w:firstLine="0"/>
        <w:jc w:val="both"/>
        <w:rPr>
          <w:color w:val="000000" w:themeColor="text1"/>
          <w:lang w:val="es-PE"/>
        </w:rPr>
      </w:pPr>
      <w:r w:rsidRPr="00422AB9">
        <w:rPr>
          <w:color w:val="000000" w:themeColor="text1"/>
          <w:lang w:val="es-PE"/>
        </w:rPr>
        <w:t>Se removerá todo el óxido, material suelto, aceite, grasa y polvo, usando un cepillo de alambre o lija para metal. En determinadas circunstancias el Supervisor ordenará la preparación de la superficie metálica mediante un chorro de arena seca a presión</w:t>
      </w:r>
      <w:r w:rsidRPr="00422AB9">
        <w:rPr>
          <w:b/>
          <w:color w:val="000000" w:themeColor="text1"/>
          <w:lang w:val="es-PE"/>
        </w:rPr>
        <w:t xml:space="preserve"> (SAND BLAST), </w:t>
      </w:r>
      <w:r w:rsidRPr="00422AB9">
        <w:rPr>
          <w:color w:val="000000" w:themeColor="text1"/>
          <w:lang w:val="es-PE"/>
        </w:rPr>
        <w:t>o cualquier otro método que pueda garantizar la limpieza.</w:t>
      </w:r>
    </w:p>
    <w:p w14:paraId="4786B3ED" w14:textId="77777777" w:rsidR="00BF1CE5" w:rsidRPr="00422AB9" w:rsidRDefault="00BF1CE5" w:rsidP="00622C10">
      <w:pPr>
        <w:spacing w:after="240"/>
        <w:ind w:firstLine="0"/>
        <w:jc w:val="both"/>
        <w:rPr>
          <w:color w:val="000000" w:themeColor="text1"/>
          <w:lang w:val="es-PE"/>
        </w:rPr>
      </w:pPr>
      <w:r w:rsidRPr="00422AB9">
        <w:rPr>
          <w:color w:val="000000" w:themeColor="text1"/>
          <w:lang w:val="es-PE"/>
        </w:rPr>
        <w:t>Se pintará toda estructura visible con dos manos finales de esmalte, sobre la pintura anticorrosiva de base que ya tendrán previa a su colocación. Toda estructura deberá protegerse contra la corrosión. Toda estructura no visible pero no empotrada se pintará con dos manos de anticorrosivo.</w:t>
      </w:r>
    </w:p>
    <w:p w14:paraId="15B1641E" w14:textId="77777777" w:rsidR="00BF1CE5" w:rsidRPr="00422AB9" w:rsidRDefault="00BF1CE5" w:rsidP="00622C10">
      <w:pPr>
        <w:spacing w:after="240"/>
        <w:ind w:firstLine="0"/>
        <w:jc w:val="both"/>
        <w:rPr>
          <w:color w:val="000000" w:themeColor="text1"/>
          <w:lang w:val="es-PE"/>
        </w:rPr>
      </w:pPr>
      <w:r w:rsidRPr="00422AB9">
        <w:rPr>
          <w:color w:val="000000" w:themeColor="text1"/>
          <w:lang w:val="es-PE"/>
        </w:rPr>
        <w:t>Las puertas, ventanas, rejas metálicas, etc. se pintarán con dos manos de pintura anticorrosiva y dos manos de esmalte para metal.</w:t>
      </w:r>
    </w:p>
    <w:p w14:paraId="515A7E48" w14:textId="77777777" w:rsidR="00BF1CE5" w:rsidRPr="00EB7EAE" w:rsidRDefault="00BF1CE5" w:rsidP="00ED7DC6">
      <w:pPr>
        <w:pStyle w:val="Ttulo2"/>
        <w:numPr>
          <w:ilvl w:val="1"/>
          <w:numId w:val="26"/>
        </w:numPr>
      </w:pPr>
      <w:bookmarkStart w:id="166" w:name="_Toc100654513"/>
      <w:r w:rsidRPr="00EB7EAE">
        <w:t>ANTICORROSIVO.</w:t>
      </w:r>
      <w:bookmarkEnd w:id="166"/>
      <w:r w:rsidRPr="00EB7EAE">
        <w:t xml:space="preserve"> </w:t>
      </w:r>
    </w:p>
    <w:p w14:paraId="17AB7084" w14:textId="77777777" w:rsidR="00BF1CE5" w:rsidRPr="00422AB9" w:rsidRDefault="00BF1CE5" w:rsidP="00622C10">
      <w:pPr>
        <w:spacing w:after="240"/>
        <w:ind w:firstLine="0"/>
        <w:jc w:val="both"/>
        <w:rPr>
          <w:color w:val="000000" w:themeColor="text1"/>
        </w:rPr>
      </w:pPr>
      <w:r w:rsidRPr="00422AB9">
        <w:rPr>
          <w:color w:val="000000" w:themeColor="text1"/>
        </w:rPr>
        <w:lastRenderedPageBreak/>
        <w:t xml:space="preserve">Esta pintura se aplicará en las puertas metálicas a construir. El anticorrosivo será acrílico, de bajo olor, base agua. El acabado será mate, y se utilizarán diferentes colores (base entintable), debe ser resistente a la formación de hongos, proveer protección contra la oxidación en metales ferrosos y no ferrosos, ser totalmente libre de plomo y mercurio; y capaz de recubrirse con pinturas látex o de esmalte. </w:t>
      </w:r>
    </w:p>
    <w:p w14:paraId="2708420F" w14:textId="77777777" w:rsidR="00BF1CE5" w:rsidRPr="00422AB9" w:rsidRDefault="00BF1CE5" w:rsidP="00622C10">
      <w:pPr>
        <w:spacing w:after="240"/>
        <w:ind w:firstLine="0"/>
        <w:jc w:val="both"/>
        <w:rPr>
          <w:color w:val="000000" w:themeColor="text1"/>
        </w:rPr>
      </w:pPr>
      <w:r w:rsidRPr="00422AB9">
        <w:rPr>
          <w:color w:val="000000" w:themeColor="text1"/>
        </w:rPr>
        <w:t>Debe considerarse una relación de sólidos por peso del 59.2%, sólidos por volumen del 43.89% y un peso por galón de 11.46 lb.</w:t>
      </w:r>
    </w:p>
    <w:p w14:paraId="02DB0595" w14:textId="77777777" w:rsidR="00BF1CE5" w:rsidRPr="00422AB9" w:rsidRDefault="00BF1CE5" w:rsidP="00622C10">
      <w:pPr>
        <w:spacing w:after="240"/>
        <w:ind w:firstLine="0"/>
        <w:jc w:val="both"/>
        <w:rPr>
          <w:color w:val="000000" w:themeColor="text1"/>
        </w:rPr>
      </w:pPr>
      <w:r w:rsidRPr="00422AB9">
        <w:rPr>
          <w:color w:val="000000" w:themeColor="text1"/>
        </w:rPr>
        <w:t xml:space="preserve">Para la aplicación, se recomienda un espesor entre 1.5 y 2.0 mils, con una temperatura ambiente entre 10°C y 38°C, evitando iniciar el proceso si hay presencia de lluvia. Podrán utilizarse las herramientas siguientes: </w:t>
      </w:r>
    </w:p>
    <w:p w14:paraId="2771C739" w14:textId="0DCACDD1" w:rsidR="00BF1CE5" w:rsidRPr="00F20093" w:rsidRDefault="00BF1CE5" w:rsidP="00ED7DC6">
      <w:pPr>
        <w:pStyle w:val="Prrafodelista"/>
        <w:numPr>
          <w:ilvl w:val="0"/>
          <w:numId w:val="15"/>
        </w:numPr>
        <w:spacing w:after="240"/>
        <w:rPr>
          <w:color w:val="000000" w:themeColor="text1"/>
        </w:rPr>
      </w:pPr>
      <w:r w:rsidRPr="00F20093">
        <w:rPr>
          <w:color w:val="000000" w:themeColor="text1"/>
        </w:rPr>
        <w:t xml:space="preserve">Brocha: de cerda de poliéster con la medida requerida por la superficie a pintar, diluir o reducir la pintura al 10% con agua limpia. </w:t>
      </w:r>
    </w:p>
    <w:p w14:paraId="52F4A1FC" w14:textId="32480871" w:rsidR="00BF1CE5" w:rsidRPr="00F20093" w:rsidRDefault="00BF1CE5" w:rsidP="00ED7DC6">
      <w:pPr>
        <w:pStyle w:val="Prrafodelista"/>
        <w:numPr>
          <w:ilvl w:val="0"/>
          <w:numId w:val="15"/>
        </w:numPr>
        <w:spacing w:after="240"/>
        <w:rPr>
          <w:color w:val="000000" w:themeColor="text1"/>
        </w:rPr>
      </w:pPr>
      <w:r w:rsidRPr="00F20093">
        <w:rPr>
          <w:color w:val="000000" w:themeColor="text1"/>
        </w:rPr>
        <w:t>Rodillo: con felpas adecuadas a la rugosidad de la superficie a pintar, variando de 3/8” a 1 1/4”; diluir o reducir la pintura al 10% con agua limpia.</w:t>
      </w:r>
    </w:p>
    <w:p w14:paraId="0DF72DF2" w14:textId="581B5E64" w:rsidR="00BF1CE5" w:rsidRPr="00F20093" w:rsidRDefault="00BF1CE5" w:rsidP="00ED7DC6">
      <w:pPr>
        <w:pStyle w:val="Prrafodelista"/>
        <w:numPr>
          <w:ilvl w:val="0"/>
          <w:numId w:val="15"/>
        </w:numPr>
        <w:spacing w:after="240"/>
        <w:rPr>
          <w:color w:val="000000" w:themeColor="text1"/>
        </w:rPr>
      </w:pPr>
      <w:r w:rsidRPr="00F20093">
        <w:rPr>
          <w:color w:val="000000" w:themeColor="text1"/>
        </w:rPr>
        <w:t>Soplete: con boquillas de 0.017” a 0.021” con una presión de 1500 psi; en este caso, la pintura no necesita reducción.</w:t>
      </w:r>
    </w:p>
    <w:p w14:paraId="47FA5111" w14:textId="00D7F8E1" w:rsidR="00BF1CE5" w:rsidRPr="00EB7EAE" w:rsidRDefault="00BF1CE5" w:rsidP="00ED7DC6">
      <w:pPr>
        <w:pStyle w:val="Ttulo2"/>
        <w:numPr>
          <w:ilvl w:val="1"/>
          <w:numId w:val="26"/>
        </w:numPr>
      </w:pPr>
      <w:bookmarkStart w:id="167" w:name="_Toc100654514"/>
      <w:r w:rsidRPr="00EB7EAE">
        <w:t>PINTURA DE ESMALTE.</w:t>
      </w:r>
      <w:bookmarkEnd w:id="167"/>
      <w:r w:rsidRPr="00EB7EAE">
        <w:t xml:space="preserve"> </w:t>
      </w:r>
    </w:p>
    <w:p w14:paraId="6904DC74" w14:textId="77777777" w:rsidR="00BF1CE5" w:rsidRPr="00422AB9" w:rsidRDefault="00BF1CE5" w:rsidP="00622C10">
      <w:pPr>
        <w:spacing w:after="240"/>
        <w:ind w:firstLine="0"/>
        <w:jc w:val="both"/>
        <w:rPr>
          <w:color w:val="000000" w:themeColor="text1"/>
        </w:rPr>
      </w:pPr>
      <w:r w:rsidRPr="00422AB9">
        <w:rPr>
          <w:color w:val="000000" w:themeColor="text1"/>
        </w:rPr>
        <w:t xml:space="preserve">Esta pintura se aplicará en puertas metálicas, luego de haberse realizado la adecuada preparación de la superficie a pintar con acondicionadores, selladores o primers, según las necesidades presentadas. </w:t>
      </w:r>
    </w:p>
    <w:p w14:paraId="7A8A41D4" w14:textId="77777777" w:rsidR="00BF1CE5" w:rsidRPr="00422AB9" w:rsidRDefault="00BF1CE5" w:rsidP="00622C10">
      <w:pPr>
        <w:spacing w:after="240"/>
        <w:ind w:firstLine="0"/>
        <w:jc w:val="both"/>
        <w:rPr>
          <w:color w:val="000000" w:themeColor="text1"/>
        </w:rPr>
      </w:pPr>
      <w:r w:rsidRPr="00422AB9">
        <w:rPr>
          <w:color w:val="000000" w:themeColor="text1"/>
        </w:rPr>
        <w:t xml:space="preserve">La pintura será de esmalte acrílico, de bajo olor, base agua. El acabado será brillante, y se utilizarán colores de línea, debe ser resistente a la formación de hongos, algas, moho y líquenes, y ser totalmente libre de plomo y mercurio; presentando una alta lavabilidad, capaz de retener el brillo y color. </w:t>
      </w:r>
    </w:p>
    <w:p w14:paraId="250C4D3D" w14:textId="77777777" w:rsidR="00BF1CE5" w:rsidRPr="00422AB9" w:rsidRDefault="00BF1CE5" w:rsidP="00622C10">
      <w:pPr>
        <w:spacing w:after="240"/>
        <w:ind w:firstLine="0"/>
        <w:jc w:val="both"/>
        <w:rPr>
          <w:color w:val="000000" w:themeColor="text1"/>
        </w:rPr>
      </w:pPr>
      <w:r w:rsidRPr="00422AB9">
        <w:rPr>
          <w:color w:val="000000" w:themeColor="text1"/>
        </w:rPr>
        <w:t>Debe considerarse una relación de sólidos por peso del 39.55% al 47.54%, sólidos por volumen del 37.54% al 41.71% y un peso por galón entre 8.52 lb y 11.46 lb.</w:t>
      </w:r>
    </w:p>
    <w:p w14:paraId="63FBF44D" w14:textId="77777777" w:rsidR="00BF1CE5" w:rsidRPr="00422AB9" w:rsidRDefault="00BF1CE5" w:rsidP="00622C10">
      <w:pPr>
        <w:spacing w:after="240"/>
        <w:ind w:firstLine="0"/>
        <w:jc w:val="both"/>
        <w:rPr>
          <w:color w:val="000000" w:themeColor="text1"/>
        </w:rPr>
      </w:pPr>
      <w:r w:rsidRPr="00422AB9">
        <w:rPr>
          <w:color w:val="000000" w:themeColor="text1"/>
        </w:rPr>
        <w:t>Para la aplicación, se recomienda un espesor entre 1.5 y 2.0 mils, con una temperatura ambiente entre 10°C y 38°C, evitando iniciar el proceso si hay presencia de lluvia. Podrán utilizarse las herramientas siguientes:</w:t>
      </w:r>
    </w:p>
    <w:p w14:paraId="53D81154" w14:textId="77777777" w:rsidR="00BF1CE5" w:rsidRPr="00F20093" w:rsidRDefault="00BF1CE5" w:rsidP="00ED7DC6">
      <w:pPr>
        <w:pStyle w:val="Prrafodelista"/>
        <w:numPr>
          <w:ilvl w:val="0"/>
          <w:numId w:val="15"/>
        </w:numPr>
        <w:spacing w:after="240"/>
        <w:rPr>
          <w:color w:val="000000" w:themeColor="text1"/>
        </w:rPr>
      </w:pPr>
      <w:r w:rsidRPr="00F20093">
        <w:rPr>
          <w:color w:val="000000" w:themeColor="text1"/>
        </w:rPr>
        <w:t xml:space="preserve">Brocha: de cerda de poliéster con la medida requerida por la superficie a pintar, diluir o reducir la pintura al 10% con agua limpia. </w:t>
      </w:r>
    </w:p>
    <w:p w14:paraId="231D97D0" w14:textId="77777777" w:rsidR="00BF1CE5" w:rsidRPr="00F20093" w:rsidRDefault="00BF1CE5" w:rsidP="00ED7DC6">
      <w:pPr>
        <w:pStyle w:val="Prrafodelista"/>
        <w:numPr>
          <w:ilvl w:val="0"/>
          <w:numId w:val="15"/>
        </w:numPr>
        <w:spacing w:after="240"/>
        <w:rPr>
          <w:color w:val="000000" w:themeColor="text1"/>
        </w:rPr>
      </w:pPr>
      <w:r w:rsidRPr="00F20093">
        <w:rPr>
          <w:color w:val="000000" w:themeColor="text1"/>
        </w:rPr>
        <w:t xml:space="preserve">Rodillo: con felpas adecuadas a la rugosidad de la superficie a pintar, variando de 3/8” a 1 1/4”; diluir o reducir la pintura al 10% con agua limpia. </w:t>
      </w:r>
    </w:p>
    <w:p w14:paraId="4155C74D" w14:textId="77777777" w:rsidR="00BF1CE5" w:rsidRPr="00F20093" w:rsidRDefault="00BF1CE5" w:rsidP="00ED7DC6">
      <w:pPr>
        <w:pStyle w:val="Prrafodelista"/>
        <w:numPr>
          <w:ilvl w:val="0"/>
          <w:numId w:val="15"/>
        </w:numPr>
        <w:spacing w:after="240"/>
        <w:rPr>
          <w:color w:val="000000" w:themeColor="text1"/>
        </w:rPr>
      </w:pPr>
      <w:r w:rsidRPr="00F20093">
        <w:rPr>
          <w:color w:val="000000" w:themeColor="text1"/>
        </w:rPr>
        <w:t>Soplete: con boquillas de 0.017” a 0.021” con una presión de 1500 psi; en este caso, la pintura no necesita reducción.</w:t>
      </w:r>
    </w:p>
    <w:p w14:paraId="2AA23760" w14:textId="1F4B22B0" w:rsidR="00BF1CE5" w:rsidRPr="007E4F0F" w:rsidRDefault="00BF1CE5" w:rsidP="00ED7DC6">
      <w:pPr>
        <w:pStyle w:val="Ttulo2"/>
        <w:numPr>
          <w:ilvl w:val="1"/>
          <w:numId w:val="26"/>
        </w:numPr>
      </w:pPr>
      <w:bookmarkStart w:id="168" w:name="_Toc85637158"/>
      <w:bookmarkStart w:id="169" w:name="_Toc100654515"/>
      <w:r w:rsidRPr="007E4F0F">
        <w:t>FORMA DE PAGO.</w:t>
      </w:r>
      <w:bookmarkEnd w:id="168"/>
      <w:bookmarkEnd w:id="169"/>
    </w:p>
    <w:p w14:paraId="40A01F2D" w14:textId="34C90CC3" w:rsidR="00BF1CE5" w:rsidRDefault="00BF1CE5" w:rsidP="00622C10">
      <w:pPr>
        <w:spacing w:after="240"/>
        <w:ind w:firstLine="0"/>
        <w:jc w:val="both"/>
        <w:rPr>
          <w:color w:val="000000" w:themeColor="text1"/>
        </w:rPr>
      </w:pPr>
      <w:r w:rsidRPr="00422AB9">
        <w:rPr>
          <w:color w:val="000000" w:themeColor="text1"/>
        </w:rPr>
        <w:t>Sólo se realizan pagos por los rubros denominados en el formulario de oferta, se pagarán las cantidades realmente ejecutadas comprobadas por la Supervisión, medidas en la unidad establecida y al precio unitario contratado, en el caso de las estructuras metálicas, no se considera que hay intersección de elementos, el precio unitario contratado deberá incluir todo lo necesario para la fabricación, montaje, sujeción, acoples y todos los procesos de pintura de protección y de acabados.</w:t>
      </w:r>
    </w:p>
    <w:p w14:paraId="26F3C0DF" w14:textId="5B7B7994" w:rsidR="0034643F" w:rsidRDefault="0034643F" w:rsidP="00622C10">
      <w:pPr>
        <w:spacing w:after="240"/>
        <w:ind w:firstLine="0"/>
        <w:jc w:val="both"/>
        <w:rPr>
          <w:color w:val="000000" w:themeColor="text1"/>
        </w:rPr>
      </w:pPr>
      <w:r w:rsidRPr="00422AB9">
        <w:rPr>
          <w:color w:val="000000" w:themeColor="text1"/>
        </w:rPr>
        <w:lastRenderedPageBreak/>
        <w:t>fabricación, montaje, sujeción, acoples y todos los procesos de pintura de protección y de acabados.</w:t>
      </w:r>
    </w:p>
    <w:p w14:paraId="01E2B3C7" w14:textId="0521FF5B" w:rsidR="00923992" w:rsidRPr="00422AB9" w:rsidRDefault="00923992" w:rsidP="00622C10">
      <w:pPr>
        <w:spacing w:after="240"/>
        <w:ind w:firstLine="0"/>
        <w:jc w:val="both"/>
        <w:rPr>
          <w:lang w:val="es-ES_tradnl"/>
        </w:rPr>
      </w:pPr>
      <w:r w:rsidRPr="00422AB9">
        <w:rPr>
          <w:lang w:val="es-ES_tradnl"/>
        </w:rPr>
        <w:t>En toda la construcción, La Contratista está obligado a utilizar mano de obra de buena calidad, ya sea en la colocación de cada uno de los elementos indicados o en su acabado final, ya que el cumplimiento de esta disposición faculta a la Supervisión a rechazar una o todas las partes que conformen la obra objeto del rechazo. No se aceptará material defectuoso, agrietado o fisurado.</w:t>
      </w:r>
    </w:p>
    <w:p w14:paraId="7DA2C22B" w14:textId="597D32C2" w:rsidR="00D64D2F" w:rsidRDefault="00923992" w:rsidP="00622C10">
      <w:pPr>
        <w:ind w:firstLine="0"/>
        <w:rPr>
          <w:lang w:val="es-ES_tradnl"/>
        </w:rPr>
      </w:pPr>
      <w:r w:rsidRPr="00422AB9">
        <w:rPr>
          <w:lang w:val="es-ES_tradnl"/>
        </w:rPr>
        <w:t>El contratista deberá cumplir las especificaciones de los materiales que se hace referencia en este documento; además deberá asegurarse que los elementos de soporte de la cubierta a construir</w:t>
      </w:r>
      <w:r w:rsidR="00284868">
        <w:rPr>
          <w:lang w:val="es-ES_tradnl"/>
        </w:rPr>
        <w:t xml:space="preserve"> </w:t>
      </w:r>
      <w:r w:rsidRPr="00422AB9">
        <w:rPr>
          <w:lang w:val="es-ES_tradnl"/>
        </w:rPr>
        <w:t xml:space="preserve">cumplen con LA NORMA TECNICA SALVADOREÑA DE DISEÑO POR SISMO, tomando en cuenta que según el “Mapa de Zonificación Sísmica de El Salvador” la construcción se encuentra en la zona II. </w:t>
      </w:r>
      <w:bookmarkStart w:id="170" w:name="_Toc144272975"/>
      <w:bookmarkStart w:id="171" w:name="_Toc144273351"/>
      <w:bookmarkStart w:id="172" w:name="_Toc144288942"/>
      <w:bookmarkStart w:id="173" w:name="_Toc144289486"/>
      <w:bookmarkStart w:id="174" w:name="_Toc155504045"/>
      <w:bookmarkStart w:id="175" w:name="_Toc198003564"/>
      <w:bookmarkStart w:id="176" w:name="_Toc211218711"/>
      <w:bookmarkStart w:id="177" w:name="_Toc444090306"/>
      <w:bookmarkStart w:id="178" w:name="_Toc526780305"/>
      <w:bookmarkStart w:id="179" w:name="_Toc1323431"/>
    </w:p>
    <w:p w14:paraId="51D78E4D" w14:textId="325008FA" w:rsidR="00960DDB" w:rsidRPr="00960DDB" w:rsidRDefault="00960DDB" w:rsidP="00ED7DC6">
      <w:pPr>
        <w:pStyle w:val="Ttulo1"/>
        <w:numPr>
          <w:ilvl w:val="0"/>
          <w:numId w:val="35"/>
        </w:numPr>
        <w:shd w:val="clear" w:color="auto" w:fill="323E4F" w:themeFill="text2" w:themeFillShade="BF"/>
        <w:ind w:left="426" w:hanging="426"/>
        <w:rPr>
          <w:b w:val="0"/>
          <w:szCs w:val="28"/>
          <w:lang w:val="es-MX"/>
        </w:rPr>
      </w:pPr>
      <w:bookmarkStart w:id="180" w:name="_Toc100654516"/>
      <w:r>
        <w:rPr>
          <w:b w:val="0"/>
          <w:szCs w:val="28"/>
          <w:lang w:val="es-MX"/>
        </w:rPr>
        <w:t>CUBIERTAS DE TECHO</w:t>
      </w:r>
      <w:bookmarkEnd w:id="180"/>
    </w:p>
    <w:p w14:paraId="7814F786" w14:textId="5F1FC713" w:rsidR="00770CA1" w:rsidRPr="00770CA1" w:rsidRDefault="00770CA1" w:rsidP="00ED7DC6">
      <w:pPr>
        <w:pStyle w:val="Ttulo2"/>
        <w:numPr>
          <w:ilvl w:val="1"/>
          <w:numId w:val="27"/>
        </w:numPr>
        <w:rPr>
          <w:rFonts w:eastAsia="Arial"/>
        </w:rPr>
      </w:pPr>
      <w:bookmarkStart w:id="181" w:name="_Toc100654517"/>
      <w:r w:rsidRPr="00284868">
        <w:t>GENERALIDADES</w:t>
      </w:r>
      <w:bookmarkEnd w:id="181"/>
    </w:p>
    <w:p w14:paraId="673833E8" w14:textId="7DD539BD" w:rsidR="00770CA1" w:rsidRPr="001178CF" w:rsidRDefault="00770CA1" w:rsidP="00622C10">
      <w:pPr>
        <w:spacing w:after="240"/>
        <w:ind w:firstLine="0"/>
        <w:jc w:val="both"/>
      </w:pPr>
      <w:r w:rsidRPr="001178CF">
        <w:t>En toda la construcción, La Contratista está obligado a utilizar mano de obra de buena calidad, ya sea en la colocación de cada uno de los elementos indicados o en su acabado final, ya que el cumplimiento de esta disposición faculta a la Supervisión a rechazar una o todas las partes que conformen la obra objeto del rechazo. No se aceptará material defectuoso, agrietado o fisurado.</w:t>
      </w:r>
    </w:p>
    <w:p w14:paraId="722C475C" w14:textId="77777777" w:rsidR="00770CA1" w:rsidRPr="001178CF" w:rsidRDefault="00770CA1" w:rsidP="00622C10">
      <w:pPr>
        <w:spacing w:after="240"/>
        <w:ind w:firstLine="0"/>
        <w:jc w:val="both"/>
      </w:pPr>
      <w:r w:rsidRPr="001178CF">
        <w:t>El contratista deberá cumplir las especificaciones de los materiales que se hace referencia en este documento; además deberá asegurarse que los elementos de soporte de la cubierta a construir cumplen con LA NORMA TECNICA SALVADOREÑA DE DISEÑO POR SISMO, tomando en cuenta que según el “Mapa de Zonificación Sísmica de El Salvador” la construcción se encuentra en la zona II</w:t>
      </w:r>
      <w:r>
        <w:t>.</w:t>
      </w:r>
    </w:p>
    <w:p w14:paraId="0696A7AA" w14:textId="71ABC4AE" w:rsidR="00D64D2F" w:rsidRPr="00516974" w:rsidRDefault="00D64D2F" w:rsidP="00ED7DC6">
      <w:pPr>
        <w:pStyle w:val="Ttulo2"/>
        <w:numPr>
          <w:ilvl w:val="1"/>
          <w:numId w:val="27"/>
        </w:numPr>
        <w:rPr>
          <w:rFonts w:eastAsia="Arial"/>
        </w:rPr>
      </w:pPr>
      <w:bookmarkStart w:id="182" w:name="_Toc100654518"/>
      <w:r w:rsidRPr="00284868">
        <w:t>MATERIALES</w:t>
      </w:r>
      <w:bookmarkEnd w:id="170"/>
      <w:bookmarkEnd w:id="171"/>
      <w:bookmarkEnd w:id="172"/>
      <w:bookmarkEnd w:id="173"/>
      <w:bookmarkEnd w:id="174"/>
      <w:bookmarkEnd w:id="175"/>
      <w:bookmarkEnd w:id="176"/>
      <w:bookmarkEnd w:id="177"/>
      <w:bookmarkEnd w:id="178"/>
      <w:bookmarkEnd w:id="179"/>
      <w:bookmarkEnd w:id="182"/>
    </w:p>
    <w:p w14:paraId="28BF46E3" w14:textId="77777777" w:rsidR="009C70BE" w:rsidRPr="009C70BE" w:rsidRDefault="009C70BE" w:rsidP="00622C10">
      <w:pPr>
        <w:spacing w:after="240"/>
        <w:ind w:firstLine="0"/>
        <w:jc w:val="both"/>
        <w:rPr>
          <w:color w:val="000000" w:themeColor="text1"/>
        </w:rPr>
      </w:pPr>
      <w:bookmarkStart w:id="183" w:name="_Toc144272976"/>
      <w:bookmarkStart w:id="184" w:name="_Toc144273352"/>
      <w:bookmarkStart w:id="185" w:name="_Toc144288943"/>
      <w:bookmarkStart w:id="186" w:name="_Toc144289487"/>
      <w:bookmarkStart w:id="187" w:name="_Toc155504046"/>
      <w:bookmarkStart w:id="188" w:name="_Toc198003565"/>
      <w:bookmarkStart w:id="189" w:name="_Toc211218712"/>
      <w:bookmarkStart w:id="190" w:name="_Toc444090307"/>
      <w:bookmarkStart w:id="191" w:name="_Toc526780306"/>
      <w:bookmarkStart w:id="192" w:name="_Toc1323432"/>
      <w:r w:rsidRPr="009C70BE">
        <w:rPr>
          <w:color w:val="000000" w:themeColor="text1"/>
        </w:rPr>
        <w:t>Serán de láminas metálicas compuesta de una hoja superior de acero aluminizado cal-24. prepintado y una hoja interior de vinyl con núcleo de espuma de poliuretano de 1.5".</w:t>
      </w:r>
    </w:p>
    <w:p w14:paraId="4D0F2C3C" w14:textId="77777777" w:rsidR="009C70BE" w:rsidRPr="009C70BE" w:rsidRDefault="009C70BE" w:rsidP="00622C10">
      <w:pPr>
        <w:spacing w:after="240"/>
        <w:ind w:firstLine="0"/>
        <w:jc w:val="both"/>
        <w:rPr>
          <w:color w:val="000000" w:themeColor="text1"/>
        </w:rPr>
      </w:pPr>
      <w:r w:rsidRPr="009C70BE">
        <w:rPr>
          <w:color w:val="000000" w:themeColor="text1"/>
        </w:rPr>
        <w:t>Características del Perfil “C” será de hierro de alta resistencia, el cual brindará un mayor valor estructural y vida útil.</w:t>
      </w:r>
    </w:p>
    <w:p w14:paraId="21BB1710" w14:textId="4AA677B8" w:rsidR="00EB7EAE" w:rsidRPr="00EB7EAE" w:rsidRDefault="00D64D2F" w:rsidP="00ED7DC6">
      <w:pPr>
        <w:pStyle w:val="Ttulo2"/>
        <w:numPr>
          <w:ilvl w:val="1"/>
          <w:numId w:val="27"/>
        </w:numPr>
        <w:rPr>
          <w:rFonts w:eastAsia="Arial"/>
        </w:rPr>
      </w:pPr>
      <w:bookmarkStart w:id="193" w:name="_Toc100654519"/>
      <w:r w:rsidRPr="00284868">
        <w:t>PROCEDIMIENTO</w:t>
      </w:r>
      <w:r w:rsidRPr="00AB0615">
        <w:rPr>
          <w:rFonts w:eastAsia="Arial"/>
        </w:rPr>
        <w:t xml:space="preserve"> DE EJECUCIÓN</w:t>
      </w:r>
      <w:bookmarkEnd w:id="183"/>
      <w:bookmarkEnd w:id="184"/>
      <w:bookmarkEnd w:id="185"/>
      <w:bookmarkEnd w:id="186"/>
      <w:bookmarkEnd w:id="187"/>
      <w:bookmarkEnd w:id="188"/>
      <w:bookmarkEnd w:id="189"/>
      <w:bookmarkEnd w:id="190"/>
      <w:bookmarkEnd w:id="191"/>
      <w:bookmarkEnd w:id="192"/>
      <w:bookmarkEnd w:id="193"/>
    </w:p>
    <w:p w14:paraId="5A8570B7" w14:textId="7DC65F7F" w:rsidR="009C70BE" w:rsidRPr="009C70BE" w:rsidRDefault="009C70BE" w:rsidP="00411E0A">
      <w:pPr>
        <w:spacing w:after="240"/>
        <w:ind w:firstLine="0"/>
        <w:jc w:val="both"/>
        <w:rPr>
          <w:color w:val="000000" w:themeColor="text1"/>
        </w:rPr>
      </w:pPr>
      <w:r w:rsidRPr="009C70BE">
        <w:rPr>
          <w:color w:val="000000" w:themeColor="text1"/>
        </w:rPr>
        <w:t>Deberá ser instalada sobre perfil "C" según especificación de planos constructivos, se utilizará como fijación un tornillo goloso N.º 12 o 14 autorroscantes o autotaladrante de largo según recomendación del fabricante, el tornillo va incluido con la arandela metálica con empaque de neopreno, en este caso la lámina se sujetará al Perfil a través de los canales (parte plana) y lleva 5 o 6 tornillos por apoyo.</w:t>
      </w:r>
    </w:p>
    <w:p w14:paraId="6989C41F" w14:textId="14DD5F6F" w:rsidR="00D64D2F" w:rsidRDefault="009C70BE" w:rsidP="00411E0A">
      <w:pPr>
        <w:spacing w:after="240"/>
        <w:ind w:firstLine="0"/>
        <w:jc w:val="both"/>
        <w:rPr>
          <w:lang w:val="es-ES_tradnl"/>
        </w:rPr>
      </w:pPr>
      <w:r w:rsidRPr="009C70BE">
        <w:rPr>
          <w:color w:val="000000" w:themeColor="text1"/>
        </w:rPr>
        <w:t xml:space="preserve">El número de tramos o tornillos depende realmente de la carga de viento y puede ser reducida. El espaciamiento entre los perfiles de soporte serán los especificados en planos de cubiertas al igual </w:t>
      </w:r>
      <w:r w:rsidRPr="00770CA1">
        <w:rPr>
          <w:lang w:val="es-ES_tradnl"/>
        </w:rPr>
        <w:t>que las pendientes.</w:t>
      </w:r>
    </w:p>
    <w:p w14:paraId="719FBCCD" w14:textId="77777777" w:rsidR="00411E0A" w:rsidRDefault="00411E0A" w:rsidP="00ED7DC6">
      <w:pPr>
        <w:pStyle w:val="Ttulo2"/>
        <w:numPr>
          <w:ilvl w:val="1"/>
          <w:numId w:val="27"/>
        </w:numPr>
        <w:rPr>
          <w:rFonts w:eastAsia="Arial"/>
        </w:rPr>
      </w:pPr>
      <w:bookmarkStart w:id="194" w:name="_Toc100654520"/>
      <w:r w:rsidRPr="00770CA1">
        <w:rPr>
          <w:rFonts w:eastAsia="Arial"/>
        </w:rPr>
        <w:t>BOTAGUAS</w:t>
      </w:r>
      <w:bookmarkEnd w:id="194"/>
    </w:p>
    <w:p w14:paraId="181B0547" w14:textId="5C893D3C" w:rsidR="00411E0A" w:rsidRDefault="00411E0A" w:rsidP="00411E0A">
      <w:pPr>
        <w:spacing w:after="240"/>
        <w:ind w:firstLine="0"/>
        <w:jc w:val="both"/>
      </w:pPr>
      <w:r w:rsidRPr="001178CF">
        <w:lastRenderedPageBreak/>
        <w:t xml:space="preserve">Los botaguas se elaborarán y colocarán de acuerdo a lo especificado en el apartado de “INSTALACIONES HIDRÁULICAS” de estas Especificaciones, donde se definen los tipos, dimensiones y materiales a utilizar en estos elementos, así como, la medición y la forma de pago. </w:t>
      </w:r>
    </w:p>
    <w:p w14:paraId="17FF0210" w14:textId="77777777" w:rsidR="00C04DD4" w:rsidRPr="001178CF" w:rsidRDefault="00C04DD4" w:rsidP="00411E0A">
      <w:pPr>
        <w:spacing w:after="240"/>
        <w:ind w:firstLine="0"/>
        <w:jc w:val="both"/>
      </w:pPr>
    </w:p>
    <w:p w14:paraId="5FA6318F" w14:textId="77777777" w:rsidR="00411E0A" w:rsidRPr="001178CF" w:rsidRDefault="00411E0A" w:rsidP="00ED7DC6">
      <w:pPr>
        <w:pStyle w:val="Ttulo3"/>
        <w:numPr>
          <w:ilvl w:val="2"/>
          <w:numId w:val="27"/>
        </w:numPr>
        <w:spacing w:line="240" w:lineRule="auto"/>
      </w:pPr>
      <w:bookmarkStart w:id="195" w:name="_Toc100654521"/>
      <w:r w:rsidRPr="001178CF">
        <w:t>MATERIALES.</w:t>
      </w:r>
      <w:bookmarkEnd w:id="195"/>
    </w:p>
    <w:p w14:paraId="05C820B5" w14:textId="77777777" w:rsidR="00411E0A" w:rsidRPr="001178CF" w:rsidRDefault="00411E0A" w:rsidP="00411E0A">
      <w:pPr>
        <w:spacing w:after="240"/>
        <w:ind w:firstLine="0"/>
        <w:jc w:val="both"/>
      </w:pPr>
      <w:r w:rsidRPr="001178CF">
        <w:t>Se deberá usar lámina lisa galvanizada cal. 24.</w:t>
      </w:r>
    </w:p>
    <w:p w14:paraId="699B667D" w14:textId="77777777" w:rsidR="00411E0A" w:rsidRPr="001178CF" w:rsidRDefault="00411E0A" w:rsidP="00ED7DC6">
      <w:pPr>
        <w:pStyle w:val="Ttulo3"/>
        <w:numPr>
          <w:ilvl w:val="2"/>
          <w:numId w:val="27"/>
        </w:numPr>
        <w:spacing w:line="240" w:lineRule="auto"/>
      </w:pPr>
      <w:bookmarkStart w:id="196" w:name="_Toc100654522"/>
      <w:r w:rsidRPr="001178CF">
        <w:t>MÉTODO DE CONSTRUCCIÓN.</w:t>
      </w:r>
      <w:bookmarkEnd w:id="196"/>
    </w:p>
    <w:p w14:paraId="09B7C618" w14:textId="77777777" w:rsidR="00411E0A" w:rsidRPr="001178CF" w:rsidRDefault="00411E0A" w:rsidP="00411E0A">
      <w:pPr>
        <w:spacing w:after="240"/>
        <w:ind w:firstLine="0"/>
        <w:jc w:val="both"/>
      </w:pPr>
      <w:r w:rsidRPr="001178CF">
        <w:t>La lámina irá sujeta a la estructura metálica en forma de escalera separada a cada 40 cm, el número de tramos o tornillos dependerá de la carga de viento y puede ser reducida, será seleccionado por la Supervisión, o se indique en los planos constructivos.</w:t>
      </w:r>
    </w:p>
    <w:p w14:paraId="72C3394B" w14:textId="77777777" w:rsidR="00770CA1" w:rsidRPr="00770CA1" w:rsidRDefault="00770CA1" w:rsidP="00ED7DC6">
      <w:pPr>
        <w:pStyle w:val="Ttulo2"/>
        <w:numPr>
          <w:ilvl w:val="1"/>
          <w:numId w:val="27"/>
        </w:numPr>
        <w:rPr>
          <w:rFonts w:eastAsia="Arial"/>
        </w:rPr>
      </w:pPr>
      <w:bookmarkStart w:id="197" w:name="_Toc100654523"/>
      <w:r w:rsidRPr="00284868">
        <w:t>CAPOTES</w:t>
      </w:r>
      <w:r w:rsidRPr="00770CA1">
        <w:rPr>
          <w:rFonts w:eastAsia="Arial"/>
        </w:rPr>
        <w:t>.</w:t>
      </w:r>
      <w:bookmarkEnd w:id="197"/>
    </w:p>
    <w:p w14:paraId="4679E20A" w14:textId="08DA6B0D" w:rsidR="00770CA1" w:rsidRDefault="00770CA1" w:rsidP="00622C10">
      <w:pPr>
        <w:spacing w:after="240"/>
        <w:ind w:firstLine="0"/>
        <w:jc w:val="both"/>
        <w:rPr>
          <w:lang w:val="es-ES_tradnl"/>
        </w:rPr>
      </w:pPr>
      <w:r w:rsidRPr="00770CA1">
        <w:rPr>
          <w:lang w:val="es-ES_tradnl"/>
        </w:rPr>
        <w:t>Estos elementos se fabricarán con la misma lámina que las piezas de la cubierta de techo y tendrán que acoplarse al perfil a efecto que quede perfectamente sellado, sin aberturas por donde pueda ingresar polvo y suciedad excesiva. En los extremos tendrá que rematarse adecuadamente para asegurar el sello que se requiere.</w:t>
      </w:r>
    </w:p>
    <w:p w14:paraId="6E5F92E4" w14:textId="5794B422" w:rsidR="00411E0A" w:rsidRPr="008E455F" w:rsidRDefault="00411E0A" w:rsidP="00ED7DC6">
      <w:pPr>
        <w:pStyle w:val="Ttulo3"/>
        <w:numPr>
          <w:ilvl w:val="2"/>
          <w:numId w:val="27"/>
        </w:numPr>
        <w:spacing w:line="240" w:lineRule="auto"/>
      </w:pPr>
      <w:bookmarkStart w:id="198" w:name="_Toc89415999"/>
      <w:bookmarkStart w:id="199" w:name="_Toc100654524"/>
      <w:r w:rsidRPr="008E455F">
        <w:t>FORMA DE PAGO.</w:t>
      </w:r>
      <w:bookmarkEnd w:id="199"/>
    </w:p>
    <w:p w14:paraId="1AFC3E87" w14:textId="2803FA3C" w:rsidR="007D050B" w:rsidRPr="001178CF" w:rsidRDefault="00411E0A" w:rsidP="007D050B">
      <w:pPr>
        <w:spacing w:after="240"/>
        <w:ind w:firstLine="0"/>
        <w:jc w:val="both"/>
      </w:pPr>
      <w:r w:rsidRPr="00422AB9">
        <w:rPr>
          <w:color w:val="000000" w:themeColor="text1"/>
        </w:rPr>
        <w:t xml:space="preserve">La unidad de pago </w:t>
      </w:r>
      <w:r w:rsidR="007D050B">
        <w:rPr>
          <w:color w:val="000000" w:themeColor="text1"/>
        </w:rPr>
        <w:t xml:space="preserve">de la partida de techo </w:t>
      </w:r>
      <w:r w:rsidRPr="00422AB9">
        <w:rPr>
          <w:color w:val="000000" w:themeColor="text1"/>
        </w:rPr>
        <w:t>se hará por m</w:t>
      </w:r>
      <w:r>
        <w:rPr>
          <w:color w:val="000000" w:themeColor="text1"/>
        </w:rPr>
        <w:t>2</w:t>
      </w:r>
      <w:r w:rsidR="007D050B">
        <w:rPr>
          <w:color w:val="000000" w:themeColor="text1"/>
        </w:rPr>
        <w:t>. Este incluye botaguas y capotes realmente instalados según el diseño lo requiere. S</w:t>
      </w:r>
      <w:r w:rsidR="007D050B" w:rsidRPr="001178CF">
        <w:t xml:space="preserve">u costo deberá incluir materiales, mano de obra calificada, herramientas, equipo y cualquier otra actividad que requiera para llevar a buen término esta partida. </w:t>
      </w:r>
    </w:p>
    <w:p w14:paraId="5BB10C2B" w14:textId="4973613D" w:rsidR="00770CA1" w:rsidRPr="00770CA1" w:rsidRDefault="00770CA1" w:rsidP="00ED7DC6">
      <w:pPr>
        <w:pStyle w:val="Ttulo2"/>
        <w:numPr>
          <w:ilvl w:val="1"/>
          <w:numId w:val="27"/>
        </w:numPr>
        <w:rPr>
          <w:rFonts w:eastAsia="Arial"/>
        </w:rPr>
      </w:pPr>
      <w:bookmarkStart w:id="200" w:name="_Toc100654525"/>
      <w:r w:rsidRPr="00770CA1">
        <w:rPr>
          <w:rFonts w:eastAsia="Arial"/>
        </w:rPr>
        <w:t xml:space="preserve">FASCIA Y </w:t>
      </w:r>
      <w:r w:rsidRPr="00284868">
        <w:t>CORNISA</w:t>
      </w:r>
      <w:bookmarkEnd w:id="198"/>
      <w:bookmarkEnd w:id="200"/>
      <w:r w:rsidRPr="00770CA1">
        <w:rPr>
          <w:rFonts w:eastAsia="Arial"/>
        </w:rPr>
        <w:t xml:space="preserve"> </w:t>
      </w:r>
    </w:p>
    <w:p w14:paraId="322CC608" w14:textId="1826D9FB" w:rsidR="00770CA1" w:rsidRPr="001178CF" w:rsidRDefault="00770CA1" w:rsidP="00622C10">
      <w:pPr>
        <w:spacing w:after="240"/>
        <w:ind w:firstLine="0"/>
        <w:jc w:val="both"/>
        <w:rPr>
          <w:bCs/>
        </w:rPr>
      </w:pPr>
      <w:r w:rsidRPr="001178CF">
        <w:rPr>
          <w:bCs/>
        </w:rPr>
        <w:t>Las Fascias serán fabricadas con lamina metálica lisa de aluminio y zinc cal.20 y las cornisas con lámina de fibrocemento de 6 mm de espesor.</w:t>
      </w:r>
    </w:p>
    <w:p w14:paraId="7AB5F6C5" w14:textId="22315FC7" w:rsidR="00770CA1" w:rsidRPr="001178CF" w:rsidRDefault="00770CA1" w:rsidP="00622C10">
      <w:pPr>
        <w:spacing w:after="240"/>
        <w:ind w:firstLine="0"/>
        <w:jc w:val="both"/>
      </w:pPr>
      <w:r w:rsidRPr="001178CF">
        <w:t xml:space="preserve">Para el forro de fascias se utilizará forro de lámina metálica con una aleación del 55% de aluminio, 43.5% de Zinc y 1.5% de silicio aplicado al acero por medio de un proceso continuo de inmersión en caliente, calibre 1/32”, con aplicación de dos manos de pintura con soplete, color </w:t>
      </w:r>
      <w:r>
        <w:t>a definir por supervisión.</w:t>
      </w:r>
      <w:r w:rsidRPr="001178CF">
        <w:t xml:space="preserve"> La cornisa será con forro de lámina lisa de fibrocemento de 6mm, según se indica en planos. </w:t>
      </w:r>
    </w:p>
    <w:p w14:paraId="31C8E9EA" w14:textId="79A968DD" w:rsidR="00770CA1" w:rsidRPr="001178CF" w:rsidRDefault="00770CA1" w:rsidP="00622C10">
      <w:pPr>
        <w:spacing w:after="240"/>
        <w:ind w:firstLine="0"/>
        <w:jc w:val="both"/>
      </w:pPr>
      <w:r w:rsidRPr="001178CF">
        <w:t xml:space="preserve">La estructura que soporta las fascias y cornisas será metálica de tubo cuadrado de hierro de 1”x1”, chapa 16, altura y ancho que indiquen los planos y con una cuadrícula de separación máxima de 40 cm. Esta será fijada en las paredes y estructura metálica del techo. </w:t>
      </w:r>
    </w:p>
    <w:p w14:paraId="03C283B6" w14:textId="17EF0BA6" w:rsidR="00770CA1" w:rsidRPr="001178CF" w:rsidRDefault="00770CA1" w:rsidP="00622C10">
      <w:pPr>
        <w:spacing w:after="240"/>
        <w:ind w:firstLine="0"/>
        <w:jc w:val="both"/>
      </w:pPr>
      <w:r w:rsidRPr="001178CF">
        <w:t>Las fascias deberán estar perfectamente fijas, alineadas y a escuadra. No deberá observarse las juntas de las láminas, todo material deformado o manchado será rechazado por la Supervisión. Cuando las fascias se coloquen cubriendo un canal de aguas lluvias, la parte superior quedará cubierta con una cañuela de lámina galvanizada lisa Nº 24. En la parte inferior de la fascia deberá dejarse un corta gotas de 3cm. Las juntas de las láminas en la cornisa, no deberán observarse, debiendo colocarse una cinta cubrejuntas previa a la aplicación de la pintura. Las losetas de fibrocemento a suministrar e instalar en la cornisa, deberán ser color natural, para su correspondiente aplicación de dos manos (como mínimo) de pintura tipo látex. No deberán suministrarse con acabado de fábrica.</w:t>
      </w:r>
    </w:p>
    <w:p w14:paraId="58439E74" w14:textId="0604143A" w:rsidR="00770CA1" w:rsidRPr="001178CF" w:rsidRDefault="00770CA1" w:rsidP="00622C10">
      <w:pPr>
        <w:spacing w:after="240"/>
        <w:ind w:firstLine="0"/>
        <w:jc w:val="both"/>
      </w:pPr>
      <w:r w:rsidRPr="001178CF">
        <w:t>En las cornisas se deberá usar lámina fibrocemento lisa de 6mm pintada de color blanco anti reflectivo en la cara exterior.</w:t>
      </w:r>
    </w:p>
    <w:p w14:paraId="0EEBD1FE" w14:textId="6FAA8AA2" w:rsidR="00770CA1" w:rsidRDefault="00770CA1" w:rsidP="00622C10">
      <w:pPr>
        <w:spacing w:after="240"/>
        <w:ind w:firstLine="0"/>
        <w:jc w:val="both"/>
      </w:pPr>
      <w:r w:rsidRPr="001178CF">
        <w:lastRenderedPageBreak/>
        <w:t>Dentro del Precio Unitario estipulado se deberá considerar toda la mano de obra, materiales y accesorios necesarios para la correcta instalación y acabado de las mismas.</w:t>
      </w:r>
    </w:p>
    <w:p w14:paraId="7C9564C8" w14:textId="77777777" w:rsidR="00C04DD4" w:rsidRPr="00770CA1" w:rsidRDefault="00C04DD4" w:rsidP="00622C10">
      <w:pPr>
        <w:spacing w:after="240"/>
        <w:ind w:firstLine="0"/>
        <w:jc w:val="both"/>
      </w:pPr>
    </w:p>
    <w:p w14:paraId="07E3C416" w14:textId="77E67240" w:rsidR="00770CA1" w:rsidRPr="00770CA1" w:rsidRDefault="00770CA1" w:rsidP="00ED7DC6">
      <w:pPr>
        <w:pStyle w:val="Ttulo3"/>
        <w:numPr>
          <w:ilvl w:val="2"/>
          <w:numId w:val="27"/>
        </w:numPr>
        <w:rPr>
          <w:rFonts w:eastAsia="Arial"/>
        </w:rPr>
      </w:pPr>
      <w:bookmarkStart w:id="201" w:name="_Toc100654526"/>
      <w:r w:rsidRPr="00284868">
        <w:t>FORMA</w:t>
      </w:r>
      <w:r w:rsidRPr="00770CA1">
        <w:rPr>
          <w:rFonts w:eastAsia="Arial"/>
        </w:rPr>
        <w:t xml:space="preserve"> DE PAGO</w:t>
      </w:r>
      <w:bookmarkEnd w:id="201"/>
    </w:p>
    <w:p w14:paraId="47E6260E" w14:textId="76C2ACAA" w:rsidR="00770CA1" w:rsidRPr="001178CF" w:rsidRDefault="00770CA1" w:rsidP="00622C10">
      <w:pPr>
        <w:spacing w:after="240"/>
        <w:ind w:firstLine="0"/>
        <w:jc w:val="both"/>
      </w:pPr>
      <w:r w:rsidRPr="001178CF">
        <w:t xml:space="preserve">Esta partida se pagará por metro realmente instalado de fascia, su costo deberá incluir materiales, mano de obra calificada, herramientas, equipo y cualquier otra actividad que requiera para llevar a buen término esta partida. </w:t>
      </w:r>
    </w:p>
    <w:p w14:paraId="1B9F7FCA" w14:textId="042DD002" w:rsidR="00960DDB" w:rsidRPr="00960DDB" w:rsidRDefault="00960DDB" w:rsidP="00ED7DC6">
      <w:pPr>
        <w:pStyle w:val="Ttulo1"/>
        <w:numPr>
          <w:ilvl w:val="0"/>
          <w:numId w:val="35"/>
        </w:numPr>
        <w:shd w:val="clear" w:color="auto" w:fill="323E4F" w:themeFill="text2" w:themeFillShade="BF"/>
        <w:ind w:left="426" w:hanging="426"/>
        <w:rPr>
          <w:b w:val="0"/>
          <w:szCs w:val="28"/>
          <w:lang w:val="es-MX"/>
        </w:rPr>
      </w:pPr>
      <w:bookmarkStart w:id="202" w:name="_Toc100654527"/>
      <w:r>
        <w:rPr>
          <w:b w:val="0"/>
          <w:szCs w:val="28"/>
          <w:lang w:val="es-MX"/>
        </w:rPr>
        <w:t>ALBAÑILERÍA</w:t>
      </w:r>
      <w:bookmarkEnd w:id="202"/>
    </w:p>
    <w:p w14:paraId="6152EFF4" w14:textId="210F9AAF" w:rsidR="003D1ABD" w:rsidRPr="00655BE7" w:rsidRDefault="003D1ABD" w:rsidP="00ED7DC6">
      <w:pPr>
        <w:pStyle w:val="Ttulo2"/>
        <w:numPr>
          <w:ilvl w:val="1"/>
          <w:numId w:val="28"/>
        </w:numPr>
        <w:rPr>
          <w:rFonts w:eastAsia="Arial"/>
        </w:rPr>
      </w:pPr>
      <w:bookmarkStart w:id="203" w:name="_Toc100654528"/>
      <w:r w:rsidRPr="00655BE7">
        <w:rPr>
          <w:rFonts w:eastAsia="Arial"/>
        </w:rPr>
        <w:t>ALCANCE DE LOS TRABAJOS</w:t>
      </w:r>
      <w:bookmarkEnd w:id="203"/>
    </w:p>
    <w:p w14:paraId="558D901F" w14:textId="66871E76" w:rsidR="00FE4251" w:rsidRPr="00FE4251" w:rsidRDefault="00FE4251" w:rsidP="00622C10">
      <w:pPr>
        <w:spacing w:after="240"/>
        <w:ind w:firstLine="0"/>
        <w:jc w:val="both"/>
        <w:rPr>
          <w:lang w:val="es-ES_tradnl"/>
        </w:rPr>
      </w:pPr>
      <w:r w:rsidRPr="00FE4251">
        <w:rPr>
          <w:lang w:val="es-ES_tradnl"/>
        </w:rPr>
        <w:t>El alcance en esta sección incluye la provisión de todos los materiales, mano de obra, equipo, andamios y cualquier otro elemento necesario para la ejecución de los trabajos de construcción de paredes, éstas se ejecutan a plomo y en línea recta, con bloques de concreto, según se aclara en los planos y notas estructurales.</w:t>
      </w:r>
    </w:p>
    <w:p w14:paraId="28B06AA3" w14:textId="77777777" w:rsidR="00FE4251" w:rsidRPr="00FE4251" w:rsidRDefault="00FE4251" w:rsidP="00622C10">
      <w:pPr>
        <w:spacing w:after="240"/>
        <w:ind w:firstLine="0"/>
        <w:jc w:val="both"/>
        <w:rPr>
          <w:lang w:val="es-ES_tradnl"/>
        </w:rPr>
      </w:pPr>
      <w:r w:rsidRPr="00FE4251">
        <w:rPr>
          <w:lang w:val="es-ES_tradnl"/>
        </w:rPr>
        <w:t>El contratista deberá cumplir las especificaciones de los materiales que se hace referencia en este documento; además deberá asegurarse que las paredes u otros elementos descritos en este apartado a construir cumple con LA NORMA TECNICA SALVADOREÑA DE DISEÑO POR SISMO, tomando en cuenta que según el “Mapa de Zonificación Sísmica de El Salvador” la construcción se encuentra en la zona II. Además, el contratista deberá Evaluar interacción de la nueva estructura con edificio existente.</w:t>
      </w:r>
    </w:p>
    <w:p w14:paraId="4390564C" w14:textId="77777777" w:rsidR="00FE4251" w:rsidRPr="00FE4251" w:rsidRDefault="00FE4251" w:rsidP="00622C10">
      <w:pPr>
        <w:spacing w:after="240"/>
        <w:ind w:firstLine="0"/>
        <w:jc w:val="both"/>
        <w:rPr>
          <w:lang w:val="es-ES_tradnl"/>
        </w:rPr>
      </w:pPr>
      <w:r w:rsidRPr="00FE4251">
        <w:rPr>
          <w:lang w:val="es-ES_tradnl"/>
        </w:rPr>
        <w:t>La capa de mezcla ligante no deberá de exceder de 1.5 cm de espesor, ni ser menor de 1.0 cm tanto en posición horizontal como vertical. No se permitirán ondulaciones entre los ladrillos de barro y bloques de concreto.</w:t>
      </w:r>
    </w:p>
    <w:p w14:paraId="51CBBC73" w14:textId="77777777" w:rsidR="00FE4251" w:rsidRPr="00FE4251" w:rsidRDefault="00FE4251" w:rsidP="00622C10">
      <w:pPr>
        <w:spacing w:after="240"/>
        <w:ind w:firstLine="0"/>
        <w:jc w:val="both"/>
        <w:rPr>
          <w:lang w:val="es-ES_tradnl"/>
        </w:rPr>
      </w:pPr>
      <w:r w:rsidRPr="00FE4251">
        <w:rPr>
          <w:lang w:val="es-ES_tradnl"/>
        </w:rPr>
        <w:t>Las paredes deberán quedar completamente limpias, sin astilladuras o irregularidades de superficie.</w:t>
      </w:r>
    </w:p>
    <w:p w14:paraId="11980C83" w14:textId="77777777" w:rsidR="009E08B8" w:rsidRPr="00A96AA3" w:rsidRDefault="009E08B8" w:rsidP="00ED7DC6">
      <w:pPr>
        <w:pStyle w:val="Ttulo2"/>
        <w:numPr>
          <w:ilvl w:val="1"/>
          <w:numId w:val="28"/>
        </w:numPr>
        <w:rPr>
          <w:rFonts w:eastAsia="Arial"/>
        </w:rPr>
      </w:pPr>
      <w:bookmarkStart w:id="204" w:name="_Toc85637165"/>
      <w:bookmarkStart w:id="205" w:name="_Toc100654529"/>
      <w:r>
        <w:rPr>
          <w:rFonts w:eastAsia="Arial"/>
        </w:rPr>
        <w:t>BLOQUES DE CONCRETO</w:t>
      </w:r>
      <w:bookmarkEnd w:id="204"/>
      <w:bookmarkEnd w:id="205"/>
    </w:p>
    <w:p w14:paraId="1124B26B" w14:textId="77777777" w:rsidR="009E08B8" w:rsidRPr="00422AB9" w:rsidRDefault="009E08B8" w:rsidP="00622C10">
      <w:pPr>
        <w:spacing w:after="240"/>
        <w:ind w:firstLine="0"/>
        <w:jc w:val="both"/>
        <w:rPr>
          <w:color w:val="000000" w:themeColor="text1"/>
          <w:lang w:val="es-ES_tradnl"/>
        </w:rPr>
      </w:pPr>
      <w:r w:rsidRPr="00422AB9">
        <w:rPr>
          <w:color w:val="000000" w:themeColor="text1"/>
          <w:lang w:val="es-ES_tradnl"/>
        </w:rPr>
        <w:t xml:space="preserve">Se llama mampostería al sistema tradicional que consiste en la construcción de paredes, para diversos fines, mediante la colocación manual de elementos, que para este caso son bloques de concreto prefabricado. </w:t>
      </w:r>
    </w:p>
    <w:p w14:paraId="13FF9242" w14:textId="77777777" w:rsidR="009E08B8" w:rsidRPr="00422AB9" w:rsidRDefault="009E08B8" w:rsidP="00622C10">
      <w:pPr>
        <w:spacing w:after="240"/>
        <w:ind w:firstLine="0"/>
        <w:jc w:val="both"/>
        <w:rPr>
          <w:color w:val="000000" w:themeColor="text1"/>
          <w:lang w:val="es-ES_tradnl"/>
        </w:rPr>
      </w:pPr>
      <w:r w:rsidRPr="00422AB9">
        <w:rPr>
          <w:color w:val="000000" w:themeColor="text1"/>
          <w:lang w:val="es-ES_tradnl"/>
        </w:rPr>
        <w:t>Los bloques de concreto deben cumplir con las especificaciones de las normas ASTM C 90, y con los requisitos de los planos estructurales. Solo se permitirá la instalación de bloques de concreto enteros o mitades estándar de fábrica. Solo se permitirá cortar pedazos de bloque de concreto para colocación de estructuras, en que la modulación no corresponda al tamaño del bloque o en el caso de que los muros se unan en ángulos diferentes a 90 grados. Estos cortes serán con esmerilador o pulidora. No se darán por recibidos los muros donde la mezcla de la sisa presente huecos o grietas. La superficie que da al exterior no debe tener salientes, debiéndose dejar que las irregularidades debidas a diferentes gruesos del bloque de concreto se manifiestan al interior. No deberán existir esas irregularidades en las superficies sobre las que se deba apoyar elementos de otro material.</w:t>
      </w:r>
    </w:p>
    <w:p w14:paraId="4E9A9C95" w14:textId="77777777" w:rsidR="009E08B8" w:rsidRPr="00422AB9" w:rsidRDefault="009E08B8" w:rsidP="00622C10">
      <w:pPr>
        <w:spacing w:after="240"/>
        <w:ind w:firstLine="0"/>
        <w:jc w:val="both"/>
        <w:rPr>
          <w:color w:val="000000" w:themeColor="text1"/>
          <w:lang w:val="es-ES_tradnl"/>
        </w:rPr>
      </w:pPr>
      <w:r w:rsidRPr="00422AB9">
        <w:rPr>
          <w:color w:val="000000" w:themeColor="text1"/>
          <w:lang w:val="es-ES_tradnl"/>
        </w:rPr>
        <w:t>Los elementos estructurales que según los planos van dentro de la pared deberán estar armados antes de la colocación del bloque.</w:t>
      </w:r>
    </w:p>
    <w:p w14:paraId="701B120E" w14:textId="09054286" w:rsidR="009E08B8" w:rsidRPr="00422AB9" w:rsidRDefault="009E08B8" w:rsidP="00622C10">
      <w:pPr>
        <w:spacing w:after="240"/>
        <w:ind w:firstLine="0"/>
        <w:jc w:val="both"/>
        <w:rPr>
          <w:color w:val="000000" w:themeColor="text1"/>
          <w:lang w:val="es-ES_tradnl"/>
        </w:rPr>
      </w:pPr>
      <w:r w:rsidRPr="00422AB9">
        <w:rPr>
          <w:color w:val="000000" w:themeColor="text1"/>
          <w:lang w:val="es-ES_tradnl"/>
        </w:rPr>
        <w:lastRenderedPageBreak/>
        <w:t>El bloque será de 10x20x40, 15x20x40 y 20x20x40 centímetros, según sea indicado en los planos y llevarán sisas en ambas caras o el acabado indicado en los detalles de los muros y plantas de Acabados.</w:t>
      </w:r>
    </w:p>
    <w:p w14:paraId="5990A5AF" w14:textId="77777777" w:rsidR="009E08B8" w:rsidRPr="00422AB9" w:rsidRDefault="009E08B8" w:rsidP="00622C10">
      <w:pPr>
        <w:spacing w:after="240"/>
        <w:ind w:firstLine="0"/>
        <w:jc w:val="both"/>
        <w:rPr>
          <w:color w:val="000000" w:themeColor="text1"/>
          <w:lang w:val="es-ES_tradnl"/>
        </w:rPr>
      </w:pPr>
      <w:r w:rsidRPr="00422AB9">
        <w:rPr>
          <w:color w:val="000000" w:themeColor="text1"/>
          <w:lang w:val="es-ES_tradnl"/>
        </w:rPr>
        <w:t xml:space="preserve">No se permitirá el doblado del refuerzo vertical en la base, para hacer coincidir el hueco del bloque, si este problema se presentara, se deberá cortar la varilla y anclarla nuevamente con material </w:t>
      </w:r>
      <w:r w:rsidRPr="00422AB9">
        <w:rPr>
          <w:color w:val="000000" w:themeColor="text1"/>
        </w:rPr>
        <w:t>epóxico</w:t>
      </w:r>
      <w:r w:rsidRPr="00422AB9">
        <w:rPr>
          <w:color w:val="000000" w:themeColor="text1"/>
          <w:lang w:val="es-ES_tradnl"/>
        </w:rPr>
        <w:t>, en la posición correcta.</w:t>
      </w:r>
    </w:p>
    <w:p w14:paraId="7B60AC6C" w14:textId="0DD6EB15" w:rsidR="009E08B8" w:rsidRPr="00422AB9" w:rsidRDefault="009E08B8" w:rsidP="00622C10">
      <w:pPr>
        <w:spacing w:after="240"/>
        <w:ind w:firstLine="0"/>
        <w:jc w:val="both"/>
        <w:rPr>
          <w:color w:val="000000" w:themeColor="text1"/>
          <w:lang w:val="es-ES_tradnl"/>
        </w:rPr>
      </w:pPr>
      <w:r w:rsidRPr="00422AB9">
        <w:rPr>
          <w:color w:val="000000" w:themeColor="text1"/>
          <w:lang w:val="es-ES_tradnl"/>
        </w:rPr>
        <w:t>Los bloques deberán ser fabricados con una mezcla de cemento Portland y agregado de arena y piedra escoria, moldeados por vibración y curados a vapor, debiendo cumplir con las normas ASTM C 90 Tipo hueco.</w:t>
      </w:r>
    </w:p>
    <w:p w14:paraId="59E58CD5" w14:textId="4A828FE4" w:rsidR="009E08B8" w:rsidRPr="00422AB9" w:rsidRDefault="009E08B8" w:rsidP="00622C10">
      <w:pPr>
        <w:spacing w:after="240"/>
        <w:ind w:firstLine="0"/>
        <w:jc w:val="both"/>
        <w:rPr>
          <w:color w:val="000000" w:themeColor="text1"/>
          <w:lang w:val="es-ES_tradnl"/>
        </w:rPr>
      </w:pPr>
      <w:r w:rsidRPr="00422AB9">
        <w:rPr>
          <w:color w:val="000000" w:themeColor="text1"/>
          <w:lang w:val="es-ES_tradnl"/>
        </w:rPr>
        <w:t>La resistencia neta a la ruptura por compresión será de 100 Kg/cm², como mínimo.</w:t>
      </w:r>
    </w:p>
    <w:p w14:paraId="5658AC15" w14:textId="77777777" w:rsidR="009E08B8" w:rsidRPr="00422AB9" w:rsidRDefault="009E08B8" w:rsidP="00622C10">
      <w:pPr>
        <w:spacing w:after="240"/>
        <w:ind w:firstLine="0"/>
        <w:jc w:val="both"/>
        <w:rPr>
          <w:color w:val="000000" w:themeColor="text1"/>
          <w:lang w:val="es-ES_tradnl"/>
        </w:rPr>
      </w:pPr>
      <w:r w:rsidRPr="00422AB9">
        <w:rPr>
          <w:color w:val="000000" w:themeColor="text1"/>
          <w:lang w:val="es-ES_tradnl"/>
        </w:rPr>
        <w:t>Se colocarán y serán de las formas y dimensiones indicadas en los planos. No se usarán bloques astillados ni defectuosos.</w:t>
      </w:r>
    </w:p>
    <w:p w14:paraId="22CE8044" w14:textId="77777777" w:rsidR="009E08B8" w:rsidRPr="00422AB9" w:rsidRDefault="009E08B8" w:rsidP="00622C10">
      <w:pPr>
        <w:spacing w:after="240"/>
        <w:ind w:firstLine="0"/>
        <w:jc w:val="both"/>
        <w:rPr>
          <w:color w:val="000000" w:themeColor="text1"/>
          <w:lang w:val="es-ES_tradnl"/>
        </w:rPr>
      </w:pPr>
      <w:r w:rsidRPr="00422AB9">
        <w:rPr>
          <w:color w:val="000000" w:themeColor="text1"/>
          <w:lang w:val="es-ES_tradnl"/>
        </w:rPr>
        <w:t>Las dimensiones de los bloques, serán de acuerdo con los espesores de paredes proyectados, llevaran refuerzo vertical y horizontal, conforme se indican en los planos, el relleno interior y soleras de bloque, se llenarán con concreto fluido y alto revenimiento con resistencia mínima de 1</w:t>
      </w:r>
      <w:r>
        <w:rPr>
          <w:color w:val="000000" w:themeColor="text1"/>
          <w:lang w:val="es-ES_tradnl"/>
        </w:rPr>
        <w:t>8</w:t>
      </w:r>
      <w:r w:rsidRPr="00422AB9">
        <w:rPr>
          <w:color w:val="000000" w:themeColor="text1"/>
          <w:lang w:val="es-ES_tradnl"/>
        </w:rPr>
        <w:t>0 Kg/cm² y con agregado máximo de 3/8” (chispa).</w:t>
      </w:r>
    </w:p>
    <w:p w14:paraId="0BA771ED" w14:textId="77777777" w:rsidR="009E08B8" w:rsidRPr="00A7332B" w:rsidRDefault="009E08B8" w:rsidP="00ED7DC6">
      <w:pPr>
        <w:pStyle w:val="Ttulo2"/>
        <w:numPr>
          <w:ilvl w:val="1"/>
          <w:numId w:val="28"/>
        </w:numPr>
        <w:rPr>
          <w:rFonts w:eastAsia="Arial"/>
        </w:rPr>
      </w:pPr>
      <w:bookmarkStart w:id="206" w:name="_Toc85637166"/>
      <w:bookmarkStart w:id="207" w:name="_Toc100654530"/>
      <w:r w:rsidRPr="003271B5">
        <w:t>MORTERO</w:t>
      </w:r>
      <w:bookmarkEnd w:id="206"/>
      <w:bookmarkEnd w:id="207"/>
    </w:p>
    <w:p w14:paraId="31CA3B49" w14:textId="77777777" w:rsidR="009E08B8" w:rsidRPr="0045129B" w:rsidRDefault="009E08B8" w:rsidP="00622C10">
      <w:pPr>
        <w:ind w:firstLine="0"/>
        <w:jc w:val="both"/>
        <w:rPr>
          <w:color w:val="000000" w:themeColor="text1"/>
          <w:lang w:val="es-ES_tradnl"/>
        </w:rPr>
      </w:pPr>
      <w:r w:rsidRPr="00422AB9">
        <w:rPr>
          <w:color w:val="000000" w:themeColor="text1"/>
          <w:lang w:val="es-ES_tradnl"/>
        </w:rPr>
        <w:t>El mortero para pegamento de los bloques será una mezcla, según ASTM C270</w:t>
      </w:r>
      <w:bookmarkStart w:id="208" w:name="_Toc317260263"/>
    </w:p>
    <w:p w14:paraId="36511D1D" w14:textId="77777777" w:rsidR="009E08B8" w:rsidRPr="00422AB9" w:rsidRDefault="009E08B8" w:rsidP="00622C10">
      <w:pPr>
        <w:jc w:val="both"/>
        <w:rPr>
          <w:b/>
          <w:snapToGrid w:val="0"/>
          <w:color w:val="000000" w:themeColor="text1"/>
          <w:lang w:val="es-ES_tradnl"/>
        </w:rPr>
      </w:pPr>
    </w:p>
    <w:p w14:paraId="60D6A0D9" w14:textId="77777777" w:rsidR="009E08B8" w:rsidRPr="00422AB9" w:rsidRDefault="009E08B8" w:rsidP="00ED7DC6">
      <w:pPr>
        <w:pStyle w:val="Ttulo3"/>
        <w:numPr>
          <w:ilvl w:val="2"/>
          <w:numId w:val="28"/>
        </w:numPr>
        <w:spacing w:line="240" w:lineRule="auto"/>
      </w:pPr>
      <w:bookmarkStart w:id="209" w:name="_Toc328040880"/>
      <w:bookmarkStart w:id="210" w:name="_Toc52881051"/>
      <w:bookmarkStart w:id="211" w:name="_Toc100654531"/>
      <w:r w:rsidRPr="00422AB9">
        <w:t>TABLA DE DOSIFICACIONES GENERALES DE MORTEROS</w:t>
      </w:r>
      <w:bookmarkEnd w:id="208"/>
      <w:bookmarkEnd w:id="209"/>
      <w:bookmarkEnd w:id="210"/>
      <w:bookmarkEnd w:id="211"/>
    </w:p>
    <w:tbl>
      <w:tblPr>
        <w:tblW w:w="9377"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firstRow="1" w:lastRow="0" w:firstColumn="1" w:lastColumn="0" w:noHBand="0" w:noVBand="1"/>
      </w:tblPr>
      <w:tblGrid>
        <w:gridCol w:w="3394"/>
        <w:gridCol w:w="1418"/>
        <w:gridCol w:w="2345"/>
        <w:gridCol w:w="65"/>
        <w:gridCol w:w="2155"/>
      </w:tblGrid>
      <w:tr w:rsidR="009E08B8" w:rsidRPr="0045129B" w14:paraId="53996800" w14:textId="77777777" w:rsidTr="00A028A5">
        <w:trPr>
          <w:trHeight w:val="217"/>
          <w:tblCellSpacing w:w="20" w:type="dxa"/>
        </w:trPr>
        <w:tc>
          <w:tcPr>
            <w:tcW w:w="3334" w:type="dxa"/>
            <w:vMerge w:val="restart"/>
            <w:noWrap/>
            <w:vAlign w:val="center"/>
            <w:hideMark/>
          </w:tcPr>
          <w:p w14:paraId="16051DF5" w14:textId="77777777" w:rsidR="009E08B8" w:rsidRPr="0045129B" w:rsidRDefault="009E08B8" w:rsidP="00622C10">
            <w:pPr>
              <w:jc w:val="center"/>
              <w:rPr>
                <w:b/>
                <w:bCs/>
                <w:color w:val="000000" w:themeColor="text1"/>
                <w:sz w:val="18"/>
                <w:szCs w:val="18"/>
                <w:lang w:val="es-ES_tradnl" w:eastAsia="es-ES"/>
              </w:rPr>
            </w:pPr>
            <w:r w:rsidRPr="0045129B">
              <w:rPr>
                <w:b/>
                <w:bCs/>
                <w:color w:val="000000" w:themeColor="text1"/>
                <w:sz w:val="18"/>
                <w:szCs w:val="18"/>
                <w:lang w:val="es-ES_tradnl" w:eastAsia="es-ES"/>
              </w:rPr>
              <w:t>RUBRO</w:t>
            </w:r>
          </w:p>
        </w:tc>
        <w:tc>
          <w:tcPr>
            <w:tcW w:w="3723" w:type="dxa"/>
            <w:gridSpan w:val="2"/>
            <w:noWrap/>
            <w:vAlign w:val="center"/>
            <w:hideMark/>
          </w:tcPr>
          <w:p w14:paraId="5D5AFCB2" w14:textId="77777777" w:rsidR="009E08B8" w:rsidRPr="0045129B" w:rsidRDefault="009E08B8" w:rsidP="00622C10">
            <w:pPr>
              <w:jc w:val="center"/>
              <w:rPr>
                <w:b/>
                <w:bCs/>
                <w:color w:val="000000" w:themeColor="text1"/>
                <w:sz w:val="18"/>
                <w:szCs w:val="18"/>
                <w:lang w:val="es-ES_tradnl" w:eastAsia="es-ES"/>
              </w:rPr>
            </w:pPr>
            <w:r w:rsidRPr="0045129B">
              <w:rPr>
                <w:b/>
                <w:bCs/>
                <w:color w:val="000000" w:themeColor="text1"/>
                <w:sz w:val="18"/>
                <w:szCs w:val="18"/>
                <w:lang w:val="es-ES_tradnl" w:eastAsia="es-ES"/>
              </w:rPr>
              <w:t>DOSIFICACIÓN</w:t>
            </w:r>
          </w:p>
        </w:tc>
        <w:tc>
          <w:tcPr>
            <w:tcW w:w="2160" w:type="dxa"/>
            <w:gridSpan w:val="2"/>
            <w:vAlign w:val="center"/>
            <w:hideMark/>
          </w:tcPr>
          <w:p w14:paraId="069D1774" w14:textId="77777777" w:rsidR="009E08B8" w:rsidRPr="0045129B" w:rsidRDefault="009E08B8" w:rsidP="00622C10">
            <w:pPr>
              <w:jc w:val="center"/>
              <w:rPr>
                <w:b/>
                <w:bCs/>
                <w:color w:val="000000" w:themeColor="text1"/>
                <w:sz w:val="18"/>
                <w:szCs w:val="18"/>
                <w:lang w:val="es-ES_tradnl" w:eastAsia="es-ES"/>
              </w:rPr>
            </w:pPr>
            <w:r w:rsidRPr="0045129B">
              <w:rPr>
                <w:b/>
                <w:bCs/>
                <w:color w:val="000000" w:themeColor="text1"/>
                <w:sz w:val="18"/>
                <w:szCs w:val="18"/>
                <w:lang w:val="es-ES_tradnl" w:eastAsia="es-ES"/>
              </w:rPr>
              <w:t>TAMIZ AL QUE DEBE PASAR LA ARENA</w:t>
            </w:r>
          </w:p>
        </w:tc>
      </w:tr>
      <w:tr w:rsidR="009E08B8" w:rsidRPr="0045129B" w14:paraId="1491310A" w14:textId="77777777" w:rsidTr="00A028A5">
        <w:trPr>
          <w:trHeight w:val="217"/>
          <w:tblCellSpacing w:w="20" w:type="dxa"/>
        </w:trPr>
        <w:tc>
          <w:tcPr>
            <w:tcW w:w="3334" w:type="dxa"/>
            <w:vMerge/>
            <w:hideMark/>
          </w:tcPr>
          <w:p w14:paraId="3F379DF1" w14:textId="77777777" w:rsidR="009E08B8" w:rsidRPr="0045129B" w:rsidRDefault="009E08B8" w:rsidP="00622C10">
            <w:pPr>
              <w:jc w:val="both"/>
              <w:rPr>
                <w:b/>
                <w:bCs/>
                <w:color w:val="000000" w:themeColor="text1"/>
                <w:sz w:val="18"/>
                <w:szCs w:val="18"/>
                <w:lang w:val="es-ES_tradnl" w:eastAsia="es-ES"/>
              </w:rPr>
            </w:pPr>
          </w:p>
        </w:tc>
        <w:tc>
          <w:tcPr>
            <w:tcW w:w="1378" w:type="dxa"/>
            <w:noWrap/>
            <w:vAlign w:val="center"/>
            <w:hideMark/>
          </w:tcPr>
          <w:p w14:paraId="53B30D80" w14:textId="77777777" w:rsidR="009E08B8" w:rsidRPr="0045129B" w:rsidRDefault="009E08B8" w:rsidP="00622C10">
            <w:pPr>
              <w:jc w:val="center"/>
              <w:rPr>
                <w:b/>
                <w:bCs/>
                <w:color w:val="000000" w:themeColor="text1"/>
                <w:sz w:val="18"/>
                <w:szCs w:val="18"/>
                <w:lang w:val="es-ES_tradnl" w:eastAsia="es-ES"/>
              </w:rPr>
            </w:pPr>
            <w:r w:rsidRPr="0045129B">
              <w:rPr>
                <w:b/>
                <w:bCs/>
                <w:color w:val="000000" w:themeColor="text1"/>
                <w:sz w:val="18"/>
                <w:szCs w:val="18"/>
                <w:lang w:val="es-ES_tradnl" w:eastAsia="es-ES"/>
              </w:rPr>
              <w:t>Cemento</w:t>
            </w:r>
          </w:p>
        </w:tc>
        <w:tc>
          <w:tcPr>
            <w:tcW w:w="2370" w:type="dxa"/>
            <w:gridSpan w:val="2"/>
            <w:noWrap/>
            <w:vAlign w:val="center"/>
            <w:hideMark/>
          </w:tcPr>
          <w:p w14:paraId="1719D75F" w14:textId="77777777" w:rsidR="009E08B8" w:rsidRPr="0045129B" w:rsidRDefault="009E08B8" w:rsidP="00622C10">
            <w:pPr>
              <w:jc w:val="center"/>
              <w:rPr>
                <w:b/>
                <w:bCs/>
                <w:color w:val="000000" w:themeColor="text1"/>
                <w:sz w:val="18"/>
                <w:szCs w:val="18"/>
                <w:lang w:val="es-ES_tradnl" w:eastAsia="es-ES"/>
              </w:rPr>
            </w:pPr>
            <w:r w:rsidRPr="0045129B">
              <w:rPr>
                <w:b/>
                <w:bCs/>
                <w:color w:val="000000" w:themeColor="text1"/>
                <w:sz w:val="18"/>
                <w:szCs w:val="18"/>
                <w:lang w:val="es-ES_tradnl" w:eastAsia="es-ES"/>
              </w:rPr>
              <w:t>Arena</w:t>
            </w:r>
          </w:p>
        </w:tc>
        <w:tc>
          <w:tcPr>
            <w:tcW w:w="2095" w:type="dxa"/>
            <w:hideMark/>
          </w:tcPr>
          <w:p w14:paraId="55681241" w14:textId="77777777" w:rsidR="009E08B8" w:rsidRPr="0045129B" w:rsidRDefault="009E08B8" w:rsidP="00622C10">
            <w:pPr>
              <w:jc w:val="center"/>
              <w:rPr>
                <w:b/>
                <w:bCs/>
                <w:color w:val="000000" w:themeColor="text1"/>
                <w:sz w:val="18"/>
                <w:szCs w:val="18"/>
                <w:lang w:val="es-ES_tradnl" w:eastAsia="es-ES"/>
              </w:rPr>
            </w:pPr>
          </w:p>
        </w:tc>
      </w:tr>
      <w:tr w:rsidR="009E08B8" w:rsidRPr="0045129B" w14:paraId="003779F0" w14:textId="77777777" w:rsidTr="00A028A5">
        <w:trPr>
          <w:trHeight w:val="217"/>
          <w:tblCellSpacing w:w="20" w:type="dxa"/>
        </w:trPr>
        <w:tc>
          <w:tcPr>
            <w:tcW w:w="3334" w:type="dxa"/>
            <w:noWrap/>
            <w:hideMark/>
          </w:tcPr>
          <w:p w14:paraId="211315EA" w14:textId="77777777" w:rsidR="009E08B8" w:rsidRPr="0045129B" w:rsidRDefault="009E08B8" w:rsidP="00622C10">
            <w:pPr>
              <w:jc w:val="both"/>
              <w:rPr>
                <w:color w:val="000000" w:themeColor="text1"/>
                <w:sz w:val="18"/>
                <w:szCs w:val="18"/>
                <w:lang w:val="es-ES_tradnl" w:eastAsia="es-ES"/>
              </w:rPr>
            </w:pPr>
            <w:r w:rsidRPr="0045129B">
              <w:rPr>
                <w:color w:val="000000" w:themeColor="text1"/>
                <w:sz w:val="18"/>
                <w:szCs w:val="18"/>
                <w:lang w:val="es-ES_tradnl" w:eastAsia="es-ES"/>
              </w:rPr>
              <w:t>Mampostería de ladrillo de barro</w:t>
            </w:r>
          </w:p>
        </w:tc>
        <w:tc>
          <w:tcPr>
            <w:tcW w:w="1378" w:type="dxa"/>
            <w:noWrap/>
            <w:hideMark/>
          </w:tcPr>
          <w:p w14:paraId="743C7E35" w14:textId="77777777" w:rsidR="009E08B8" w:rsidRPr="0045129B" w:rsidRDefault="009E08B8" w:rsidP="00622C10">
            <w:pPr>
              <w:jc w:val="center"/>
              <w:rPr>
                <w:color w:val="000000" w:themeColor="text1"/>
                <w:sz w:val="18"/>
                <w:szCs w:val="18"/>
                <w:lang w:val="es-ES_tradnl" w:eastAsia="es-ES"/>
              </w:rPr>
            </w:pPr>
            <w:r w:rsidRPr="0045129B">
              <w:rPr>
                <w:color w:val="000000" w:themeColor="text1"/>
                <w:sz w:val="18"/>
                <w:szCs w:val="18"/>
                <w:lang w:val="es-ES_tradnl" w:eastAsia="es-ES"/>
              </w:rPr>
              <w:t>1</w:t>
            </w:r>
          </w:p>
        </w:tc>
        <w:tc>
          <w:tcPr>
            <w:tcW w:w="2305" w:type="dxa"/>
            <w:noWrap/>
            <w:hideMark/>
          </w:tcPr>
          <w:p w14:paraId="4FC2AD0A" w14:textId="77777777" w:rsidR="009E08B8" w:rsidRPr="0045129B" w:rsidRDefault="009E08B8" w:rsidP="00622C10">
            <w:pPr>
              <w:jc w:val="center"/>
              <w:rPr>
                <w:color w:val="000000" w:themeColor="text1"/>
                <w:sz w:val="18"/>
                <w:szCs w:val="18"/>
                <w:lang w:val="es-ES_tradnl" w:eastAsia="es-ES"/>
              </w:rPr>
            </w:pPr>
            <w:r w:rsidRPr="0045129B">
              <w:rPr>
                <w:color w:val="000000" w:themeColor="text1"/>
                <w:sz w:val="18"/>
                <w:szCs w:val="18"/>
                <w:lang w:val="es-ES_tradnl" w:eastAsia="es-ES"/>
              </w:rPr>
              <w:t>4</w:t>
            </w:r>
          </w:p>
        </w:tc>
        <w:tc>
          <w:tcPr>
            <w:tcW w:w="2160" w:type="dxa"/>
            <w:gridSpan w:val="2"/>
            <w:noWrap/>
            <w:hideMark/>
          </w:tcPr>
          <w:p w14:paraId="7A754726" w14:textId="77777777" w:rsidR="009E08B8" w:rsidRPr="0045129B" w:rsidRDefault="009E08B8" w:rsidP="00622C10">
            <w:pPr>
              <w:jc w:val="center"/>
              <w:rPr>
                <w:color w:val="000000" w:themeColor="text1"/>
                <w:sz w:val="18"/>
                <w:szCs w:val="18"/>
                <w:lang w:val="es-ES_tradnl" w:eastAsia="es-ES"/>
              </w:rPr>
            </w:pPr>
            <w:r w:rsidRPr="0045129B">
              <w:rPr>
                <w:color w:val="000000" w:themeColor="text1"/>
                <w:sz w:val="18"/>
                <w:szCs w:val="18"/>
                <w:lang w:val="es-ES_tradnl" w:eastAsia="es-ES"/>
              </w:rPr>
              <w:t>1/4"</w:t>
            </w:r>
          </w:p>
        </w:tc>
      </w:tr>
      <w:tr w:rsidR="009E08B8" w:rsidRPr="0045129B" w14:paraId="73948A6F" w14:textId="77777777" w:rsidTr="00A028A5">
        <w:trPr>
          <w:trHeight w:val="217"/>
          <w:tblCellSpacing w:w="20" w:type="dxa"/>
        </w:trPr>
        <w:tc>
          <w:tcPr>
            <w:tcW w:w="3334" w:type="dxa"/>
            <w:noWrap/>
            <w:hideMark/>
          </w:tcPr>
          <w:p w14:paraId="6B4DACD9" w14:textId="77777777" w:rsidR="009E08B8" w:rsidRPr="0045129B" w:rsidRDefault="009E08B8" w:rsidP="00622C10">
            <w:pPr>
              <w:jc w:val="both"/>
              <w:rPr>
                <w:color w:val="000000" w:themeColor="text1"/>
                <w:sz w:val="18"/>
                <w:szCs w:val="18"/>
                <w:lang w:val="es-ES_tradnl" w:eastAsia="es-ES"/>
              </w:rPr>
            </w:pPr>
            <w:r w:rsidRPr="0045129B">
              <w:rPr>
                <w:color w:val="000000" w:themeColor="text1"/>
                <w:sz w:val="18"/>
                <w:szCs w:val="18"/>
                <w:lang w:val="es-ES_tradnl" w:eastAsia="es-ES"/>
              </w:rPr>
              <w:t>Mampostería de piedra</w:t>
            </w:r>
          </w:p>
        </w:tc>
        <w:tc>
          <w:tcPr>
            <w:tcW w:w="1378" w:type="dxa"/>
            <w:noWrap/>
            <w:hideMark/>
          </w:tcPr>
          <w:p w14:paraId="1DECF7AC" w14:textId="77777777" w:rsidR="009E08B8" w:rsidRPr="0045129B" w:rsidRDefault="009E08B8" w:rsidP="00622C10">
            <w:pPr>
              <w:jc w:val="center"/>
              <w:rPr>
                <w:color w:val="000000" w:themeColor="text1"/>
                <w:sz w:val="18"/>
                <w:szCs w:val="18"/>
                <w:lang w:val="es-ES_tradnl" w:eastAsia="es-ES"/>
              </w:rPr>
            </w:pPr>
            <w:r w:rsidRPr="0045129B">
              <w:rPr>
                <w:color w:val="000000" w:themeColor="text1"/>
                <w:sz w:val="18"/>
                <w:szCs w:val="18"/>
                <w:lang w:val="es-ES_tradnl" w:eastAsia="es-ES"/>
              </w:rPr>
              <w:t>1</w:t>
            </w:r>
          </w:p>
        </w:tc>
        <w:tc>
          <w:tcPr>
            <w:tcW w:w="2305" w:type="dxa"/>
            <w:noWrap/>
            <w:hideMark/>
          </w:tcPr>
          <w:p w14:paraId="26E6467F" w14:textId="77777777" w:rsidR="009E08B8" w:rsidRPr="0045129B" w:rsidRDefault="009E08B8" w:rsidP="00622C10">
            <w:pPr>
              <w:jc w:val="center"/>
              <w:rPr>
                <w:color w:val="000000" w:themeColor="text1"/>
                <w:sz w:val="18"/>
                <w:szCs w:val="18"/>
                <w:lang w:val="es-ES_tradnl" w:eastAsia="es-ES"/>
              </w:rPr>
            </w:pPr>
            <w:r w:rsidRPr="0045129B">
              <w:rPr>
                <w:color w:val="000000" w:themeColor="text1"/>
                <w:sz w:val="18"/>
                <w:szCs w:val="18"/>
                <w:lang w:val="es-ES_tradnl" w:eastAsia="es-ES"/>
              </w:rPr>
              <w:t>5</w:t>
            </w:r>
          </w:p>
        </w:tc>
        <w:tc>
          <w:tcPr>
            <w:tcW w:w="2160" w:type="dxa"/>
            <w:gridSpan w:val="2"/>
            <w:noWrap/>
            <w:hideMark/>
          </w:tcPr>
          <w:p w14:paraId="6B2B34C6" w14:textId="77777777" w:rsidR="009E08B8" w:rsidRPr="0045129B" w:rsidRDefault="009E08B8" w:rsidP="00622C10">
            <w:pPr>
              <w:jc w:val="center"/>
              <w:rPr>
                <w:color w:val="000000" w:themeColor="text1"/>
                <w:sz w:val="18"/>
                <w:szCs w:val="18"/>
                <w:lang w:val="es-ES_tradnl" w:eastAsia="es-ES"/>
              </w:rPr>
            </w:pPr>
            <w:r w:rsidRPr="0045129B">
              <w:rPr>
                <w:color w:val="000000" w:themeColor="text1"/>
                <w:sz w:val="18"/>
                <w:szCs w:val="18"/>
                <w:lang w:val="es-ES_tradnl" w:eastAsia="es-ES"/>
              </w:rPr>
              <w:t>1/4"</w:t>
            </w:r>
          </w:p>
        </w:tc>
      </w:tr>
      <w:tr w:rsidR="009E08B8" w:rsidRPr="0045129B" w14:paraId="1C6BA72B" w14:textId="77777777" w:rsidTr="00A028A5">
        <w:trPr>
          <w:trHeight w:val="217"/>
          <w:tblCellSpacing w:w="20" w:type="dxa"/>
        </w:trPr>
        <w:tc>
          <w:tcPr>
            <w:tcW w:w="3334" w:type="dxa"/>
            <w:noWrap/>
            <w:hideMark/>
          </w:tcPr>
          <w:p w14:paraId="248FC3EE" w14:textId="77777777" w:rsidR="009E08B8" w:rsidRPr="0045129B" w:rsidRDefault="009E08B8" w:rsidP="00622C10">
            <w:pPr>
              <w:jc w:val="both"/>
              <w:rPr>
                <w:color w:val="000000" w:themeColor="text1"/>
                <w:sz w:val="18"/>
                <w:szCs w:val="18"/>
                <w:lang w:val="es-ES_tradnl" w:eastAsia="es-ES"/>
              </w:rPr>
            </w:pPr>
            <w:r w:rsidRPr="0045129B">
              <w:rPr>
                <w:color w:val="000000" w:themeColor="text1"/>
                <w:sz w:val="18"/>
                <w:szCs w:val="18"/>
                <w:lang w:val="es-ES_tradnl" w:eastAsia="es-ES"/>
              </w:rPr>
              <w:t>Mampostería de bloque de concreto</w:t>
            </w:r>
          </w:p>
        </w:tc>
        <w:tc>
          <w:tcPr>
            <w:tcW w:w="1378" w:type="dxa"/>
            <w:noWrap/>
            <w:hideMark/>
          </w:tcPr>
          <w:p w14:paraId="3A5C41D3" w14:textId="77777777" w:rsidR="009E08B8" w:rsidRPr="0045129B" w:rsidRDefault="009E08B8" w:rsidP="00622C10">
            <w:pPr>
              <w:jc w:val="center"/>
              <w:rPr>
                <w:color w:val="000000" w:themeColor="text1"/>
                <w:sz w:val="18"/>
                <w:szCs w:val="18"/>
                <w:lang w:val="es-ES_tradnl" w:eastAsia="es-ES"/>
              </w:rPr>
            </w:pPr>
            <w:r w:rsidRPr="0045129B">
              <w:rPr>
                <w:color w:val="000000" w:themeColor="text1"/>
                <w:sz w:val="18"/>
                <w:szCs w:val="18"/>
                <w:lang w:val="es-ES_tradnl" w:eastAsia="es-ES"/>
              </w:rPr>
              <w:t>1</w:t>
            </w:r>
          </w:p>
        </w:tc>
        <w:tc>
          <w:tcPr>
            <w:tcW w:w="2305" w:type="dxa"/>
            <w:noWrap/>
            <w:hideMark/>
          </w:tcPr>
          <w:p w14:paraId="0056169F" w14:textId="77777777" w:rsidR="009E08B8" w:rsidRPr="0045129B" w:rsidRDefault="009E08B8" w:rsidP="00622C10">
            <w:pPr>
              <w:jc w:val="center"/>
              <w:rPr>
                <w:color w:val="000000" w:themeColor="text1"/>
                <w:sz w:val="18"/>
                <w:szCs w:val="18"/>
                <w:lang w:val="es-ES_tradnl" w:eastAsia="es-ES"/>
              </w:rPr>
            </w:pPr>
            <w:r w:rsidRPr="0045129B">
              <w:rPr>
                <w:color w:val="000000" w:themeColor="text1"/>
                <w:sz w:val="18"/>
                <w:szCs w:val="18"/>
                <w:lang w:val="es-ES_tradnl" w:eastAsia="es-ES"/>
              </w:rPr>
              <w:t>3</w:t>
            </w:r>
          </w:p>
        </w:tc>
        <w:tc>
          <w:tcPr>
            <w:tcW w:w="2160" w:type="dxa"/>
            <w:gridSpan w:val="2"/>
            <w:noWrap/>
            <w:hideMark/>
          </w:tcPr>
          <w:p w14:paraId="01AE7282" w14:textId="77777777" w:rsidR="009E08B8" w:rsidRPr="0045129B" w:rsidRDefault="009E08B8" w:rsidP="00622C10">
            <w:pPr>
              <w:jc w:val="center"/>
              <w:rPr>
                <w:color w:val="000000" w:themeColor="text1"/>
                <w:sz w:val="18"/>
                <w:szCs w:val="18"/>
                <w:lang w:val="es-ES_tradnl" w:eastAsia="es-ES"/>
              </w:rPr>
            </w:pPr>
            <w:r w:rsidRPr="0045129B">
              <w:rPr>
                <w:color w:val="000000" w:themeColor="text1"/>
                <w:sz w:val="18"/>
                <w:szCs w:val="18"/>
                <w:lang w:val="es-ES_tradnl" w:eastAsia="es-ES"/>
              </w:rPr>
              <w:t>1/4"</w:t>
            </w:r>
          </w:p>
        </w:tc>
      </w:tr>
      <w:tr w:rsidR="009E08B8" w:rsidRPr="0045129B" w14:paraId="011C8759" w14:textId="77777777" w:rsidTr="00A028A5">
        <w:trPr>
          <w:trHeight w:val="217"/>
          <w:tblCellSpacing w:w="20" w:type="dxa"/>
        </w:trPr>
        <w:tc>
          <w:tcPr>
            <w:tcW w:w="3334" w:type="dxa"/>
            <w:noWrap/>
            <w:hideMark/>
          </w:tcPr>
          <w:p w14:paraId="68F8D87A" w14:textId="77777777" w:rsidR="009E08B8" w:rsidRPr="0045129B" w:rsidRDefault="009E08B8" w:rsidP="00622C10">
            <w:pPr>
              <w:jc w:val="both"/>
              <w:rPr>
                <w:color w:val="000000" w:themeColor="text1"/>
                <w:sz w:val="18"/>
                <w:szCs w:val="18"/>
                <w:lang w:val="es-ES_tradnl" w:eastAsia="es-ES"/>
              </w:rPr>
            </w:pPr>
            <w:r w:rsidRPr="0045129B">
              <w:rPr>
                <w:color w:val="000000" w:themeColor="text1"/>
                <w:sz w:val="18"/>
                <w:szCs w:val="18"/>
                <w:lang w:val="es-ES_tradnl" w:eastAsia="es-ES"/>
              </w:rPr>
              <w:t>Aceras</w:t>
            </w:r>
          </w:p>
        </w:tc>
        <w:tc>
          <w:tcPr>
            <w:tcW w:w="1378" w:type="dxa"/>
            <w:noWrap/>
            <w:hideMark/>
          </w:tcPr>
          <w:p w14:paraId="2D959F4B" w14:textId="77777777" w:rsidR="009E08B8" w:rsidRPr="0045129B" w:rsidRDefault="009E08B8" w:rsidP="00622C10">
            <w:pPr>
              <w:jc w:val="center"/>
              <w:rPr>
                <w:color w:val="000000" w:themeColor="text1"/>
                <w:sz w:val="18"/>
                <w:szCs w:val="18"/>
                <w:lang w:val="es-ES_tradnl" w:eastAsia="es-ES"/>
              </w:rPr>
            </w:pPr>
            <w:r w:rsidRPr="0045129B">
              <w:rPr>
                <w:color w:val="000000" w:themeColor="text1"/>
                <w:sz w:val="18"/>
                <w:szCs w:val="18"/>
                <w:lang w:val="es-ES_tradnl" w:eastAsia="es-ES"/>
              </w:rPr>
              <w:t>1</w:t>
            </w:r>
          </w:p>
        </w:tc>
        <w:tc>
          <w:tcPr>
            <w:tcW w:w="2305" w:type="dxa"/>
            <w:noWrap/>
            <w:hideMark/>
          </w:tcPr>
          <w:p w14:paraId="600CCFAB" w14:textId="77777777" w:rsidR="009E08B8" w:rsidRPr="0045129B" w:rsidRDefault="009E08B8" w:rsidP="00622C10">
            <w:pPr>
              <w:jc w:val="center"/>
              <w:rPr>
                <w:color w:val="000000" w:themeColor="text1"/>
                <w:sz w:val="18"/>
                <w:szCs w:val="18"/>
                <w:lang w:val="es-ES_tradnl" w:eastAsia="es-ES"/>
              </w:rPr>
            </w:pPr>
            <w:r w:rsidRPr="0045129B">
              <w:rPr>
                <w:color w:val="000000" w:themeColor="text1"/>
                <w:sz w:val="18"/>
                <w:szCs w:val="18"/>
                <w:lang w:val="es-ES_tradnl" w:eastAsia="es-ES"/>
              </w:rPr>
              <w:t>3</w:t>
            </w:r>
          </w:p>
        </w:tc>
        <w:tc>
          <w:tcPr>
            <w:tcW w:w="2160" w:type="dxa"/>
            <w:gridSpan w:val="2"/>
            <w:noWrap/>
            <w:hideMark/>
          </w:tcPr>
          <w:p w14:paraId="6687C1A3" w14:textId="77777777" w:rsidR="009E08B8" w:rsidRPr="0045129B" w:rsidRDefault="009E08B8" w:rsidP="00622C10">
            <w:pPr>
              <w:jc w:val="center"/>
              <w:rPr>
                <w:color w:val="000000" w:themeColor="text1"/>
                <w:sz w:val="18"/>
                <w:szCs w:val="18"/>
                <w:lang w:val="es-ES_tradnl" w:eastAsia="es-ES"/>
              </w:rPr>
            </w:pPr>
            <w:r w:rsidRPr="0045129B">
              <w:rPr>
                <w:color w:val="000000" w:themeColor="text1"/>
                <w:sz w:val="18"/>
                <w:szCs w:val="18"/>
                <w:lang w:val="es-ES_tradnl" w:eastAsia="es-ES"/>
              </w:rPr>
              <w:t>1/4"</w:t>
            </w:r>
          </w:p>
        </w:tc>
      </w:tr>
      <w:tr w:rsidR="009E08B8" w:rsidRPr="0045129B" w14:paraId="69DD402B" w14:textId="77777777" w:rsidTr="00A028A5">
        <w:trPr>
          <w:trHeight w:val="217"/>
          <w:tblCellSpacing w:w="20" w:type="dxa"/>
        </w:trPr>
        <w:tc>
          <w:tcPr>
            <w:tcW w:w="3334" w:type="dxa"/>
            <w:noWrap/>
            <w:hideMark/>
          </w:tcPr>
          <w:p w14:paraId="3E8121D9" w14:textId="77777777" w:rsidR="009E08B8" w:rsidRPr="0045129B" w:rsidRDefault="009E08B8" w:rsidP="00622C10">
            <w:pPr>
              <w:jc w:val="both"/>
              <w:rPr>
                <w:color w:val="000000" w:themeColor="text1"/>
                <w:sz w:val="18"/>
                <w:szCs w:val="18"/>
                <w:lang w:val="es-ES_tradnl" w:eastAsia="es-ES"/>
              </w:rPr>
            </w:pPr>
            <w:r w:rsidRPr="0045129B">
              <w:rPr>
                <w:color w:val="000000" w:themeColor="text1"/>
                <w:sz w:val="18"/>
                <w:szCs w:val="18"/>
                <w:lang w:val="es-ES_tradnl" w:eastAsia="es-ES"/>
              </w:rPr>
              <w:t xml:space="preserve">Enladrillados </w:t>
            </w:r>
          </w:p>
        </w:tc>
        <w:tc>
          <w:tcPr>
            <w:tcW w:w="1378" w:type="dxa"/>
            <w:noWrap/>
            <w:hideMark/>
          </w:tcPr>
          <w:p w14:paraId="7AFC445E" w14:textId="77777777" w:rsidR="009E08B8" w:rsidRPr="0045129B" w:rsidRDefault="009E08B8" w:rsidP="00622C10">
            <w:pPr>
              <w:jc w:val="center"/>
              <w:rPr>
                <w:color w:val="000000" w:themeColor="text1"/>
                <w:sz w:val="18"/>
                <w:szCs w:val="18"/>
                <w:lang w:val="es-ES_tradnl" w:eastAsia="es-ES"/>
              </w:rPr>
            </w:pPr>
            <w:r w:rsidRPr="0045129B">
              <w:rPr>
                <w:color w:val="000000" w:themeColor="text1"/>
                <w:sz w:val="18"/>
                <w:szCs w:val="18"/>
                <w:lang w:val="es-ES_tradnl" w:eastAsia="es-ES"/>
              </w:rPr>
              <w:t>1</w:t>
            </w:r>
          </w:p>
        </w:tc>
        <w:tc>
          <w:tcPr>
            <w:tcW w:w="2305" w:type="dxa"/>
            <w:noWrap/>
            <w:hideMark/>
          </w:tcPr>
          <w:p w14:paraId="3AD7BAD7" w14:textId="77777777" w:rsidR="009E08B8" w:rsidRPr="0045129B" w:rsidRDefault="009E08B8" w:rsidP="00622C10">
            <w:pPr>
              <w:jc w:val="center"/>
              <w:rPr>
                <w:color w:val="000000" w:themeColor="text1"/>
                <w:sz w:val="18"/>
                <w:szCs w:val="18"/>
                <w:lang w:val="es-ES_tradnl" w:eastAsia="es-ES"/>
              </w:rPr>
            </w:pPr>
            <w:r w:rsidRPr="0045129B">
              <w:rPr>
                <w:color w:val="000000" w:themeColor="text1"/>
                <w:sz w:val="18"/>
                <w:szCs w:val="18"/>
                <w:lang w:val="es-ES_tradnl" w:eastAsia="es-ES"/>
              </w:rPr>
              <w:t>4</w:t>
            </w:r>
          </w:p>
        </w:tc>
        <w:tc>
          <w:tcPr>
            <w:tcW w:w="2160" w:type="dxa"/>
            <w:gridSpan w:val="2"/>
            <w:noWrap/>
            <w:hideMark/>
          </w:tcPr>
          <w:p w14:paraId="0127AB24" w14:textId="77777777" w:rsidR="009E08B8" w:rsidRPr="0045129B" w:rsidRDefault="009E08B8" w:rsidP="00622C10">
            <w:pPr>
              <w:jc w:val="center"/>
              <w:rPr>
                <w:color w:val="000000" w:themeColor="text1"/>
                <w:sz w:val="18"/>
                <w:szCs w:val="18"/>
                <w:lang w:val="es-ES_tradnl" w:eastAsia="es-ES"/>
              </w:rPr>
            </w:pPr>
            <w:r w:rsidRPr="0045129B">
              <w:rPr>
                <w:color w:val="000000" w:themeColor="text1"/>
                <w:sz w:val="18"/>
                <w:szCs w:val="18"/>
                <w:lang w:val="es-ES_tradnl" w:eastAsia="es-ES"/>
              </w:rPr>
              <w:t>1/4"</w:t>
            </w:r>
          </w:p>
        </w:tc>
      </w:tr>
      <w:tr w:rsidR="009E08B8" w:rsidRPr="0045129B" w14:paraId="2304A8BB" w14:textId="77777777" w:rsidTr="00A028A5">
        <w:trPr>
          <w:trHeight w:val="217"/>
          <w:tblCellSpacing w:w="20" w:type="dxa"/>
        </w:trPr>
        <w:tc>
          <w:tcPr>
            <w:tcW w:w="3334" w:type="dxa"/>
            <w:noWrap/>
            <w:hideMark/>
          </w:tcPr>
          <w:p w14:paraId="67F3A562" w14:textId="77777777" w:rsidR="009E08B8" w:rsidRPr="0045129B" w:rsidRDefault="009E08B8" w:rsidP="00622C10">
            <w:pPr>
              <w:jc w:val="both"/>
              <w:rPr>
                <w:color w:val="000000" w:themeColor="text1"/>
                <w:sz w:val="18"/>
                <w:szCs w:val="18"/>
                <w:lang w:val="es-ES_tradnl" w:eastAsia="es-ES"/>
              </w:rPr>
            </w:pPr>
            <w:r w:rsidRPr="0045129B">
              <w:rPr>
                <w:color w:val="000000" w:themeColor="text1"/>
                <w:sz w:val="18"/>
                <w:szCs w:val="18"/>
                <w:lang w:val="es-ES_tradnl" w:eastAsia="es-ES"/>
              </w:rPr>
              <w:t>Repello</w:t>
            </w:r>
          </w:p>
        </w:tc>
        <w:tc>
          <w:tcPr>
            <w:tcW w:w="1378" w:type="dxa"/>
            <w:noWrap/>
            <w:hideMark/>
          </w:tcPr>
          <w:p w14:paraId="091C9E43" w14:textId="77777777" w:rsidR="009E08B8" w:rsidRPr="0045129B" w:rsidRDefault="009E08B8" w:rsidP="00622C10">
            <w:pPr>
              <w:jc w:val="center"/>
              <w:rPr>
                <w:color w:val="000000" w:themeColor="text1"/>
                <w:sz w:val="18"/>
                <w:szCs w:val="18"/>
                <w:lang w:val="es-ES_tradnl" w:eastAsia="es-ES"/>
              </w:rPr>
            </w:pPr>
            <w:r w:rsidRPr="0045129B">
              <w:rPr>
                <w:color w:val="000000" w:themeColor="text1"/>
                <w:sz w:val="18"/>
                <w:szCs w:val="18"/>
                <w:lang w:val="es-ES_tradnl" w:eastAsia="es-ES"/>
              </w:rPr>
              <w:t>1</w:t>
            </w:r>
          </w:p>
        </w:tc>
        <w:tc>
          <w:tcPr>
            <w:tcW w:w="2305" w:type="dxa"/>
            <w:noWrap/>
            <w:hideMark/>
          </w:tcPr>
          <w:p w14:paraId="29F014E8" w14:textId="77777777" w:rsidR="009E08B8" w:rsidRPr="0045129B" w:rsidRDefault="009E08B8" w:rsidP="00622C10">
            <w:pPr>
              <w:jc w:val="center"/>
              <w:rPr>
                <w:color w:val="000000" w:themeColor="text1"/>
                <w:sz w:val="18"/>
                <w:szCs w:val="18"/>
                <w:lang w:val="es-ES_tradnl" w:eastAsia="es-ES"/>
              </w:rPr>
            </w:pPr>
            <w:r w:rsidRPr="0045129B">
              <w:rPr>
                <w:color w:val="000000" w:themeColor="text1"/>
                <w:sz w:val="18"/>
                <w:szCs w:val="18"/>
                <w:lang w:val="es-ES_tradnl" w:eastAsia="es-ES"/>
              </w:rPr>
              <w:t>3</w:t>
            </w:r>
          </w:p>
        </w:tc>
        <w:tc>
          <w:tcPr>
            <w:tcW w:w="2160" w:type="dxa"/>
            <w:gridSpan w:val="2"/>
            <w:noWrap/>
            <w:hideMark/>
          </w:tcPr>
          <w:p w14:paraId="7A5ED455" w14:textId="77777777" w:rsidR="009E08B8" w:rsidRPr="0045129B" w:rsidRDefault="009E08B8" w:rsidP="00622C10">
            <w:pPr>
              <w:jc w:val="center"/>
              <w:rPr>
                <w:color w:val="000000" w:themeColor="text1"/>
                <w:sz w:val="18"/>
                <w:szCs w:val="18"/>
                <w:lang w:val="es-ES_tradnl" w:eastAsia="es-ES"/>
              </w:rPr>
            </w:pPr>
            <w:r w:rsidRPr="0045129B">
              <w:rPr>
                <w:color w:val="000000" w:themeColor="text1"/>
                <w:sz w:val="18"/>
                <w:szCs w:val="18"/>
                <w:lang w:val="es-ES_tradnl" w:eastAsia="es-ES"/>
              </w:rPr>
              <w:t>1/16"</w:t>
            </w:r>
          </w:p>
        </w:tc>
      </w:tr>
      <w:tr w:rsidR="009E08B8" w:rsidRPr="0045129B" w14:paraId="7B42DF96" w14:textId="77777777" w:rsidTr="00A028A5">
        <w:trPr>
          <w:trHeight w:val="217"/>
          <w:tblCellSpacing w:w="20" w:type="dxa"/>
        </w:trPr>
        <w:tc>
          <w:tcPr>
            <w:tcW w:w="3334" w:type="dxa"/>
            <w:noWrap/>
            <w:hideMark/>
          </w:tcPr>
          <w:p w14:paraId="04C9DE7C" w14:textId="77777777" w:rsidR="009E08B8" w:rsidRPr="0045129B" w:rsidRDefault="009E08B8" w:rsidP="00622C10">
            <w:pPr>
              <w:jc w:val="both"/>
              <w:rPr>
                <w:color w:val="000000" w:themeColor="text1"/>
                <w:sz w:val="18"/>
                <w:szCs w:val="18"/>
                <w:lang w:val="es-ES_tradnl" w:eastAsia="es-ES"/>
              </w:rPr>
            </w:pPr>
            <w:r w:rsidRPr="0045129B">
              <w:rPr>
                <w:color w:val="000000" w:themeColor="text1"/>
                <w:sz w:val="18"/>
                <w:szCs w:val="18"/>
                <w:lang w:val="es-ES_tradnl" w:eastAsia="es-ES"/>
              </w:rPr>
              <w:t>Afinado</w:t>
            </w:r>
          </w:p>
        </w:tc>
        <w:tc>
          <w:tcPr>
            <w:tcW w:w="1378" w:type="dxa"/>
            <w:noWrap/>
            <w:hideMark/>
          </w:tcPr>
          <w:p w14:paraId="4F68F8A3" w14:textId="77777777" w:rsidR="009E08B8" w:rsidRPr="0045129B" w:rsidRDefault="009E08B8" w:rsidP="00622C10">
            <w:pPr>
              <w:jc w:val="center"/>
              <w:rPr>
                <w:color w:val="000000" w:themeColor="text1"/>
                <w:sz w:val="18"/>
                <w:szCs w:val="18"/>
                <w:lang w:val="es-ES_tradnl" w:eastAsia="es-ES"/>
              </w:rPr>
            </w:pPr>
            <w:r w:rsidRPr="0045129B">
              <w:rPr>
                <w:color w:val="000000" w:themeColor="text1"/>
                <w:sz w:val="18"/>
                <w:szCs w:val="18"/>
                <w:lang w:val="es-ES_tradnl" w:eastAsia="es-ES"/>
              </w:rPr>
              <w:t>1</w:t>
            </w:r>
          </w:p>
        </w:tc>
        <w:tc>
          <w:tcPr>
            <w:tcW w:w="2305" w:type="dxa"/>
            <w:noWrap/>
            <w:hideMark/>
          </w:tcPr>
          <w:p w14:paraId="09176AE5" w14:textId="77777777" w:rsidR="009E08B8" w:rsidRPr="0045129B" w:rsidRDefault="009E08B8" w:rsidP="00622C10">
            <w:pPr>
              <w:jc w:val="center"/>
              <w:rPr>
                <w:color w:val="000000" w:themeColor="text1"/>
                <w:sz w:val="18"/>
                <w:szCs w:val="18"/>
                <w:lang w:val="es-ES_tradnl" w:eastAsia="es-ES"/>
              </w:rPr>
            </w:pPr>
            <w:r w:rsidRPr="0045129B">
              <w:rPr>
                <w:color w:val="000000" w:themeColor="text1"/>
                <w:sz w:val="18"/>
                <w:szCs w:val="18"/>
                <w:lang w:val="es-ES_tradnl" w:eastAsia="es-ES"/>
              </w:rPr>
              <w:t>1</w:t>
            </w:r>
          </w:p>
        </w:tc>
        <w:tc>
          <w:tcPr>
            <w:tcW w:w="2160" w:type="dxa"/>
            <w:gridSpan w:val="2"/>
            <w:noWrap/>
            <w:hideMark/>
          </w:tcPr>
          <w:p w14:paraId="626C9953" w14:textId="77777777" w:rsidR="009E08B8" w:rsidRPr="0045129B" w:rsidRDefault="009E08B8" w:rsidP="00622C10">
            <w:pPr>
              <w:jc w:val="center"/>
              <w:rPr>
                <w:color w:val="000000" w:themeColor="text1"/>
                <w:sz w:val="18"/>
                <w:szCs w:val="18"/>
                <w:lang w:val="es-ES_tradnl" w:eastAsia="es-ES"/>
              </w:rPr>
            </w:pPr>
            <w:r w:rsidRPr="0045129B">
              <w:rPr>
                <w:color w:val="000000" w:themeColor="text1"/>
                <w:sz w:val="18"/>
                <w:szCs w:val="18"/>
                <w:lang w:val="es-ES_tradnl" w:eastAsia="es-ES"/>
              </w:rPr>
              <w:t>1/64"</w:t>
            </w:r>
          </w:p>
        </w:tc>
      </w:tr>
      <w:tr w:rsidR="009E08B8" w:rsidRPr="0045129B" w14:paraId="6E75A5CF" w14:textId="77777777" w:rsidTr="00A028A5">
        <w:trPr>
          <w:trHeight w:val="217"/>
          <w:tblCellSpacing w:w="20" w:type="dxa"/>
        </w:trPr>
        <w:tc>
          <w:tcPr>
            <w:tcW w:w="3334" w:type="dxa"/>
            <w:noWrap/>
            <w:hideMark/>
          </w:tcPr>
          <w:p w14:paraId="4F8886E9" w14:textId="77777777" w:rsidR="009E08B8" w:rsidRPr="0045129B" w:rsidRDefault="009E08B8" w:rsidP="00622C10">
            <w:pPr>
              <w:jc w:val="both"/>
              <w:rPr>
                <w:color w:val="000000" w:themeColor="text1"/>
                <w:sz w:val="18"/>
                <w:szCs w:val="18"/>
                <w:lang w:val="es-ES_tradnl" w:eastAsia="es-ES"/>
              </w:rPr>
            </w:pPr>
            <w:r w:rsidRPr="0045129B">
              <w:rPr>
                <w:color w:val="000000" w:themeColor="text1"/>
                <w:sz w:val="18"/>
                <w:szCs w:val="18"/>
                <w:lang w:val="es-ES_tradnl" w:eastAsia="es-ES"/>
              </w:rPr>
              <w:t>Zócalo o rodapié</w:t>
            </w:r>
          </w:p>
        </w:tc>
        <w:tc>
          <w:tcPr>
            <w:tcW w:w="1378" w:type="dxa"/>
            <w:noWrap/>
            <w:hideMark/>
          </w:tcPr>
          <w:p w14:paraId="43AC7794" w14:textId="77777777" w:rsidR="009E08B8" w:rsidRPr="0045129B" w:rsidRDefault="009E08B8" w:rsidP="00622C10">
            <w:pPr>
              <w:jc w:val="center"/>
              <w:rPr>
                <w:color w:val="000000" w:themeColor="text1"/>
                <w:sz w:val="18"/>
                <w:szCs w:val="18"/>
                <w:lang w:val="es-ES_tradnl" w:eastAsia="es-ES"/>
              </w:rPr>
            </w:pPr>
            <w:r w:rsidRPr="0045129B">
              <w:rPr>
                <w:color w:val="000000" w:themeColor="text1"/>
                <w:sz w:val="18"/>
                <w:szCs w:val="18"/>
                <w:lang w:val="es-ES_tradnl" w:eastAsia="es-ES"/>
              </w:rPr>
              <w:t>1</w:t>
            </w:r>
          </w:p>
        </w:tc>
        <w:tc>
          <w:tcPr>
            <w:tcW w:w="2305" w:type="dxa"/>
            <w:noWrap/>
            <w:hideMark/>
          </w:tcPr>
          <w:p w14:paraId="4A7447ED" w14:textId="77777777" w:rsidR="009E08B8" w:rsidRPr="0045129B" w:rsidRDefault="009E08B8" w:rsidP="00622C10">
            <w:pPr>
              <w:jc w:val="center"/>
              <w:rPr>
                <w:color w:val="000000" w:themeColor="text1"/>
                <w:sz w:val="18"/>
                <w:szCs w:val="18"/>
                <w:lang w:val="es-ES_tradnl" w:eastAsia="es-ES"/>
              </w:rPr>
            </w:pPr>
            <w:r w:rsidRPr="0045129B">
              <w:rPr>
                <w:color w:val="000000" w:themeColor="text1"/>
                <w:sz w:val="18"/>
                <w:szCs w:val="18"/>
                <w:lang w:val="es-ES_tradnl" w:eastAsia="es-ES"/>
              </w:rPr>
              <w:t>3</w:t>
            </w:r>
          </w:p>
        </w:tc>
        <w:tc>
          <w:tcPr>
            <w:tcW w:w="2160" w:type="dxa"/>
            <w:gridSpan w:val="2"/>
            <w:noWrap/>
            <w:hideMark/>
          </w:tcPr>
          <w:p w14:paraId="69F81CCC" w14:textId="77777777" w:rsidR="009E08B8" w:rsidRPr="0045129B" w:rsidRDefault="009E08B8" w:rsidP="00622C10">
            <w:pPr>
              <w:jc w:val="center"/>
              <w:rPr>
                <w:color w:val="000000" w:themeColor="text1"/>
                <w:sz w:val="18"/>
                <w:szCs w:val="18"/>
                <w:lang w:val="es-ES_tradnl" w:eastAsia="es-ES"/>
              </w:rPr>
            </w:pPr>
            <w:r w:rsidRPr="0045129B">
              <w:rPr>
                <w:color w:val="000000" w:themeColor="text1"/>
                <w:sz w:val="18"/>
                <w:szCs w:val="18"/>
                <w:lang w:val="es-ES_tradnl" w:eastAsia="es-ES"/>
              </w:rPr>
              <w:t>1/4"</w:t>
            </w:r>
          </w:p>
        </w:tc>
      </w:tr>
      <w:tr w:rsidR="009E08B8" w:rsidRPr="0045129B" w14:paraId="4B2CBEDD" w14:textId="77777777" w:rsidTr="00A028A5">
        <w:trPr>
          <w:trHeight w:val="217"/>
          <w:tblCellSpacing w:w="20" w:type="dxa"/>
        </w:trPr>
        <w:tc>
          <w:tcPr>
            <w:tcW w:w="3334" w:type="dxa"/>
            <w:noWrap/>
            <w:hideMark/>
          </w:tcPr>
          <w:p w14:paraId="3266DF06" w14:textId="77777777" w:rsidR="009E08B8" w:rsidRPr="0045129B" w:rsidRDefault="009E08B8" w:rsidP="00622C10">
            <w:pPr>
              <w:jc w:val="both"/>
              <w:rPr>
                <w:color w:val="000000" w:themeColor="text1"/>
                <w:sz w:val="18"/>
                <w:szCs w:val="18"/>
                <w:lang w:val="es-ES_tradnl" w:eastAsia="es-ES"/>
              </w:rPr>
            </w:pPr>
            <w:r w:rsidRPr="0045129B">
              <w:rPr>
                <w:color w:val="000000" w:themeColor="text1"/>
                <w:sz w:val="18"/>
                <w:szCs w:val="18"/>
                <w:lang w:val="es-ES_tradnl" w:eastAsia="es-ES"/>
              </w:rPr>
              <w:t>Pulido</w:t>
            </w:r>
          </w:p>
        </w:tc>
        <w:tc>
          <w:tcPr>
            <w:tcW w:w="1378" w:type="dxa"/>
            <w:noWrap/>
            <w:hideMark/>
          </w:tcPr>
          <w:p w14:paraId="2F86C784" w14:textId="77777777" w:rsidR="009E08B8" w:rsidRPr="0045129B" w:rsidRDefault="009E08B8" w:rsidP="00622C10">
            <w:pPr>
              <w:jc w:val="center"/>
              <w:rPr>
                <w:color w:val="000000" w:themeColor="text1"/>
                <w:sz w:val="18"/>
                <w:szCs w:val="18"/>
                <w:lang w:val="es-ES_tradnl" w:eastAsia="es-ES"/>
              </w:rPr>
            </w:pPr>
            <w:r w:rsidRPr="0045129B">
              <w:rPr>
                <w:color w:val="000000" w:themeColor="text1"/>
                <w:sz w:val="18"/>
                <w:szCs w:val="18"/>
                <w:lang w:val="es-ES_tradnl" w:eastAsia="es-ES"/>
              </w:rPr>
              <w:t>1</w:t>
            </w:r>
          </w:p>
        </w:tc>
        <w:tc>
          <w:tcPr>
            <w:tcW w:w="2305" w:type="dxa"/>
            <w:noWrap/>
            <w:hideMark/>
          </w:tcPr>
          <w:p w14:paraId="60A0E0BA" w14:textId="77777777" w:rsidR="009E08B8" w:rsidRPr="0045129B" w:rsidRDefault="009E08B8" w:rsidP="00622C10">
            <w:pPr>
              <w:jc w:val="center"/>
              <w:rPr>
                <w:color w:val="000000" w:themeColor="text1"/>
                <w:sz w:val="18"/>
                <w:szCs w:val="18"/>
                <w:lang w:val="es-ES_tradnl" w:eastAsia="es-ES"/>
              </w:rPr>
            </w:pPr>
            <w:r w:rsidRPr="0045129B">
              <w:rPr>
                <w:color w:val="000000" w:themeColor="text1"/>
                <w:sz w:val="18"/>
                <w:szCs w:val="18"/>
                <w:lang w:val="es-ES_tradnl" w:eastAsia="es-ES"/>
              </w:rPr>
              <w:t>0</w:t>
            </w:r>
          </w:p>
        </w:tc>
        <w:tc>
          <w:tcPr>
            <w:tcW w:w="2160" w:type="dxa"/>
            <w:gridSpan w:val="2"/>
            <w:noWrap/>
            <w:hideMark/>
          </w:tcPr>
          <w:p w14:paraId="16DA2E3E" w14:textId="77777777" w:rsidR="009E08B8" w:rsidRPr="0045129B" w:rsidRDefault="009E08B8" w:rsidP="00622C10">
            <w:pPr>
              <w:jc w:val="center"/>
              <w:rPr>
                <w:color w:val="000000" w:themeColor="text1"/>
                <w:sz w:val="18"/>
                <w:szCs w:val="18"/>
                <w:lang w:val="es-ES_tradnl" w:eastAsia="es-ES"/>
              </w:rPr>
            </w:pPr>
            <w:r w:rsidRPr="0045129B">
              <w:rPr>
                <w:color w:val="000000" w:themeColor="text1"/>
                <w:sz w:val="18"/>
                <w:szCs w:val="18"/>
                <w:lang w:val="es-ES_tradnl" w:eastAsia="es-ES"/>
              </w:rPr>
              <w:t>1/64"</w:t>
            </w:r>
          </w:p>
        </w:tc>
      </w:tr>
      <w:tr w:rsidR="009E08B8" w:rsidRPr="0045129B" w14:paraId="23DA7E71" w14:textId="77777777" w:rsidTr="00A028A5">
        <w:trPr>
          <w:trHeight w:val="217"/>
          <w:tblCellSpacing w:w="20" w:type="dxa"/>
        </w:trPr>
        <w:tc>
          <w:tcPr>
            <w:tcW w:w="3334" w:type="dxa"/>
            <w:noWrap/>
            <w:hideMark/>
          </w:tcPr>
          <w:p w14:paraId="0EA302EC" w14:textId="77777777" w:rsidR="009E08B8" w:rsidRPr="0045129B" w:rsidRDefault="009E08B8" w:rsidP="00622C10">
            <w:pPr>
              <w:jc w:val="both"/>
              <w:rPr>
                <w:color w:val="000000" w:themeColor="text1"/>
                <w:sz w:val="18"/>
                <w:szCs w:val="18"/>
                <w:lang w:val="es-ES_tradnl" w:eastAsia="es-ES"/>
              </w:rPr>
            </w:pPr>
            <w:r w:rsidRPr="0045129B">
              <w:rPr>
                <w:color w:val="000000" w:themeColor="text1"/>
                <w:sz w:val="18"/>
                <w:szCs w:val="18"/>
                <w:lang w:val="es-ES_tradnl" w:eastAsia="es-ES"/>
              </w:rPr>
              <w:t>Hormigoneado</w:t>
            </w:r>
          </w:p>
        </w:tc>
        <w:tc>
          <w:tcPr>
            <w:tcW w:w="1378" w:type="dxa"/>
            <w:noWrap/>
            <w:hideMark/>
          </w:tcPr>
          <w:p w14:paraId="1EB3DB06" w14:textId="77777777" w:rsidR="009E08B8" w:rsidRPr="0045129B" w:rsidRDefault="009E08B8" w:rsidP="00622C10">
            <w:pPr>
              <w:jc w:val="center"/>
              <w:rPr>
                <w:color w:val="000000" w:themeColor="text1"/>
                <w:sz w:val="18"/>
                <w:szCs w:val="18"/>
                <w:lang w:val="es-ES_tradnl" w:eastAsia="es-ES"/>
              </w:rPr>
            </w:pPr>
            <w:r w:rsidRPr="0045129B">
              <w:rPr>
                <w:color w:val="000000" w:themeColor="text1"/>
                <w:sz w:val="18"/>
                <w:szCs w:val="18"/>
                <w:lang w:val="es-ES_tradnl" w:eastAsia="es-ES"/>
              </w:rPr>
              <w:t>1</w:t>
            </w:r>
          </w:p>
        </w:tc>
        <w:tc>
          <w:tcPr>
            <w:tcW w:w="2305" w:type="dxa"/>
            <w:noWrap/>
            <w:hideMark/>
          </w:tcPr>
          <w:p w14:paraId="74E62D00" w14:textId="77777777" w:rsidR="009E08B8" w:rsidRPr="0045129B" w:rsidRDefault="009E08B8" w:rsidP="00622C10">
            <w:pPr>
              <w:jc w:val="center"/>
              <w:rPr>
                <w:color w:val="000000" w:themeColor="text1"/>
                <w:sz w:val="18"/>
                <w:szCs w:val="18"/>
                <w:lang w:val="es-ES_tradnl" w:eastAsia="es-ES"/>
              </w:rPr>
            </w:pPr>
            <w:r w:rsidRPr="0045129B">
              <w:rPr>
                <w:color w:val="000000" w:themeColor="text1"/>
                <w:sz w:val="18"/>
                <w:szCs w:val="18"/>
                <w:lang w:val="es-ES_tradnl" w:eastAsia="es-ES"/>
              </w:rPr>
              <w:t>2</w:t>
            </w:r>
          </w:p>
        </w:tc>
        <w:tc>
          <w:tcPr>
            <w:tcW w:w="2160" w:type="dxa"/>
            <w:gridSpan w:val="2"/>
            <w:noWrap/>
            <w:hideMark/>
          </w:tcPr>
          <w:p w14:paraId="3D593F34" w14:textId="77777777" w:rsidR="009E08B8" w:rsidRPr="0045129B" w:rsidRDefault="009E08B8" w:rsidP="00622C10">
            <w:pPr>
              <w:jc w:val="center"/>
              <w:rPr>
                <w:color w:val="000000" w:themeColor="text1"/>
                <w:sz w:val="18"/>
                <w:szCs w:val="18"/>
                <w:lang w:val="es-ES_tradnl" w:eastAsia="es-ES"/>
              </w:rPr>
            </w:pPr>
            <w:r w:rsidRPr="0045129B">
              <w:rPr>
                <w:color w:val="000000" w:themeColor="text1"/>
                <w:sz w:val="18"/>
                <w:szCs w:val="18"/>
                <w:lang w:val="es-ES_tradnl" w:eastAsia="es-ES"/>
              </w:rPr>
              <w:t>1/4"</w:t>
            </w:r>
          </w:p>
        </w:tc>
      </w:tr>
      <w:tr w:rsidR="009E08B8" w:rsidRPr="0045129B" w14:paraId="34EA88BA" w14:textId="77777777" w:rsidTr="00A028A5">
        <w:trPr>
          <w:trHeight w:val="217"/>
          <w:tblCellSpacing w:w="20" w:type="dxa"/>
        </w:trPr>
        <w:tc>
          <w:tcPr>
            <w:tcW w:w="3334" w:type="dxa"/>
            <w:noWrap/>
            <w:hideMark/>
          </w:tcPr>
          <w:p w14:paraId="103172A5" w14:textId="77777777" w:rsidR="009E08B8" w:rsidRPr="0045129B" w:rsidRDefault="009E08B8" w:rsidP="00622C10">
            <w:pPr>
              <w:jc w:val="both"/>
              <w:rPr>
                <w:color w:val="000000" w:themeColor="text1"/>
                <w:sz w:val="18"/>
                <w:szCs w:val="18"/>
                <w:lang w:val="es-ES_tradnl" w:eastAsia="es-ES"/>
              </w:rPr>
            </w:pPr>
            <w:r w:rsidRPr="0045129B">
              <w:rPr>
                <w:color w:val="000000" w:themeColor="text1"/>
                <w:sz w:val="18"/>
                <w:szCs w:val="18"/>
                <w:lang w:val="es-ES_tradnl" w:eastAsia="es-ES"/>
              </w:rPr>
              <w:t>Enchape (azulejos)</w:t>
            </w:r>
          </w:p>
        </w:tc>
        <w:tc>
          <w:tcPr>
            <w:tcW w:w="1378" w:type="dxa"/>
            <w:noWrap/>
            <w:hideMark/>
          </w:tcPr>
          <w:p w14:paraId="5407E341" w14:textId="77777777" w:rsidR="009E08B8" w:rsidRPr="0045129B" w:rsidRDefault="009E08B8" w:rsidP="00622C10">
            <w:pPr>
              <w:jc w:val="center"/>
              <w:rPr>
                <w:color w:val="000000" w:themeColor="text1"/>
                <w:sz w:val="18"/>
                <w:szCs w:val="18"/>
                <w:lang w:val="es-ES_tradnl" w:eastAsia="es-ES"/>
              </w:rPr>
            </w:pPr>
            <w:r w:rsidRPr="0045129B">
              <w:rPr>
                <w:color w:val="000000" w:themeColor="text1"/>
                <w:sz w:val="18"/>
                <w:szCs w:val="18"/>
                <w:lang w:val="es-ES_tradnl" w:eastAsia="es-ES"/>
              </w:rPr>
              <w:t>1</w:t>
            </w:r>
          </w:p>
        </w:tc>
        <w:tc>
          <w:tcPr>
            <w:tcW w:w="2305" w:type="dxa"/>
            <w:noWrap/>
            <w:hideMark/>
          </w:tcPr>
          <w:p w14:paraId="4DA6211C" w14:textId="77777777" w:rsidR="009E08B8" w:rsidRPr="0045129B" w:rsidRDefault="009E08B8" w:rsidP="00622C10">
            <w:pPr>
              <w:jc w:val="center"/>
              <w:rPr>
                <w:color w:val="000000" w:themeColor="text1"/>
                <w:sz w:val="18"/>
                <w:szCs w:val="18"/>
                <w:lang w:val="es-ES_tradnl" w:eastAsia="es-ES"/>
              </w:rPr>
            </w:pPr>
            <w:r w:rsidRPr="0045129B">
              <w:rPr>
                <w:color w:val="000000" w:themeColor="text1"/>
                <w:sz w:val="18"/>
                <w:szCs w:val="18"/>
                <w:lang w:val="es-ES_tradnl" w:eastAsia="es-ES"/>
              </w:rPr>
              <w:t>3</w:t>
            </w:r>
          </w:p>
        </w:tc>
        <w:tc>
          <w:tcPr>
            <w:tcW w:w="2160" w:type="dxa"/>
            <w:gridSpan w:val="2"/>
            <w:noWrap/>
            <w:hideMark/>
          </w:tcPr>
          <w:p w14:paraId="7951099B" w14:textId="77777777" w:rsidR="009E08B8" w:rsidRPr="0045129B" w:rsidRDefault="009E08B8" w:rsidP="00622C10">
            <w:pPr>
              <w:jc w:val="center"/>
              <w:rPr>
                <w:color w:val="000000" w:themeColor="text1"/>
                <w:sz w:val="18"/>
                <w:szCs w:val="18"/>
                <w:lang w:val="es-ES_tradnl" w:eastAsia="es-ES"/>
              </w:rPr>
            </w:pPr>
            <w:r w:rsidRPr="0045129B">
              <w:rPr>
                <w:color w:val="000000" w:themeColor="text1"/>
                <w:sz w:val="18"/>
                <w:szCs w:val="18"/>
                <w:lang w:val="es-ES_tradnl" w:eastAsia="es-ES"/>
              </w:rPr>
              <w:t>1/32"</w:t>
            </w:r>
          </w:p>
        </w:tc>
      </w:tr>
    </w:tbl>
    <w:p w14:paraId="248C2682" w14:textId="77777777" w:rsidR="009E08B8" w:rsidRPr="00F41548" w:rsidRDefault="009E08B8" w:rsidP="00622C10">
      <w:pPr>
        <w:spacing w:after="240"/>
        <w:ind w:firstLine="0"/>
        <w:jc w:val="both"/>
        <w:rPr>
          <w:color w:val="000000" w:themeColor="text1"/>
          <w:lang w:val="es-ES_tradnl"/>
        </w:rPr>
      </w:pPr>
      <w:r w:rsidRPr="00F41548">
        <w:rPr>
          <w:color w:val="000000" w:themeColor="text1"/>
          <w:lang w:val="es-ES_tradnl"/>
        </w:rPr>
        <w:t xml:space="preserve">Nota: Las dosificaciones presentadas en el cuadro son de referencia y deberán ser aprobadas por el Laboratorio de suelos y materiales. </w:t>
      </w:r>
    </w:p>
    <w:p w14:paraId="0F142FC3" w14:textId="77777777" w:rsidR="003271B5" w:rsidRDefault="009E08B8" w:rsidP="00ED7DC6">
      <w:pPr>
        <w:pStyle w:val="Prrafodelista"/>
        <w:numPr>
          <w:ilvl w:val="0"/>
          <w:numId w:val="14"/>
        </w:numPr>
        <w:spacing w:after="240"/>
        <w:rPr>
          <w:color w:val="000000" w:themeColor="text1"/>
          <w:lang w:val="es-ES_tradnl"/>
        </w:rPr>
      </w:pPr>
      <w:r w:rsidRPr="003271B5">
        <w:rPr>
          <w:color w:val="000000" w:themeColor="text1"/>
          <w:lang w:val="es-ES_tradnl"/>
        </w:rPr>
        <w:t xml:space="preserve">Cemento portland tipo I, según especificaciones ASTM C-150 tipo I con cal o cemento de albañilería bajo norma ASTM C-91. </w:t>
      </w:r>
    </w:p>
    <w:p w14:paraId="004FCEBB" w14:textId="77777777" w:rsidR="003271B5" w:rsidRDefault="003271B5" w:rsidP="00622C10">
      <w:pPr>
        <w:pStyle w:val="Prrafodelista"/>
        <w:spacing w:after="240"/>
        <w:ind w:firstLine="0"/>
        <w:rPr>
          <w:color w:val="000000" w:themeColor="text1"/>
          <w:lang w:val="es-ES_tradnl"/>
        </w:rPr>
      </w:pPr>
    </w:p>
    <w:p w14:paraId="3FA164EF" w14:textId="59BB44EB" w:rsidR="003271B5" w:rsidRPr="003271B5" w:rsidRDefault="009E08B8" w:rsidP="00ED7DC6">
      <w:pPr>
        <w:pStyle w:val="Prrafodelista"/>
        <w:numPr>
          <w:ilvl w:val="0"/>
          <w:numId w:val="14"/>
        </w:numPr>
        <w:spacing w:after="240"/>
        <w:rPr>
          <w:color w:val="000000" w:themeColor="text1"/>
          <w:lang w:val="es-ES_tradnl"/>
        </w:rPr>
      </w:pPr>
      <w:r w:rsidRPr="003271B5">
        <w:rPr>
          <w:color w:val="000000" w:themeColor="text1"/>
          <w:lang w:val="es-ES_tradnl"/>
        </w:rPr>
        <w:lastRenderedPageBreak/>
        <w:t>El acero de refuerzo, deberá cumplir con las especificaciones estándar para varillas de refuerzo ASTM A-615, así como las especificaciones A-305, para las dimensiones de las corrugaciones.</w:t>
      </w:r>
    </w:p>
    <w:p w14:paraId="74BB0316" w14:textId="77777777" w:rsidR="003271B5" w:rsidRPr="003271B5" w:rsidRDefault="003271B5" w:rsidP="00622C10">
      <w:pPr>
        <w:pStyle w:val="Prrafodelista"/>
        <w:rPr>
          <w:color w:val="000000" w:themeColor="text1"/>
          <w:lang w:val="es-ES_tradnl"/>
        </w:rPr>
      </w:pPr>
    </w:p>
    <w:p w14:paraId="51B7A600" w14:textId="611B5C91" w:rsidR="009E08B8" w:rsidRDefault="009E08B8" w:rsidP="00ED7DC6">
      <w:pPr>
        <w:pStyle w:val="Prrafodelista"/>
        <w:numPr>
          <w:ilvl w:val="0"/>
          <w:numId w:val="14"/>
        </w:numPr>
        <w:spacing w:after="240"/>
        <w:rPr>
          <w:color w:val="000000" w:themeColor="text1"/>
          <w:lang w:val="es-ES_tradnl"/>
        </w:rPr>
      </w:pPr>
      <w:r w:rsidRPr="00F41548">
        <w:rPr>
          <w:color w:val="000000" w:themeColor="text1"/>
          <w:lang w:val="es-ES_tradnl"/>
        </w:rPr>
        <w:t>El lleno de los huecos verticales de los bloques de concreto, debe hacerse a cada 0.80m (4 hiladas) como máximo. Si el próximo colado se efectuara después de 24 horas, el lleno de la última celda deberá alcanzar hasta la mitad de la altura de la pieza de la última hilada y si es menor de 24 horas, hasta un 85% de la altura de la pieza. El concreto de relleno o “Grout” deberá consolidarse por vibrado o varillado.</w:t>
      </w:r>
    </w:p>
    <w:p w14:paraId="30CA1A33" w14:textId="77777777" w:rsidR="003271B5" w:rsidRPr="003271B5" w:rsidRDefault="003271B5" w:rsidP="00622C10">
      <w:pPr>
        <w:pStyle w:val="Prrafodelista"/>
        <w:rPr>
          <w:color w:val="000000" w:themeColor="text1"/>
          <w:lang w:val="es-ES_tradnl"/>
        </w:rPr>
      </w:pPr>
    </w:p>
    <w:p w14:paraId="738A69B5" w14:textId="51B75B74" w:rsidR="009E08B8" w:rsidRDefault="009E08B8" w:rsidP="00ED7DC6">
      <w:pPr>
        <w:pStyle w:val="Prrafodelista"/>
        <w:numPr>
          <w:ilvl w:val="0"/>
          <w:numId w:val="14"/>
        </w:numPr>
        <w:spacing w:after="240"/>
        <w:rPr>
          <w:color w:val="000000" w:themeColor="text1"/>
          <w:lang w:val="es-ES_tradnl"/>
        </w:rPr>
      </w:pPr>
      <w:r w:rsidRPr="00F41548">
        <w:rPr>
          <w:color w:val="000000" w:themeColor="text1"/>
          <w:lang w:val="es-ES_tradnl"/>
        </w:rPr>
        <w:t>Solo se llenarán con “Grout” los huecos con refuerzo, excepto que se especifique en los planos de otra manera.</w:t>
      </w:r>
    </w:p>
    <w:p w14:paraId="601AB993" w14:textId="77777777" w:rsidR="003271B5" w:rsidRPr="003271B5" w:rsidRDefault="003271B5" w:rsidP="00622C10">
      <w:pPr>
        <w:pStyle w:val="Prrafodelista"/>
        <w:rPr>
          <w:color w:val="000000" w:themeColor="text1"/>
          <w:lang w:val="es-ES_tradnl"/>
        </w:rPr>
      </w:pPr>
    </w:p>
    <w:p w14:paraId="2CCF4E79" w14:textId="77777777" w:rsidR="009E08B8" w:rsidRPr="00F41548" w:rsidRDefault="009E08B8" w:rsidP="00ED7DC6">
      <w:pPr>
        <w:pStyle w:val="Prrafodelista"/>
        <w:numPr>
          <w:ilvl w:val="0"/>
          <w:numId w:val="14"/>
        </w:numPr>
        <w:spacing w:after="240"/>
        <w:rPr>
          <w:color w:val="000000" w:themeColor="text1"/>
          <w:lang w:val="es-ES_tradnl"/>
        </w:rPr>
      </w:pPr>
      <w:r w:rsidRPr="00F41548">
        <w:rPr>
          <w:color w:val="000000" w:themeColor="text1"/>
          <w:lang w:val="es-ES_tradnl"/>
        </w:rPr>
        <w:t>Los anclajes en las esquinas, intersecciones y terminales de las paredes de mampostería se construirán como se muestra en los detalles en los planos.</w:t>
      </w:r>
    </w:p>
    <w:p w14:paraId="78BE96AC" w14:textId="77777777" w:rsidR="009E08B8" w:rsidRPr="0091435E" w:rsidRDefault="009E08B8" w:rsidP="00ED7DC6">
      <w:pPr>
        <w:pStyle w:val="Ttulo2"/>
        <w:numPr>
          <w:ilvl w:val="1"/>
          <w:numId w:val="28"/>
        </w:numPr>
        <w:rPr>
          <w:rFonts w:eastAsia="Arial"/>
        </w:rPr>
      </w:pPr>
      <w:bookmarkStart w:id="212" w:name="_Toc52881052"/>
      <w:bookmarkStart w:id="213" w:name="_Toc85637167"/>
      <w:bookmarkStart w:id="214" w:name="_Toc100654532"/>
      <w:r w:rsidRPr="003271B5">
        <w:t>PROCEDIMIENTO</w:t>
      </w:r>
      <w:bookmarkEnd w:id="212"/>
      <w:bookmarkEnd w:id="213"/>
      <w:bookmarkEnd w:id="214"/>
    </w:p>
    <w:p w14:paraId="42A73015" w14:textId="77777777" w:rsidR="009E08B8" w:rsidRPr="00422AB9" w:rsidRDefault="009E08B8" w:rsidP="00622C10">
      <w:pPr>
        <w:spacing w:after="240"/>
        <w:ind w:firstLine="0"/>
        <w:jc w:val="both"/>
        <w:rPr>
          <w:color w:val="000000" w:themeColor="text1"/>
          <w:lang w:val="es-ES_tradnl"/>
        </w:rPr>
      </w:pPr>
      <w:r w:rsidRPr="00422AB9">
        <w:rPr>
          <w:color w:val="000000" w:themeColor="text1"/>
          <w:lang w:val="es-ES_tradnl"/>
        </w:rPr>
        <w:t>Las paredes serán construidas a plomo como filas a nivel. Cada 4 hiladas, deberá comprobarse su alineación y plomo correctos, entre bloque y bloque habrá siempre una capa de mortero que cubrirá completamente las caras adyacentes.</w:t>
      </w:r>
    </w:p>
    <w:p w14:paraId="22EC692D" w14:textId="77777777" w:rsidR="009E08B8" w:rsidRPr="00422AB9" w:rsidRDefault="009E08B8" w:rsidP="00622C10">
      <w:pPr>
        <w:spacing w:after="240"/>
        <w:ind w:firstLine="0"/>
        <w:jc w:val="both"/>
        <w:rPr>
          <w:color w:val="000000" w:themeColor="text1"/>
          <w:lang w:val="es-ES_tradnl"/>
        </w:rPr>
      </w:pPr>
      <w:r w:rsidRPr="00422AB9">
        <w:rPr>
          <w:color w:val="000000" w:themeColor="text1"/>
          <w:lang w:val="es-ES_tradnl"/>
        </w:rPr>
        <w:t xml:space="preserve">Las juntas deberán quedar completamente llenas, el espesor no será menor de 10 mm. Ni mayor de 15 mm. </w:t>
      </w:r>
    </w:p>
    <w:p w14:paraId="628BAB21" w14:textId="77777777" w:rsidR="009E08B8" w:rsidRPr="00422AB9" w:rsidRDefault="009E08B8" w:rsidP="00622C10">
      <w:pPr>
        <w:spacing w:after="240"/>
        <w:ind w:firstLine="0"/>
        <w:jc w:val="both"/>
        <w:rPr>
          <w:color w:val="000000" w:themeColor="text1"/>
          <w:lang w:val="es-ES_tradnl"/>
        </w:rPr>
      </w:pPr>
      <w:r w:rsidRPr="00422AB9">
        <w:rPr>
          <w:color w:val="000000" w:themeColor="text1"/>
          <w:lang w:val="es-ES_tradnl"/>
        </w:rPr>
        <w:t>El mortero de las juntas, deberá quedar bien compactado y se removerá todo excedente, dejando todas las sisas limpias, llenas, selladas totalmente y bien perfiladas.</w:t>
      </w:r>
    </w:p>
    <w:p w14:paraId="2330EB47" w14:textId="77777777" w:rsidR="009E08B8" w:rsidRPr="00422AB9" w:rsidRDefault="009E08B8" w:rsidP="00622C10">
      <w:pPr>
        <w:spacing w:after="240"/>
        <w:ind w:firstLine="0"/>
        <w:jc w:val="both"/>
        <w:rPr>
          <w:color w:val="000000" w:themeColor="text1"/>
          <w:lang w:val="es-ES_tradnl"/>
        </w:rPr>
      </w:pPr>
      <w:r w:rsidRPr="00422AB9">
        <w:rPr>
          <w:color w:val="000000" w:themeColor="text1"/>
          <w:lang w:val="es-ES_tradnl"/>
        </w:rPr>
        <w:t>Los bloques serán almacenados en la obra en un lugar seco, no se permitirá el contacto con el suelo y serán protegidos de la lluvia y la humedad en una forma aprobada por la supervisión. Antes y durante la colocación de los bloques, deberán estar limpios y secos.</w:t>
      </w:r>
    </w:p>
    <w:p w14:paraId="26BED7EA" w14:textId="77777777" w:rsidR="009E08B8" w:rsidRPr="00422AB9" w:rsidRDefault="009E08B8" w:rsidP="00622C10">
      <w:pPr>
        <w:spacing w:after="240"/>
        <w:ind w:firstLine="0"/>
        <w:jc w:val="both"/>
        <w:rPr>
          <w:color w:val="000000" w:themeColor="text1"/>
        </w:rPr>
      </w:pPr>
      <w:r w:rsidRPr="00422AB9">
        <w:rPr>
          <w:color w:val="000000" w:themeColor="text1"/>
        </w:rPr>
        <w:t>No se permitirá por ningún motivo batir la mezcla en suelo de tierra, ni preparar mayor volumen del que se va a utilizar en ese momento, ni se admitirá el uso del mortero que tenga más de 30 minutos de preparación. Lo que no cumpla con estas especificaciones será votado por el contratista corriendo los gastos por su cuenta.</w:t>
      </w:r>
    </w:p>
    <w:p w14:paraId="026DECAD" w14:textId="5BB25298" w:rsidR="009E08B8" w:rsidRPr="00422AB9" w:rsidRDefault="009E08B8" w:rsidP="00622C10">
      <w:pPr>
        <w:spacing w:after="240"/>
        <w:ind w:firstLine="0"/>
        <w:jc w:val="both"/>
        <w:rPr>
          <w:color w:val="000000" w:themeColor="text1"/>
        </w:rPr>
      </w:pPr>
      <w:r w:rsidRPr="00422AB9">
        <w:rPr>
          <w:color w:val="000000" w:themeColor="text1"/>
        </w:rPr>
        <w:t xml:space="preserve">La cantidad de agua que se usará en la </w:t>
      </w:r>
      <w:r w:rsidR="007D050B" w:rsidRPr="00422AB9">
        <w:rPr>
          <w:color w:val="000000" w:themeColor="text1"/>
        </w:rPr>
        <w:t>mezcla</w:t>
      </w:r>
      <w:r w:rsidRPr="00422AB9">
        <w:rPr>
          <w:color w:val="000000" w:themeColor="text1"/>
        </w:rPr>
        <w:t xml:space="preserve"> será la necesaria para obtener un mortero plástico y trabajable. El supervisor determinará desde el inicio de la obra, cuál ha de ser el grado de plasticidad requerido.</w:t>
      </w:r>
    </w:p>
    <w:p w14:paraId="4E1D52F5" w14:textId="77777777" w:rsidR="009E08B8" w:rsidRPr="00422AB9" w:rsidRDefault="009E08B8" w:rsidP="00622C10">
      <w:pPr>
        <w:spacing w:after="240"/>
        <w:ind w:firstLine="0"/>
        <w:jc w:val="both"/>
        <w:rPr>
          <w:color w:val="000000" w:themeColor="text1"/>
        </w:rPr>
      </w:pPr>
      <w:r w:rsidRPr="00422AB9">
        <w:rPr>
          <w:color w:val="000000" w:themeColor="text1"/>
        </w:rPr>
        <w:t>Cualquier cantidad de mezcla que no esté de acuerdo con la condición apuntada, no será aprobada y no podrá ocuparse en la obra.</w:t>
      </w:r>
    </w:p>
    <w:p w14:paraId="56045DFE" w14:textId="77777777" w:rsidR="009E08B8" w:rsidRPr="00422AB9" w:rsidRDefault="009E08B8" w:rsidP="00622C10">
      <w:pPr>
        <w:spacing w:after="240"/>
        <w:ind w:firstLine="0"/>
        <w:jc w:val="both"/>
        <w:rPr>
          <w:color w:val="000000" w:themeColor="text1"/>
        </w:rPr>
      </w:pPr>
      <w:r w:rsidRPr="00422AB9">
        <w:rPr>
          <w:color w:val="000000" w:themeColor="text1"/>
        </w:rPr>
        <w:t>En el caso particular de los afinados, el supervisor desde un inicio solicitará muestras de 1m² al contratista, el cual las ejecutará y luego eliminará sin costo adicional para el Contratante.</w:t>
      </w:r>
    </w:p>
    <w:p w14:paraId="0096B3B7" w14:textId="7CC94C1F" w:rsidR="009E08B8" w:rsidRPr="00422AB9" w:rsidRDefault="009E08B8" w:rsidP="00622C10">
      <w:pPr>
        <w:spacing w:after="240"/>
        <w:ind w:firstLine="0"/>
        <w:jc w:val="both"/>
        <w:rPr>
          <w:color w:val="000000" w:themeColor="text1"/>
        </w:rPr>
      </w:pPr>
      <w:r w:rsidRPr="00422AB9">
        <w:rPr>
          <w:color w:val="000000" w:themeColor="text1"/>
        </w:rPr>
        <w:t xml:space="preserve">Únicamente podrá </w:t>
      </w:r>
      <w:r w:rsidR="007D050B" w:rsidRPr="00422AB9">
        <w:rPr>
          <w:color w:val="000000" w:themeColor="text1"/>
        </w:rPr>
        <w:t>iniciarse</w:t>
      </w:r>
      <w:r w:rsidRPr="00422AB9">
        <w:rPr>
          <w:color w:val="000000" w:themeColor="text1"/>
        </w:rPr>
        <w:t xml:space="preserve"> los trabajos en los rubros apuntados, cuando el supervisor haya específicamente autorizado en bitácora, las muestras seleccionadas.</w:t>
      </w:r>
    </w:p>
    <w:p w14:paraId="3079302C" w14:textId="77777777" w:rsidR="009E08B8" w:rsidRPr="00422AB9" w:rsidRDefault="009E08B8" w:rsidP="00622C10">
      <w:pPr>
        <w:spacing w:after="240"/>
        <w:ind w:firstLine="0"/>
        <w:jc w:val="both"/>
        <w:rPr>
          <w:color w:val="000000" w:themeColor="text1"/>
        </w:rPr>
      </w:pPr>
      <w:r w:rsidRPr="00422AB9">
        <w:rPr>
          <w:color w:val="000000" w:themeColor="text1"/>
        </w:rPr>
        <w:t xml:space="preserve">El objeto de estas restricciones es el de lograr un mortero adecuado, cuya calidad impida el aparecimiento de sopladuras y/o fisuras posteriores en el acabado final de los elementos. Como dichas dosificaciones dependen en gran medida de la calidad de los componentes fuentes de </w:t>
      </w:r>
      <w:r w:rsidRPr="00422AB9">
        <w:rPr>
          <w:color w:val="000000" w:themeColor="text1"/>
        </w:rPr>
        <w:lastRenderedPageBreak/>
        <w:t>suministro etc. éstas podrán ser modificadas y obligatoriamente atendidas por el contratista sin costo adicional al Contratante, por lo que esta condición deberá de tomarla muy en cuenta al analizar los precios unitarios a presentar.</w:t>
      </w:r>
    </w:p>
    <w:p w14:paraId="11F1F889" w14:textId="3BA391F6" w:rsidR="00E928C5" w:rsidRPr="0091435E" w:rsidRDefault="00E928C5" w:rsidP="00ED7DC6">
      <w:pPr>
        <w:pStyle w:val="Ttulo2"/>
        <w:numPr>
          <w:ilvl w:val="1"/>
          <w:numId w:val="28"/>
        </w:numPr>
        <w:rPr>
          <w:rFonts w:eastAsia="Arial"/>
        </w:rPr>
      </w:pPr>
      <w:bookmarkStart w:id="215" w:name="_Toc52881053"/>
      <w:bookmarkStart w:id="216" w:name="_Toc100654533"/>
      <w:r w:rsidRPr="0091435E">
        <w:rPr>
          <w:rFonts w:eastAsia="Arial"/>
        </w:rPr>
        <w:t>FORMA DE PAGO</w:t>
      </w:r>
      <w:bookmarkEnd w:id="215"/>
      <w:bookmarkEnd w:id="216"/>
    </w:p>
    <w:p w14:paraId="0AD84CCE" w14:textId="5743A530" w:rsidR="00E928C5" w:rsidRDefault="00E928C5" w:rsidP="00622C10">
      <w:pPr>
        <w:ind w:firstLine="0"/>
        <w:jc w:val="both"/>
        <w:rPr>
          <w:color w:val="000000" w:themeColor="text1"/>
        </w:rPr>
      </w:pPr>
      <w:r w:rsidRPr="00422AB9">
        <w:rPr>
          <w:color w:val="000000" w:themeColor="text1"/>
        </w:rPr>
        <w:t xml:space="preserve">La unidad de medida </w:t>
      </w:r>
      <w:r w:rsidR="007D050B">
        <w:rPr>
          <w:color w:val="000000" w:themeColor="text1"/>
        </w:rPr>
        <w:t>será por m2 según está</w:t>
      </w:r>
      <w:r w:rsidRPr="00422AB9">
        <w:rPr>
          <w:color w:val="000000" w:themeColor="text1"/>
        </w:rPr>
        <w:t xml:space="preserve"> indicad</w:t>
      </w:r>
      <w:r w:rsidR="007D050B">
        <w:rPr>
          <w:color w:val="000000" w:themeColor="text1"/>
        </w:rPr>
        <w:t>o</w:t>
      </w:r>
      <w:r w:rsidRPr="00422AB9">
        <w:rPr>
          <w:color w:val="000000" w:themeColor="text1"/>
        </w:rPr>
        <w:t xml:space="preserve"> en el plan de oferta, el costo de este rubro deberá ser incluido en el precio unitario de cada partida que en ella sea requerida y deberá incluir el suministro, colocación, mano de obra, herramientas, equipo y cualquier actividad para la realización de estos trabajos.</w:t>
      </w:r>
    </w:p>
    <w:p w14:paraId="251765E7" w14:textId="4E9EC0AC" w:rsidR="00960DDB" w:rsidRPr="00960DDB" w:rsidRDefault="00960DDB" w:rsidP="00ED7DC6">
      <w:pPr>
        <w:pStyle w:val="Ttulo1"/>
        <w:numPr>
          <w:ilvl w:val="0"/>
          <w:numId w:val="35"/>
        </w:numPr>
        <w:shd w:val="clear" w:color="auto" w:fill="323E4F" w:themeFill="text2" w:themeFillShade="BF"/>
        <w:ind w:left="426" w:hanging="426"/>
        <w:rPr>
          <w:b w:val="0"/>
          <w:szCs w:val="28"/>
          <w:lang w:val="es-MX"/>
        </w:rPr>
      </w:pPr>
      <w:bookmarkStart w:id="217" w:name="_Toc100654534"/>
      <w:r>
        <w:rPr>
          <w:b w:val="0"/>
          <w:szCs w:val="28"/>
          <w:lang w:val="es-MX"/>
        </w:rPr>
        <w:t>PISOS</w:t>
      </w:r>
      <w:bookmarkEnd w:id="217"/>
    </w:p>
    <w:p w14:paraId="03823655" w14:textId="7135A733" w:rsidR="00555B6C" w:rsidRPr="00422AB9" w:rsidRDefault="00555B6C" w:rsidP="00622C10">
      <w:pPr>
        <w:widowControl w:val="0"/>
        <w:pBdr>
          <w:top w:val="nil"/>
          <w:left w:val="nil"/>
          <w:bottom w:val="nil"/>
          <w:right w:val="nil"/>
          <w:between w:val="nil"/>
        </w:pBdr>
        <w:spacing w:after="240"/>
        <w:ind w:firstLine="0"/>
        <w:jc w:val="both"/>
        <w:rPr>
          <w:color w:val="000000" w:themeColor="text1"/>
        </w:rPr>
      </w:pPr>
      <w:r w:rsidRPr="00422AB9">
        <w:rPr>
          <w:color w:val="000000" w:themeColor="text1"/>
        </w:rPr>
        <w:t>El trabajo descrito en esta sección comprende la construcción de los diferentes tipos de pisos y zócalos, incluyendo todos los materiales, mano de obra, equipo, aditamentos y cualquier otro trabajo necesario para la completa ejecución de todos los trabajos tal como está indicado en los planos.</w:t>
      </w:r>
    </w:p>
    <w:p w14:paraId="356B15C6" w14:textId="77777777" w:rsidR="00555B6C" w:rsidRPr="00422AB9" w:rsidRDefault="00555B6C" w:rsidP="00622C10">
      <w:pPr>
        <w:widowControl w:val="0"/>
        <w:pBdr>
          <w:top w:val="nil"/>
          <w:left w:val="nil"/>
          <w:bottom w:val="nil"/>
          <w:right w:val="nil"/>
          <w:between w:val="nil"/>
        </w:pBdr>
        <w:spacing w:after="240"/>
        <w:ind w:firstLine="0"/>
        <w:jc w:val="both"/>
        <w:rPr>
          <w:color w:val="000000" w:themeColor="text1"/>
        </w:rPr>
      </w:pPr>
      <w:r w:rsidRPr="00422AB9">
        <w:rPr>
          <w:color w:val="000000" w:themeColor="text1"/>
        </w:rPr>
        <w:t>El trabajo incluido en esta sección deberá quedar bien terminado, los materiales en general serán de la mejor calidad aprobada por el Supervisor. Los trabajos serán terminados en líneas bien definidas y a escuadra, a nivel, sin ondulaciones o protuberancias.</w:t>
      </w:r>
    </w:p>
    <w:p w14:paraId="682F1DED" w14:textId="77777777" w:rsidR="00555B6C" w:rsidRPr="00422AB9" w:rsidRDefault="00555B6C" w:rsidP="00622C10">
      <w:pPr>
        <w:widowControl w:val="0"/>
        <w:pBdr>
          <w:top w:val="nil"/>
          <w:left w:val="nil"/>
          <w:bottom w:val="nil"/>
          <w:right w:val="nil"/>
          <w:between w:val="nil"/>
        </w:pBdr>
        <w:spacing w:after="240"/>
        <w:ind w:firstLine="0"/>
        <w:jc w:val="both"/>
        <w:rPr>
          <w:color w:val="000000" w:themeColor="text1"/>
        </w:rPr>
      </w:pPr>
      <w:r w:rsidRPr="00422AB9">
        <w:rPr>
          <w:color w:val="000000" w:themeColor="text1"/>
        </w:rPr>
        <w:t>Antes de entregar los materiales a la construcción se deberán suministrar a el supervisor para su aprobación, la información técnica de cada material y aditivo que se pretenda usar. Esta información técnica será la suministrada por el fabricante relacionado con el material a instalar y deberá contener las recomendaciones sobre el manejo del material y su instalación.</w:t>
      </w:r>
    </w:p>
    <w:p w14:paraId="729BF47F" w14:textId="77777777" w:rsidR="00555B6C" w:rsidRPr="00422AB9" w:rsidRDefault="00555B6C" w:rsidP="00622C10">
      <w:pPr>
        <w:widowControl w:val="0"/>
        <w:pBdr>
          <w:top w:val="nil"/>
          <w:left w:val="nil"/>
          <w:bottom w:val="nil"/>
          <w:right w:val="nil"/>
          <w:between w:val="nil"/>
        </w:pBdr>
        <w:spacing w:after="240"/>
        <w:ind w:firstLine="0"/>
        <w:jc w:val="both"/>
        <w:rPr>
          <w:color w:val="000000" w:themeColor="text1"/>
        </w:rPr>
      </w:pPr>
      <w:r w:rsidRPr="00422AB9">
        <w:rPr>
          <w:color w:val="000000" w:themeColor="text1"/>
        </w:rPr>
        <w:t>El Contratista, con la suficiente anticipación, suministrará al supervisor muestras de cada material a ser utilizado en la ejecución o instalación de los pisos, con el propósito de verificar que éstos cumplan con las especificaciones definidas en los documentos contractuales. No se recibirá el material sin aprobación del supervisor.</w:t>
      </w:r>
    </w:p>
    <w:p w14:paraId="63FF9F73" w14:textId="13959A15" w:rsidR="00555B6C" w:rsidRPr="00422AB9" w:rsidRDefault="00555B6C" w:rsidP="00622C10">
      <w:pPr>
        <w:widowControl w:val="0"/>
        <w:pBdr>
          <w:top w:val="nil"/>
          <w:left w:val="nil"/>
          <w:bottom w:val="nil"/>
          <w:right w:val="nil"/>
          <w:between w:val="nil"/>
        </w:pBdr>
        <w:spacing w:after="240"/>
        <w:ind w:firstLine="0"/>
        <w:jc w:val="both"/>
        <w:rPr>
          <w:color w:val="000000" w:themeColor="text1"/>
        </w:rPr>
      </w:pPr>
      <w:r w:rsidRPr="00422AB9">
        <w:rPr>
          <w:color w:val="000000" w:themeColor="text1"/>
        </w:rPr>
        <w:t xml:space="preserve">De igual forma, se efectuarán muestras del acabado en superficies de extensión representativa y definidas por el supervisor las cuales quedarán sujetas a modificación si estas no se ajustan a los requerimientos del Arquitecto encargado de los acabados. No se </w:t>
      </w:r>
      <w:r w:rsidR="007D050B" w:rsidRPr="00422AB9">
        <w:rPr>
          <w:color w:val="000000" w:themeColor="text1"/>
        </w:rPr>
        <w:t>iniciará</w:t>
      </w:r>
      <w:r w:rsidRPr="00422AB9">
        <w:rPr>
          <w:color w:val="000000" w:themeColor="text1"/>
        </w:rPr>
        <w:t xml:space="preserve"> la actividad de construcción de pisos mientras las muestras no estén aceptadas satisfactoriamente por el supervisor. </w:t>
      </w:r>
    </w:p>
    <w:p w14:paraId="6094ED98" w14:textId="04AEEB49" w:rsidR="00555B6C" w:rsidRPr="00422AB9" w:rsidRDefault="00555B6C" w:rsidP="00622C10">
      <w:pPr>
        <w:widowControl w:val="0"/>
        <w:pBdr>
          <w:top w:val="nil"/>
          <w:left w:val="nil"/>
          <w:bottom w:val="nil"/>
          <w:right w:val="nil"/>
          <w:between w:val="nil"/>
        </w:pBdr>
        <w:spacing w:after="240"/>
        <w:ind w:firstLine="0"/>
        <w:jc w:val="both"/>
        <w:rPr>
          <w:color w:val="000000" w:themeColor="text1"/>
        </w:rPr>
      </w:pPr>
      <w:r w:rsidRPr="00422AB9">
        <w:rPr>
          <w:color w:val="000000" w:themeColor="text1"/>
        </w:rPr>
        <w:t xml:space="preserve">Toda la superficie donde se instalarán los pisos deberá estar completamente nivelada, limpia y libre de cuerpos extraños, no se </w:t>
      </w:r>
      <w:r w:rsidR="007D050B" w:rsidRPr="00422AB9">
        <w:rPr>
          <w:color w:val="000000" w:themeColor="text1"/>
        </w:rPr>
        <w:t>iniciará</w:t>
      </w:r>
      <w:r w:rsidRPr="00422AB9">
        <w:rPr>
          <w:color w:val="000000" w:themeColor="text1"/>
        </w:rPr>
        <w:t xml:space="preserve"> esta operación mientras no esté colocada la cubierta del techo o las losas colocadas según sea el caso.  El control de niveles se efectuará trazando un nivel horizontal a lo largo de las paredes circundantes, a una altura de referencia conveniente.</w:t>
      </w:r>
    </w:p>
    <w:p w14:paraId="5F851850" w14:textId="3573A6F5" w:rsidR="00555B6C" w:rsidRPr="00422AB9" w:rsidRDefault="00555B6C" w:rsidP="00ED7DC6">
      <w:pPr>
        <w:pStyle w:val="Ttulo2"/>
        <w:numPr>
          <w:ilvl w:val="1"/>
          <w:numId w:val="29"/>
        </w:numPr>
      </w:pPr>
      <w:bookmarkStart w:id="218" w:name="_heading=h.3as4poj" w:colFirst="0" w:colLast="0"/>
      <w:bookmarkStart w:id="219" w:name="_Toc100654535"/>
      <w:bookmarkEnd w:id="218"/>
      <w:r w:rsidRPr="00BC5891">
        <w:rPr>
          <w:rFonts w:eastAsia="Arial"/>
        </w:rPr>
        <w:t xml:space="preserve">TIPOS DE </w:t>
      </w:r>
      <w:r w:rsidRPr="00224943">
        <w:t>PISOS</w:t>
      </w:r>
      <w:r w:rsidRPr="00BC5891">
        <w:rPr>
          <w:rFonts w:eastAsia="Arial"/>
        </w:rPr>
        <w:t xml:space="preserve"> A </w:t>
      </w:r>
      <w:r w:rsidRPr="003271B5">
        <w:t>INSTALAR</w:t>
      </w:r>
      <w:bookmarkEnd w:id="219"/>
    </w:p>
    <w:p w14:paraId="10029F77" w14:textId="77777777" w:rsidR="00555B6C" w:rsidRPr="00422AB9" w:rsidRDefault="00555B6C" w:rsidP="00622C10">
      <w:pPr>
        <w:jc w:val="both"/>
        <w:rPr>
          <w:color w:val="000000" w:themeColor="text1"/>
        </w:rPr>
      </w:pPr>
    </w:p>
    <w:p w14:paraId="4FAC4902" w14:textId="79999BC1" w:rsidR="00555B6C" w:rsidRPr="00422AB9" w:rsidRDefault="00555B6C" w:rsidP="00622C10">
      <w:pPr>
        <w:widowControl w:val="0"/>
        <w:numPr>
          <w:ilvl w:val="0"/>
          <w:numId w:val="1"/>
        </w:numPr>
        <w:pBdr>
          <w:top w:val="nil"/>
          <w:left w:val="nil"/>
          <w:bottom w:val="nil"/>
          <w:right w:val="nil"/>
          <w:between w:val="nil"/>
        </w:pBdr>
        <w:tabs>
          <w:tab w:val="left" w:pos="426"/>
        </w:tabs>
        <w:spacing w:after="100"/>
        <w:ind w:left="0" w:firstLine="0"/>
        <w:jc w:val="both"/>
        <w:rPr>
          <w:color w:val="000000" w:themeColor="text1"/>
        </w:rPr>
      </w:pPr>
      <w:bookmarkStart w:id="220" w:name="_Hlk39677188"/>
      <w:r w:rsidRPr="00422AB9">
        <w:rPr>
          <w:color w:val="000000" w:themeColor="text1"/>
        </w:rPr>
        <w:t xml:space="preserve">Porcelanato antideslizante de </w:t>
      </w:r>
      <w:r w:rsidR="003271B5">
        <w:rPr>
          <w:color w:val="000000" w:themeColor="text1"/>
        </w:rPr>
        <w:t>3</w:t>
      </w:r>
      <w:r w:rsidRPr="00422AB9">
        <w:rPr>
          <w:color w:val="000000" w:themeColor="text1"/>
        </w:rPr>
        <w:t xml:space="preserve">0 x </w:t>
      </w:r>
      <w:r w:rsidR="003271B5">
        <w:rPr>
          <w:color w:val="000000" w:themeColor="text1"/>
        </w:rPr>
        <w:t>3</w:t>
      </w:r>
      <w:r w:rsidRPr="00422AB9">
        <w:rPr>
          <w:color w:val="000000" w:themeColor="text1"/>
        </w:rPr>
        <w:t>0 cm. PEI- III, acabado mate color a escoger por el propietario, a instalarse en base de concreto según especificación técnica. Incluye zócalo de 10cm de la misma calidad.</w:t>
      </w:r>
    </w:p>
    <w:p w14:paraId="1B24BAED" w14:textId="77777777" w:rsidR="00555B6C" w:rsidRPr="00422AB9" w:rsidRDefault="00555B6C" w:rsidP="00622C10">
      <w:pPr>
        <w:widowControl w:val="0"/>
        <w:numPr>
          <w:ilvl w:val="0"/>
          <w:numId w:val="1"/>
        </w:numPr>
        <w:pBdr>
          <w:top w:val="nil"/>
          <w:left w:val="nil"/>
          <w:bottom w:val="nil"/>
          <w:right w:val="nil"/>
          <w:between w:val="nil"/>
        </w:pBdr>
        <w:tabs>
          <w:tab w:val="left" w:pos="426"/>
        </w:tabs>
        <w:spacing w:after="100"/>
        <w:ind w:left="0" w:firstLine="0"/>
        <w:jc w:val="both"/>
        <w:rPr>
          <w:color w:val="000000" w:themeColor="text1"/>
        </w:rPr>
      </w:pPr>
      <w:r w:rsidRPr="00422AB9">
        <w:rPr>
          <w:color w:val="000000" w:themeColor="text1"/>
        </w:rPr>
        <w:t>Pavimento de concreto con suelo estabilizado de acuerdo a diseño estructural, repellado superficie rugosa, color natural.</w:t>
      </w:r>
    </w:p>
    <w:p w14:paraId="334A573C" w14:textId="5E4710F7" w:rsidR="00555B6C" w:rsidRDefault="00555B6C" w:rsidP="00622C10">
      <w:pPr>
        <w:widowControl w:val="0"/>
        <w:numPr>
          <w:ilvl w:val="0"/>
          <w:numId w:val="1"/>
        </w:numPr>
        <w:pBdr>
          <w:top w:val="nil"/>
          <w:left w:val="nil"/>
          <w:bottom w:val="nil"/>
          <w:right w:val="nil"/>
          <w:between w:val="nil"/>
        </w:pBdr>
        <w:tabs>
          <w:tab w:val="left" w:pos="426"/>
        </w:tabs>
        <w:spacing w:after="100"/>
        <w:ind w:left="0" w:firstLine="0"/>
        <w:jc w:val="both"/>
        <w:rPr>
          <w:color w:val="000000" w:themeColor="text1"/>
        </w:rPr>
      </w:pPr>
      <w:r w:rsidRPr="00422AB9">
        <w:rPr>
          <w:color w:val="000000" w:themeColor="text1"/>
        </w:rPr>
        <w:t>Pavimento de concreto con suelo estabilizado de acuerdo a diseño estructural, acabado estriado transversal a la circulación, color natural.</w:t>
      </w:r>
      <w:r w:rsidR="00E741B5">
        <w:rPr>
          <w:color w:val="000000" w:themeColor="text1"/>
        </w:rPr>
        <w:t xml:space="preserve"> </w:t>
      </w:r>
    </w:p>
    <w:p w14:paraId="6762CB64" w14:textId="350895C1" w:rsidR="00C04DD4" w:rsidRDefault="00C04DD4" w:rsidP="00C04DD4">
      <w:pPr>
        <w:widowControl w:val="0"/>
        <w:pBdr>
          <w:top w:val="nil"/>
          <w:left w:val="nil"/>
          <w:bottom w:val="nil"/>
          <w:right w:val="nil"/>
          <w:between w:val="nil"/>
        </w:pBdr>
        <w:tabs>
          <w:tab w:val="left" w:pos="426"/>
        </w:tabs>
        <w:spacing w:after="100"/>
        <w:jc w:val="both"/>
        <w:rPr>
          <w:color w:val="000000" w:themeColor="text1"/>
        </w:rPr>
      </w:pPr>
    </w:p>
    <w:p w14:paraId="2565E202" w14:textId="77777777" w:rsidR="00C04DD4" w:rsidRPr="00422AB9" w:rsidRDefault="00C04DD4" w:rsidP="00C04DD4">
      <w:pPr>
        <w:widowControl w:val="0"/>
        <w:pBdr>
          <w:top w:val="nil"/>
          <w:left w:val="nil"/>
          <w:bottom w:val="nil"/>
          <w:right w:val="nil"/>
          <w:between w:val="nil"/>
        </w:pBdr>
        <w:tabs>
          <w:tab w:val="left" w:pos="426"/>
        </w:tabs>
        <w:spacing w:after="100"/>
        <w:jc w:val="both"/>
        <w:rPr>
          <w:color w:val="000000" w:themeColor="text1"/>
        </w:rPr>
      </w:pPr>
    </w:p>
    <w:p w14:paraId="31D0E5C3" w14:textId="53AB89E6" w:rsidR="00555B6C" w:rsidRPr="00C33A9F" w:rsidRDefault="00555B6C" w:rsidP="00ED7DC6">
      <w:pPr>
        <w:pStyle w:val="Ttulo2"/>
        <w:numPr>
          <w:ilvl w:val="1"/>
          <w:numId w:val="29"/>
        </w:numPr>
        <w:rPr>
          <w:rFonts w:eastAsia="Arial"/>
        </w:rPr>
      </w:pPr>
      <w:bookmarkStart w:id="221" w:name="_Toc83222071"/>
      <w:bookmarkStart w:id="222" w:name="_Toc100654536"/>
      <w:bookmarkEnd w:id="220"/>
      <w:r w:rsidRPr="00C33A9F">
        <w:rPr>
          <w:rFonts w:eastAsia="Arial"/>
        </w:rPr>
        <w:t>PISOS DE CONCRETO</w:t>
      </w:r>
      <w:bookmarkEnd w:id="221"/>
      <w:r w:rsidR="00C00C36">
        <w:rPr>
          <w:rFonts w:eastAsia="Arial"/>
        </w:rPr>
        <w:t xml:space="preserve"> (si aplica)</w:t>
      </w:r>
      <w:bookmarkEnd w:id="222"/>
    </w:p>
    <w:p w14:paraId="360B343F" w14:textId="77777777" w:rsidR="00555B6C" w:rsidRPr="00422AB9" w:rsidRDefault="00555B6C" w:rsidP="00622C10">
      <w:pPr>
        <w:spacing w:after="240"/>
        <w:ind w:firstLine="0"/>
        <w:jc w:val="both"/>
        <w:rPr>
          <w:color w:val="000000" w:themeColor="text1"/>
        </w:rPr>
      </w:pPr>
      <w:r w:rsidRPr="00422AB9">
        <w:rPr>
          <w:color w:val="000000" w:themeColor="text1"/>
        </w:rPr>
        <w:t>Se construirán los pisos de concreto, con las pendientes, materiales, espesores, acabados, e indicaciones dadas en los planos, la subrasante se conformará a la misma pendiente del piso, el suelo flojo, pantanoso o inadecuado bajo la sub-rasante, será sustituido con el material selecto adecuadamente compactado.</w:t>
      </w:r>
    </w:p>
    <w:p w14:paraId="66E01686" w14:textId="77777777" w:rsidR="00555B6C" w:rsidRPr="00422AB9" w:rsidRDefault="00555B6C" w:rsidP="00622C10">
      <w:pPr>
        <w:spacing w:after="240"/>
        <w:ind w:firstLine="0"/>
        <w:jc w:val="both"/>
        <w:rPr>
          <w:color w:val="000000" w:themeColor="text1"/>
        </w:rPr>
      </w:pPr>
      <w:r w:rsidRPr="00422AB9">
        <w:rPr>
          <w:color w:val="000000" w:themeColor="text1"/>
        </w:rPr>
        <w:t>En las superficies antes de que empiece el fraguado, se tendrá especial cuidado que quede sin defectos de hundimiento, grietas, abultamientos, etc. para este propósito ni se aplicará mezcla para obtener el acabado, sino que se logrará golpeando con plancha el concreto antes que comience a endurecer, para que suba a la superficie un poco de lechada, y en ella pasar la esponja para obtener una superficie lisa y monolítica, conformándose a las pendientes diseñadas, llenándose en cuadros de la forma indicada por el supervisor, a fin de modular en base a las dimensiones del elemento en ambos sentidos, el espacio entre juntas se rellenará con material elastomérico o similar, cuyo costo y el acabado está incluido en el precio unitario de la partida, se construirán en secciones alternas, teniendo especial cuidado de que los moldes sean rectos y normales entre sí, para la junta de dilatación se usará colotex, tablex, durapanel, o similar, con espesor de 3 a 4 mm, Dándose suficiente tiempo para el curado de casa sección.</w:t>
      </w:r>
    </w:p>
    <w:p w14:paraId="67DC9A11" w14:textId="72058184" w:rsidR="005E6487" w:rsidRPr="00915DE2" w:rsidRDefault="00555B6C" w:rsidP="00622C10">
      <w:pPr>
        <w:spacing w:after="240"/>
        <w:ind w:firstLine="0"/>
        <w:jc w:val="both"/>
        <w:rPr>
          <w:color w:val="000000" w:themeColor="text1"/>
        </w:rPr>
      </w:pPr>
      <w:r w:rsidRPr="00422AB9">
        <w:rPr>
          <w:color w:val="000000" w:themeColor="text1"/>
        </w:rPr>
        <w:t>Cuando por cualquier causa no se lograrán las pendientes diseñadas, o la superficie quedará con abultamientos, o depresiones, deberá demolerse todo el o los cuadrados afectados, repitiéndose su construcción únicamente con autorización de la Supervisión y mediante el uso de aditivos, se admitirá la demolición parcial en cualquier caso de todos los trabajos correctivos y los que estos provoquen será por cuenta del contratista.</w:t>
      </w:r>
    </w:p>
    <w:p w14:paraId="11D590E4" w14:textId="3B9A53EA" w:rsidR="00E35221" w:rsidRPr="00CF1464" w:rsidRDefault="00E35221" w:rsidP="00ED7DC6">
      <w:pPr>
        <w:pStyle w:val="Ttulo2"/>
        <w:numPr>
          <w:ilvl w:val="1"/>
          <w:numId w:val="29"/>
        </w:numPr>
        <w:rPr>
          <w:rFonts w:eastAsia="Arial"/>
        </w:rPr>
      </w:pPr>
      <w:bookmarkStart w:id="223" w:name="_Toc100654537"/>
      <w:r w:rsidRPr="00CF1464">
        <w:rPr>
          <w:rFonts w:eastAsia="Arial"/>
        </w:rPr>
        <w:t xml:space="preserve">PISOS </w:t>
      </w:r>
      <w:r>
        <w:rPr>
          <w:rFonts w:eastAsia="Arial"/>
        </w:rPr>
        <w:t>TIPO ACERA</w:t>
      </w:r>
      <w:bookmarkEnd w:id="223"/>
    </w:p>
    <w:p w14:paraId="7A099ED8" w14:textId="6D650FD9" w:rsidR="00E35221" w:rsidRDefault="00E35221" w:rsidP="00622C10">
      <w:pPr>
        <w:ind w:firstLine="0"/>
        <w:jc w:val="both"/>
        <w:rPr>
          <w:color w:val="000000" w:themeColor="text1"/>
        </w:rPr>
      </w:pPr>
      <w:r>
        <w:rPr>
          <w:color w:val="000000" w:themeColor="text1"/>
        </w:rPr>
        <w:t xml:space="preserve">Esta partida consiste en la ejecución de las aceras, distribuidas para la circulación peatonal. En los planos constructivos se especifica su ubicación, </w:t>
      </w:r>
      <w:r w:rsidR="00C00C36">
        <w:rPr>
          <w:color w:val="000000" w:themeColor="text1"/>
        </w:rPr>
        <w:t>así</w:t>
      </w:r>
      <w:r>
        <w:rPr>
          <w:color w:val="000000" w:themeColor="text1"/>
        </w:rPr>
        <w:t xml:space="preserve"> como su trazo y nivelación</w:t>
      </w:r>
      <w:r w:rsidR="006B7409">
        <w:rPr>
          <w:color w:val="000000" w:themeColor="text1"/>
        </w:rPr>
        <w:t xml:space="preserve">, el concreto de espesor de 6.0 cm y con resistencia de f’c de 180 kg/cm2 </w:t>
      </w:r>
    </w:p>
    <w:p w14:paraId="22D1EF3F" w14:textId="109B760B" w:rsidR="0018490B" w:rsidRDefault="0018490B" w:rsidP="00622C10">
      <w:pPr>
        <w:ind w:firstLine="0"/>
        <w:jc w:val="both"/>
        <w:rPr>
          <w:color w:val="000000" w:themeColor="text1"/>
        </w:rPr>
      </w:pPr>
      <w:r>
        <w:rPr>
          <w:color w:val="000000" w:themeColor="text1"/>
        </w:rPr>
        <w:t xml:space="preserve">El sisado se </w:t>
      </w:r>
      <w:r w:rsidR="00C00C36">
        <w:rPr>
          <w:color w:val="000000" w:themeColor="text1"/>
        </w:rPr>
        <w:t>construirá</w:t>
      </w:r>
      <w:r>
        <w:rPr>
          <w:color w:val="000000" w:themeColor="text1"/>
        </w:rPr>
        <w:t xml:space="preserve"> de manera que se obtengan cuadros de 1.0 m de lado, de manera que una </w:t>
      </w:r>
      <w:r w:rsidR="00C00C36">
        <w:rPr>
          <w:color w:val="000000" w:themeColor="text1"/>
        </w:rPr>
        <w:t>sisa</w:t>
      </w:r>
      <w:r>
        <w:rPr>
          <w:color w:val="000000" w:themeColor="text1"/>
        </w:rPr>
        <w:t xml:space="preserve"> coincida siempre con las juntas de construcción</w:t>
      </w:r>
      <w:r w:rsidR="006B7409">
        <w:rPr>
          <w:color w:val="000000" w:themeColor="text1"/>
        </w:rPr>
        <w:t xml:space="preserve">, el armado </w:t>
      </w:r>
      <w:r w:rsidR="00C00C36">
        <w:rPr>
          <w:color w:val="000000" w:themeColor="text1"/>
        </w:rPr>
        <w:t>será</w:t>
      </w:r>
      <w:r w:rsidR="006B7409">
        <w:rPr>
          <w:color w:val="000000" w:themeColor="text1"/>
        </w:rPr>
        <w:t xml:space="preserve"> de con un tejido de Ho#2 a cada 0.25 cm ambos sentidos, la superficie de este piso </w:t>
      </w:r>
      <w:r w:rsidR="009D5E12">
        <w:rPr>
          <w:color w:val="000000" w:themeColor="text1"/>
        </w:rPr>
        <w:t>será</w:t>
      </w:r>
      <w:r w:rsidR="006B7409">
        <w:rPr>
          <w:color w:val="000000" w:themeColor="text1"/>
        </w:rPr>
        <w:t xml:space="preserve"> rugosa.</w:t>
      </w:r>
    </w:p>
    <w:p w14:paraId="634BDA74" w14:textId="41F7EBE6" w:rsidR="009D5E12" w:rsidRPr="00422AB9" w:rsidRDefault="009D5E12" w:rsidP="00ED7DC6">
      <w:pPr>
        <w:pStyle w:val="Ttulo2"/>
        <w:numPr>
          <w:ilvl w:val="1"/>
          <w:numId w:val="30"/>
        </w:numPr>
      </w:pPr>
      <w:bookmarkStart w:id="224" w:name="_Toc100654538"/>
      <w:r>
        <w:t>PISOS CON ACABADO PULIDO</w:t>
      </w:r>
      <w:r w:rsidR="00C00C36">
        <w:t>(si aplica)</w:t>
      </w:r>
      <w:bookmarkEnd w:id="224"/>
    </w:p>
    <w:p w14:paraId="7F68B068" w14:textId="6A6E694B" w:rsidR="00555B6C" w:rsidRPr="009D5E12" w:rsidRDefault="009D5E12" w:rsidP="00622C10">
      <w:pPr>
        <w:spacing w:after="240"/>
        <w:ind w:firstLine="0"/>
        <w:jc w:val="both"/>
        <w:rPr>
          <w:bCs/>
          <w:color w:val="000000" w:themeColor="text1"/>
        </w:rPr>
      </w:pPr>
      <w:r w:rsidRPr="009D5E12">
        <w:rPr>
          <w:bCs/>
          <w:color w:val="000000" w:themeColor="text1"/>
        </w:rPr>
        <w:t xml:space="preserve">Esta partida consiste en la ejecución de pisos con acabado pulido color al natural, para la cual, en los planos constructivos, se especifican las ubicaciones de las áreas a aplicar su acabado. Sera modelado sobre pisos de concreto tipo acera existentes y proyectadas. El acabado será libre de </w:t>
      </w:r>
      <w:r w:rsidR="00C00C36">
        <w:rPr>
          <w:bCs/>
          <w:color w:val="000000" w:themeColor="text1"/>
        </w:rPr>
        <w:t>s</w:t>
      </w:r>
      <w:r w:rsidRPr="009D5E12">
        <w:rPr>
          <w:bCs/>
          <w:color w:val="000000" w:themeColor="text1"/>
        </w:rPr>
        <w:t>isas y superficie libre de imperfecciones</w:t>
      </w:r>
      <w:r>
        <w:rPr>
          <w:bCs/>
          <w:color w:val="000000" w:themeColor="text1"/>
        </w:rPr>
        <w:t>.</w:t>
      </w:r>
    </w:p>
    <w:p w14:paraId="6E448AB4" w14:textId="2E9EAF4A" w:rsidR="00555B6C" w:rsidRPr="00CF1464" w:rsidRDefault="00555B6C" w:rsidP="00ED7DC6">
      <w:pPr>
        <w:pStyle w:val="Ttulo2"/>
        <w:numPr>
          <w:ilvl w:val="1"/>
          <w:numId w:val="29"/>
        </w:numPr>
        <w:rPr>
          <w:rFonts w:eastAsia="Arial"/>
        </w:rPr>
      </w:pPr>
      <w:bookmarkStart w:id="225" w:name="_Toc83222073"/>
      <w:bookmarkStart w:id="226" w:name="_Toc100654539"/>
      <w:r w:rsidRPr="00CF1464">
        <w:rPr>
          <w:rFonts w:eastAsia="Arial"/>
        </w:rPr>
        <w:t xml:space="preserve">PISOS </w:t>
      </w:r>
      <w:r w:rsidRPr="00224943">
        <w:t>CERÁMICOS</w:t>
      </w:r>
      <w:r w:rsidRPr="00CF1464">
        <w:rPr>
          <w:rFonts w:eastAsia="Arial"/>
        </w:rPr>
        <w:t xml:space="preserve"> Y PORCELANATO</w:t>
      </w:r>
      <w:bookmarkEnd w:id="225"/>
      <w:bookmarkEnd w:id="226"/>
    </w:p>
    <w:p w14:paraId="06EA9AAA" w14:textId="474283E9" w:rsidR="00555B6C" w:rsidRPr="00F35B50" w:rsidRDefault="009D5E12" w:rsidP="00ED7DC6">
      <w:pPr>
        <w:pStyle w:val="Ttulo3"/>
        <w:numPr>
          <w:ilvl w:val="2"/>
          <w:numId w:val="29"/>
        </w:numPr>
        <w:spacing w:line="240" w:lineRule="auto"/>
        <w:rPr>
          <w:rFonts w:eastAsia="Arial"/>
        </w:rPr>
      </w:pPr>
      <w:bookmarkStart w:id="227" w:name="_Toc100654540"/>
      <w:r w:rsidRPr="00F35B50">
        <w:rPr>
          <w:rFonts w:eastAsia="Arial"/>
        </w:rPr>
        <w:t>PROCEDIMIENTOS CONSTRUCTIVOS PARA LOS PISOS DE CERÁMICA Y PORCELANATO.</w:t>
      </w:r>
      <w:bookmarkEnd w:id="227"/>
    </w:p>
    <w:p w14:paraId="713C29F2" w14:textId="77777777" w:rsidR="00555B6C" w:rsidRPr="00422AB9" w:rsidRDefault="00555B6C" w:rsidP="00622C10">
      <w:pPr>
        <w:spacing w:after="240"/>
        <w:ind w:firstLine="0"/>
        <w:jc w:val="both"/>
        <w:rPr>
          <w:color w:val="000000" w:themeColor="text1"/>
        </w:rPr>
      </w:pPr>
      <w:r w:rsidRPr="00422AB9">
        <w:rPr>
          <w:color w:val="000000" w:themeColor="text1"/>
        </w:rPr>
        <w:t xml:space="preserve">El mortero para pegar y zulacrear la cerámica será epóxico resistente a los ácidos y se llevará a cabo el siguiente procedimiento: </w:t>
      </w:r>
    </w:p>
    <w:p w14:paraId="3431856D" w14:textId="625B3ACE" w:rsidR="00555B6C" w:rsidRPr="00F35B50" w:rsidRDefault="009D5E12" w:rsidP="00ED7DC6">
      <w:pPr>
        <w:pStyle w:val="Ttulo3"/>
        <w:numPr>
          <w:ilvl w:val="2"/>
          <w:numId w:val="29"/>
        </w:numPr>
        <w:spacing w:line="240" w:lineRule="auto"/>
        <w:rPr>
          <w:rFonts w:eastAsia="Arial"/>
        </w:rPr>
      </w:pPr>
      <w:bookmarkStart w:id="228" w:name="_heading=h.3o7alnk" w:colFirst="0" w:colLast="0"/>
      <w:bookmarkStart w:id="229" w:name="_Toc100654541"/>
      <w:bookmarkEnd w:id="228"/>
      <w:r w:rsidRPr="00F35B50">
        <w:rPr>
          <w:rFonts w:eastAsia="Arial"/>
        </w:rPr>
        <w:t>PREPARACIÓN DE LA SUPERFICIE SOBRE SUELO NATURAL Y DE LA BASE.</w:t>
      </w:r>
      <w:bookmarkEnd w:id="229"/>
    </w:p>
    <w:p w14:paraId="6AD864A3" w14:textId="38ABAC04" w:rsidR="00555B6C" w:rsidRDefault="00555B6C" w:rsidP="00622C10">
      <w:pPr>
        <w:spacing w:after="240"/>
        <w:ind w:firstLine="0"/>
        <w:jc w:val="both"/>
        <w:rPr>
          <w:color w:val="000000" w:themeColor="text1"/>
        </w:rPr>
      </w:pPr>
      <w:r w:rsidRPr="00422AB9">
        <w:rPr>
          <w:color w:val="000000" w:themeColor="text1"/>
        </w:rPr>
        <w:lastRenderedPageBreak/>
        <w:t xml:space="preserve">Para su colocación sobre suelo natural, primero se excavará el sitio hasta una profundidad de 25 cm, se compactarán con suelo cemento en proporción 20:1 hasta alcanzar una compactación del 95%, luego se colocará una placa de concreto de 7 cm. de espesor, con un refuerzo metálico de malla electrosoldada de 6” x 6” calibre 10/10. Este concreto tendrá una resistencia a la compresión de 180 Kg/cm2.   </w:t>
      </w:r>
    </w:p>
    <w:p w14:paraId="7CFB7720" w14:textId="7B108E8B" w:rsidR="00224943" w:rsidRPr="009D5E12" w:rsidRDefault="009D5E12" w:rsidP="00ED7DC6">
      <w:pPr>
        <w:pStyle w:val="Ttulo3"/>
        <w:numPr>
          <w:ilvl w:val="2"/>
          <w:numId w:val="29"/>
        </w:numPr>
        <w:spacing w:line="240" w:lineRule="auto"/>
        <w:rPr>
          <w:rFonts w:eastAsia="Arial"/>
        </w:rPr>
      </w:pPr>
      <w:bookmarkStart w:id="230" w:name="_Toc100654542"/>
      <w:r w:rsidRPr="009D5E12">
        <w:rPr>
          <w:rFonts w:eastAsia="Arial"/>
        </w:rPr>
        <w:t>PREPARACIÓN DE LA SUPERFICIE SOBRE PISO EXISTENTE.</w:t>
      </w:r>
      <w:r w:rsidR="00473B2C">
        <w:rPr>
          <w:rFonts w:eastAsia="Arial"/>
        </w:rPr>
        <w:t>(si aplica)</w:t>
      </w:r>
      <w:bookmarkEnd w:id="230"/>
    </w:p>
    <w:p w14:paraId="5615F7B1" w14:textId="0646F590" w:rsidR="00224943" w:rsidRPr="00224943" w:rsidRDefault="00224943" w:rsidP="00622C10">
      <w:pPr>
        <w:pStyle w:val="Textoindependiente"/>
        <w:spacing w:line="240" w:lineRule="auto"/>
        <w:ind w:right="264" w:firstLine="0"/>
        <w:rPr>
          <w:rFonts w:asciiTheme="minorHAnsi" w:eastAsiaTheme="minorEastAsia" w:hAnsiTheme="minorHAnsi" w:cstheme="minorBidi"/>
          <w:color w:val="000000" w:themeColor="text1"/>
        </w:rPr>
      </w:pPr>
      <w:r w:rsidRPr="00224943">
        <w:rPr>
          <w:rFonts w:asciiTheme="minorHAnsi" w:eastAsiaTheme="minorEastAsia" w:hAnsiTheme="minorHAnsi" w:cstheme="minorBidi"/>
          <w:color w:val="000000" w:themeColor="text1"/>
        </w:rPr>
        <w:t xml:space="preserve">Para su colocación la superficie deberá estar completamente nivelada, limpia y libre de cuerpos extraños, no se dará </w:t>
      </w:r>
      <w:r w:rsidR="00C00C36">
        <w:rPr>
          <w:rFonts w:asciiTheme="minorHAnsi" w:eastAsiaTheme="minorEastAsia" w:hAnsiTheme="minorHAnsi" w:cstheme="minorBidi"/>
          <w:color w:val="000000" w:themeColor="text1"/>
        </w:rPr>
        <w:t xml:space="preserve"> </w:t>
      </w:r>
      <w:r w:rsidRPr="00224943">
        <w:rPr>
          <w:rFonts w:asciiTheme="minorHAnsi" w:eastAsiaTheme="minorEastAsia" w:hAnsiTheme="minorHAnsi" w:cstheme="minorBidi"/>
          <w:color w:val="000000" w:themeColor="text1"/>
        </w:rPr>
        <w:t>inicio a esta operación mientras no esté colocada la cubierta del techo.</w:t>
      </w:r>
    </w:p>
    <w:p w14:paraId="44289F73" w14:textId="3FD7356E" w:rsidR="00555B6C" w:rsidRPr="00F35B50" w:rsidRDefault="009D5E12" w:rsidP="00ED7DC6">
      <w:pPr>
        <w:pStyle w:val="Ttulo3"/>
        <w:numPr>
          <w:ilvl w:val="2"/>
          <w:numId w:val="29"/>
        </w:numPr>
        <w:spacing w:line="240" w:lineRule="auto"/>
        <w:rPr>
          <w:rFonts w:eastAsia="Arial"/>
        </w:rPr>
      </w:pPr>
      <w:bookmarkStart w:id="231" w:name="_heading=h.23ckvvd" w:colFirst="0" w:colLast="0"/>
      <w:bookmarkStart w:id="232" w:name="_Toc100654543"/>
      <w:bookmarkEnd w:id="231"/>
      <w:r w:rsidRPr="00F35B50">
        <w:rPr>
          <w:rFonts w:eastAsia="Arial"/>
        </w:rPr>
        <w:t>INSTALACIÓN DE LA CERÁMICA Y PORCELANATOS.</w:t>
      </w:r>
      <w:bookmarkEnd w:id="232"/>
    </w:p>
    <w:p w14:paraId="6C6C2884" w14:textId="77777777" w:rsidR="00741AEC" w:rsidRPr="009D5E12" w:rsidRDefault="00555B6C" w:rsidP="00622C10">
      <w:pPr>
        <w:widowControl w:val="0"/>
        <w:tabs>
          <w:tab w:val="left" w:pos="1494"/>
        </w:tabs>
        <w:ind w:firstLine="0"/>
        <w:jc w:val="both"/>
        <w:rPr>
          <w:color w:val="000000" w:themeColor="text1"/>
        </w:rPr>
      </w:pPr>
      <w:r w:rsidRPr="009D5E12">
        <w:rPr>
          <w:color w:val="000000" w:themeColor="text1"/>
        </w:rPr>
        <w:t xml:space="preserve">Instalación: Deberán ser colocarlos con adhesivos a base de resinas vinílicas o acrílicas o bicomponentes a base de disolventes orgánicos. Deben cumplir con las normas ANSI 118.1.4, adecuarse a las condiciones del lugar, a las características de la cerámica y del porcelanato, cumplir con las recomendaciones del fabricante o distribuidor; bajo las cuales será definido el tipo de aditivo que será utilizado como adherente. </w:t>
      </w:r>
    </w:p>
    <w:p w14:paraId="306C360B" w14:textId="59783F18" w:rsidR="00741AEC" w:rsidRPr="009D5E12" w:rsidRDefault="00555B6C" w:rsidP="00622C10">
      <w:pPr>
        <w:widowControl w:val="0"/>
        <w:tabs>
          <w:tab w:val="left" w:pos="1494"/>
        </w:tabs>
        <w:spacing w:after="240"/>
        <w:ind w:firstLine="0"/>
        <w:jc w:val="both"/>
        <w:rPr>
          <w:color w:val="000000" w:themeColor="text1"/>
        </w:rPr>
      </w:pPr>
      <w:r w:rsidRPr="009D5E12">
        <w:rPr>
          <w:color w:val="000000" w:themeColor="text1"/>
        </w:rPr>
        <w:t xml:space="preserve">La porcelana para el zulaqueado deberá cumplir las mismas normas. Las piezas antes de la colocación deben ser sumergidas en agua, esto permite evitar el riesgo de que la adherencia pueda ser perjudicada por la presencia de polvo sobre la superficie posterior de azulejo. En caso que se utilicen adhesivos que no requieran piezas húmedas, una veloz zambullida en agua antes de la colocación permite evitar el riesgo de que la adherencia pueda ser perjudicada por la presencia de polvo en la superficie posterior de la pieza.  Conviene predisponer adecuadas juntas de contracción-flexión en caso de aplicación sobre amplias superficies; las juntas no deberán estar separadas entre sí por más de 4-5 metros lineales en interiores o más de 3 metros lineales en exteriores. Los colores recomendados para el zulaqueado combinarán con el color de la cerámica, y será definido por el Supervisor y la Autoridad Contratante. </w:t>
      </w:r>
    </w:p>
    <w:p w14:paraId="32D35699" w14:textId="2CCA4E2E" w:rsidR="00741AEC" w:rsidRDefault="00555B6C" w:rsidP="00ED7DC6">
      <w:pPr>
        <w:pStyle w:val="Prrafodelista"/>
        <w:widowControl w:val="0"/>
        <w:numPr>
          <w:ilvl w:val="0"/>
          <w:numId w:val="17"/>
        </w:numPr>
        <w:tabs>
          <w:tab w:val="left" w:pos="1494"/>
        </w:tabs>
        <w:spacing w:after="240"/>
        <w:ind w:left="284"/>
        <w:jc w:val="both"/>
        <w:rPr>
          <w:color w:val="000000" w:themeColor="text1"/>
        </w:rPr>
      </w:pPr>
      <w:r w:rsidRPr="00741AEC">
        <w:rPr>
          <w:color w:val="000000" w:themeColor="text1"/>
        </w:rPr>
        <w:t>La separación de sisas será de 2 mm o igual a la dimensión menor de separadores o juntas de flexión para pisos, a menos que el supervisor defina otro ancho de sisa. La mezcla para sisas menores a 3 mm no debe contener arena, en caso se encuentren entre el rango de 3 a 9 mm podrán contener arena fina. Si se hace necesario reforzar las sisas, utilizar aditivo látex.</w:t>
      </w:r>
    </w:p>
    <w:p w14:paraId="68261153" w14:textId="77777777" w:rsidR="009D5E12" w:rsidRDefault="009D5E12" w:rsidP="00622C10">
      <w:pPr>
        <w:pStyle w:val="Prrafodelista"/>
        <w:widowControl w:val="0"/>
        <w:tabs>
          <w:tab w:val="left" w:pos="1494"/>
        </w:tabs>
        <w:spacing w:after="240"/>
        <w:ind w:left="284" w:firstLine="0"/>
        <w:jc w:val="both"/>
        <w:rPr>
          <w:color w:val="000000" w:themeColor="text1"/>
        </w:rPr>
      </w:pPr>
    </w:p>
    <w:p w14:paraId="2848B929" w14:textId="17739C75" w:rsidR="00741AEC" w:rsidRDefault="00555B6C" w:rsidP="00ED7DC6">
      <w:pPr>
        <w:pStyle w:val="Prrafodelista"/>
        <w:widowControl w:val="0"/>
        <w:numPr>
          <w:ilvl w:val="0"/>
          <w:numId w:val="17"/>
        </w:numPr>
        <w:tabs>
          <w:tab w:val="left" w:pos="1494"/>
        </w:tabs>
        <w:spacing w:after="240"/>
        <w:ind w:left="284"/>
        <w:jc w:val="both"/>
        <w:rPr>
          <w:color w:val="000000" w:themeColor="text1"/>
        </w:rPr>
      </w:pPr>
      <w:r w:rsidRPr="00741AEC">
        <w:rPr>
          <w:color w:val="000000" w:themeColor="text1"/>
        </w:rPr>
        <w:t xml:space="preserve">Acabado y limpieza: es necesario controlar que los productos para zulaquear, en caso de presentar colores vivos, no provoquen manchas sobre las superficies de los azulejos, las que sucesivamente son difíciles de eliminar; para evitarlo se aconseja efectuar pruebas antes de ejecutar la operación de estucado y consultar al proveedor o fabricante del azulejo de porcelanato. </w:t>
      </w:r>
    </w:p>
    <w:p w14:paraId="0B270E75" w14:textId="73397209" w:rsidR="00741AEC" w:rsidRPr="009D5E12" w:rsidRDefault="00555B6C" w:rsidP="00622C10">
      <w:pPr>
        <w:widowControl w:val="0"/>
        <w:tabs>
          <w:tab w:val="left" w:pos="1494"/>
        </w:tabs>
        <w:spacing w:after="240"/>
        <w:ind w:firstLine="0"/>
        <w:jc w:val="both"/>
        <w:rPr>
          <w:color w:val="000000" w:themeColor="text1"/>
        </w:rPr>
      </w:pPr>
      <w:r w:rsidRPr="009D5E12">
        <w:rPr>
          <w:color w:val="000000" w:themeColor="text1"/>
        </w:rPr>
        <w:t xml:space="preserve">En todo el proceso deben tomarse las medidas o precauciones para que las piezas se encuentren limpias de restos del mortero, material utilizado para colocarlo o de la pasta del zulaqueado; y evitar manchas o imperfecciones sobre la superficie. Para realizar el pulido posterior a la colocación se deben seguir las recomendaciones del fabricante. Después del pulimento es más difícil quitar las manchas producidas por agentes fuertemente coloreados, ante lo cual se deben seguir los procedimientos de limpieza recomendados por el fabricante. Al estar seguros que se encuentra perfectamente limpio y seco, se puede proceder a la aplicación de un tratamiento quitamanchas a base de resinas, debido a que eventuales manchas o trazas de humedad presentes al momento de efectuar el tratamiento no podrán ser eliminadas posteriormente. Posterior al tratamiento esperar por lo menos 24 horas antes de utilizar el piso, quedando listo para el uso. La limpieza diaria puede ser realizada con materiales de limpieza comerciales.  </w:t>
      </w:r>
    </w:p>
    <w:p w14:paraId="2FF5C406" w14:textId="304916FE" w:rsidR="00555B6C" w:rsidRPr="008F0B2A" w:rsidRDefault="00555B6C" w:rsidP="00622C10">
      <w:pPr>
        <w:widowControl w:val="0"/>
        <w:tabs>
          <w:tab w:val="left" w:pos="1494"/>
        </w:tabs>
        <w:spacing w:after="240"/>
        <w:ind w:firstLine="0"/>
        <w:jc w:val="both"/>
        <w:rPr>
          <w:color w:val="000000" w:themeColor="text1"/>
        </w:rPr>
      </w:pPr>
      <w:r w:rsidRPr="008F0B2A">
        <w:rPr>
          <w:color w:val="000000" w:themeColor="text1"/>
        </w:rPr>
        <w:t xml:space="preserve">Es importante que </w:t>
      </w:r>
      <w:r w:rsidRPr="008F0B2A">
        <w:rPr>
          <w:color w:val="000000" w:themeColor="text1"/>
          <w:u w:val="single"/>
        </w:rPr>
        <w:t>NO</w:t>
      </w:r>
      <w:r w:rsidRPr="008F0B2A">
        <w:rPr>
          <w:color w:val="000000" w:themeColor="text1"/>
        </w:rPr>
        <w:t xml:space="preserve"> se utilice ácido muriático en ningún momento del proceso de construcción de pisos de cerámica. Los pisos de cerámica deberán quedar bien nivelados, sin topes y sopladuras, sin piezas astilladas, con las sisas bien alineadas, completamente libres de manchas y brillantes. El Contratista será responsable de forma diligente del mantenimiento del piso hasta el momento de la </w:t>
      </w:r>
      <w:r w:rsidRPr="008F0B2A">
        <w:rPr>
          <w:color w:val="000000" w:themeColor="text1"/>
        </w:rPr>
        <w:lastRenderedPageBreak/>
        <w:t>recepción definitiva de la obra; para tal efecto es conveniente restringir la circulación de trabajadores en zonas que vayan quedando terminadas.</w:t>
      </w:r>
    </w:p>
    <w:p w14:paraId="4CCD314B" w14:textId="69E8F1FE" w:rsidR="00555B6C" w:rsidRPr="008E472E" w:rsidRDefault="004C17B5" w:rsidP="00ED7DC6">
      <w:pPr>
        <w:pStyle w:val="Ttulo2"/>
        <w:numPr>
          <w:ilvl w:val="1"/>
          <w:numId w:val="29"/>
        </w:numPr>
        <w:rPr>
          <w:rFonts w:eastAsia="Arial"/>
        </w:rPr>
      </w:pPr>
      <w:bookmarkStart w:id="233" w:name="_heading=h.32hioqz" w:colFirst="0" w:colLast="0"/>
      <w:bookmarkStart w:id="234" w:name="_Toc100654544"/>
      <w:bookmarkEnd w:id="233"/>
      <w:r w:rsidRPr="008F0B2A">
        <w:t>FORMA</w:t>
      </w:r>
      <w:r w:rsidRPr="008E472E">
        <w:rPr>
          <w:rFonts w:eastAsia="Arial"/>
        </w:rPr>
        <w:t xml:space="preserve"> DE PAGO.</w:t>
      </w:r>
      <w:bookmarkEnd w:id="234"/>
    </w:p>
    <w:p w14:paraId="76E8E74E" w14:textId="57CF1F1C" w:rsidR="00555B6C" w:rsidRPr="00422AB9" w:rsidRDefault="001E6D5D" w:rsidP="00622C10">
      <w:pPr>
        <w:widowControl w:val="0"/>
        <w:pBdr>
          <w:top w:val="nil"/>
          <w:left w:val="nil"/>
          <w:bottom w:val="nil"/>
          <w:right w:val="nil"/>
          <w:between w:val="nil"/>
        </w:pBdr>
        <w:spacing w:after="100"/>
        <w:ind w:firstLine="0"/>
        <w:jc w:val="both"/>
        <w:rPr>
          <w:color w:val="000000" w:themeColor="text1"/>
        </w:rPr>
      </w:pPr>
      <w:r w:rsidRPr="00422AB9">
        <w:rPr>
          <w:color w:val="000000" w:themeColor="text1"/>
        </w:rPr>
        <w:t xml:space="preserve">La unidad de medida </w:t>
      </w:r>
      <w:r>
        <w:rPr>
          <w:color w:val="000000" w:themeColor="text1"/>
        </w:rPr>
        <w:t>será por m2 según está</w:t>
      </w:r>
      <w:r w:rsidRPr="00422AB9">
        <w:rPr>
          <w:color w:val="000000" w:themeColor="text1"/>
        </w:rPr>
        <w:t xml:space="preserve"> indicad</w:t>
      </w:r>
      <w:r>
        <w:rPr>
          <w:color w:val="000000" w:themeColor="text1"/>
        </w:rPr>
        <w:t>o</w:t>
      </w:r>
      <w:r w:rsidRPr="00422AB9">
        <w:rPr>
          <w:color w:val="000000" w:themeColor="text1"/>
        </w:rPr>
        <w:t xml:space="preserve"> en el plan de oferta</w:t>
      </w:r>
      <w:r>
        <w:rPr>
          <w:color w:val="000000" w:themeColor="text1"/>
        </w:rPr>
        <w:t xml:space="preserve">. </w:t>
      </w:r>
      <w:r w:rsidR="00555B6C" w:rsidRPr="00422AB9">
        <w:rPr>
          <w:color w:val="000000" w:themeColor="text1"/>
        </w:rPr>
        <w:t>Los pisos se recibirán por áreas completas, antes de proceder a otorgarles la aprobación se verificarán y corregirán: defectos de niveles, alineamiento, escuadras, piezas agrietadas, descascarados, quebrados, falta de uniformidad de tonos en el color, sopladuras, zulaqueadas de sisas, uniformidad en su ancho, etc.</w:t>
      </w:r>
    </w:p>
    <w:p w14:paraId="5FFEA31B" w14:textId="4810F4BE" w:rsidR="00555B6C" w:rsidRPr="0043027E" w:rsidRDefault="008F0B2A" w:rsidP="00ED7DC6">
      <w:pPr>
        <w:pStyle w:val="Ttulo3"/>
        <w:numPr>
          <w:ilvl w:val="2"/>
          <w:numId w:val="29"/>
        </w:numPr>
        <w:spacing w:line="240" w:lineRule="auto"/>
        <w:rPr>
          <w:rFonts w:eastAsia="Arial"/>
        </w:rPr>
      </w:pPr>
      <w:bookmarkStart w:id="235" w:name="_heading=h.1hmsyys" w:colFirst="0" w:colLast="0"/>
      <w:bookmarkStart w:id="236" w:name="_Toc100654545"/>
      <w:bookmarkEnd w:id="235"/>
      <w:r w:rsidRPr="0043027E">
        <w:rPr>
          <w:rFonts w:eastAsia="Arial"/>
        </w:rPr>
        <w:t>PAGO DE PISOS.</w:t>
      </w:r>
      <w:bookmarkEnd w:id="236"/>
    </w:p>
    <w:p w14:paraId="46C421BE" w14:textId="77777777" w:rsidR="00555B6C" w:rsidRPr="00422AB9" w:rsidRDefault="00555B6C" w:rsidP="00622C10">
      <w:pPr>
        <w:ind w:firstLine="0"/>
        <w:jc w:val="both"/>
        <w:rPr>
          <w:color w:val="000000" w:themeColor="text1"/>
        </w:rPr>
      </w:pPr>
      <w:r w:rsidRPr="00422AB9">
        <w:rPr>
          <w:color w:val="000000" w:themeColor="text1"/>
        </w:rPr>
        <w:t>De cerámica, porcelanato, concreto hidráulico y engramados.</w:t>
      </w:r>
    </w:p>
    <w:p w14:paraId="6D4F552E" w14:textId="4CF32345" w:rsidR="00555B6C" w:rsidRPr="00422AB9" w:rsidRDefault="00555B6C" w:rsidP="00622C10">
      <w:pPr>
        <w:widowControl w:val="0"/>
        <w:pBdr>
          <w:top w:val="nil"/>
          <w:left w:val="nil"/>
          <w:bottom w:val="nil"/>
          <w:right w:val="nil"/>
          <w:between w:val="nil"/>
        </w:pBdr>
        <w:spacing w:after="240"/>
        <w:ind w:firstLine="0"/>
        <w:jc w:val="both"/>
        <w:rPr>
          <w:color w:val="000000" w:themeColor="text1"/>
        </w:rPr>
      </w:pPr>
      <w:r w:rsidRPr="00422AB9">
        <w:rPr>
          <w:color w:val="000000" w:themeColor="text1"/>
        </w:rPr>
        <w:t xml:space="preserve">Se pagará por </w:t>
      </w:r>
      <w:r w:rsidR="001E6D5D">
        <w:rPr>
          <w:color w:val="000000" w:themeColor="text1"/>
        </w:rPr>
        <w:t>m2</w:t>
      </w:r>
      <w:r w:rsidRPr="00422AB9">
        <w:rPr>
          <w:color w:val="000000" w:themeColor="text1"/>
        </w:rPr>
        <w:t xml:space="preserve"> según las subdivisiones de la lista de precios. El precio unitario debe comprender la compensación por la nivelación de la subrasante de material selecto compactado, base de hormigón o cascajo, boceles terminados en cambios de nivel, mano de obra, herramientas, pulidos y brillados y todos los servicios necesarios para dejar un trabajo completamente terminado, de acuerdo a los Planos y Especificaciones.</w:t>
      </w:r>
    </w:p>
    <w:p w14:paraId="1783B9C7" w14:textId="77777777" w:rsidR="00555B6C" w:rsidRPr="00422AB9" w:rsidRDefault="00555B6C" w:rsidP="00622C10">
      <w:pPr>
        <w:widowControl w:val="0"/>
        <w:pBdr>
          <w:top w:val="nil"/>
          <w:left w:val="nil"/>
          <w:bottom w:val="nil"/>
          <w:right w:val="nil"/>
          <w:between w:val="nil"/>
        </w:pBdr>
        <w:spacing w:after="240"/>
        <w:ind w:firstLine="0"/>
        <w:jc w:val="both"/>
        <w:rPr>
          <w:color w:val="000000" w:themeColor="text1"/>
        </w:rPr>
      </w:pPr>
      <w:r w:rsidRPr="00422AB9">
        <w:rPr>
          <w:color w:val="000000" w:themeColor="text1"/>
        </w:rPr>
        <w:t>Los enladrillados se recibirán en unidades completas, incluyendo zócalos. Antes de tramitar su cancelación, se verificarán niveles de piso, desniveles, alineados, escuadras, etc.</w:t>
      </w:r>
    </w:p>
    <w:p w14:paraId="337AC8B5" w14:textId="7B300B4B" w:rsidR="00555B6C" w:rsidRDefault="00555B6C" w:rsidP="00622C10">
      <w:pPr>
        <w:widowControl w:val="0"/>
        <w:pBdr>
          <w:top w:val="nil"/>
          <w:left w:val="nil"/>
          <w:bottom w:val="nil"/>
          <w:right w:val="nil"/>
          <w:between w:val="nil"/>
        </w:pBdr>
        <w:spacing w:after="240"/>
        <w:ind w:firstLine="0"/>
        <w:jc w:val="both"/>
        <w:rPr>
          <w:color w:val="000000" w:themeColor="text1"/>
        </w:rPr>
      </w:pPr>
      <w:r w:rsidRPr="00422AB9">
        <w:rPr>
          <w:color w:val="000000" w:themeColor="text1"/>
        </w:rPr>
        <w:t>Todo engramado se pagará por metro cuadrado, lo cual comprenderá la compensación por la preparación de la sub-rasante, preparación y colocación de la tierra vegetal (orgánica), colocación de la grama y mantenimiento de la misma hasta que ésta se encuentre totalmente pegada y debidamente recortada y libre de maleza.</w:t>
      </w:r>
    </w:p>
    <w:p w14:paraId="46FE8FF5" w14:textId="70EEFACB" w:rsidR="00DF0D85" w:rsidRPr="008F0B2A" w:rsidRDefault="008F0B2A" w:rsidP="00ED7DC6">
      <w:pPr>
        <w:pStyle w:val="Ttulo3"/>
        <w:numPr>
          <w:ilvl w:val="2"/>
          <w:numId w:val="29"/>
        </w:numPr>
        <w:spacing w:line="240" w:lineRule="auto"/>
      </w:pPr>
      <w:bookmarkStart w:id="237" w:name="_Toc100654546"/>
      <w:r w:rsidRPr="008F0B2A">
        <w:t>PAGO DE GRADAS Y ZÓCALOS.</w:t>
      </w:r>
      <w:bookmarkEnd w:id="237"/>
    </w:p>
    <w:p w14:paraId="2EE5789B" w14:textId="4124550A" w:rsidR="00DF0D85" w:rsidRPr="00422AB9" w:rsidRDefault="00DF0D85" w:rsidP="00622C10">
      <w:pPr>
        <w:widowControl w:val="0"/>
        <w:pBdr>
          <w:top w:val="nil"/>
          <w:left w:val="nil"/>
          <w:bottom w:val="nil"/>
          <w:right w:val="nil"/>
          <w:between w:val="nil"/>
        </w:pBdr>
        <w:spacing w:after="100"/>
        <w:ind w:firstLine="0"/>
        <w:jc w:val="both"/>
        <w:rPr>
          <w:color w:val="000000" w:themeColor="text1"/>
        </w:rPr>
      </w:pPr>
      <w:r w:rsidRPr="00422AB9">
        <w:rPr>
          <w:color w:val="000000" w:themeColor="text1"/>
        </w:rPr>
        <w:t xml:space="preserve">Las gradas se pagarán por metro lineal y el precio unitario deberá incluir la compensación por los materiales, servicios y mano de obra para el forjado de la grada, así como para darle el acabado final, tanto en la huella como en la contrahuella, ya sea este afinado, pulido, de cerámica o con cualquier tipo de piso, </w:t>
      </w:r>
      <w:r w:rsidR="001E6D5D" w:rsidRPr="00422AB9">
        <w:rPr>
          <w:color w:val="000000" w:themeColor="text1"/>
        </w:rPr>
        <w:t>de acuerdo con</w:t>
      </w:r>
      <w:r w:rsidRPr="00422AB9">
        <w:rPr>
          <w:color w:val="000000" w:themeColor="text1"/>
        </w:rPr>
        <w:t xml:space="preserve"> lo especificado en los planos.</w:t>
      </w:r>
    </w:p>
    <w:p w14:paraId="34509A8A" w14:textId="63B4F09A" w:rsidR="00DF0D85" w:rsidRPr="00422AB9" w:rsidRDefault="00DF0D85" w:rsidP="00622C10">
      <w:pPr>
        <w:widowControl w:val="0"/>
        <w:pBdr>
          <w:top w:val="nil"/>
          <w:left w:val="nil"/>
          <w:bottom w:val="nil"/>
          <w:right w:val="nil"/>
          <w:between w:val="nil"/>
        </w:pBdr>
        <w:spacing w:after="100"/>
        <w:ind w:firstLine="0"/>
        <w:jc w:val="both"/>
        <w:rPr>
          <w:color w:val="000000" w:themeColor="text1"/>
        </w:rPr>
      </w:pPr>
      <w:r w:rsidRPr="00422AB9">
        <w:rPr>
          <w:color w:val="000000" w:themeColor="text1"/>
        </w:rPr>
        <w:t>Los Zócalos no incluidos en pisos se pagarán por metro lineal colocado.</w:t>
      </w:r>
    </w:p>
    <w:p w14:paraId="780D06A6" w14:textId="1BF69BD6" w:rsidR="0091670D" w:rsidRDefault="001E6D5D" w:rsidP="00622C10">
      <w:pPr>
        <w:widowControl w:val="0"/>
        <w:pBdr>
          <w:top w:val="nil"/>
          <w:left w:val="nil"/>
          <w:bottom w:val="nil"/>
          <w:right w:val="nil"/>
          <w:between w:val="nil"/>
        </w:pBdr>
        <w:spacing w:after="100"/>
        <w:ind w:firstLine="0"/>
        <w:jc w:val="both"/>
        <w:rPr>
          <w:color w:val="000000" w:themeColor="text1"/>
        </w:rPr>
      </w:pPr>
      <w:r w:rsidRPr="00422AB9">
        <w:rPr>
          <w:color w:val="000000" w:themeColor="text1"/>
        </w:rPr>
        <w:t>El piso para instalar</w:t>
      </w:r>
      <w:r w:rsidR="00DF0D85" w:rsidRPr="00422AB9">
        <w:rPr>
          <w:color w:val="000000" w:themeColor="text1"/>
        </w:rPr>
        <w:t xml:space="preserve"> deberá ser de porcelanato antideslizante (mate) sobre base de concreto de 7 cm. de espesor. También deberá considerar y colocar zócalo de cerámica de las mismas características del piso a colocar y la altura mínima de 10 cm.</w:t>
      </w:r>
    </w:p>
    <w:p w14:paraId="6B4DA200" w14:textId="1445778C" w:rsidR="00960DDB" w:rsidRPr="00960DDB" w:rsidRDefault="00960DDB" w:rsidP="00ED7DC6">
      <w:pPr>
        <w:pStyle w:val="Ttulo1"/>
        <w:numPr>
          <w:ilvl w:val="0"/>
          <w:numId w:val="35"/>
        </w:numPr>
        <w:shd w:val="clear" w:color="auto" w:fill="323E4F" w:themeFill="text2" w:themeFillShade="BF"/>
        <w:ind w:left="426" w:hanging="426"/>
        <w:rPr>
          <w:b w:val="0"/>
          <w:szCs w:val="28"/>
          <w:lang w:val="es-MX"/>
        </w:rPr>
      </w:pPr>
      <w:bookmarkStart w:id="238" w:name="_Toc83222078"/>
      <w:bookmarkStart w:id="239" w:name="_Toc100654547"/>
      <w:r>
        <w:rPr>
          <w:b w:val="0"/>
          <w:szCs w:val="28"/>
          <w:lang w:val="es-MX"/>
        </w:rPr>
        <w:t>ACABADOS</w:t>
      </w:r>
      <w:bookmarkEnd w:id="239"/>
    </w:p>
    <w:p w14:paraId="26C505AB" w14:textId="54A31809" w:rsidR="0091670D" w:rsidRPr="008F0B2A" w:rsidRDefault="0091670D" w:rsidP="00ED7DC6">
      <w:pPr>
        <w:pStyle w:val="Ttulo2"/>
        <w:numPr>
          <w:ilvl w:val="1"/>
          <w:numId w:val="31"/>
        </w:numPr>
        <w:rPr>
          <w:rFonts w:eastAsiaTheme="minorEastAsia"/>
          <w:color w:val="000000" w:themeColor="text1"/>
        </w:rPr>
      </w:pPr>
      <w:bookmarkStart w:id="240" w:name="_Toc100654548"/>
      <w:r w:rsidRPr="008F0B2A">
        <w:t>REPELLOS</w:t>
      </w:r>
      <w:bookmarkEnd w:id="238"/>
      <w:bookmarkEnd w:id="240"/>
    </w:p>
    <w:p w14:paraId="6F77323B" w14:textId="77777777" w:rsidR="0091670D" w:rsidRPr="00422AB9" w:rsidRDefault="0091670D" w:rsidP="00622C10">
      <w:pPr>
        <w:spacing w:after="240"/>
        <w:ind w:firstLine="0"/>
        <w:jc w:val="both"/>
        <w:rPr>
          <w:color w:val="000000" w:themeColor="text1"/>
        </w:rPr>
      </w:pPr>
      <w:r w:rsidRPr="00422AB9">
        <w:rPr>
          <w:color w:val="000000" w:themeColor="text1"/>
        </w:rPr>
        <w:t>El repello se aplicará en las áreas mostradas en los planos, en el caso particular de vigas y soleras de corona vistas, se repellarán y afinarán inclusive las aristas superiores.</w:t>
      </w:r>
    </w:p>
    <w:p w14:paraId="4ACEFBB7" w14:textId="77777777" w:rsidR="0091670D" w:rsidRPr="00422AB9" w:rsidRDefault="0091670D" w:rsidP="00622C10">
      <w:pPr>
        <w:spacing w:after="240"/>
        <w:ind w:firstLine="0"/>
        <w:jc w:val="both"/>
        <w:rPr>
          <w:color w:val="000000" w:themeColor="text1"/>
        </w:rPr>
      </w:pPr>
      <w:r w:rsidRPr="00422AB9">
        <w:rPr>
          <w:color w:val="000000" w:themeColor="text1"/>
        </w:rPr>
        <w:t>Las estructuras de concreto serán picadas antes de su repello, y las superficies serán limpiadas y mojadas hasta la saturación antes de su aplicación, el repello en ningún caso tendrá un espesor mayor de 1.5 cm. ni menor de 1 cm, y será necesario al estar terminado curarlo durante un periodo de 3 días continuos.</w:t>
      </w:r>
    </w:p>
    <w:p w14:paraId="019B861C" w14:textId="77777777" w:rsidR="0091670D" w:rsidRPr="00422AB9" w:rsidRDefault="0091670D" w:rsidP="00622C10">
      <w:pPr>
        <w:spacing w:after="240"/>
        <w:ind w:firstLine="0"/>
        <w:jc w:val="both"/>
        <w:rPr>
          <w:color w:val="000000" w:themeColor="text1"/>
        </w:rPr>
      </w:pPr>
      <w:r w:rsidRPr="00422AB9">
        <w:rPr>
          <w:color w:val="000000" w:themeColor="text1"/>
        </w:rPr>
        <w:t xml:space="preserve">Las paredes se repellarán usando el método de fajas de mezclas verticales a nivel, con una separación máxima entre ellas de 1.50 m., procediéndose luego a rellenar los espacios con mortero </w:t>
      </w:r>
      <w:r w:rsidRPr="00422AB9">
        <w:rPr>
          <w:color w:val="000000" w:themeColor="text1"/>
        </w:rPr>
        <w:lastRenderedPageBreak/>
        <w:t>y emparejando la superficie por medio de reglas canteadas, apoyadas en las fajas previamente aplomadas.</w:t>
      </w:r>
    </w:p>
    <w:p w14:paraId="7E4BDBC3" w14:textId="25E4D9CF" w:rsidR="0091670D" w:rsidRDefault="0091670D" w:rsidP="00622C10">
      <w:pPr>
        <w:spacing w:after="240"/>
        <w:ind w:firstLine="0"/>
        <w:jc w:val="both"/>
        <w:rPr>
          <w:color w:val="000000" w:themeColor="text1"/>
        </w:rPr>
      </w:pPr>
      <w:r w:rsidRPr="00422AB9">
        <w:rPr>
          <w:color w:val="000000" w:themeColor="text1"/>
        </w:rPr>
        <w:t>Los repellos al estar terminados deben quedar nítidos, limpios, sin manchas, parejos, a plomo, sin grietas, depresiones, irregularidades, y con las aristas vivas.</w:t>
      </w:r>
    </w:p>
    <w:p w14:paraId="3F3ACF16" w14:textId="38EB0C52" w:rsidR="0091670D" w:rsidRPr="00F60B65" w:rsidRDefault="0091670D" w:rsidP="00ED7DC6">
      <w:pPr>
        <w:pStyle w:val="Ttulo2"/>
        <w:numPr>
          <w:ilvl w:val="1"/>
          <w:numId w:val="31"/>
        </w:numPr>
        <w:rPr>
          <w:rFonts w:eastAsia="Arial"/>
        </w:rPr>
      </w:pPr>
      <w:bookmarkStart w:id="241" w:name="_Toc83222079"/>
      <w:bookmarkStart w:id="242" w:name="_Toc100654549"/>
      <w:r w:rsidRPr="00584D45">
        <w:t>AFINADOS</w:t>
      </w:r>
      <w:bookmarkEnd w:id="241"/>
      <w:bookmarkEnd w:id="242"/>
    </w:p>
    <w:p w14:paraId="33E52B98" w14:textId="592B94F2" w:rsidR="00584D45" w:rsidRPr="00584D45" w:rsidRDefault="00584D45" w:rsidP="00622C10">
      <w:pPr>
        <w:spacing w:after="240"/>
        <w:ind w:firstLine="0"/>
        <w:jc w:val="both"/>
        <w:rPr>
          <w:color w:val="000000" w:themeColor="text1"/>
        </w:rPr>
      </w:pPr>
      <w:r w:rsidRPr="00584D45">
        <w:rPr>
          <w:color w:val="000000" w:themeColor="text1"/>
        </w:rPr>
        <w:t>Los afinados se harán con un acabado a llana de metal o madera, seguido de un alisado con esponja, para poder efectuar el afinado, la pared debe estar bien repellada y mojada hasta la saturación.</w:t>
      </w:r>
    </w:p>
    <w:p w14:paraId="451B968E" w14:textId="0D163EC0" w:rsidR="00584D45" w:rsidRPr="00584D45" w:rsidRDefault="00584D45" w:rsidP="00622C10">
      <w:pPr>
        <w:spacing w:after="240"/>
        <w:ind w:firstLine="0"/>
        <w:jc w:val="both"/>
        <w:rPr>
          <w:color w:val="000000" w:themeColor="text1"/>
        </w:rPr>
      </w:pPr>
      <w:r w:rsidRPr="00584D45">
        <w:rPr>
          <w:color w:val="000000" w:themeColor="text1"/>
        </w:rPr>
        <w:t>La pared a ser afinada deberá estar libre de grietas, fisuras, cuarteaduras, manchas y sopladuras en el repello. Antes de afinar las paredes deberán estar saturadas de agua, limpias de polvo, aceite, o cualquier otro elemento extraño.</w:t>
      </w:r>
    </w:p>
    <w:p w14:paraId="0EF00B61" w14:textId="46F0166E" w:rsidR="00584D45" w:rsidRPr="00584D45" w:rsidRDefault="00584D45" w:rsidP="00622C10">
      <w:pPr>
        <w:spacing w:after="240"/>
        <w:ind w:firstLine="0"/>
        <w:jc w:val="both"/>
        <w:rPr>
          <w:color w:val="000000" w:themeColor="text1"/>
        </w:rPr>
      </w:pPr>
      <w:r w:rsidRPr="00584D45">
        <w:rPr>
          <w:color w:val="000000" w:themeColor="text1"/>
        </w:rPr>
        <w:t>El afinado de paredes interiores no podrá ejecutarse, hasta que la cubierta de lámina y aluminio zinc esté instalada, cuando las haya, ni antes de que estén resanados los repellos, e instalados todos los ductos embebidos en pared, así mismo deberán estar colocadas las cajas eléctricas, las mochetas, y el recibidor de la chapa o portacandado.</w:t>
      </w:r>
    </w:p>
    <w:p w14:paraId="295B4CD3" w14:textId="0D255115" w:rsidR="00584D45" w:rsidRPr="00584D45" w:rsidRDefault="00584D45" w:rsidP="00622C10">
      <w:pPr>
        <w:spacing w:after="240"/>
        <w:ind w:firstLine="0"/>
        <w:jc w:val="both"/>
        <w:rPr>
          <w:color w:val="000000" w:themeColor="text1"/>
        </w:rPr>
      </w:pPr>
      <w:r w:rsidRPr="00584D45">
        <w:rPr>
          <w:color w:val="000000" w:themeColor="text1"/>
        </w:rPr>
        <w:t>Una vez efectuados los afinados, estos se mantendrán húmedos por medio de rociado de agua constante por un mínimo de 3 días, no importando el grado de dificultad para la obtención de líquido. Estos gastos se incluyen en el precio unitario contratado.</w:t>
      </w:r>
    </w:p>
    <w:p w14:paraId="46D552BF" w14:textId="56AC21A6" w:rsidR="0091670D" w:rsidRDefault="00584D45" w:rsidP="00622C10">
      <w:pPr>
        <w:spacing w:after="240"/>
        <w:ind w:firstLine="0"/>
        <w:jc w:val="both"/>
        <w:rPr>
          <w:color w:val="000000" w:themeColor="text1"/>
        </w:rPr>
      </w:pPr>
      <w:r w:rsidRPr="00584D45">
        <w:rPr>
          <w:color w:val="000000" w:themeColor="text1"/>
        </w:rPr>
        <w:t>La Supervisión recibirá las paredes afinadas las cuales deberán de mostrar los filos vivos, textura suave, lisa, tersa, uniforme y estar a plomo en toda la superficie cuando se hayan hecho perforaciones en paredes para colocar tuberías, aparatos sanitarios, etc. después del afinado, deberá de eliminarse el acabado en el paño y repetirse nuevamente todo el proceso sin costo adicional para el Contratante, para evitar cualquier mancha o señal de reparación.</w:t>
      </w:r>
    </w:p>
    <w:p w14:paraId="559A6D6F" w14:textId="77777777" w:rsidR="00425BB9" w:rsidRDefault="00425BB9" w:rsidP="00ED7DC6">
      <w:pPr>
        <w:pStyle w:val="Ttulo3"/>
        <w:numPr>
          <w:ilvl w:val="2"/>
          <w:numId w:val="31"/>
        </w:numPr>
      </w:pPr>
      <w:bookmarkStart w:id="243" w:name="_Toc100654550"/>
      <w:r>
        <w:t>FORMA DE PAGO</w:t>
      </w:r>
      <w:bookmarkEnd w:id="243"/>
    </w:p>
    <w:p w14:paraId="206529D8" w14:textId="20BBCAEC" w:rsidR="00425BB9" w:rsidRPr="00422AB9" w:rsidRDefault="00425BB9" w:rsidP="00425BB9">
      <w:pPr>
        <w:widowControl w:val="0"/>
        <w:pBdr>
          <w:top w:val="nil"/>
          <w:left w:val="nil"/>
          <w:bottom w:val="nil"/>
          <w:right w:val="nil"/>
          <w:between w:val="nil"/>
        </w:pBdr>
        <w:spacing w:after="100"/>
        <w:ind w:firstLine="0"/>
        <w:jc w:val="both"/>
        <w:rPr>
          <w:color w:val="000000" w:themeColor="text1"/>
        </w:rPr>
      </w:pPr>
      <w:r w:rsidRPr="00422AB9">
        <w:rPr>
          <w:color w:val="000000" w:themeColor="text1"/>
        </w:rPr>
        <w:t xml:space="preserve">La unidad de medida </w:t>
      </w:r>
      <w:r>
        <w:rPr>
          <w:color w:val="000000" w:themeColor="text1"/>
        </w:rPr>
        <w:t>será por m2 según está</w:t>
      </w:r>
      <w:r w:rsidRPr="00422AB9">
        <w:rPr>
          <w:color w:val="000000" w:themeColor="text1"/>
        </w:rPr>
        <w:t xml:space="preserve"> indicad</w:t>
      </w:r>
      <w:r>
        <w:rPr>
          <w:color w:val="000000" w:themeColor="text1"/>
        </w:rPr>
        <w:t>o</w:t>
      </w:r>
      <w:r w:rsidRPr="00422AB9">
        <w:rPr>
          <w:color w:val="000000" w:themeColor="text1"/>
        </w:rPr>
        <w:t xml:space="preserve"> en el plan de oferta</w:t>
      </w:r>
      <w:r>
        <w:rPr>
          <w:color w:val="000000" w:themeColor="text1"/>
        </w:rPr>
        <w:t>. Se</w:t>
      </w:r>
      <w:r w:rsidRPr="00422AB9">
        <w:rPr>
          <w:color w:val="000000" w:themeColor="text1"/>
        </w:rPr>
        <w:t xml:space="preserve"> recibirá por áreas completas, antes de proceder a otorgarles la aprobación se verificarán y corregirán: defectos de niveles, alineamiento, escuadras, </w:t>
      </w:r>
      <w:r>
        <w:rPr>
          <w:color w:val="000000" w:themeColor="text1"/>
        </w:rPr>
        <w:t>agrietamientos</w:t>
      </w:r>
      <w:r w:rsidRPr="00422AB9">
        <w:rPr>
          <w:color w:val="000000" w:themeColor="text1"/>
        </w:rPr>
        <w:t>, descascarados, quebrados, falta de uniformidad, sopladuras, etc</w:t>
      </w:r>
      <w:r w:rsidR="00375DF7">
        <w:rPr>
          <w:color w:val="000000" w:themeColor="text1"/>
        </w:rPr>
        <w:t xml:space="preserve">.; </w:t>
      </w:r>
      <w:r w:rsidR="00375DF7" w:rsidRPr="00422AB9">
        <w:rPr>
          <w:color w:val="000000" w:themeColor="text1"/>
        </w:rPr>
        <w:t>y deberá incluir el suministro de materiales, mano de obra, herramientas y equipos necesarios para su correcta ejecución.</w:t>
      </w:r>
    </w:p>
    <w:p w14:paraId="00D43A3D" w14:textId="2C471F51" w:rsidR="0091670D" w:rsidRPr="008D345D" w:rsidRDefault="0091670D" w:rsidP="00ED7DC6">
      <w:pPr>
        <w:pStyle w:val="Ttulo2"/>
        <w:numPr>
          <w:ilvl w:val="1"/>
          <w:numId w:val="31"/>
        </w:numPr>
        <w:rPr>
          <w:rFonts w:eastAsia="Arial"/>
        </w:rPr>
      </w:pPr>
      <w:bookmarkStart w:id="244" w:name="_Toc83222080"/>
      <w:bookmarkStart w:id="245" w:name="_Toc100654551"/>
      <w:r w:rsidRPr="00584D45">
        <w:t>PULIDO</w:t>
      </w:r>
      <w:bookmarkEnd w:id="244"/>
      <w:bookmarkEnd w:id="245"/>
    </w:p>
    <w:p w14:paraId="68CAE942" w14:textId="77777777" w:rsidR="0091670D" w:rsidRPr="00422AB9" w:rsidRDefault="0091670D" w:rsidP="00622C10">
      <w:pPr>
        <w:spacing w:after="240"/>
        <w:ind w:firstLine="0"/>
        <w:jc w:val="both"/>
        <w:rPr>
          <w:color w:val="000000" w:themeColor="text1"/>
        </w:rPr>
      </w:pPr>
      <w:r w:rsidRPr="00422AB9">
        <w:rPr>
          <w:color w:val="000000" w:themeColor="text1"/>
        </w:rPr>
        <w:t>Los pulidos se harán con pasta de cemento gris, alisándolos con una esponja.</w:t>
      </w:r>
    </w:p>
    <w:p w14:paraId="4B638489" w14:textId="456AA767" w:rsidR="0091670D" w:rsidRPr="00422AB9" w:rsidRDefault="0091670D" w:rsidP="00622C10">
      <w:pPr>
        <w:spacing w:after="240"/>
        <w:ind w:firstLine="0"/>
        <w:jc w:val="both"/>
        <w:rPr>
          <w:color w:val="000000" w:themeColor="text1"/>
        </w:rPr>
      </w:pPr>
      <w:r w:rsidRPr="00422AB9">
        <w:rPr>
          <w:color w:val="000000" w:themeColor="text1"/>
        </w:rPr>
        <w:t>Para poder efectuar el pulido, la pared debe estar bien repellada, afinada y mojada hasta la saturación, el pulido deberá hacerse sobre afinado fresco, y su acabado final no deberá mostrar estrías ni ningún tipo de desperfecto.</w:t>
      </w:r>
    </w:p>
    <w:p w14:paraId="0F3E5EFD" w14:textId="6F5EE57F" w:rsidR="0091670D" w:rsidRPr="00422AB9" w:rsidRDefault="000460AB" w:rsidP="00ED7DC6">
      <w:pPr>
        <w:pStyle w:val="Ttulo3"/>
        <w:numPr>
          <w:ilvl w:val="2"/>
          <w:numId w:val="31"/>
        </w:numPr>
        <w:spacing w:line="240" w:lineRule="auto"/>
      </w:pPr>
      <w:bookmarkStart w:id="246" w:name="_Toc100654552"/>
      <w:r w:rsidRPr="00422AB9">
        <w:t>TABLA RESUMEN</w:t>
      </w:r>
      <w:bookmarkEnd w:id="246"/>
      <w:r w:rsidRPr="00422AB9">
        <w:t xml:space="preserve"> </w:t>
      </w:r>
    </w:p>
    <w:tbl>
      <w:tblPr>
        <w:tblStyle w:val="a1"/>
        <w:tblW w:w="3964" w:type="dxa"/>
        <w:tblInd w:w="0" w:type="dxa"/>
        <w:tblBorders>
          <w:top w:val="dashed" w:sz="4" w:space="0" w:color="000000"/>
          <w:left w:val="dashed" w:sz="4" w:space="0" w:color="000000"/>
          <w:bottom w:val="dashed" w:sz="4" w:space="0" w:color="000000"/>
          <w:right w:val="dashed" w:sz="4" w:space="0" w:color="000000"/>
          <w:insideH w:val="dashed" w:sz="4" w:space="0" w:color="000000"/>
          <w:insideV w:val="dashed" w:sz="4" w:space="0" w:color="000000"/>
        </w:tblBorders>
        <w:tblLayout w:type="fixed"/>
        <w:tblLook w:val="0400" w:firstRow="0" w:lastRow="0" w:firstColumn="0" w:lastColumn="0" w:noHBand="0" w:noVBand="1"/>
      </w:tblPr>
      <w:tblGrid>
        <w:gridCol w:w="1555"/>
        <w:gridCol w:w="2409"/>
      </w:tblGrid>
      <w:tr w:rsidR="0091670D" w:rsidRPr="00422AB9" w14:paraId="19E03FDA" w14:textId="77777777" w:rsidTr="008D345D">
        <w:tc>
          <w:tcPr>
            <w:tcW w:w="1555" w:type="dxa"/>
          </w:tcPr>
          <w:p w14:paraId="66CEB632" w14:textId="77777777" w:rsidR="0091670D" w:rsidRPr="00422AB9" w:rsidRDefault="0091670D" w:rsidP="00622C10">
            <w:pPr>
              <w:jc w:val="both"/>
              <w:rPr>
                <w:b/>
                <w:color w:val="000000" w:themeColor="text1"/>
              </w:rPr>
            </w:pPr>
            <w:r w:rsidRPr="00422AB9">
              <w:rPr>
                <w:b/>
                <w:color w:val="000000" w:themeColor="text1"/>
              </w:rPr>
              <w:t>Actividad</w:t>
            </w:r>
          </w:p>
        </w:tc>
        <w:tc>
          <w:tcPr>
            <w:tcW w:w="2409" w:type="dxa"/>
          </w:tcPr>
          <w:p w14:paraId="23309566" w14:textId="77777777" w:rsidR="0091670D" w:rsidRPr="00422AB9" w:rsidRDefault="0091670D" w:rsidP="00622C10">
            <w:pPr>
              <w:jc w:val="both"/>
              <w:rPr>
                <w:b/>
                <w:color w:val="000000" w:themeColor="text1"/>
              </w:rPr>
            </w:pPr>
            <w:r w:rsidRPr="00422AB9">
              <w:rPr>
                <w:b/>
                <w:color w:val="000000" w:themeColor="text1"/>
              </w:rPr>
              <w:t>Dosificación</w:t>
            </w:r>
          </w:p>
        </w:tc>
      </w:tr>
      <w:tr w:rsidR="0091670D" w:rsidRPr="00422AB9" w14:paraId="0C3F8C20" w14:textId="77777777" w:rsidTr="008D345D">
        <w:tc>
          <w:tcPr>
            <w:tcW w:w="1555" w:type="dxa"/>
          </w:tcPr>
          <w:p w14:paraId="4AFE40D9" w14:textId="77777777" w:rsidR="0091670D" w:rsidRPr="00422AB9" w:rsidRDefault="0091670D" w:rsidP="00622C10">
            <w:pPr>
              <w:jc w:val="both"/>
              <w:rPr>
                <w:color w:val="000000" w:themeColor="text1"/>
              </w:rPr>
            </w:pPr>
            <w:r w:rsidRPr="00422AB9">
              <w:rPr>
                <w:color w:val="000000" w:themeColor="text1"/>
              </w:rPr>
              <w:t>Repello</w:t>
            </w:r>
          </w:p>
        </w:tc>
        <w:tc>
          <w:tcPr>
            <w:tcW w:w="2409" w:type="dxa"/>
          </w:tcPr>
          <w:p w14:paraId="170A9695" w14:textId="77777777" w:rsidR="0091670D" w:rsidRPr="00422AB9" w:rsidRDefault="0091670D" w:rsidP="00622C10">
            <w:pPr>
              <w:jc w:val="both"/>
              <w:rPr>
                <w:color w:val="000000" w:themeColor="text1"/>
              </w:rPr>
            </w:pPr>
            <w:r w:rsidRPr="00422AB9">
              <w:rPr>
                <w:color w:val="000000" w:themeColor="text1"/>
              </w:rPr>
              <w:t>1:4</w:t>
            </w:r>
          </w:p>
        </w:tc>
      </w:tr>
      <w:tr w:rsidR="0091670D" w:rsidRPr="00422AB9" w14:paraId="357C3145" w14:textId="77777777" w:rsidTr="008D345D">
        <w:tc>
          <w:tcPr>
            <w:tcW w:w="1555" w:type="dxa"/>
          </w:tcPr>
          <w:p w14:paraId="7CEF71BA" w14:textId="77777777" w:rsidR="0091670D" w:rsidRPr="00422AB9" w:rsidRDefault="0091670D" w:rsidP="00622C10">
            <w:pPr>
              <w:jc w:val="both"/>
              <w:rPr>
                <w:color w:val="000000" w:themeColor="text1"/>
              </w:rPr>
            </w:pPr>
            <w:r w:rsidRPr="00422AB9">
              <w:rPr>
                <w:color w:val="000000" w:themeColor="text1"/>
              </w:rPr>
              <w:t>Afinado</w:t>
            </w:r>
          </w:p>
        </w:tc>
        <w:tc>
          <w:tcPr>
            <w:tcW w:w="2409" w:type="dxa"/>
          </w:tcPr>
          <w:p w14:paraId="08EADF10" w14:textId="77777777" w:rsidR="0091670D" w:rsidRPr="00422AB9" w:rsidRDefault="0091670D" w:rsidP="00622C10">
            <w:pPr>
              <w:jc w:val="both"/>
              <w:rPr>
                <w:color w:val="000000" w:themeColor="text1"/>
              </w:rPr>
            </w:pPr>
            <w:r w:rsidRPr="00422AB9">
              <w:rPr>
                <w:color w:val="000000" w:themeColor="text1"/>
              </w:rPr>
              <w:t>1:1</w:t>
            </w:r>
          </w:p>
        </w:tc>
      </w:tr>
      <w:tr w:rsidR="0091670D" w:rsidRPr="00422AB9" w14:paraId="3C2951E5" w14:textId="77777777" w:rsidTr="008D345D">
        <w:tc>
          <w:tcPr>
            <w:tcW w:w="1555" w:type="dxa"/>
          </w:tcPr>
          <w:p w14:paraId="787AF057" w14:textId="77777777" w:rsidR="0091670D" w:rsidRPr="00422AB9" w:rsidRDefault="0091670D" w:rsidP="00622C10">
            <w:pPr>
              <w:jc w:val="both"/>
              <w:rPr>
                <w:color w:val="000000" w:themeColor="text1"/>
              </w:rPr>
            </w:pPr>
            <w:r w:rsidRPr="00422AB9">
              <w:rPr>
                <w:color w:val="000000" w:themeColor="text1"/>
              </w:rPr>
              <w:t>Pulido</w:t>
            </w:r>
          </w:p>
        </w:tc>
        <w:tc>
          <w:tcPr>
            <w:tcW w:w="2409" w:type="dxa"/>
          </w:tcPr>
          <w:p w14:paraId="1F63365D" w14:textId="77777777" w:rsidR="0091670D" w:rsidRPr="00422AB9" w:rsidRDefault="0091670D" w:rsidP="00622C10">
            <w:pPr>
              <w:jc w:val="both"/>
              <w:rPr>
                <w:color w:val="000000" w:themeColor="text1"/>
              </w:rPr>
            </w:pPr>
            <w:r w:rsidRPr="00422AB9">
              <w:rPr>
                <w:color w:val="000000" w:themeColor="text1"/>
              </w:rPr>
              <w:t>Pasta de cemento</w:t>
            </w:r>
          </w:p>
        </w:tc>
      </w:tr>
    </w:tbl>
    <w:p w14:paraId="194B8EF0" w14:textId="6F83B9C6" w:rsidR="00425BB9" w:rsidRDefault="00425BB9" w:rsidP="00375DF7">
      <w:pPr>
        <w:ind w:firstLine="0"/>
      </w:pPr>
      <w:bookmarkStart w:id="247" w:name="_Toc83222081"/>
    </w:p>
    <w:p w14:paraId="22E53511" w14:textId="77777777" w:rsidR="00375DF7" w:rsidRDefault="00375DF7">
      <w:r>
        <w:br w:type="page"/>
      </w:r>
    </w:p>
    <w:p w14:paraId="6893ED62" w14:textId="2B7AD90B" w:rsidR="00425BB9" w:rsidRDefault="00425BB9" w:rsidP="00ED7DC6">
      <w:pPr>
        <w:pStyle w:val="Ttulo3"/>
        <w:numPr>
          <w:ilvl w:val="2"/>
          <w:numId w:val="31"/>
        </w:numPr>
      </w:pPr>
      <w:bookmarkStart w:id="248" w:name="_Toc100654553"/>
      <w:r>
        <w:lastRenderedPageBreak/>
        <w:t>FORMA DE PAGO</w:t>
      </w:r>
      <w:bookmarkEnd w:id="248"/>
    </w:p>
    <w:p w14:paraId="0E06ADD5" w14:textId="21B807E9" w:rsidR="00425BB9" w:rsidRPr="00422AB9" w:rsidRDefault="00425BB9" w:rsidP="00425BB9">
      <w:pPr>
        <w:widowControl w:val="0"/>
        <w:pBdr>
          <w:top w:val="nil"/>
          <w:left w:val="nil"/>
          <w:bottom w:val="nil"/>
          <w:right w:val="nil"/>
          <w:between w:val="nil"/>
        </w:pBdr>
        <w:ind w:firstLine="0"/>
        <w:jc w:val="both"/>
        <w:rPr>
          <w:color w:val="000000" w:themeColor="text1"/>
        </w:rPr>
      </w:pPr>
      <w:r w:rsidRPr="00422AB9">
        <w:rPr>
          <w:color w:val="000000" w:themeColor="text1"/>
        </w:rPr>
        <w:t xml:space="preserve">La unidad de medida </w:t>
      </w:r>
      <w:r>
        <w:rPr>
          <w:color w:val="000000" w:themeColor="text1"/>
        </w:rPr>
        <w:t>será por m2 según está</w:t>
      </w:r>
      <w:r w:rsidRPr="00422AB9">
        <w:rPr>
          <w:color w:val="000000" w:themeColor="text1"/>
        </w:rPr>
        <w:t xml:space="preserve"> indicad</w:t>
      </w:r>
      <w:r>
        <w:rPr>
          <w:color w:val="000000" w:themeColor="text1"/>
        </w:rPr>
        <w:t>o</w:t>
      </w:r>
      <w:r w:rsidRPr="00422AB9">
        <w:rPr>
          <w:color w:val="000000" w:themeColor="text1"/>
        </w:rPr>
        <w:t xml:space="preserve"> en el plan de oferta</w:t>
      </w:r>
      <w:r>
        <w:rPr>
          <w:color w:val="000000" w:themeColor="text1"/>
        </w:rPr>
        <w:t>. Se</w:t>
      </w:r>
      <w:r w:rsidRPr="00422AB9">
        <w:rPr>
          <w:color w:val="000000" w:themeColor="text1"/>
        </w:rPr>
        <w:t xml:space="preserve"> recibirá por áreas completas, antes de proceder a otorgarles la aprobación se verificarán y corregirán: defectos de niveles, alineamiento, escuadras, </w:t>
      </w:r>
      <w:r>
        <w:rPr>
          <w:color w:val="000000" w:themeColor="text1"/>
        </w:rPr>
        <w:t>agrietamientos</w:t>
      </w:r>
      <w:r w:rsidRPr="00422AB9">
        <w:rPr>
          <w:color w:val="000000" w:themeColor="text1"/>
        </w:rPr>
        <w:t>, descascarados, quebrados, falta de uniformidad, sopladuras, etc</w:t>
      </w:r>
      <w:r w:rsidR="00375DF7">
        <w:rPr>
          <w:color w:val="000000" w:themeColor="text1"/>
        </w:rPr>
        <w:t xml:space="preserve">.; </w:t>
      </w:r>
      <w:r w:rsidR="00375DF7" w:rsidRPr="00422AB9">
        <w:rPr>
          <w:color w:val="000000" w:themeColor="text1"/>
        </w:rPr>
        <w:t>y deberá incluir el suministro de materiales, mano de obra, herramientas y equipos necesarios para su correcta ejecución.</w:t>
      </w:r>
    </w:p>
    <w:p w14:paraId="28741535" w14:textId="64031A3C" w:rsidR="0091670D" w:rsidRPr="000460AB" w:rsidRDefault="0091670D" w:rsidP="00ED7DC6">
      <w:pPr>
        <w:pStyle w:val="Ttulo2"/>
        <w:numPr>
          <w:ilvl w:val="1"/>
          <w:numId w:val="31"/>
        </w:numPr>
      </w:pPr>
      <w:bookmarkStart w:id="249" w:name="_Toc100654554"/>
      <w:r w:rsidRPr="008D345D">
        <w:rPr>
          <w:rFonts w:eastAsia="Arial"/>
        </w:rPr>
        <w:t>SISADOS VERTICALES</w:t>
      </w:r>
      <w:bookmarkEnd w:id="247"/>
      <w:bookmarkEnd w:id="249"/>
    </w:p>
    <w:p w14:paraId="085E66ED" w14:textId="77777777" w:rsidR="0091670D" w:rsidRPr="00422AB9" w:rsidRDefault="0091670D" w:rsidP="00622C10">
      <w:pPr>
        <w:spacing w:after="240"/>
        <w:ind w:firstLine="0"/>
        <w:jc w:val="both"/>
        <w:rPr>
          <w:color w:val="000000" w:themeColor="text1"/>
        </w:rPr>
      </w:pPr>
      <w:r w:rsidRPr="00422AB9">
        <w:rPr>
          <w:color w:val="000000" w:themeColor="text1"/>
        </w:rPr>
        <w:t>Los sisados verticales se harán por medio de tarraja metálica sobre el repello fresco. Las sisas producidas por la tarraja deberán mantener su paralelismo y verticalidad.</w:t>
      </w:r>
    </w:p>
    <w:p w14:paraId="289F4F51" w14:textId="70089A97" w:rsidR="0091670D" w:rsidRDefault="0091670D" w:rsidP="00622C10">
      <w:pPr>
        <w:spacing w:after="240"/>
        <w:ind w:firstLine="0"/>
        <w:jc w:val="both"/>
        <w:rPr>
          <w:color w:val="000000" w:themeColor="text1"/>
        </w:rPr>
      </w:pPr>
      <w:r w:rsidRPr="00422AB9">
        <w:rPr>
          <w:color w:val="000000" w:themeColor="text1"/>
        </w:rPr>
        <w:t>Las sisas producidas deberán tener un máximo de 3 mm de ancho por 3 mm de profundidad.</w:t>
      </w:r>
    </w:p>
    <w:p w14:paraId="2B9EE149" w14:textId="77777777" w:rsidR="00425BB9" w:rsidRDefault="00425BB9" w:rsidP="00ED7DC6">
      <w:pPr>
        <w:pStyle w:val="Ttulo3"/>
        <w:numPr>
          <w:ilvl w:val="2"/>
          <w:numId w:val="31"/>
        </w:numPr>
      </w:pPr>
      <w:bookmarkStart w:id="250" w:name="_Toc100654555"/>
      <w:r>
        <w:t>FORMA DE PAGO</w:t>
      </w:r>
      <w:bookmarkEnd w:id="250"/>
    </w:p>
    <w:p w14:paraId="0935711C" w14:textId="2A699B6A" w:rsidR="00425BB9" w:rsidRPr="00422AB9" w:rsidRDefault="00425BB9" w:rsidP="00425BB9">
      <w:pPr>
        <w:widowControl w:val="0"/>
        <w:pBdr>
          <w:top w:val="nil"/>
          <w:left w:val="nil"/>
          <w:bottom w:val="nil"/>
          <w:right w:val="nil"/>
          <w:between w:val="nil"/>
        </w:pBdr>
        <w:ind w:firstLine="0"/>
        <w:jc w:val="both"/>
        <w:rPr>
          <w:color w:val="000000" w:themeColor="text1"/>
        </w:rPr>
      </w:pPr>
      <w:r w:rsidRPr="00422AB9">
        <w:rPr>
          <w:color w:val="000000" w:themeColor="text1"/>
        </w:rPr>
        <w:t xml:space="preserve">La unidad de medida </w:t>
      </w:r>
      <w:r>
        <w:rPr>
          <w:color w:val="000000" w:themeColor="text1"/>
        </w:rPr>
        <w:t>será por m2 según está</w:t>
      </w:r>
      <w:r w:rsidRPr="00422AB9">
        <w:rPr>
          <w:color w:val="000000" w:themeColor="text1"/>
        </w:rPr>
        <w:t xml:space="preserve"> indicad</w:t>
      </w:r>
      <w:r>
        <w:rPr>
          <w:color w:val="000000" w:themeColor="text1"/>
        </w:rPr>
        <w:t>o</w:t>
      </w:r>
      <w:r w:rsidRPr="00422AB9">
        <w:rPr>
          <w:color w:val="000000" w:themeColor="text1"/>
        </w:rPr>
        <w:t xml:space="preserve"> en el plan de oferta</w:t>
      </w:r>
      <w:r>
        <w:rPr>
          <w:color w:val="000000" w:themeColor="text1"/>
        </w:rPr>
        <w:t>. Se</w:t>
      </w:r>
      <w:r w:rsidRPr="00422AB9">
        <w:rPr>
          <w:color w:val="000000" w:themeColor="text1"/>
        </w:rPr>
        <w:t xml:space="preserve"> recibirá por áreas completas, antes de proceder a otorgarles la aprobación se verificarán y corregirán: defectos de niveles, alineamiento, escuadras, </w:t>
      </w:r>
      <w:r>
        <w:rPr>
          <w:color w:val="000000" w:themeColor="text1"/>
        </w:rPr>
        <w:t>agrietamientos</w:t>
      </w:r>
      <w:r w:rsidRPr="00422AB9">
        <w:rPr>
          <w:color w:val="000000" w:themeColor="text1"/>
        </w:rPr>
        <w:t>, descascarados, quebrados, falta de uniformidad, sopladuras, etc</w:t>
      </w:r>
      <w:r w:rsidR="00375DF7">
        <w:rPr>
          <w:color w:val="000000" w:themeColor="text1"/>
        </w:rPr>
        <w:t xml:space="preserve">.; </w:t>
      </w:r>
      <w:r w:rsidR="00375DF7" w:rsidRPr="00422AB9">
        <w:rPr>
          <w:color w:val="000000" w:themeColor="text1"/>
        </w:rPr>
        <w:t>y deberá incluir el suministro de materiales, mano de obra, herramientas y equipos necesarios para su correcta ejecución.</w:t>
      </w:r>
    </w:p>
    <w:p w14:paraId="02B29944" w14:textId="6D5289E2" w:rsidR="0091670D" w:rsidRPr="008D345D" w:rsidRDefault="0091670D" w:rsidP="00ED7DC6">
      <w:pPr>
        <w:pStyle w:val="Ttulo2"/>
        <w:numPr>
          <w:ilvl w:val="1"/>
          <w:numId w:val="31"/>
        </w:numPr>
        <w:rPr>
          <w:rFonts w:eastAsia="Arial"/>
        </w:rPr>
      </w:pPr>
      <w:bookmarkStart w:id="251" w:name="_Toc83222082"/>
      <w:bookmarkStart w:id="252" w:name="_Toc100654556"/>
      <w:r w:rsidRPr="007B3456">
        <w:t>AZULEJOS</w:t>
      </w:r>
      <w:bookmarkEnd w:id="251"/>
      <w:bookmarkEnd w:id="252"/>
    </w:p>
    <w:p w14:paraId="18AE7A15" w14:textId="77777777" w:rsidR="0091670D" w:rsidRPr="00422AB9" w:rsidRDefault="0091670D" w:rsidP="00622C10">
      <w:pPr>
        <w:spacing w:after="240"/>
        <w:ind w:firstLine="0"/>
        <w:jc w:val="both"/>
        <w:rPr>
          <w:color w:val="000000" w:themeColor="text1"/>
        </w:rPr>
      </w:pPr>
      <w:r w:rsidRPr="00422AB9">
        <w:rPr>
          <w:color w:val="000000" w:themeColor="text1"/>
        </w:rPr>
        <w:t>El revestimiento de azulejo se hará en las partes que indiquen los planos. Serán de 20 x 30 cm. con un espesor no menor de 5 mm, de primera calidad, y del color que indique el supervisor. No se usará azulejo con reventaduras, astilladuras, espesores variables, aristas fuera de escuadras, o defectos de fábrica tales como falta de uniformidad en los tonos, etc.</w:t>
      </w:r>
    </w:p>
    <w:p w14:paraId="788E29D5" w14:textId="77777777" w:rsidR="0091670D" w:rsidRPr="00422AB9" w:rsidRDefault="0091670D" w:rsidP="00622C10">
      <w:pPr>
        <w:spacing w:after="240"/>
        <w:ind w:firstLine="0"/>
        <w:jc w:val="both"/>
        <w:rPr>
          <w:color w:val="000000" w:themeColor="text1"/>
        </w:rPr>
      </w:pPr>
      <w:r w:rsidRPr="00422AB9">
        <w:rPr>
          <w:color w:val="000000" w:themeColor="text1"/>
        </w:rPr>
        <w:t>Antes de empezar a colocar el azulejo, la superficie a ser enchapada recibirá una capa rugosa de mortero, con la finalidad de obtener una superficie plana y a plomo, la que será estriada para proveer una buena adherencia en la colocación del azulejo.  La   pared deberá humedecerse durante 12 horas antes de colocar el azulejo, debiendo estar ambos húmedos y limpios, al momento de incorporar el mortero y el azulejo a la pared.</w:t>
      </w:r>
    </w:p>
    <w:p w14:paraId="5431C43A" w14:textId="0C16F744" w:rsidR="0091670D" w:rsidRDefault="0091670D" w:rsidP="00622C10">
      <w:pPr>
        <w:spacing w:after="240"/>
        <w:ind w:firstLine="0"/>
        <w:jc w:val="both"/>
        <w:rPr>
          <w:color w:val="000000" w:themeColor="text1"/>
        </w:rPr>
      </w:pPr>
      <w:r w:rsidRPr="00422AB9">
        <w:rPr>
          <w:color w:val="000000" w:themeColor="text1"/>
        </w:rPr>
        <w:t xml:space="preserve">Todo el azulejo deberá colocarse siguiendo líneas perfectamente horizontales y verticales, sin que haya discontinuidad de </w:t>
      </w:r>
      <w:r w:rsidR="00425BB9" w:rsidRPr="00422AB9">
        <w:rPr>
          <w:color w:val="000000" w:themeColor="text1"/>
        </w:rPr>
        <w:t>estas</w:t>
      </w:r>
      <w:r w:rsidRPr="00422AB9">
        <w:rPr>
          <w:color w:val="000000" w:themeColor="text1"/>
        </w:rPr>
        <w:t>, y de un ancho uniforme de 1/16”, las líneas dejadas entre azulejos serán rellenadas con porcelana y una vez terminado el recubrimiento éstas serán lavadas y todos los desechos y materiales sobrantes deberán removerse, cuidando que los enchapes no sufran daño.</w:t>
      </w:r>
    </w:p>
    <w:p w14:paraId="113915D6" w14:textId="77777777" w:rsidR="00425BB9" w:rsidRDefault="00425BB9" w:rsidP="00ED7DC6">
      <w:pPr>
        <w:pStyle w:val="Ttulo3"/>
        <w:numPr>
          <w:ilvl w:val="2"/>
          <w:numId w:val="31"/>
        </w:numPr>
      </w:pPr>
      <w:bookmarkStart w:id="253" w:name="_Toc100654557"/>
      <w:r>
        <w:t>FORMA DE PAGO</w:t>
      </w:r>
      <w:bookmarkEnd w:id="253"/>
    </w:p>
    <w:p w14:paraId="58C0C2B2" w14:textId="3A30719F" w:rsidR="00425BB9" w:rsidRPr="00375DF7" w:rsidRDefault="00425BB9" w:rsidP="00375DF7">
      <w:pPr>
        <w:ind w:firstLine="0"/>
        <w:jc w:val="both"/>
        <w:rPr>
          <w:color w:val="000000" w:themeColor="text1"/>
        </w:rPr>
      </w:pPr>
      <w:r w:rsidRPr="00422AB9">
        <w:rPr>
          <w:color w:val="000000" w:themeColor="text1"/>
        </w:rPr>
        <w:t xml:space="preserve">La unidad de medida </w:t>
      </w:r>
      <w:r>
        <w:rPr>
          <w:color w:val="000000" w:themeColor="text1"/>
        </w:rPr>
        <w:t>será por m2 según está</w:t>
      </w:r>
      <w:r w:rsidRPr="00422AB9">
        <w:rPr>
          <w:color w:val="000000" w:themeColor="text1"/>
        </w:rPr>
        <w:t xml:space="preserve"> indicad</w:t>
      </w:r>
      <w:r>
        <w:rPr>
          <w:color w:val="000000" w:themeColor="text1"/>
        </w:rPr>
        <w:t>o</w:t>
      </w:r>
      <w:r w:rsidRPr="00422AB9">
        <w:rPr>
          <w:color w:val="000000" w:themeColor="text1"/>
        </w:rPr>
        <w:t xml:space="preserve"> en el plan de oferta</w:t>
      </w:r>
      <w:r>
        <w:rPr>
          <w:color w:val="000000" w:themeColor="text1"/>
        </w:rPr>
        <w:t>. Se</w:t>
      </w:r>
      <w:r w:rsidRPr="00422AB9">
        <w:rPr>
          <w:color w:val="000000" w:themeColor="text1"/>
        </w:rPr>
        <w:t xml:space="preserve"> recibirá por áreas completas, antes de proceder a otorgarles la aprobación se verificarán y corregirán: defectos de niveles, alineamiento, escuadras, </w:t>
      </w:r>
      <w:r>
        <w:rPr>
          <w:color w:val="000000" w:themeColor="text1"/>
        </w:rPr>
        <w:t>agrietamientos</w:t>
      </w:r>
      <w:r w:rsidRPr="00422AB9">
        <w:rPr>
          <w:color w:val="000000" w:themeColor="text1"/>
        </w:rPr>
        <w:t>, descascarados, quebrados, falta de uniformidad, sopladuras, etc</w:t>
      </w:r>
      <w:r>
        <w:rPr>
          <w:color w:val="000000" w:themeColor="text1"/>
        </w:rPr>
        <w:t xml:space="preserve">.; </w:t>
      </w:r>
      <w:r w:rsidRPr="00422AB9">
        <w:rPr>
          <w:color w:val="000000" w:themeColor="text1"/>
        </w:rPr>
        <w:t>y deberá incluir el suministro de materiales, mano de obra, herramientas y equipos necesarios para su correcta ejecución.</w:t>
      </w:r>
      <w:bookmarkStart w:id="254" w:name="_Toc83222083"/>
      <w:r>
        <w:rPr>
          <w:rFonts w:eastAsia="Arial"/>
        </w:rPr>
        <w:br w:type="page"/>
      </w:r>
    </w:p>
    <w:p w14:paraId="6A4F4FDD" w14:textId="5E3647DE" w:rsidR="00960DDB" w:rsidRPr="00960DDB" w:rsidRDefault="00960DDB" w:rsidP="00ED7DC6">
      <w:pPr>
        <w:pStyle w:val="Ttulo1"/>
        <w:numPr>
          <w:ilvl w:val="0"/>
          <w:numId w:val="35"/>
        </w:numPr>
        <w:shd w:val="clear" w:color="auto" w:fill="323E4F" w:themeFill="text2" w:themeFillShade="BF"/>
        <w:ind w:left="426" w:hanging="426"/>
        <w:rPr>
          <w:b w:val="0"/>
          <w:szCs w:val="28"/>
          <w:lang w:val="es-MX"/>
        </w:rPr>
      </w:pPr>
      <w:bookmarkStart w:id="255" w:name="_Toc100654558"/>
      <w:bookmarkEnd w:id="254"/>
      <w:r>
        <w:rPr>
          <w:b w:val="0"/>
          <w:szCs w:val="28"/>
          <w:lang w:val="es-MX"/>
        </w:rPr>
        <w:lastRenderedPageBreak/>
        <w:t>PINTURA</w:t>
      </w:r>
      <w:bookmarkEnd w:id="255"/>
    </w:p>
    <w:p w14:paraId="19BD4D58" w14:textId="2600DFEA" w:rsidR="00960DDB" w:rsidRPr="00422AB9" w:rsidRDefault="00960DDB" w:rsidP="00622C10">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0"/>
        <w:jc w:val="both"/>
        <w:rPr>
          <w:color w:val="000000" w:themeColor="text1"/>
        </w:rPr>
      </w:pPr>
    </w:p>
    <w:p w14:paraId="6280F318" w14:textId="0A9AD101" w:rsidR="0091670D" w:rsidRPr="00422AB9" w:rsidRDefault="001E6D5D" w:rsidP="00622C10">
      <w:pPr>
        <w:spacing w:after="240"/>
        <w:ind w:firstLine="0"/>
        <w:jc w:val="both"/>
        <w:rPr>
          <w:color w:val="000000" w:themeColor="text1"/>
        </w:rPr>
      </w:pPr>
      <w:r>
        <w:rPr>
          <w:noProof/>
          <w:color w:val="000000" w:themeColor="text1"/>
        </w:rPr>
        <w:drawing>
          <wp:anchor distT="0" distB="0" distL="114300" distR="114300" simplePos="0" relativeHeight="251683840" behindDoc="1" locked="0" layoutInCell="1" allowOverlap="1" wp14:anchorId="564D1F69" wp14:editId="7050C14B">
            <wp:simplePos x="0" y="0"/>
            <wp:positionH relativeFrom="margin">
              <wp:align>left</wp:align>
            </wp:positionH>
            <wp:positionV relativeFrom="paragraph">
              <wp:posOffset>16510</wp:posOffset>
            </wp:positionV>
            <wp:extent cx="2291715" cy="1550670"/>
            <wp:effectExtent l="0" t="0" r="0" b="0"/>
            <wp:wrapTight wrapText="bothSides">
              <wp:wrapPolygon edited="0">
                <wp:start x="0" y="0"/>
                <wp:lineTo x="0" y="21229"/>
                <wp:lineTo x="21367" y="21229"/>
                <wp:lineTo x="21367" y="0"/>
                <wp:lineTo x="0" y="0"/>
              </wp:wrapPolygon>
            </wp:wrapTight>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n 6"/>
                    <pic:cNvPicPr/>
                  </pic:nvPicPr>
                  <pic:blipFill>
                    <a:blip r:embed="rId15">
                      <a:extLst>
                        <a:ext uri="{28A0092B-C50C-407E-A947-70E740481C1C}">
                          <a14:useLocalDpi xmlns:a14="http://schemas.microsoft.com/office/drawing/2010/main" val="0"/>
                        </a:ext>
                      </a:extLst>
                    </a:blip>
                    <a:stretch>
                      <a:fillRect/>
                    </a:stretch>
                  </pic:blipFill>
                  <pic:spPr>
                    <a:xfrm>
                      <a:off x="0" y="0"/>
                      <a:ext cx="2291715" cy="1550670"/>
                    </a:xfrm>
                    <a:prstGeom prst="rect">
                      <a:avLst/>
                    </a:prstGeom>
                  </pic:spPr>
                </pic:pic>
              </a:graphicData>
            </a:graphic>
            <wp14:sizeRelH relativeFrom="page">
              <wp14:pctWidth>0</wp14:pctWidth>
            </wp14:sizeRelH>
            <wp14:sizeRelV relativeFrom="page">
              <wp14:pctHeight>0</wp14:pctHeight>
            </wp14:sizeRelV>
          </wp:anchor>
        </w:drawing>
      </w:r>
      <w:r w:rsidR="0091670D" w:rsidRPr="00422AB9">
        <w:rPr>
          <w:color w:val="000000" w:themeColor="text1"/>
        </w:rPr>
        <w:t>El contratista proporcionará toda la mano de obra, materiales, andamios, guindolas, muestras, transporte, equipo, herramientas, aditivos y servicios necesarios, para ejecutar todo el trabajo de preparación para pintura e impermeabilización, indicados en   los   planos y especificaciones. No se comenzará a pintar hasta que las superficies estén perfectamente limpias y secas. Las placas, interruptores, tapaderas, tomacorrientes, etc., serán removidos antes de pintar y se tendrá especial cuidado de no manchar con pintura, las guías y contactos eléctricos.</w:t>
      </w:r>
    </w:p>
    <w:p w14:paraId="07FAC6C0" w14:textId="63CB5B34" w:rsidR="0091670D" w:rsidRPr="00422AB9" w:rsidRDefault="001E6D5D" w:rsidP="00622C10">
      <w:pPr>
        <w:spacing w:after="240"/>
        <w:ind w:firstLine="0"/>
        <w:jc w:val="both"/>
        <w:rPr>
          <w:color w:val="000000" w:themeColor="text1"/>
        </w:rPr>
      </w:pPr>
      <w:r w:rsidRPr="00422AB9">
        <w:rPr>
          <w:color w:val="000000" w:themeColor="text1"/>
        </w:rPr>
        <w:t xml:space="preserve">Todas las superficies por </w:t>
      </w:r>
      <w:r w:rsidR="00425BB9" w:rsidRPr="00422AB9">
        <w:rPr>
          <w:color w:val="000000" w:themeColor="text1"/>
        </w:rPr>
        <w:t>pintar</w:t>
      </w:r>
      <w:r w:rsidR="0091670D" w:rsidRPr="00422AB9">
        <w:rPr>
          <w:color w:val="000000" w:themeColor="text1"/>
        </w:rPr>
        <w:t xml:space="preserve"> llevarán las manos de pintura necesarias para cubrir la superficie completa y perfectamente, de    conformidad    a los    documentos contractuales y a satisfacción del supervisor, sin que ello provoque incremento de los costos unitarios o sumas globales contratados. no se aplicará ninguna nueva capa de pintura, hasta después de haber pasado 24 horas de aplicada la capa anterior, y de haber sido aceptada por el supervisor, de igual manera toda la superficie deberá de llevar una primera mano de sellador adecuado, deberá de ser el tipo de pintura especificada para el acabado final.</w:t>
      </w:r>
    </w:p>
    <w:p w14:paraId="41C89DE8" w14:textId="09E4B667" w:rsidR="0091670D" w:rsidRPr="00422AB9" w:rsidRDefault="0091670D" w:rsidP="00622C10">
      <w:pPr>
        <w:spacing w:after="240"/>
        <w:ind w:firstLine="0"/>
        <w:jc w:val="both"/>
        <w:rPr>
          <w:color w:val="000000" w:themeColor="text1"/>
        </w:rPr>
      </w:pPr>
      <w:r w:rsidRPr="00422AB9">
        <w:rPr>
          <w:color w:val="000000" w:themeColor="text1"/>
        </w:rPr>
        <w:t>Antes de aplicar la última mano se frotarán   las superficies con papel lija y serán limpiadas debidamente, no debiendo quedar manchas de óxido, grasa, etc.  Las reparaciones    menores   tales   como    corrección    de imperfecciones, sellos de grietas, etc.  se harán con masilla especial, sin costo adicional para el Contratante. Se tendrá el cuidado de no dañar los pisos, vidrieras, muebles sanitarios, u otras superficies ya terminadas.</w:t>
      </w:r>
    </w:p>
    <w:p w14:paraId="74A26662" w14:textId="3FA3875A" w:rsidR="0091670D" w:rsidRPr="00422AB9" w:rsidRDefault="0091670D" w:rsidP="00622C10">
      <w:pPr>
        <w:spacing w:after="240"/>
        <w:ind w:firstLine="0"/>
        <w:jc w:val="both"/>
        <w:rPr>
          <w:color w:val="000000" w:themeColor="text1"/>
        </w:rPr>
      </w:pPr>
      <w:r w:rsidRPr="00422AB9">
        <w:rPr>
          <w:color w:val="000000" w:themeColor="text1"/>
        </w:rPr>
        <w:t>El contratista proveerá un número suficiente de sacos, plásticos, forros, etc. para proteger los pisos o las áreas que serán pintadas, las manchas serán limpiadas inmediatamente.  Cualquier daño que resultare del trabajo de pintura, será reparado a satisfacción del supervisor, si en opinión de este el daño es irreparable, ordenará la reposición   total de la obra dañada.  Todo lo   aquí especificado   se hará sin costo adicional para   el Contratante.</w:t>
      </w:r>
    </w:p>
    <w:p w14:paraId="153EC1EE" w14:textId="2DE78DEB" w:rsidR="0091670D" w:rsidRPr="00422AB9" w:rsidRDefault="0091670D" w:rsidP="00622C10">
      <w:pPr>
        <w:pBdr>
          <w:top w:val="nil"/>
          <w:left w:val="nil"/>
          <w:bottom w:val="nil"/>
          <w:right w:val="nil"/>
          <w:between w:val="nil"/>
        </w:pBdr>
        <w:spacing w:after="240"/>
        <w:ind w:firstLine="0"/>
        <w:jc w:val="both"/>
        <w:rPr>
          <w:color w:val="000000" w:themeColor="text1"/>
        </w:rPr>
      </w:pPr>
      <w:r w:rsidRPr="00422AB9">
        <w:rPr>
          <w:color w:val="000000" w:themeColor="text1"/>
        </w:rPr>
        <w:t>Donde  se usen o aparezcan las palabras; sellador;  tinte; laca; barniz;  pintura;  o pintar; en el  curso  de  esta sección,   o  en  cualesquiera otro  de  los   documentos contractuales, se deberá entender e incluir el tratamiento o acabado de superficies o materiales consistentes de uno, todos,  o alguno de los siguientes  compuestos:  sellador, relleno, capas finales, emulsiones,  barnices, lacas, tintes, esmaltes, etc., las cuales serán  aplicadas de   modo   uniforme,  sin  dejar  huellas   de   brochas, chorreaduras, u otros defectos, todo sin  costo  adicional al Contratante.</w:t>
      </w:r>
    </w:p>
    <w:p w14:paraId="2A112958" w14:textId="4E4F3494" w:rsidR="0091670D" w:rsidRDefault="0091670D" w:rsidP="00622C10">
      <w:pPr>
        <w:spacing w:after="240"/>
        <w:ind w:firstLine="0"/>
        <w:jc w:val="both"/>
        <w:rPr>
          <w:color w:val="000000" w:themeColor="text1"/>
        </w:rPr>
      </w:pPr>
      <w:r w:rsidRPr="00422AB9">
        <w:rPr>
          <w:color w:val="000000" w:themeColor="text1"/>
        </w:rPr>
        <w:t>No se dará ninguna aplicación sobre superficies húmedas, salvo que el supervisor indique el uso de materiales especiales, de igual manera a excepción de los elementos estructurales, toda obra metálica y hormigonados, serán pintados con soplete sin costo adicional al Contratante.</w:t>
      </w:r>
    </w:p>
    <w:p w14:paraId="7B58ABC7" w14:textId="32A174C1" w:rsidR="0091670D" w:rsidRDefault="0091670D" w:rsidP="00622C10">
      <w:pPr>
        <w:spacing w:after="240"/>
        <w:ind w:firstLine="0"/>
        <w:jc w:val="both"/>
        <w:rPr>
          <w:color w:val="000000" w:themeColor="text1"/>
        </w:rPr>
      </w:pPr>
      <w:r w:rsidRPr="00422AB9">
        <w:rPr>
          <w:color w:val="000000" w:themeColor="text1"/>
        </w:rPr>
        <w:t>El contratista suministrará muestras de todas las pinturas a la Supervisión para aprobación, antes de ser aplicadas y el trabajo terminado deberá corresponder con las muestras aprobadas. Después de la elección de los colores, se aplicarán en las áreas respectivas muestras de 1.00 m de ancho por la altura del elemento o pared, antes de aplicar la primera mano, se ajustará al tono exacto de cada color en presencia y con las instrucciones del supervisor, todo ello sin costo adicional al Contratante.</w:t>
      </w:r>
    </w:p>
    <w:p w14:paraId="130BE7FC" w14:textId="04A5A95E" w:rsidR="007B3456" w:rsidRDefault="007B3456" w:rsidP="00622C10">
      <w:pPr>
        <w:ind w:firstLine="0"/>
        <w:jc w:val="both"/>
        <w:rPr>
          <w:color w:val="000000" w:themeColor="text1"/>
        </w:rPr>
      </w:pPr>
      <w:r w:rsidRPr="00023CF3">
        <w:rPr>
          <w:color w:val="000000" w:themeColor="text1"/>
        </w:rPr>
        <w:lastRenderedPageBreak/>
        <w:t xml:space="preserve">En todas las paredes al interior de la Unidad médica se utilizará pintura </w:t>
      </w:r>
      <w:r>
        <w:rPr>
          <w:color w:val="000000" w:themeColor="text1"/>
        </w:rPr>
        <w:t>vinílica</w:t>
      </w:r>
      <w:r w:rsidR="00421678">
        <w:rPr>
          <w:color w:val="000000" w:themeColor="text1"/>
        </w:rPr>
        <w:t xml:space="preserve"> o epoxica donde este indicado en plano de acabados.</w:t>
      </w:r>
    </w:p>
    <w:p w14:paraId="4ACF7B59" w14:textId="77777777" w:rsidR="007B3456" w:rsidRPr="00023CF3" w:rsidRDefault="007B3456" w:rsidP="00622C10">
      <w:pPr>
        <w:jc w:val="both"/>
        <w:rPr>
          <w:color w:val="000000" w:themeColor="text1"/>
        </w:rPr>
      </w:pPr>
    </w:p>
    <w:p w14:paraId="14BBE624" w14:textId="4944AFE8" w:rsidR="007B3456" w:rsidRPr="00023CF3" w:rsidRDefault="007B3456" w:rsidP="00622C10">
      <w:pPr>
        <w:ind w:firstLine="0"/>
        <w:jc w:val="both"/>
        <w:rPr>
          <w:color w:val="000000" w:themeColor="text1"/>
        </w:rPr>
      </w:pPr>
      <w:r w:rsidRPr="00023CF3">
        <w:rPr>
          <w:color w:val="000000" w:themeColor="text1"/>
        </w:rPr>
        <w:t>Se pintará según detalle especificado, en código y alturas, como muestra la imagen:</w:t>
      </w:r>
    </w:p>
    <w:p w14:paraId="0778C0A2" w14:textId="2C2B0B02" w:rsidR="007B3456" w:rsidRPr="00023CF3" w:rsidRDefault="007B3456" w:rsidP="00622C10">
      <w:pPr>
        <w:jc w:val="both"/>
        <w:rPr>
          <w:color w:val="000000" w:themeColor="text1"/>
        </w:rPr>
      </w:pPr>
    </w:p>
    <w:p w14:paraId="3E82BA41" w14:textId="05EFAF16" w:rsidR="007B3456" w:rsidRPr="00023CF3" w:rsidRDefault="007B3456" w:rsidP="00622C10">
      <w:pPr>
        <w:jc w:val="center"/>
        <w:rPr>
          <w:color w:val="000000" w:themeColor="text1"/>
        </w:rPr>
      </w:pPr>
      <w:r w:rsidRPr="00023CF3">
        <w:rPr>
          <w:noProof/>
          <w:color w:val="000000" w:themeColor="text1"/>
          <w:lang w:val="es-419"/>
        </w:rPr>
        <w:drawing>
          <wp:inline distT="0" distB="0" distL="0" distR="0" wp14:anchorId="286E72F0" wp14:editId="303C2F0A">
            <wp:extent cx="3580208" cy="2110208"/>
            <wp:effectExtent l="0" t="0" r="1270" b="444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6">
                      <a:extLst>
                        <a:ext uri="{28A0092B-C50C-407E-A947-70E740481C1C}">
                          <a14:useLocalDpi xmlns:a14="http://schemas.microsoft.com/office/drawing/2010/main" val="0"/>
                        </a:ext>
                      </a:extLst>
                    </a:blip>
                    <a:srcRect t="2288"/>
                    <a:stretch/>
                  </pic:blipFill>
                  <pic:spPr bwMode="auto">
                    <a:xfrm>
                      <a:off x="0" y="0"/>
                      <a:ext cx="3580813" cy="2110565"/>
                    </a:xfrm>
                    <a:prstGeom prst="rect">
                      <a:avLst/>
                    </a:prstGeom>
                    <a:noFill/>
                    <a:ln>
                      <a:noFill/>
                    </a:ln>
                    <a:extLst>
                      <a:ext uri="{53640926-AAD7-44D8-BBD7-CCE9431645EC}">
                        <a14:shadowObscured xmlns:a14="http://schemas.microsoft.com/office/drawing/2010/main"/>
                      </a:ext>
                    </a:extLst>
                  </pic:spPr>
                </pic:pic>
              </a:graphicData>
            </a:graphic>
          </wp:inline>
        </w:drawing>
      </w:r>
    </w:p>
    <w:p w14:paraId="38301A51" w14:textId="14840A60" w:rsidR="007B3456" w:rsidRDefault="007B3456" w:rsidP="00622C10">
      <w:pPr>
        <w:ind w:firstLine="0"/>
        <w:jc w:val="both"/>
        <w:rPr>
          <w:color w:val="000000" w:themeColor="text1"/>
        </w:rPr>
      </w:pPr>
      <w:r w:rsidRPr="00023CF3">
        <w:rPr>
          <w:color w:val="000000" w:themeColor="text1"/>
        </w:rPr>
        <w:t>En todas las paredes al exterior de la Unidad médica se utilizará pintura esmalte base agua de código</w:t>
      </w:r>
      <w:r w:rsidRPr="00330557">
        <w:rPr>
          <w:color w:val="000000" w:themeColor="text1"/>
        </w:rPr>
        <w:t xml:space="preserve"> </w:t>
      </w:r>
      <w:r w:rsidRPr="00023CF3">
        <w:rPr>
          <w:color w:val="000000" w:themeColor="text1"/>
        </w:rPr>
        <w:t>color SW7757</w:t>
      </w:r>
      <w:r>
        <w:rPr>
          <w:color w:val="000000" w:themeColor="text1"/>
        </w:rPr>
        <w:t xml:space="preserve"> y fascias código color </w:t>
      </w:r>
      <w:r w:rsidRPr="00023CF3">
        <w:rPr>
          <w:color w:val="000000" w:themeColor="text1"/>
        </w:rPr>
        <w:t>SW6510, como se muestra detalle en planos constructivos.</w:t>
      </w:r>
    </w:p>
    <w:p w14:paraId="1EF35BA4" w14:textId="0CFB13D3" w:rsidR="00963B6A" w:rsidRPr="008D345D" w:rsidRDefault="007B3456" w:rsidP="00622C10">
      <w:pPr>
        <w:pStyle w:val="Ttulo2"/>
        <w:rPr>
          <w:rFonts w:eastAsia="Arial"/>
        </w:rPr>
      </w:pPr>
      <w:bookmarkStart w:id="256" w:name="_Toc100654559"/>
      <w:r>
        <w:t xml:space="preserve">13.1 </w:t>
      </w:r>
      <w:r w:rsidR="00963B6A" w:rsidRPr="007B3456">
        <w:t>FORMA DE PAGO</w:t>
      </w:r>
      <w:bookmarkEnd w:id="256"/>
    </w:p>
    <w:p w14:paraId="421C4AB2" w14:textId="03E0B878" w:rsidR="007B3456" w:rsidRDefault="0091670D" w:rsidP="00622C10">
      <w:pPr>
        <w:ind w:firstLine="0"/>
        <w:jc w:val="both"/>
        <w:rPr>
          <w:color w:val="000000" w:themeColor="text1"/>
        </w:rPr>
      </w:pPr>
      <w:r w:rsidRPr="00422AB9">
        <w:rPr>
          <w:color w:val="000000" w:themeColor="text1"/>
        </w:rPr>
        <w:t>La forma de pago de esta partida será el m2</w:t>
      </w:r>
      <w:r w:rsidR="001E6D5D">
        <w:rPr>
          <w:color w:val="000000" w:themeColor="text1"/>
        </w:rPr>
        <w:t>, segun</w:t>
      </w:r>
      <w:r w:rsidRPr="00422AB9">
        <w:rPr>
          <w:color w:val="000000" w:themeColor="text1"/>
        </w:rPr>
        <w:t xml:space="preserve"> indi</w:t>
      </w:r>
      <w:r w:rsidR="001E6D5D">
        <w:rPr>
          <w:color w:val="000000" w:themeColor="text1"/>
        </w:rPr>
        <w:t>ca</w:t>
      </w:r>
      <w:r w:rsidRPr="00422AB9">
        <w:rPr>
          <w:color w:val="000000" w:themeColor="text1"/>
        </w:rPr>
        <w:t xml:space="preserve"> en plan de oferta</w:t>
      </w:r>
      <w:r w:rsidR="001E6D5D">
        <w:rPr>
          <w:color w:val="000000" w:themeColor="text1"/>
        </w:rPr>
        <w:t>;</w:t>
      </w:r>
      <w:r w:rsidRPr="00422AB9">
        <w:rPr>
          <w:color w:val="000000" w:themeColor="text1"/>
        </w:rPr>
        <w:t xml:space="preserve"> y deberá incluir el suministro de materiales, mano de obra, herramientas y equipos necesarios para su correcta ejecución.</w:t>
      </w:r>
    </w:p>
    <w:p w14:paraId="4553958D" w14:textId="38595487" w:rsidR="00960DDB" w:rsidRPr="00960DDB" w:rsidRDefault="00960DDB" w:rsidP="00ED7DC6">
      <w:pPr>
        <w:pStyle w:val="Ttulo1"/>
        <w:numPr>
          <w:ilvl w:val="0"/>
          <w:numId w:val="35"/>
        </w:numPr>
        <w:shd w:val="clear" w:color="auto" w:fill="323E4F" w:themeFill="text2" w:themeFillShade="BF"/>
        <w:ind w:left="426" w:hanging="426"/>
        <w:rPr>
          <w:b w:val="0"/>
          <w:szCs w:val="28"/>
          <w:lang w:val="es-MX"/>
        </w:rPr>
      </w:pPr>
      <w:bookmarkStart w:id="257" w:name="_Toc100654560"/>
      <w:r>
        <w:rPr>
          <w:b w:val="0"/>
          <w:szCs w:val="28"/>
          <w:lang w:val="es-MX"/>
        </w:rPr>
        <w:t>PAREDES LIVIANAS</w:t>
      </w:r>
      <w:bookmarkEnd w:id="257"/>
    </w:p>
    <w:p w14:paraId="6C0C0DC3" w14:textId="560C7FA1" w:rsidR="007B3456" w:rsidRPr="005611A8" w:rsidRDefault="007B3456" w:rsidP="00622C10">
      <w:pPr>
        <w:pStyle w:val="Textoindependiente"/>
        <w:spacing w:line="240" w:lineRule="auto"/>
        <w:ind w:right="264" w:firstLine="0"/>
        <w:rPr>
          <w:rFonts w:ascii="Arial" w:eastAsiaTheme="minorEastAsia" w:hAnsi="Arial" w:cs="Arial"/>
          <w:color w:val="000000" w:themeColor="text1"/>
        </w:rPr>
      </w:pPr>
      <w:r w:rsidRPr="005611A8">
        <w:rPr>
          <w:rFonts w:ascii="Arial" w:eastAsiaTheme="minorEastAsia" w:hAnsi="Arial" w:cs="Arial"/>
          <w:color w:val="000000" w:themeColor="text1"/>
        </w:rPr>
        <w:t xml:space="preserve">Para la ejecución de este trabajo se incluye la fabricación e instalación de todas las divisiones indicadas en los planos. La Contratista deberá suministrar materiales, mano de obra, herramientas, equipos y accesorios indispensables para la elaboración e instalación de las divisiones. </w:t>
      </w:r>
    </w:p>
    <w:p w14:paraId="26F3DAE8" w14:textId="19D9CCD1" w:rsidR="007B3456" w:rsidRPr="005611A8" w:rsidRDefault="007B3456" w:rsidP="00622C10">
      <w:pPr>
        <w:pStyle w:val="Textoindependiente"/>
        <w:spacing w:line="240" w:lineRule="auto"/>
        <w:ind w:right="264" w:firstLine="0"/>
        <w:rPr>
          <w:rFonts w:ascii="Arial" w:eastAsiaTheme="minorEastAsia" w:hAnsi="Arial" w:cs="Arial"/>
          <w:color w:val="000000" w:themeColor="text1"/>
        </w:rPr>
      </w:pPr>
      <w:r w:rsidRPr="005611A8">
        <w:rPr>
          <w:rFonts w:ascii="Arial" w:eastAsiaTheme="minorEastAsia" w:hAnsi="Arial" w:cs="Arial"/>
          <w:color w:val="000000" w:themeColor="text1"/>
        </w:rPr>
        <w:t xml:space="preserve">Todos los elementos que se detallen deberán sujetarse a la estructura, por medio de tornillos y anclas recomendadas por el fabricante, los agujeros para el acomodamiento de estas últimas serán hechas utilizando taladro, sin excepción de ninguna clase.  las divisiones serán de Paneles </w:t>
      </w:r>
      <w:bookmarkStart w:id="258" w:name="_Hlk99523733"/>
      <w:r w:rsidRPr="005611A8">
        <w:rPr>
          <w:rFonts w:ascii="Arial" w:eastAsiaTheme="minorEastAsia" w:hAnsi="Arial" w:cs="Arial"/>
          <w:color w:val="000000" w:themeColor="text1"/>
        </w:rPr>
        <w:t xml:space="preserve">de tabla cemento con doble forro de </w:t>
      </w:r>
      <w:r w:rsidR="00D44FC9">
        <w:rPr>
          <w:rFonts w:ascii="Arial" w:eastAsiaTheme="minorEastAsia" w:hAnsi="Arial" w:cs="Arial"/>
          <w:color w:val="000000" w:themeColor="text1"/>
        </w:rPr>
        <w:t>5</w:t>
      </w:r>
      <w:r w:rsidRPr="005611A8">
        <w:rPr>
          <w:rFonts w:ascii="Arial" w:eastAsiaTheme="minorEastAsia" w:hAnsi="Arial" w:cs="Arial"/>
          <w:color w:val="000000" w:themeColor="text1"/>
        </w:rPr>
        <w:t>/</w:t>
      </w:r>
      <w:r w:rsidR="00D44FC9">
        <w:rPr>
          <w:rFonts w:ascii="Arial" w:eastAsiaTheme="minorEastAsia" w:hAnsi="Arial" w:cs="Arial"/>
          <w:color w:val="000000" w:themeColor="text1"/>
        </w:rPr>
        <w:t>8</w:t>
      </w:r>
      <w:r w:rsidRPr="005611A8">
        <w:rPr>
          <w:rFonts w:ascii="Arial" w:eastAsiaTheme="minorEastAsia" w:hAnsi="Arial" w:cs="Arial"/>
          <w:color w:val="000000" w:themeColor="text1"/>
        </w:rPr>
        <w:t xml:space="preserve">" de espesor, estructura tipo pesada o según se detalle, accesorios metálicos y aplicación de 2 manos (mínimo) de pintura </w:t>
      </w:r>
      <w:r w:rsidR="00D44FC9">
        <w:rPr>
          <w:rFonts w:ascii="Arial" w:eastAsiaTheme="minorEastAsia" w:hAnsi="Arial" w:cs="Arial"/>
          <w:color w:val="000000" w:themeColor="text1"/>
        </w:rPr>
        <w:t>, según especificación en apartado de pintura.</w:t>
      </w:r>
    </w:p>
    <w:bookmarkEnd w:id="258"/>
    <w:p w14:paraId="1B610925" w14:textId="74A89DFD" w:rsidR="007B3456" w:rsidRPr="005611A8" w:rsidRDefault="007B3456" w:rsidP="00622C10">
      <w:pPr>
        <w:pStyle w:val="Textoindependiente"/>
        <w:spacing w:line="240" w:lineRule="auto"/>
        <w:ind w:right="264" w:firstLine="0"/>
        <w:rPr>
          <w:rFonts w:ascii="Arial" w:eastAsiaTheme="minorEastAsia" w:hAnsi="Arial" w:cs="Arial"/>
          <w:color w:val="000000" w:themeColor="text1"/>
        </w:rPr>
      </w:pPr>
      <w:r w:rsidRPr="005611A8">
        <w:rPr>
          <w:rFonts w:ascii="Arial" w:eastAsiaTheme="minorEastAsia" w:hAnsi="Arial" w:cs="Arial"/>
          <w:color w:val="000000" w:themeColor="text1"/>
        </w:rPr>
        <w:t xml:space="preserve">El trabajo incluido en esta sección deberá quedar bien enmarcado y ajustado, aprobado por la Supervisión. Las divisiones deberán ser instaladas en líneas exactas y a plomo firmemente aseguradas en las estructuras laterales y superior, de acuerdo a cada lugar, llevarán tapa juntas, pernos, anclajes, tornillos, según sea necesario y acabado a escoger por la Supervisión. </w:t>
      </w:r>
    </w:p>
    <w:p w14:paraId="543ED0E9" w14:textId="77777777" w:rsidR="007B3456" w:rsidRPr="005611A8" w:rsidRDefault="007B3456" w:rsidP="00622C10">
      <w:pPr>
        <w:pStyle w:val="Textoindependiente"/>
        <w:spacing w:line="240" w:lineRule="auto"/>
        <w:ind w:right="264" w:firstLine="0"/>
        <w:rPr>
          <w:rFonts w:ascii="Arial" w:eastAsiaTheme="minorEastAsia" w:hAnsi="Arial" w:cs="Arial"/>
          <w:color w:val="000000" w:themeColor="text1"/>
        </w:rPr>
      </w:pPr>
      <w:r w:rsidRPr="005611A8">
        <w:rPr>
          <w:rFonts w:ascii="Arial" w:eastAsiaTheme="minorEastAsia" w:hAnsi="Arial" w:cs="Arial"/>
          <w:color w:val="000000" w:themeColor="text1"/>
        </w:rPr>
        <w:t xml:space="preserve">La altura de éstas será variable, la utilizada para delimitar las áreas que se indican en planos. Las divisiones serán de doble forro y perfilería de lámina galvanizada, tipo pesado, tendrán accesorios metálicos,  refuerzo vertical a una distancia máxima de 40 cm y horizontal a una distancia máxima de 1.22 m, la misma será forrada con lámina de paneles de tabla cemento debidamente atornillada según especificaciones del distribuidor, con cinta en todas las juntas y pasta de secado rápido tanto en tornillería, como sobre la cinta, se usarán esquineros metálicos atornillados, empastados </w:t>
      </w:r>
      <w:r w:rsidRPr="005611A8">
        <w:rPr>
          <w:rFonts w:ascii="Arial" w:eastAsiaTheme="minorEastAsia" w:hAnsi="Arial" w:cs="Arial"/>
          <w:color w:val="000000" w:themeColor="text1"/>
        </w:rPr>
        <w:lastRenderedPageBreak/>
        <w:t xml:space="preserve">y lijados. Su altura se indicará en planos y se verificará in situ. Las divisiones se construirán posteriormente a la colocación del piso.  </w:t>
      </w:r>
    </w:p>
    <w:p w14:paraId="45F49BEB" w14:textId="3BEE25E4" w:rsidR="007B3456" w:rsidRPr="007B3456" w:rsidRDefault="00375DF7" w:rsidP="00ED7DC6">
      <w:pPr>
        <w:pStyle w:val="Ttulo2"/>
        <w:numPr>
          <w:ilvl w:val="1"/>
          <w:numId w:val="32"/>
        </w:numPr>
        <w:rPr>
          <w:rFonts w:eastAsia="Arial" w:cstheme="majorHAnsi"/>
          <w:color w:val="000000" w:themeColor="text1"/>
          <w:sz w:val="22"/>
          <w:szCs w:val="22"/>
        </w:rPr>
      </w:pPr>
      <w:r>
        <w:rPr>
          <w:rFonts w:eastAsia="Arial" w:cstheme="majorHAnsi"/>
          <w:color w:val="000000" w:themeColor="text1"/>
          <w:sz w:val="22"/>
          <w:szCs w:val="22"/>
        </w:rPr>
        <w:t xml:space="preserve"> </w:t>
      </w:r>
      <w:bookmarkStart w:id="259" w:name="_Toc100654561"/>
      <w:r w:rsidR="007B3456" w:rsidRPr="007B3456">
        <w:rPr>
          <w:rFonts w:eastAsia="Arial" w:cstheme="majorHAnsi"/>
          <w:color w:val="000000" w:themeColor="text1"/>
          <w:sz w:val="22"/>
          <w:szCs w:val="22"/>
        </w:rPr>
        <w:t>FORMA DE PAGO</w:t>
      </w:r>
      <w:bookmarkEnd w:id="259"/>
      <w:r w:rsidR="007B3456" w:rsidRPr="007B3456">
        <w:rPr>
          <w:rFonts w:eastAsia="Arial" w:cstheme="majorHAnsi"/>
          <w:color w:val="000000" w:themeColor="text1"/>
          <w:sz w:val="22"/>
          <w:szCs w:val="22"/>
        </w:rPr>
        <w:t xml:space="preserve"> </w:t>
      </w:r>
    </w:p>
    <w:p w14:paraId="6D5DEDA7" w14:textId="55807CBE" w:rsidR="007B3456" w:rsidRPr="005611A8" w:rsidRDefault="007B3456" w:rsidP="00622C10">
      <w:pPr>
        <w:pStyle w:val="Textoindependiente"/>
        <w:spacing w:line="240" w:lineRule="auto"/>
        <w:ind w:right="264" w:firstLine="0"/>
        <w:rPr>
          <w:rFonts w:ascii="Arial" w:eastAsiaTheme="minorEastAsia" w:hAnsi="Arial" w:cs="Arial"/>
          <w:color w:val="000000" w:themeColor="text1"/>
        </w:rPr>
      </w:pPr>
      <w:r w:rsidRPr="005611A8">
        <w:rPr>
          <w:rFonts w:ascii="Arial" w:eastAsiaTheme="minorEastAsia" w:hAnsi="Arial" w:cs="Arial"/>
          <w:color w:val="000000" w:themeColor="text1"/>
        </w:rPr>
        <w:t xml:space="preserve">Las divisiones se pagarán por metro cuadrado </w:t>
      </w:r>
      <w:r w:rsidR="00375DF7">
        <w:rPr>
          <w:rFonts w:ascii="Arial" w:eastAsiaTheme="minorEastAsia" w:hAnsi="Arial" w:cs="Arial"/>
          <w:color w:val="000000" w:themeColor="text1"/>
        </w:rPr>
        <w:t>m2</w:t>
      </w:r>
      <w:r w:rsidRPr="005611A8">
        <w:rPr>
          <w:rFonts w:ascii="Arial" w:eastAsiaTheme="minorEastAsia" w:hAnsi="Arial" w:cs="Arial"/>
          <w:color w:val="000000" w:themeColor="text1"/>
        </w:rPr>
        <w:t xml:space="preserve"> instalado según lo establecido en el Formulario de Oferta.</w:t>
      </w:r>
    </w:p>
    <w:p w14:paraId="5CE02020" w14:textId="25AFF4C8" w:rsidR="00960DDB" w:rsidRPr="00960DDB" w:rsidRDefault="00960DDB" w:rsidP="00ED7DC6">
      <w:pPr>
        <w:pStyle w:val="Ttulo1"/>
        <w:numPr>
          <w:ilvl w:val="0"/>
          <w:numId w:val="35"/>
        </w:numPr>
        <w:shd w:val="clear" w:color="auto" w:fill="323E4F" w:themeFill="text2" w:themeFillShade="BF"/>
        <w:ind w:left="426" w:hanging="426"/>
        <w:rPr>
          <w:b w:val="0"/>
          <w:szCs w:val="28"/>
          <w:lang w:val="es-MX"/>
        </w:rPr>
      </w:pPr>
      <w:bookmarkStart w:id="260" w:name="_Toc100654562"/>
      <w:r>
        <w:rPr>
          <w:b w:val="0"/>
          <w:szCs w:val="28"/>
          <w:lang w:val="es-MX"/>
        </w:rPr>
        <w:t>CIELOS FALSOS</w:t>
      </w:r>
      <w:bookmarkEnd w:id="260"/>
    </w:p>
    <w:p w14:paraId="526A5CBD" w14:textId="6A4E602A" w:rsidR="00C068B8" w:rsidRPr="005611A8" w:rsidRDefault="00C068B8" w:rsidP="00622C10">
      <w:pPr>
        <w:pStyle w:val="Textoindependiente"/>
        <w:spacing w:line="240" w:lineRule="auto"/>
        <w:ind w:right="264" w:firstLine="0"/>
        <w:rPr>
          <w:rFonts w:ascii="Arial" w:hAnsi="Arial" w:cs="Arial"/>
          <w:color w:val="000000" w:themeColor="text1"/>
        </w:rPr>
      </w:pPr>
      <w:r w:rsidRPr="005611A8">
        <w:rPr>
          <w:rFonts w:ascii="Arial" w:hAnsi="Arial" w:cs="Arial"/>
          <w:color w:val="000000" w:themeColor="text1"/>
        </w:rPr>
        <w:t xml:space="preserve">El </w:t>
      </w:r>
      <w:r w:rsidRPr="005611A8">
        <w:rPr>
          <w:rFonts w:ascii="Arial" w:eastAsiaTheme="minorEastAsia" w:hAnsi="Arial" w:cs="Arial"/>
          <w:color w:val="000000" w:themeColor="text1"/>
        </w:rPr>
        <w:t>trabajo incluirá el suministro de equipo, transporte, herramientas, servicios e instalación del esqueleto del sistema de suspensión metálico para los diferentes tipos de cielo falso, como también las losetas con todos sus herrajes, elementos de fijación y acabados, según indicaciones en los planos</w:t>
      </w:r>
      <w:r w:rsidRPr="005611A8">
        <w:rPr>
          <w:rFonts w:ascii="Arial" w:hAnsi="Arial" w:cs="Arial"/>
          <w:color w:val="000000" w:themeColor="text1"/>
        </w:rPr>
        <w:t>.</w:t>
      </w:r>
    </w:p>
    <w:p w14:paraId="72D40196" w14:textId="5BF84083" w:rsidR="0097328C" w:rsidRPr="0097328C" w:rsidRDefault="0097328C" w:rsidP="00ED7DC6">
      <w:pPr>
        <w:pStyle w:val="Ttulo2"/>
        <w:numPr>
          <w:ilvl w:val="1"/>
          <w:numId w:val="33"/>
        </w:numPr>
        <w:rPr>
          <w:rFonts w:eastAsia="Arial"/>
        </w:rPr>
      </w:pPr>
      <w:bookmarkStart w:id="261" w:name="_Toc83222086"/>
      <w:bookmarkStart w:id="262" w:name="_Toc100654563"/>
      <w:r w:rsidRPr="0097328C">
        <w:rPr>
          <w:rFonts w:eastAsia="Arial"/>
        </w:rPr>
        <w:t xml:space="preserve">INSTALACION Y </w:t>
      </w:r>
      <w:r w:rsidRPr="007B3456">
        <w:t>ACEPTACIÓN</w:t>
      </w:r>
      <w:bookmarkEnd w:id="262"/>
    </w:p>
    <w:bookmarkEnd w:id="261"/>
    <w:p w14:paraId="3C6BDE49" w14:textId="539324C6" w:rsidR="00C068B8" w:rsidRDefault="00C068B8" w:rsidP="00622C10">
      <w:pPr>
        <w:spacing w:after="240"/>
        <w:ind w:firstLine="0"/>
        <w:jc w:val="both"/>
        <w:rPr>
          <w:color w:val="000000" w:themeColor="text1"/>
        </w:rPr>
      </w:pPr>
      <w:r w:rsidRPr="00422AB9">
        <w:rPr>
          <w:color w:val="000000" w:themeColor="text1"/>
        </w:rPr>
        <w:t xml:space="preserve">Se instalarán losetas de fibrocemento de 2’ x 4’ x 6 mm color blanco, perfilería de aluminio tipo pesado, suspendido con alambre galvanizado # 14 entorchado, incluye arriostramiento sismo resistente cada 2.40 m, en ambos sentidos, ver detalle en planos. </w:t>
      </w:r>
    </w:p>
    <w:p w14:paraId="03B88468" w14:textId="115A60FA" w:rsidR="00D44FC9" w:rsidRPr="00D44FC9" w:rsidRDefault="00D44FC9" w:rsidP="00D44FC9">
      <w:pPr>
        <w:pStyle w:val="Textoindependiente"/>
        <w:spacing w:line="240" w:lineRule="auto"/>
        <w:ind w:right="264" w:firstLine="0"/>
        <w:rPr>
          <w:rFonts w:ascii="Arial" w:eastAsiaTheme="minorEastAsia" w:hAnsi="Arial" w:cstheme="minorBidi"/>
          <w:color w:val="000000" w:themeColor="text1"/>
        </w:rPr>
      </w:pPr>
      <w:r w:rsidRPr="00D44FC9">
        <w:rPr>
          <w:rFonts w:ascii="Arial" w:eastAsiaTheme="minorEastAsia" w:hAnsi="Arial" w:cstheme="minorBidi"/>
          <w:color w:val="000000" w:themeColor="text1"/>
        </w:rPr>
        <w:t xml:space="preserve">Se instalaran cielo falso de tabla cemento </w:t>
      </w:r>
      <w:r>
        <w:rPr>
          <w:rFonts w:ascii="Arial" w:eastAsiaTheme="minorEastAsia" w:hAnsi="Arial" w:cstheme="minorBidi"/>
          <w:color w:val="000000" w:themeColor="text1"/>
        </w:rPr>
        <w:t>de con</w:t>
      </w:r>
      <w:r w:rsidRPr="00D44FC9">
        <w:rPr>
          <w:rFonts w:ascii="Arial" w:eastAsiaTheme="minorEastAsia" w:hAnsi="Arial" w:cstheme="minorBidi"/>
          <w:color w:val="000000" w:themeColor="text1"/>
        </w:rPr>
        <w:t xml:space="preserve"> forro de 5/8" de espesor, estructura tipo pesada o según se detalle, accesorios metálicos y aplicación de 2 manos (mínimo) de pintura </w:t>
      </w:r>
      <w:r w:rsidR="006D5279">
        <w:rPr>
          <w:rFonts w:ascii="Arial" w:eastAsiaTheme="minorEastAsia" w:hAnsi="Arial" w:cstheme="minorBidi"/>
          <w:color w:val="000000" w:themeColor="text1"/>
        </w:rPr>
        <w:t>epoxica</w:t>
      </w:r>
      <w:r w:rsidRPr="00D44FC9">
        <w:rPr>
          <w:rFonts w:ascii="Arial" w:eastAsiaTheme="minorEastAsia" w:hAnsi="Arial" w:cstheme="minorBidi"/>
          <w:color w:val="000000" w:themeColor="text1"/>
        </w:rPr>
        <w:t>, según especificación en apartado de pintura.</w:t>
      </w:r>
      <w:r>
        <w:rPr>
          <w:rFonts w:ascii="Arial" w:eastAsiaTheme="minorEastAsia" w:hAnsi="Arial" w:cstheme="minorBidi"/>
          <w:color w:val="000000" w:themeColor="text1"/>
        </w:rPr>
        <w:t>(área de procedimientos sépticos y diálisis peritoneal) incluye curva sanitaria de cielo a pared.</w:t>
      </w:r>
    </w:p>
    <w:p w14:paraId="309747FE" w14:textId="2A09564D" w:rsidR="00C068B8" w:rsidRPr="00422AB9" w:rsidRDefault="00C068B8" w:rsidP="00622C10">
      <w:pPr>
        <w:spacing w:after="240"/>
        <w:ind w:firstLine="0"/>
        <w:jc w:val="both"/>
        <w:rPr>
          <w:color w:val="000000" w:themeColor="text1"/>
        </w:rPr>
      </w:pPr>
      <w:r w:rsidRPr="00422AB9">
        <w:rPr>
          <w:color w:val="000000" w:themeColor="text1"/>
        </w:rPr>
        <w:t>Todos los  cielos   falsos   deberán   ser   instalados completamente hasta el menor  detalle, y de acuerdo a las instrucciones del fabricante, para garantizar un  perfecto funcionamiento,  ajuste, hermeticidad y uniformidad, por lo tanto se usaran todo los herrajes, selladores,  recomendados por el fabricante para cumplir tales fines el  contratista antes de su instalación, deberá  verificar en la obra las dimensiones de cada  área a encielar, ya que la  corrección de errores por omisión de esta   parte  del trabajo, correrá totalmente por su cuenta. Todo lo que no reúna las   condiciones   de   estas especificaciones, o que sea colocado erróneamente, no será aceptado y deberá ser corregido, o puesto, y colocado de nuevo   por cuenta del contratista, hasta lograr   la aprobación. del supervisor.</w:t>
      </w:r>
    </w:p>
    <w:p w14:paraId="7D2C75DB" w14:textId="28CC5FF2" w:rsidR="00662141" w:rsidRPr="0097328C" w:rsidRDefault="00662141" w:rsidP="00ED7DC6">
      <w:pPr>
        <w:pStyle w:val="Ttulo2"/>
        <w:numPr>
          <w:ilvl w:val="1"/>
          <w:numId w:val="33"/>
        </w:numPr>
        <w:rPr>
          <w:rFonts w:eastAsia="Arial"/>
        </w:rPr>
      </w:pPr>
      <w:bookmarkStart w:id="263" w:name="_Toc83222087"/>
      <w:bookmarkStart w:id="264" w:name="_Toc100654564"/>
      <w:r w:rsidRPr="007B3456">
        <w:t>LIMPIEZA</w:t>
      </w:r>
      <w:r>
        <w:rPr>
          <w:rFonts w:eastAsia="Arial"/>
        </w:rPr>
        <w:t>, PROTECCION Y GARANTIA</w:t>
      </w:r>
      <w:bookmarkEnd w:id="264"/>
      <w:r>
        <w:rPr>
          <w:rFonts w:eastAsia="Arial"/>
        </w:rPr>
        <w:t xml:space="preserve"> </w:t>
      </w:r>
    </w:p>
    <w:bookmarkEnd w:id="263"/>
    <w:p w14:paraId="5719D243" w14:textId="77777777" w:rsidR="00C068B8" w:rsidRPr="00422AB9" w:rsidRDefault="00C068B8" w:rsidP="00622C10">
      <w:pPr>
        <w:ind w:firstLine="0"/>
        <w:jc w:val="both"/>
        <w:rPr>
          <w:color w:val="000000" w:themeColor="text1"/>
        </w:rPr>
      </w:pPr>
      <w:r w:rsidRPr="00422AB9">
        <w:rPr>
          <w:color w:val="000000" w:themeColor="text1"/>
        </w:rPr>
        <w:t>Todos los sistemas de suspensión se entregarán limpios, libres de manchas ajenas a su naturaleza, debiendo protegerse contra daños que puedan causar las otras partes. El contratista está obligado a   ajustar y acondicionar todas las partes, ya sean fijas o móviles, debiendo reponer cualquier pieza que se dañe durante el transcurso de la colocación. Los componentes del cielo suspendido deben ser instalados debidamente alineados, nivelados, garantizando simetría, rigidez y la ubicación de luminarias en la forma diseñada.</w:t>
      </w:r>
    </w:p>
    <w:p w14:paraId="44EC0591" w14:textId="07D3C745" w:rsidR="00662141" w:rsidRPr="0097328C" w:rsidRDefault="00662141" w:rsidP="00ED7DC6">
      <w:pPr>
        <w:pStyle w:val="Ttulo2"/>
        <w:numPr>
          <w:ilvl w:val="1"/>
          <w:numId w:val="33"/>
        </w:numPr>
        <w:rPr>
          <w:rFonts w:eastAsia="Arial"/>
        </w:rPr>
      </w:pPr>
      <w:bookmarkStart w:id="265" w:name="_Toc100654565"/>
      <w:r w:rsidRPr="007B3456">
        <w:t>FORMA</w:t>
      </w:r>
      <w:r>
        <w:rPr>
          <w:rFonts w:eastAsia="Arial"/>
        </w:rPr>
        <w:t xml:space="preserve"> DE PAGO</w:t>
      </w:r>
      <w:bookmarkEnd w:id="265"/>
    </w:p>
    <w:p w14:paraId="0F0E1940" w14:textId="2CEC3DCF" w:rsidR="00C068B8" w:rsidRDefault="00C068B8" w:rsidP="00622C10">
      <w:pPr>
        <w:ind w:firstLine="0"/>
        <w:jc w:val="both"/>
        <w:rPr>
          <w:color w:val="000000" w:themeColor="text1"/>
        </w:rPr>
      </w:pPr>
      <w:r w:rsidRPr="00422AB9">
        <w:rPr>
          <w:color w:val="000000" w:themeColor="text1"/>
        </w:rPr>
        <w:t xml:space="preserve">Esta partida se pagará por </w:t>
      </w:r>
      <w:r w:rsidR="00375DF7">
        <w:rPr>
          <w:color w:val="000000" w:themeColor="text1"/>
        </w:rPr>
        <w:t>m2</w:t>
      </w:r>
      <w:r w:rsidRPr="00422AB9">
        <w:rPr>
          <w:color w:val="000000" w:themeColor="text1"/>
        </w:rPr>
        <w:t xml:space="preserve"> instalado, y deberá incluir el suministro de materiales, mano de obra, herramientas y equipo necesario para su instalación.</w:t>
      </w:r>
    </w:p>
    <w:p w14:paraId="221EFBEF" w14:textId="54FD7584" w:rsidR="00960DDB" w:rsidRPr="00960DDB" w:rsidRDefault="00960DDB" w:rsidP="00ED7DC6">
      <w:pPr>
        <w:pStyle w:val="Ttulo1"/>
        <w:numPr>
          <w:ilvl w:val="0"/>
          <w:numId w:val="35"/>
        </w:numPr>
        <w:shd w:val="clear" w:color="auto" w:fill="323E4F" w:themeFill="text2" w:themeFillShade="BF"/>
        <w:ind w:left="426" w:hanging="426"/>
        <w:rPr>
          <w:b w:val="0"/>
          <w:szCs w:val="28"/>
          <w:lang w:val="es-MX"/>
        </w:rPr>
      </w:pPr>
      <w:bookmarkStart w:id="266" w:name="_Toc100654566"/>
      <w:r>
        <w:rPr>
          <w:b w:val="0"/>
          <w:szCs w:val="28"/>
          <w:lang w:val="es-MX"/>
        </w:rPr>
        <w:t>FASCIA Y CORNISA</w:t>
      </w:r>
      <w:bookmarkEnd w:id="266"/>
    </w:p>
    <w:p w14:paraId="28010ECA" w14:textId="44565894" w:rsidR="00E62B72" w:rsidRPr="00422AB9" w:rsidRDefault="00E62B72" w:rsidP="00622C10">
      <w:pPr>
        <w:spacing w:after="240"/>
        <w:ind w:firstLine="0"/>
        <w:jc w:val="both"/>
        <w:rPr>
          <w:bCs/>
          <w:color w:val="000000" w:themeColor="text1"/>
        </w:rPr>
      </w:pPr>
      <w:r w:rsidRPr="00422AB9">
        <w:rPr>
          <w:bCs/>
          <w:color w:val="000000" w:themeColor="text1"/>
        </w:rPr>
        <w:lastRenderedPageBreak/>
        <w:t>Las Fascias y las cornisas</w:t>
      </w:r>
      <w:r w:rsidR="00D72464">
        <w:rPr>
          <w:bCs/>
          <w:color w:val="000000" w:themeColor="text1"/>
        </w:rPr>
        <w:t xml:space="preserve"> </w:t>
      </w:r>
      <w:r w:rsidR="00960DDB">
        <w:rPr>
          <w:bCs/>
          <w:color w:val="000000" w:themeColor="text1"/>
        </w:rPr>
        <w:t>serán</w:t>
      </w:r>
      <w:r w:rsidR="00D72464">
        <w:rPr>
          <w:bCs/>
          <w:color w:val="000000" w:themeColor="text1"/>
        </w:rPr>
        <w:t xml:space="preserve"> fabricadas</w:t>
      </w:r>
      <w:r w:rsidRPr="00422AB9">
        <w:rPr>
          <w:bCs/>
          <w:color w:val="000000" w:themeColor="text1"/>
        </w:rPr>
        <w:t xml:space="preserve"> con lámina de </w:t>
      </w:r>
      <w:r w:rsidR="00960DDB" w:rsidRPr="00422AB9">
        <w:rPr>
          <w:bCs/>
          <w:color w:val="000000" w:themeColor="text1"/>
        </w:rPr>
        <w:t>fibr</w:t>
      </w:r>
      <w:r w:rsidR="00960DDB">
        <w:rPr>
          <w:bCs/>
          <w:color w:val="000000" w:themeColor="text1"/>
        </w:rPr>
        <w:t>o</w:t>
      </w:r>
      <w:r w:rsidRPr="00422AB9">
        <w:rPr>
          <w:bCs/>
          <w:color w:val="000000" w:themeColor="text1"/>
        </w:rPr>
        <w:t>cemento de 6 mm de espesor</w:t>
      </w:r>
      <w:r w:rsidR="00E37D99">
        <w:rPr>
          <w:bCs/>
          <w:color w:val="000000" w:themeColor="text1"/>
        </w:rPr>
        <w:t xml:space="preserve"> y pintada de color blanco </w:t>
      </w:r>
      <w:r w:rsidR="00960DDB">
        <w:rPr>
          <w:bCs/>
          <w:color w:val="000000" w:themeColor="text1"/>
        </w:rPr>
        <w:t>anti reflectivo</w:t>
      </w:r>
      <w:r w:rsidR="00E37D99">
        <w:rPr>
          <w:bCs/>
          <w:color w:val="000000" w:themeColor="text1"/>
        </w:rPr>
        <w:t xml:space="preserve"> en la cara exterior</w:t>
      </w:r>
      <w:r w:rsidR="00D72464">
        <w:rPr>
          <w:bCs/>
          <w:color w:val="000000" w:themeColor="text1"/>
        </w:rPr>
        <w:t xml:space="preserve"> y en el lugar donde se indica en planos.</w:t>
      </w:r>
    </w:p>
    <w:p w14:paraId="08E216C3" w14:textId="77777777" w:rsidR="00E62B72" w:rsidRPr="00422AB9" w:rsidRDefault="00E62B72" w:rsidP="00622C10">
      <w:pPr>
        <w:spacing w:after="240"/>
        <w:ind w:firstLine="0"/>
        <w:jc w:val="both"/>
        <w:rPr>
          <w:color w:val="000000" w:themeColor="text1"/>
        </w:rPr>
      </w:pPr>
      <w:r w:rsidRPr="00422AB9">
        <w:rPr>
          <w:color w:val="000000" w:themeColor="text1"/>
        </w:rPr>
        <w:t xml:space="preserve">La estructura que soporta las fascias y cornisas será metálica de tubo cuadrado de hierro de 1”x1”, chapa 16, altura y ancho que indiquen los planos y con una cuadrícula de separación máxima de 40 cm. Esta será fijada en las paredes y estructura metálica del techo. </w:t>
      </w:r>
    </w:p>
    <w:p w14:paraId="7EA1882A" w14:textId="12A54230" w:rsidR="00E62B72" w:rsidRPr="00422AB9" w:rsidRDefault="00E62B72" w:rsidP="00622C10">
      <w:pPr>
        <w:spacing w:after="240"/>
        <w:ind w:firstLine="0"/>
        <w:jc w:val="both"/>
        <w:rPr>
          <w:color w:val="000000" w:themeColor="text1"/>
        </w:rPr>
      </w:pPr>
      <w:r w:rsidRPr="00422AB9">
        <w:rPr>
          <w:color w:val="000000" w:themeColor="text1"/>
        </w:rPr>
        <w:t>Las fascias deberán estar perfectamente fijas, alineadas y a escuadra. No deberá observarse las juntas de las láminas, todo material deformado o manchado será rechazado por la Supervisión. Cuando las fascias se coloquen cubriendo un canal de aguas lluvias, la parte superior quedará cubierta con una cañuela de lámina galvanizada lisa Nº 24. En la parte inferior de la fascia deberá dejarse un corta gotas de 3cm. Las juntas de las láminas en la cornisa, no deberán observarse, debiendo colocarse una cinta cubrejuntas previa a la aplicación de la pintura.  Las losetas de fibrocemento a suministrar e instalar, deberán ser color natural, para su correspondiente aplicación de dos manos (como mínimo) de pintura tipo látex. No deberán suministrarse con acabado de fábrica.</w:t>
      </w:r>
    </w:p>
    <w:p w14:paraId="40CD04FE" w14:textId="68E8DE89" w:rsidR="00E62B72" w:rsidRDefault="00E62B72" w:rsidP="00622C10">
      <w:pPr>
        <w:spacing w:after="240"/>
        <w:ind w:firstLine="0"/>
        <w:jc w:val="both"/>
        <w:rPr>
          <w:color w:val="000000" w:themeColor="text1"/>
        </w:rPr>
      </w:pPr>
      <w:r w:rsidRPr="00422AB9">
        <w:rPr>
          <w:color w:val="000000" w:themeColor="text1"/>
        </w:rPr>
        <w:t>Dentro del Precio Unitario estipulado se deberá considerar toda la mano de obra, materiales y accesorios necesarios para la correcta instalación y acabado de las mismas.</w:t>
      </w:r>
    </w:p>
    <w:p w14:paraId="178AD2F0" w14:textId="324013E5" w:rsidR="0032338B" w:rsidRPr="0097328C" w:rsidRDefault="0032338B" w:rsidP="00ED7DC6">
      <w:pPr>
        <w:pStyle w:val="Ttulo2"/>
        <w:numPr>
          <w:ilvl w:val="1"/>
          <w:numId w:val="37"/>
        </w:numPr>
        <w:rPr>
          <w:rFonts w:eastAsia="Arial"/>
        </w:rPr>
      </w:pPr>
      <w:bookmarkStart w:id="267" w:name="_Toc100654567"/>
      <w:r w:rsidRPr="009A5018">
        <w:t>FORMA</w:t>
      </w:r>
      <w:r>
        <w:rPr>
          <w:rFonts w:eastAsia="Arial"/>
        </w:rPr>
        <w:t xml:space="preserve"> DE PAGO</w:t>
      </w:r>
      <w:bookmarkEnd w:id="267"/>
    </w:p>
    <w:p w14:paraId="5ECD6F53" w14:textId="61FDA016" w:rsidR="00364658" w:rsidRDefault="00E62B72" w:rsidP="00622C10">
      <w:pPr>
        <w:ind w:firstLine="0"/>
        <w:jc w:val="both"/>
        <w:rPr>
          <w:color w:val="000000" w:themeColor="text1"/>
        </w:rPr>
      </w:pPr>
      <w:r w:rsidRPr="00422AB9">
        <w:rPr>
          <w:color w:val="000000" w:themeColor="text1"/>
        </w:rPr>
        <w:t>Esta partida se pagará por metro realmente instalado de fascia, su costo deberá incluir materiales, mano de obra calificada, herramientas, equipo y cualquier otra actividad que requiera para llevar a buen término esta partida.</w:t>
      </w:r>
    </w:p>
    <w:p w14:paraId="5A5A79C9" w14:textId="49371A6D" w:rsidR="009A5018" w:rsidRPr="00960DDB" w:rsidRDefault="009A5018" w:rsidP="00ED7DC6">
      <w:pPr>
        <w:pStyle w:val="Ttulo1"/>
        <w:numPr>
          <w:ilvl w:val="0"/>
          <w:numId w:val="35"/>
        </w:numPr>
        <w:shd w:val="clear" w:color="auto" w:fill="323E4F" w:themeFill="text2" w:themeFillShade="BF"/>
        <w:ind w:left="426" w:hanging="426"/>
        <w:rPr>
          <w:b w:val="0"/>
          <w:szCs w:val="28"/>
          <w:lang w:val="es-MX"/>
        </w:rPr>
      </w:pPr>
      <w:bookmarkStart w:id="268" w:name="_Toc100654568"/>
      <w:r>
        <w:rPr>
          <w:b w:val="0"/>
          <w:szCs w:val="28"/>
          <w:lang w:val="es-MX"/>
        </w:rPr>
        <w:t>BOTAGUAS</w:t>
      </w:r>
      <w:bookmarkEnd w:id="268"/>
    </w:p>
    <w:p w14:paraId="5E5ABEE7" w14:textId="77777777" w:rsidR="009A5018" w:rsidRPr="00422AB9" w:rsidRDefault="009A5018" w:rsidP="00622C10">
      <w:pPr>
        <w:ind w:firstLine="0"/>
        <w:jc w:val="both"/>
        <w:rPr>
          <w:color w:val="000000" w:themeColor="text1"/>
        </w:rPr>
      </w:pPr>
    </w:p>
    <w:p w14:paraId="7C97A8A1" w14:textId="0D55D8E8" w:rsidR="00B422A3" w:rsidRPr="00422AB9" w:rsidRDefault="00B422A3" w:rsidP="00622C10">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0"/>
        <w:jc w:val="both"/>
        <w:rPr>
          <w:color w:val="000000" w:themeColor="text1"/>
        </w:rPr>
      </w:pPr>
      <w:r w:rsidRPr="00422AB9">
        <w:rPr>
          <w:color w:val="000000" w:themeColor="text1"/>
        </w:rPr>
        <w:t xml:space="preserve">Los botaguas se elaborarán y colocarán </w:t>
      </w:r>
      <w:r w:rsidR="00375DF7" w:rsidRPr="00422AB9">
        <w:rPr>
          <w:color w:val="000000" w:themeColor="text1"/>
        </w:rPr>
        <w:t>de acuerdo con</w:t>
      </w:r>
      <w:r w:rsidRPr="00422AB9">
        <w:rPr>
          <w:color w:val="000000" w:themeColor="text1"/>
        </w:rPr>
        <w:t xml:space="preserve"> lo especificado en el apartado de “INSTALACIONES HIDRÁULICAS” de estas Especificaciones, donde se definen los tipos, dimensiones y materiales a utilizar en estos elementos, así como, la medición y la forma de pago. </w:t>
      </w:r>
    </w:p>
    <w:p w14:paraId="144B3C8B" w14:textId="1E2A4C58" w:rsidR="004128C3" w:rsidRPr="0097328C" w:rsidRDefault="004128C3" w:rsidP="00ED7DC6">
      <w:pPr>
        <w:pStyle w:val="Ttulo2"/>
        <w:numPr>
          <w:ilvl w:val="1"/>
          <w:numId w:val="35"/>
        </w:numPr>
        <w:ind w:left="709" w:hanging="709"/>
        <w:rPr>
          <w:rFonts w:eastAsia="Arial"/>
        </w:rPr>
      </w:pPr>
      <w:bookmarkStart w:id="269" w:name="_Toc100654569"/>
      <w:r>
        <w:rPr>
          <w:rFonts w:eastAsia="Arial"/>
        </w:rPr>
        <w:t>MATERIALES</w:t>
      </w:r>
      <w:bookmarkEnd w:id="269"/>
    </w:p>
    <w:p w14:paraId="190F47A0" w14:textId="794D2338" w:rsidR="00B422A3" w:rsidRDefault="00B422A3" w:rsidP="00622C10">
      <w:pPr>
        <w:ind w:firstLine="0"/>
        <w:jc w:val="both"/>
        <w:rPr>
          <w:color w:val="000000" w:themeColor="text1"/>
        </w:rPr>
      </w:pPr>
      <w:r w:rsidRPr="00422AB9">
        <w:rPr>
          <w:color w:val="000000" w:themeColor="text1"/>
        </w:rPr>
        <w:t>Se deberá usar lámina lisa galvanizada cal. 24.</w:t>
      </w:r>
    </w:p>
    <w:p w14:paraId="64F47DC8" w14:textId="696EEC44" w:rsidR="004128C3" w:rsidRPr="0097328C" w:rsidRDefault="004128C3" w:rsidP="00ED7DC6">
      <w:pPr>
        <w:pStyle w:val="Ttulo2"/>
        <w:numPr>
          <w:ilvl w:val="1"/>
          <w:numId w:val="35"/>
        </w:numPr>
        <w:ind w:left="709" w:hanging="709"/>
        <w:rPr>
          <w:rFonts w:eastAsia="Arial"/>
        </w:rPr>
      </w:pPr>
      <w:bookmarkStart w:id="270" w:name="_Toc100654570"/>
      <w:r w:rsidRPr="009A5018">
        <w:rPr>
          <w:rFonts w:eastAsia="Arial"/>
        </w:rPr>
        <w:t>METODO</w:t>
      </w:r>
      <w:r>
        <w:rPr>
          <w:rFonts w:eastAsia="Arial"/>
        </w:rPr>
        <w:t xml:space="preserve"> DE CONSTRUCCIÓN</w:t>
      </w:r>
      <w:bookmarkEnd w:id="270"/>
    </w:p>
    <w:p w14:paraId="56CADAE6" w14:textId="6FB6CE34" w:rsidR="00B422A3" w:rsidRPr="00422AB9" w:rsidRDefault="00B422A3" w:rsidP="00622C10">
      <w:pPr>
        <w:ind w:firstLine="0"/>
        <w:jc w:val="both"/>
        <w:rPr>
          <w:color w:val="000000" w:themeColor="text1"/>
        </w:rPr>
      </w:pPr>
      <w:r w:rsidRPr="00422AB9">
        <w:rPr>
          <w:color w:val="000000" w:themeColor="text1"/>
        </w:rPr>
        <w:t>La lámina irá sujeta a la estructura metálica en forma de escalera separada a cada 40 cm. el número de tramos o tornillos dependerá de la carga de viento y puede ser reducida, será seleccionado por la Supervisión, o se indique en los planos constructivos.</w:t>
      </w:r>
    </w:p>
    <w:p w14:paraId="57BF9CAA" w14:textId="5AEAD723" w:rsidR="004128C3" w:rsidRPr="0097328C" w:rsidRDefault="004128C3" w:rsidP="00ED7DC6">
      <w:pPr>
        <w:pStyle w:val="Ttulo2"/>
        <w:numPr>
          <w:ilvl w:val="1"/>
          <w:numId w:val="35"/>
        </w:numPr>
        <w:ind w:left="709" w:hanging="709"/>
        <w:rPr>
          <w:rFonts w:eastAsia="Arial"/>
        </w:rPr>
      </w:pPr>
      <w:bookmarkStart w:id="271" w:name="_Toc100654571"/>
      <w:r w:rsidRPr="009A5018">
        <w:rPr>
          <w:rFonts w:eastAsia="Arial"/>
        </w:rPr>
        <w:t>FORMA</w:t>
      </w:r>
      <w:r>
        <w:rPr>
          <w:rFonts w:eastAsia="Arial"/>
        </w:rPr>
        <w:t xml:space="preserve"> DE PAGO</w:t>
      </w:r>
      <w:bookmarkEnd w:id="271"/>
    </w:p>
    <w:p w14:paraId="5243E352" w14:textId="534704C0" w:rsidR="00F16833" w:rsidRDefault="00B422A3" w:rsidP="00622C10">
      <w:pPr>
        <w:jc w:val="both"/>
        <w:rPr>
          <w:color w:val="000000" w:themeColor="text1"/>
        </w:rPr>
      </w:pPr>
      <w:r w:rsidRPr="00422AB9">
        <w:rPr>
          <w:color w:val="000000" w:themeColor="text1"/>
        </w:rPr>
        <w:t xml:space="preserve">Esta partida se pagará por metro realmente instalado de fascia, su costo deberá incluir materiales, mano de obra calificada, herramientas, equipo y cualquier otra actividad que requiera para llevar a buen término esta partida. </w:t>
      </w:r>
    </w:p>
    <w:p w14:paraId="668E20D9" w14:textId="758F22A2" w:rsidR="006D5279" w:rsidRDefault="006D5279" w:rsidP="00622C10">
      <w:pPr>
        <w:jc w:val="both"/>
        <w:rPr>
          <w:color w:val="000000" w:themeColor="text1"/>
        </w:rPr>
      </w:pPr>
    </w:p>
    <w:p w14:paraId="0F30A015" w14:textId="77777777" w:rsidR="006D5279" w:rsidRDefault="006D5279" w:rsidP="00622C10">
      <w:pPr>
        <w:jc w:val="both"/>
        <w:rPr>
          <w:color w:val="000000" w:themeColor="text1"/>
        </w:rPr>
      </w:pPr>
    </w:p>
    <w:p w14:paraId="728DA67F" w14:textId="18AB2968" w:rsidR="009A5018" w:rsidRPr="009A5018" w:rsidRDefault="009A5018" w:rsidP="00ED7DC6">
      <w:pPr>
        <w:pStyle w:val="Ttulo1"/>
        <w:numPr>
          <w:ilvl w:val="0"/>
          <w:numId w:val="35"/>
        </w:numPr>
        <w:shd w:val="clear" w:color="auto" w:fill="323E4F" w:themeFill="text2" w:themeFillShade="BF"/>
        <w:ind w:left="426" w:hanging="426"/>
        <w:rPr>
          <w:b w:val="0"/>
          <w:szCs w:val="28"/>
          <w:lang w:val="es-MX"/>
        </w:rPr>
      </w:pPr>
      <w:bookmarkStart w:id="272" w:name="_Toc100654572"/>
      <w:r w:rsidRPr="009A5018">
        <w:rPr>
          <w:b w:val="0"/>
          <w:szCs w:val="28"/>
          <w:lang w:val="es-MX"/>
        </w:rPr>
        <w:lastRenderedPageBreak/>
        <w:t>VENTANAS</w:t>
      </w:r>
      <w:bookmarkEnd w:id="272"/>
    </w:p>
    <w:p w14:paraId="7829EBBF" w14:textId="3C3327EF" w:rsidR="000B4E47" w:rsidRPr="0097328C" w:rsidRDefault="000B4E47" w:rsidP="00ED7DC6">
      <w:pPr>
        <w:pStyle w:val="Ttulo2"/>
        <w:numPr>
          <w:ilvl w:val="1"/>
          <w:numId w:val="35"/>
        </w:numPr>
        <w:ind w:left="709" w:hanging="709"/>
        <w:rPr>
          <w:rFonts w:eastAsia="Arial"/>
        </w:rPr>
      </w:pPr>
      <w:bookmarkStart w:id="273" w:name="_Toc100654573"/>
      <w:r w:rsidRPr="009A5018">
        <w:rPr>
          <w:rFonts w:eastAsia="Arial"/>
        </w:rPr>
        <w:t>ALCANCES</w:t>
      </w:r>
      <w:bookmarkEnd w:id="273"/>
    </w:p>
    <w:p w14:paraId="416B4384" w14:textId="77777777" w:rsidR="00F16833" w:rsidRPr="00422AB9" w:rsidRDefault="00F16833" w:rsidP="00622C10">
      <w:pPr>
        <w:spacing w:after="240"/>
        <w:ind w:firstLine="0"/>
        <w:jc w:val="both"/>
        <w:rPr>
          <w:color w:val="000000" w:themeColor="text1"/>
        </w:rPr>
      </w:pPr>
      <w:r w:rsidRPr="00422AB9">
        <w:rPr>
          <w:color w:val="000000" w:themeColor="text1"/>
        </w:rPr>
        <w:t>El trabajo incluirá el suministro de equipo, transporte, herramientas, servicios, e instalación de todas las ventanas, incluyendo los marcos y vidrios según indicaciones en los planos, con todos sus herrajes, acabados, elementos de fijación y funcionamiento, incluidos para que operen perfectamente. Todas las ventanas deberán ser instaladas completas hasta en el menor detalle, y de acuerdo a las instrucciones del fabricante, para garantizar un perfecto funcionamiento, ajuste, y hermeticidad, por lo tanto, se usarán todos   los herrajes, empaques vinílicos, y selladores, recomendados por el fabricante para cumplir tales fines.</w:t>
      </w:r>
    </w:p>
    <w:p w14:paraId="4B09E3BD" w14:textId="3DB9504F" w:rsidR="00F16833" w:rsidRPr="00422AB9" w:rsidRDefault="00F16833" w:rsidP="00622C10">
      <w:pPr>
        <w:spacing w:after="240"/>
        <w:ind w:firstLine="0"/>
        <w:jc w:val="both"/>
        <w:rPr>
          <w:color w:val="000000" w:themeColor="text1"/>
        </w:rPr>
      </w:pPr>
      <w:r w:rsidRPr="00422AB9">
        <w:rPr>
          <w:color w:val="000000" w:themeColor="text1"/>
        </w:rPr>
        <w:t>El contratista antes de su instalación, deberá verificar en la obra las dimensiones de vanos para ventana, ya que la corrección de errores por omisión de esta parte del trabajo, correrá totalmente por su cuenta.</w:t>
      </w:r>
    </w:p>
    <w:p w14:paraId="557299C2" w14:textId="77777777" w:rsidR="00F16833" w:rsidRPr="00422AB9" w:rsidRDefault="00F16833" w:rsidP="00622C10">
      <w:pPr>
        <w:spacing w:after="240"/>
        <w:ind w:firstLine="0"/>
        <w:jc w:val="both"/>
        <w:rPr>
          <w:color w:val="000000" w:themeColor="text1"/>
        </w:rPr>
      </w:pPr>
      <w:r w:rsidRPr="00422AB9">
        <w:rPr>
          <w:color w:val="000000" w:themeColor="text1"/>
        </w:rPr>
        <w:t>Todo lo que no reúna las condiciones de estas especificaciones, o que sea colocado erróneamente, no será aceptado y será corregido, o repuestos, y colocado de nuevo por cuenta del contratista, hasta lograr la aprobación del supervisor.</w:t>
      </w:r>
    </w:p>
    <w:p w14:paraId="0C4AA697" w14:textId="78A965AE" w:rsidR="00F16833" w:rsidRPr="00BD5390" w:rsidRDefault="00BD5390" w:rsidP="00ED7DC6">
      <w:pPr>
        <w:pStyle w:val="Ttulo2"/>
        <w:numPr>
          <w:ilvl w:val="1"/>
          <w:numId w:val="35"/>
        </w:numPr>
        <w:ind w:left="709" w:hanging="709"/>
        <w:rPr>
          <w:rFonts w:eastAsia="Arial"/>
        </w:rPr>
      </w:pPr>
      <w:bookmarkStart w:id="274" w:name="_Toc100654574"/>
      <w:r w:rsidRPr="009A5018">
        <w:rPr>
          <w:rFonts w:eastAsia="Arial"/>
        </w:rPr>
        <w:t>VIDRIERIA</w:t>
      </w:r>
      <w:bookmarkEnd w:id="274"/>
    </w:p>
    <w:p w14:paraId="26E5B2BE" w14:textId="6E1C2916" w:rsidR="00F16833" w:rsidRPr="00422AB9" w:rsidRDefault="00F16833" w:rsidP="00622C10">
      <w:pPr>
        <w:spacing w:after="240"/>
        <w:ind w:firstLine="0"/>
        <w:jc w:val="both"/>
        <w:rPr>
          <w:color w:val="000000" w:themeColor="text1"/>
        </w:rPr>
      </w:pPr>
      <w:r w:rsidRPr="00422AB9">
        <w:rPr>
          <w:color w:val="000000" w:themeColor="text1"/>
        </w:rPr>
        <w:t>El trabajo incluirá el suministro e instalación de los vidrios de todas las ventanas</w:t>
      </w:r>
      <w:r w:rsidR="006D5279">
        <w:rPr>
          <w:color w:val="000000" w:themeColor="text1"/>
        </w:rPr>
        <w:t xml:space="preserve"> y división de vidrio</w:t>
      </w:r>
      <w:r w:rsidRPr="00422AB9">
        <w:rPr>
          <w:color w:val="000000" w:themeColor="text1"/>
        </w:rPr>
        <w:t>, y marcos de aluminio para vidrio de celosías</w:t>
      </w:r>
      <w:r w:rsidR="00ED4B35">
        <w:rPr>
          <w:color w:val="000000" w:themeColor="text1"/>
        </w:rPr>
        <w:t xml:space="preserve">, fijos, proyectables según lo </w:t>
      </w:r>
      <w:r w:rsidRPr="00422AB9">
        <w:rPr>
          <w:color w:val="000000" w:themeColor="text1"/>
        </w:rPr>
        <w:t>indicado en los planos, con todas las molduras y sellamientos del material apropiado.</w:t>
      </w:r>
    </w:p>
    <w:p w14:paraId="5506EC3A" w14:textId="1523E9FB" w:rsidR="00F16833" w:rsidRPr="00422AB9" w:rsidRDefault="00ED4B35" w:rsidP="00622C10">
      <w:pPr>
        <w:spacing w:after="240"/>
        <w:ind w:firstLine="0"/>
        <w:jc w:val="both"/>
        <w:rPr>
          <w:color w:val="000000" w:themeColor="text1"/>
        </w:rPr>
      </w:pPr>
      <w:r>
        <w:rPr>
          <w:color w:val="000000" w:themeColor="text1"/>
        </w:rPr>
        <w:t>El vidrio</w:t>
      </w:r>
      <w:r w:rsidR="00F16833" w:rsidRPr="00422AB9">
        <w:rPr>
          <w:color w:val="000000" w:themeColor="text1"/>
        </w:rPr>
        <w:t xml:space="preserve"> será de 5 mm de espesor</w:t>
      </w:r>
      <w:r>
        <w:rPr>
          <w:color w:val="000000" w:themeColor="text1"/>
        </w:rPr>
        <w:t xml:space="preserve">, </w:t>
      </w:r>
      <w:r w:rsidR="00F16833" w:rsidRPr="00422AB9">
        <w:rPr>
          <w:color w:val="000000" w:themeColor="text1"/>
        </w:rPr>
        <w:t>deberán ser de tipo nevados color vidrio natural o bronce (a definir por la Supervisión en acuerdo con el Contratante final).</w:t>
      </w:r>
    </w:p>
    <w:p w14:paraId="488002CA" w14:textId="18A0AEE6" w:rsidR="0052362C" w:rsidRPr="00BD5390" w:rsidRDefault="0052362C" w:rsidP="00ED7DC6">
      <w:pPr>
        <w:pStyle w:val="Ttulo2"/>
        <w:numPr>
          <w:ilvl w:val="1"/>
          <w:numId w:val="35"/>
        </w:numPr>
        <w:ind w:left="709" w:hanging="709"/>
        <w:rPr>
          <w:rFonts w:eastAsia="Arial"/>
        </w:rPr>
      </w:pPr>
      <w:bookmarkStart w:id="275" w:name="_Toc100654575"/>
      <w:r w:rsidRPr="009A5018">
        <w:rPr>
          <w:rFonts w:eastAsia="Arial"/>
        </w:rPr>
        <w:t>INSTALACIÓN</w:t>
      </w:r>
      <w:bookmarkEnd w:id="275"/>
    </w:p>
    <w:p w14:paraId="5ED646E7" w14:textId="77777777" w:rsidR="00F16833" w:rsidRPr="00422AB9" w:rsidRDefault="00F16833" w:rsidP="00622C10">
      <w:pPr>
        <w:spacing w:after="240"/>
        <w:ind w:firstLine="0"/>
        <w:jc w:val="both"/>
        <w:rPr>
          <w:color w:val="000000" w:themeColor="text1"/>
        </w:rPr>
      </w:pPr>
      <w:r w:rsidRPr="00422AB9">
        <w:rPr>
          <w:color w:val="000000" w:themeColor="text1"/>
        </w:rPr>
        <w:t>El contratista usará equipo adecuado y mano de obra especializada, para la correcta instalación de todos los vidrios.</w:t>
      </w:r>
    </w:p>
    <w:p w14:paraId="5D6AE635" w14:textId="18C26348" w:rsidR="00F16833" w:rsidRPr="00422AB9" w:rsidRDefault="00F16833" w:rsidP="00622C10">
      <w:pPr>
        <w:spacing w:after="240"/>
        <w:ind w:firstLine="0"/>
        <w:jc w:val="both"/>
        <w:rPr>
          <w:color w:val="000000" w:themeColor="text1"/>
        </w:rPr>
      </w:pPr>
      <w:r w:rsidRPr="00422AB9">
        <w:rPr>
          <w:color w:val="000000" w:themeColor="text1"/>
        </w:rPr>
        <w:t xml:space="preserve">Estos serán instalados con el cuidado necesario para evitar rayones, rajaduras, o astilladuras.  No se aceptarán vidrios que presenten tales defectos, vidrios mal colocados, o astillados, a causa de la instalación, o por trabajo defectuoso, deberán ser sustituidos sin cobro extra. El contratista al hacer la entrega de los </w:t>
      </w:r>
      <w:r w:rsidR="00375DF7" w:rsidRPr="00422AB9">
        <w:rPr>
          <w:color w:val="000000" w:themeColor="text1"/>
        </w:rPr>
        <w:t>edificios</w:t>
      </w:r>
      <w:r w:rsidRPr="00422AB9">
        <w:rPr>
          <w:color w:val="000000" w:themeColor="text1"/>
        </w:rPr>
        <w:t xml:space="preserve"> dejará toda la vidriería perfectamente limpia y libre de rayones o manchas de cualquier procedencia.</w:t>
      </w:r>
    </w:p>
    <w:p w14:paraId="67627D34" w14:textId="530AEFEB" w:rsidR="0052362C" w:rsidRPr="00BD5390" w:rsidRDefault="0052362C" w:rsidP="00ED7DC6">
      <w:pPr>
        <w:pStyle w:val="Ttulo2"/>
        <w:numPr>
          <w:ilvl w:val="1"/>
          <w:numId w:val="35"/>
        </w:numPr>
        <w:ind w:left="709" w:hanging="709"/>
        <w:rPr>
          <w:rFonts w:eastAsia="Arial"/>
        </w:rPr>
      </w:pPr>
      <w:bookmarkStart w:id="276" w:name="_Toc100654576"/>
      <w:r w:rsidRPr="009A5018">
        <w:rPr>
          <w:rFonts w:eastAsia="Arial"/>
        </w:rPr>
        <w:t>PROTECCIÓN</w:t>
      </w:r>
      <w:bookmarkEnd w:id="276"/>
    </w:p>
    <w:p w14:paraId="3773299B" w14:textId="65A2FE48" w:rsidR="00F16833" w:rsidRDefault="00F16833" w:rsidP="00622C10">
      <w:pPr>
        <w:ind w:firstLine="0"/>
        <w:jc w:val="both"/>
        <w:rPr>
          <w:color w:val="000000" w:themeColor="text1"/>
        </w:rPr>
      </w:pPr>
      <w:r w:rsidRPr="00422AB9">
        <w:rPr>
          <w:color w:val="000000" w:themeColor="text1"/>
        </w:rPr>
        <w:t>El contratista tomará las precauciones necesarias de protección al trabajo aquí descrito, para que no sufra desperfectos de ningún orden, durante el proceso de construcción de la obra hasta su entrega.</w:t>
      </w:r>
    </w:p>
    <w:p w14:paraId="1F378B3A" w14:textId="029E0585" w:rsidR="0052362C" w:rsidRPr="00BD5390" w:rsidRDefault="0052362C" w:rsidP="00ED7DC6">
      <w:pPr>
        <w:pStyle w:val="Ttulo2"/>
        <w:numPr>
          <w:ilvl w:val="1"/>
          <w:numId w:val="35"/>
        </w:numPr>
        <w:ind w:left="709" w:hanging="709"/>
        <w:rPr>
          <w:rFonts w:eastAsia="Arial"/>
        </w:rPr>
      </w:pPr>
      <w:bookmarkStart w:id="277" w:name="_Toc100654577"/>
      <w:r w:rsidRPr="009A5018">
        <w:rPr>
          <w:rFonts w:eastAsia="Arial"/>
        </w:rPr>
        <w:t>LIMPIEZA</w:t>
      </w:r>
      <w:r>
        <w:rPr>
          <w:rFonts w:eastAsia="Arial"/>
        </w:rPr>
        <w:t>, PROTECCIÓN Y GARANTIA</w:t>
      </w:r>
      <w:bookmarkEnd w:id="277"/>
    </w:p>
    <w:p w14:paraId="784EB30B" w14:textId="0FD00517" w:rsidR="00F16833" w:rsidRPr="00422AB9" w:rsidRDefault="00F16833" w:rsidP="00622C10">
      <w:pPr>
        <w:spacing w:after="240"/>
        <w:ind w:firstLine="0"/>
        <w:jc w:val="both"/>
        <w:rPr>
          <w:color w:val="000000" w:themeColor="text1"/>
        </w:rPr>
      </w:pPr>
      <w:r w:rsidRPr="00422AB9">
        <w:rPr>
          <w:color w:val="000000" w:themeColor="text1"/>
        </w:rPr>
        <w:t>Todos los marcos, operadores (barras o cadenas para apertura en altura) herrajes, y cerraduras se entregarán limpios, libres de manchas ajenas a su naturaleza, debiendo protegerse contra daños que puedan causar las otras partes. Todos los herrajes se entregarán funcionando adecuadamente, sin defectos de fabricación o montaje.</w:t>
      </w:r>
    </w:p>
    <w:p w14:paraId="60545297" w14:textId="6AF6FE6C" w:rsidR="00AD1356" w:rsidRDefault="00F16833" w:rsidP="00622C10">
      <w:pPr>
        <w:spacing w:after="240"/>
        <w:ind w:firstLine="0"/>
        <w:jc w:val="both"/>
        <w:rPr>
          <w:color w:val="000000" w:themeColor="text1"/>
        </w:rPr>
      </w:pPr>
      <w:r w:rsidRPr="00422AB9">
        <w:rPr>
          <w:color w:val="000000" w:themeColor="text1"/>
        </w:rPr>
        <w:lastRenderedPageBreak/>
        <w:t>El contratista está obligado a ajustar y acondicionar todas las partes, fijas o móviles, debiendo</w:t>
      </w:r>
      <w:r w:rsidR="009A5018">
        <w:rPr>
          <w:color w:val="000000" w:themeColor="text1"/>
        </w:rPr>
        <w:t xml:space="preserve"> colocar </w:t>
      </w:r>
      <w:r w:rsidRPr="00422AB9">
        <w:rPr>
          <w:color w:val="000000" w:themeColor="text1"/>
        </w:rPr>
        <w:t>cualquier pieza que se dañe durante el transcurso de la colocación.</w:t>
      </w:r>
    </w:p>
    <w:p w14:paraId="216CF821" w14:textId="7A95FA64" w:rsidR="00375DF7" w:rsidRPr="0097328C" w:rsidRDefault="00375DF7" w:rsidP="00ED7DC6">
      <w:pPr>
        <w:pStyle w:val="Ttulo2"/>
        <w:numPr>
          <w:ilvl w:val="1"/>
          <w:numId w:val="35"/>
        </w:numPr>
        <w:rPr>
          <w:rFonts w:eastAsia="Arial"/>
        </w:rPr>
      </w:pPr>
      <w:bookmarkStart w:id="278" w:name="_Toc100654578"/>
      <w:r w:rsidRPr="009A5018">
        <w:t>FORMA</w:t>
      </w:r>
      <w:r>
        <w:rPr>
          <w:rFonts w:eastAsia="Arial"/>
        </w:rPr>
        <w:t xml:space="preserve"> DE PAGO</w:t>
      </w:r>
      <w:bookmarkEnd w:id="278"/>
    </w:p>
    <w:p w14:paraId="208B7750" w14:textId="49612056" w:rsidR="00375DF7" w:rsidRDefault="00375DF7" w:rsidP="00375DF7">
      <w:pPr>
        <w:spacing w:after="240"/>
        <w:ind w:firstLine="0"/>
        <w:jc w:val="both"/>
        <w:rPr>
          <w:color w:val="000000" w:themeColor="text1"/>
        </w:rPr>
      </w:pPr>
      <w:r w:rsidRPr="00422AB9">
        <w:rPr>
          <w:color w:val="000000" w:themeColor="text1"/>
        </w:rPr>
        <w:t xml:space="preserve">Esta partida se pagará por </w:t>
      </w:r>
      <w:r>
        <w:rPr>
          <w:color w:val="000000" w:themeColor="text1"/>
        </w:rPr>
        <w:t>unidad</w:t>
      </w:r>
      <w:r w:rsidRPr="00422AB9">
        <w:rPr>
          <w:color w:val="000000" w:themeColor="text1"/>
        </w:rPr>
        <w:t xml:space="preserve"> realmente instalado, su costo deberá incluir</w:t>
      </w:r>
      <w:r w:rsidR="006D5279">
        <w:rPr>
          <w:color w:val="000000" w:themeColor="text1"/>
        </w:rPr>
        <w:t xml:space="preserve"> </w:t>
      </w:r>
      <w:r>
        <w:rPr>
          <w:color w:val="000000" w:themeColor="text1"/>
        </w:rPr>
        <w:t>el suministro de la ventana,</w:t>
      </w:r>
      <w:r w:rsidRPr="00422AB9">
        <w:rPr>
          <w:color w:val="000000" w:themeColor="text1"/>
        </w:rPr>
        <w:t xml:space="preserve"> materiales, mano de obra calificada, herramientas, equipo y cualquier otra actividad que requiera para llevar a buen término esta partida</w:t>
      </w:r>
      <w:r>
        <w:rPr>
          <w:color w:val="000000" w:themeColor="text1"/>
        </w:rPr>
        <w:t>.</w:t>
      </w:r>
    </w:p>
    <w:p w14:paraId="34D9E002" w14:textId="668E4E94" w:rsidR="009A5018" w:rsidRPr="00960DDB" w:rsidRDefault="009A5018" w:rsidP="00ED7DC6">
      <w:pPr>
        <w:pStyle w:val="Ttulo1"/>
        <w:numPr>
          <w:ilvl w:val="0"/>
          <w:numId w:val="35"/>
        </w:numPr>
        <w:shd w:val="clear" w:color="auto" w:fill="323E4F" w:themeFill="text2" w:themeFillShade="BF"/>
        <w:ind w:left="426" w:hanging="426"/>
        <w:rPr>
          <w:b w:val="0"/>
          <w:szCs w:val="28"/>
          <w:lang w:val="es-MX"/>
        </w:rPr>
      </w:pPr>
      <w:bookmarkStart w:id="279" w:name="_Toc100654579"/>
      <w:r>
        <w:rPr>
          <w:b w:val="0"/>
          <w:szCs w:val="28"/>
          <w:lang w:val="es-MX"/>
        </w:rPr>
        <w:t>PUERTAS</w:t>
      </w:r>
      <w:bookmarkEnd w:id="279"/>
    </w:p>
    <w:p w14:paraId="3314B178" w14:textId="36364F90" w:rsidR="00024FDE" w:rsidRPr="00BD5390" w:rsidRDefault="00024FDE" w:rsidP="00ED7DC6">
      <w:pPr>
        <w:pStyle w:val="Ttulo2"/>
        <w:numPr>
          <w:ilvl w:val="1"/>
          <w:numId w:val="35"/>
        </w:numPr>
        <w:ind w:left="709" w:hanging="709"/>
        <w:rPr>
          <w:rFonts w:eastAsia="Arial"/>
        </w:rPr>
      </w:pPr>
      <w:bookmarkStart w:id="280" w:name="_Toc100654580"/>
      <w:r w:rsidRPr="009A5018">
        <w:rPr>
          <w:rFonts w:eastAsia="Arial"/>
        </w:rPr>
        <w:t>ALCANCE</w:t>
      </w:r>
      <w:bookmarkEnd w:id="280"/>
    </w:p>
    <w:p w14:paraId="7C87CC6B" w14:textId="77777777" w:rsidR="00AD1356" w:rsidRPr="00422AB9" w:rsidRDefault="00111F7C" w:rsidP="00622C10">
      <w:pPr>
        <w:spacing w:after="240"/>
        <w:ind w:firstLine="0"/>
        <w:jc w:val="both"/>
        <w:rPr>
          <w:color w:val="000000" w:themeColor="text1"/>
        </w:rPr>
      </w:pPr>
      <w:r w:rsidRPr="00422AB9">
        <w:rPr>
          <w:color w:val="000000" w:themeColor="text1"/>
        </w:rPr>
        <w:t xml:space="preserve">El trabajo descrito en esta sección consiste en el suministro, instalación y ajuste de las puertas incluyendo su acabado, mochetas, sus cerraduras y herrajes. </w:t>
      </w:r>
    </w:p>
    <w:p w14:paraId="00BA2B26" w14:textId="77777777" w:rsidR="00AD1356" w:rsidRPr="00422AB9" w:rsidRDefault="00111F7C" w:rsidP="00622C10">
      <w:pPr>
        <w:spacing w:after="240"/>
        <w:ind w:firstLine="0"/>
        <w:jc w:val="both"/>
        <w:rPr>
          <w:color w:val="000000" w:themeColor="text1"/>
        </w:rPr>
      </w:pPr>
      <w:r w:rsidRPr="00422AB9">
        <w:rPr>
          <w:color w:val="000000" w:themeColor="text1"/>
        </w:rPr>
        <w:t>Es responsabilidad del Contratista suministrar e instalar todos los accesorios y aditamentos para el correcto funcionamiento de las puertas, aun cuando no se les mencione específicamente.</w:t>
      </w:r>
    </w:p>
    <w:p w14:paraId="0115F11A" w14:textId="77777777" w:rsidR="00AD1356" w:rsidRPr="00422AB9" w:rsidRDefault="00111F7C" w:rsidP="00622C10">
      <w:pPr>
        <w:spacing w:after="240"/>
        <w:ind w:firstLine="0"/>
        <w:jc w:val="both"/>
        <w:rPr>
          <w:color w:val="000000" w:themeColor="text1"/>
        </w:rPr>
      </w:pPr>
      <w:r w:rsidRPr="00422AB9">
        <w:rPr>
          <w:color w:val="000000" w:themeColor="text1"/>
        </w:rPr>
        <w:t>Las puertas deben quedar totalmente instaladas a plomo, sin torceduras, aberturas o defectuosas.</w:t>
      </w:r>
    </w:p>
    <w:p w14:paraId="5BCAE4F4" w14:textId="16AE07D8" w:rsidR="00AC7688" w:rsidRPr="00BD5390" w:rsidRDefault="00AC7688" w:rsidP="00ED7DC6">
      <w:pPr>
        <w:pStyle w:val="Ttulo2"/>
        <w:numPr>
          <w:ilvl w:val="1"/>
          <w:numId w:val="35"/>
        </w:numPr>
        <w:ind w:left="709" w:hanging="709"/>
        <w:rPr>
          <w:rFonts w:eastAsia="Arial"/>
        </w:rPr>
      </w:pPr>
      <w:bookmarkStart w:id="281" w:name="_Toc100654581"/>
      <w:r w:rsidRPr="009A5018">
        <w:rPr>
          <w:rFonts w:eastAsia="Arial"/>
        </w:rPr>
        <w:t>MATERIALES</w:t>
      </w:r>
      <w:r>
        <w:rPr>
          <w:rFonts w:eastAsia="Arial"/>
        </w:rPr>
        <w:t xml:space="preserve"> Y DIMENSIONES</w:t>
      </w:r>
      <w:bookmarkEnd w:id="281"/>
    </w:p>
    <w:p w14:paraId="2BB48248" w14:textId="77777777" w:rsidR="00AD1356" w:rsidRPr="00422AB9" w:rsidRDefault="00111F7C" w:rsidP="00622C10">
      <w:pPr>
        <w:spacing w:after="240"/>
        <w:ind w:firstLine="0"/>
        <w:jc w:val="both"/>
        <w:rPr>
          <w:color w:val="000000" w:themeColor="text1"/>
        </w:rPr>
      </w:pPr>
      <w:r w:rsidRPr="00422AB9">
        <w:rPr>
          <w:color w:val="000000" w:themeColor="text1"/>
        </w:rPr>
        <w:t>Las dimensiones de las puertas están indicadas en los planos, pero antes de fabricarlas, el Contratista verificará las dimensiones de los huecos tal como han sido construidos.</w:t>
      </w:r>
    </w:p>
    <w:p w14:paraId="46F6DCDF" w14:textId="77777777" w:rsidR="00AD1356" w:rsidRPr="00422AB9" w:rsidRDefault="00111F7C" w:rsidP="00622C10">
      <w:pPr>
        <w:spacing w:after="240"/>
        <w:ind w:firstLine="0"/>
        <w:jc w:val="both"/>
        <w:rPr>
          <w:color w:val="000000" w:themeColor="text1"/>
        </w:rPr>
      </w:pPr>
      <w:r w:rsidRPr="00422AB9">
        <w:rPr>
          <w:color w:val="000000" w:themeColor="text1"/>
        </w:rPr>
        <w:t>El Contratista verificará que los giros de puertas no interfieran con el paso de personas, equipos y artefactos, con la acción de interruptores eléctricos, paso de ductos u otras obras que amerite.</w:t>
      </w:r>
    </w:p>
    <w:p w14:paraId="07843341" w14:textId="77777777" w:rsidR="00AD1356" w:rsidRPr="00422AB9" w:rsidRDefault="00111F7C" w:rsidP="00622C10">
      <w:pPr>
        <w:spacing w:after="240"/>
        <w:ind w:firstLine="0"/>
        <w:jc w:val="both"/>
        <w:rPr>
          <w:color w:val="000000" w:themeColor="text1"/>
        </w:rPr>
      </w:pPr>
      <w:r w:rsidRPr="00422AB9">
        <w:rPr>
          <w:color w:val="000000" w:themeColor="text1"/>
        </w:rPr>
        <w:t xml:space="preserve">Al encontrarse algún caso susceptible de provocar cualquier problema, el Contratista deberá consultar al Supervisor, de no hacerlo, estará obligado a corregir cualquier situación que el Supervisor encuentre inadecuada. </w:t>
      </w:r>
    </w:p>
    <w:p w14:paraId="75AEE8BA" w14:textId="77777777" w:rsidR="00AD1356" w:rsidRPr="00422AB9" w:rsidRDefault="00111F7C" w:rsidP="00622C10">
      <w:pPr>
        <w:spacing w:after="240"/>
        <w:ind w:firstLine="0"/>
        <w:jc w:val="both"/>
        <w:rPr>
          <w:color w:val="000000" w:themeColor="text1"/>
        </w:rPr>
      </w:pPr>
      <w:r w:rsidRPr="00422AB9">
        <w:rPr>
          <w:color w:val="000000" w:themeColor="text1"/>
        </w:rPr>
        <w:t>El Contratista someterá al Supervisor muestras de mochetas, puertas, herrajes y acabados, para su aprobación y no iniciará ningún trabajo sin la aprobación respectiva por escrito.</w:t>
      </w:r>
    </w:p>
    <w:p w14:paraId="21E1832B" w14:textId="60F799E1" w:rsidR="00AC7688" w:rsidRPr="00BD5390" w:rsidRDefault="00AC7688" w:rsidP="00ED7DC6">
      <w:pPr>
        <w:pStyle w:val="Ttulo2"/>
        <w:numPr>
          <w:ilvl w:val="1"/>
          <w:numId w:val="35"/>
        </w:numPr>
        <w:ind w:left="709" w:hanging="709"/>
        <w:rPr>
          <w:rFonts w:eastAsia="Arial"/>
        </w:rPr>
      </w:pPr>
      <w:bookmarkStart w:id="282" w:name="_Toc100654582"/>
      <w:r>
        <w:rPr>
          <w:rFonts w:eastAsia="Arial"/>
        </w:rPr>
        <w:t>PUERTAS DE MADERA</w:t>
      </w:r>
      <w:bookmarkEnd w:id="282"/>
    </w:p>
    <w:p w14:paraId="3F45B25A" w14:textId="77777777" w:rsidR="00AD1356" w:rsidRPr="00422AB9" w:rsidRDefault="00111F7C" w:rsidP="00622C10">
      <w:pPr>
        <w:spacing w:after="240"/>
        <w:ind w:firstLine="0"/>
        <w:jc w:val="both"/>
        <w:rPr>
          <w:color w:val="000000" w:themeColor="text1"/>
        </w:rPr>
      </w:pPr>
      <w:r w:rsidRPr="00422AB9">
        <w:rPr>
          <w:color w:val="000000" w:themeColor="text1"/>
        </w:rPr>
        <w:t>Las puertas de madera serán de una o dos hojas, de acción simple o doble según lo indiquen los planos.</w:t>
      </w:r>
    </w:p>
    <w:p w14:paraId="6FD80DB8" w14:textId="77777777" w:rsidR="00AD1356" w:rsidRPr="00422AB9" w:rsidRDefault="00111F7C" w:rsidP="00622C10">
      <w:pPr>
        <w:spacing w:after="240"/>
        <w:ind w:firstLine="0"/>
        <w:jc w:val="both"/>
        <w:rPr>
          <w:color w:val="000000" w:themeColor="text1"/>
        </w:rPr>
      </w:pPr>
      <w:r w:rsidRPr="00422AB9">
        <w:rPr>
          <w:color w:val="000000" w:themeColor="text1"/>
        </w:rPr>
        <w:t xml:space="preserve">Estas puertas tienen dimensiones normalizadas y estandarizadas que se indican en los planos. </w:t>
      </w:r>
    </w:p>
    <w:p w14:paraId="4E9342AE" w14:textId="77777777" w:rsidR="00AD1356" w:rsidRPr="00422AB9" w:rsidRDefault="00111F7C" w:rsidP="00622C10">
      <w:pPr>
        <w:spacing w:after="240"/>
        <w:ind w:firstLine="0"/>
        <w:jc w:val="both"/>
        <w:rPr>
          <w:color w:val="000000" w:themeColor="text1"/>
        </w:rPr>
      </w:pPr>
      <w:r w:rsidRPr="00422AB9">
        <w:rPr>
          <w:color w:val="000000" w:themeColor="text1"/>
        </w:rPr>
        <w:t>Las puertas estarán construidas con un marco perimetral (bastidor) y refuerzos horizontales a cada 35 cm. en la mitad superior y a cada 45 cm en la mitad inferior; este marco será de riostra de cedro, estructurado al uso y dimensión de cada puerta, según se detalla en planos.</w:t>
      </w:r>
    </w:p>
    <w:p w14:paraId="0271EA5A" w14:textId="2330C032" w:rsidR="00AD1356" w:rsidRPr="00422AB9" w:rsidRDefault="00111F7C" w:rsidP="00622C10">
      <w:pPr>
        <w:spacing w:after="240"/>
        <w:ind w:firstLine="0"/>
        <w:jc w:val="both"/>
        <w:rPr>
          <w:color w:val="000000" w:themeColor="text1"/>
        </w:rPr>
      </w:pPr>
      <w:r w:rsidRPr="00422AB9">
        <w:rPr>
          <w:color w:val="000000" w:themeColor="text1"/>
        </w:rPr>
        <w:t xml:space="preserve">Al conjunto descrito estarán encoladas dos láminas de </w:t>
      </w:r>
      <w:r w:rsidR="00CA697D" w:rsidRPr="00422AB9">
        <w:rPr>
          <w:color w:val="000000" w:themeColor="text1"/>
        </w:rPr>
        <w:t>lámina prensada de madera</w:t>
      </w:r>
      <w:r w:rsidRPr="00422AB9">
        <w:rPr>
          <w:color w:val="000000" w:themeColor="text1"/>
        </w:rPr>
        <w:t xml:space="preserve"> tipo A de (1/4") de espesor, formado un todo rígido y estable, a un metro de altura y en ambos lados de la puerta, en el núcleo llevarán dos piezas de madera sólida de 15 x 15 cm. aproximadamente, para colocar la </w:t>
      </w:r>
      <w:r w:rsidRPr="00422AB9">
        <w:rPr>
          <w:color w:val="000000" w:themeColor="text1"/>
        </w:rPr>
        <w:lastRenderedPageBreak/>
        <w:t xml:space="preserve">chapa. Los cantos serán de madera de cedro, el cual será lijado, sellado y barnizado y color escogido por el Supervisor o profesional que el </w:t>
      </w:r>
      <w:r w:rsidR="002F5D5B" w:rsidRPr="00422AB9">
        <w:rPr>
          <w:color w:val="000000" w:themeColor="text1"/>
        </w:rPr>
        <w:t>Contratante</w:t>
      </w:r>
      <w:r w:rsidRPr="00422AB9">
        <w:rPr>
          <w:color w:val="000000" w:themeColor="text1"/>
        </w:rPr>
        <w:t xml:space="preserve"> designe.</w:t>
      </w:r>
    </w:p>
    <w:p w14:paraId="673829B4" w14:textId="54F6226D" w:rsidR="00AD1356" w:rsidRPr="00422AB9" w:rsidRDefault="00111F7C" w:rsidP="00622C10">
      <w:pPr>
        <w:spacing w:after="240"/>
        <w:ind w:firstLine="0"/>
        <w:jc w:val="both"/>
        <w:rPr>
          <w:color w:val="000000" w:themeColor="text1"/>
        </w:rPr>
      </w:pPr>
      <w:r w:rsidRPr="00422AB9">
        <w:rPr>
          <w:color w:val="000000" w:themeColor="text1"/>
        </w:rPr>
        <w:t xml:space="preserve">Cuando las puertas se especifiquen con visores o mirillas de vidrio, el núcleo incluirá piezas adicionales de riostra de cedro que enmarquen dicha mirilla, la cual estará sostenida por batientes redondeadas de madera. </w:t>
      </w:r>
    </w:p>
    <w:p w14:paraId="70A4C245" w14:textId="17877745" w:rsidR="00AD1356" w:rsidRPr="00422AB9" w:rsidRDefault="00111F7C" w:rsidP="00622C10">
      <w:pPr>
        <w:spacing w:after="240"/>
        <w:ind w:firstLine="0"/>
        <w:jc w:val="both"/>
        <w:rPr>
          <w:color w:val="000000" w:themeColor="text1"/>
        </w:rPr>
      </w:pPr>
      <w:r w:rsidRPr="00422AB9">
        <w:rPr>
          <w:color w:val="000000" w:themeColor="text1"/>
        </w:rPr>
        <w:t>Se usará vidrio laminado de 4 mm. de espesor, los cuales podrán ser de 20 o 60 cm de alto, el ancho en ambos casos será 20 cm; referirse a detalles de puertas en planos.</w:t>
      </w:r>
    </w:p>
    <w:p w14:paraId="7BBDC6C7" w14:textId="77777777" w:rsidR="00AD1356" w:rsidRPr="00422AB9" w:rsidRDefault="00111F7C" w:rsidP="00622C10">
      <w:pPr>
        <w:spacing w:after="240"/>
        <w:ind w:firstLine="0"/>
        <w:jc w:val="both"/>
        <w:rPr>
          <w:color w:val="000000" w:themeColor="text1"/>
        </w:rPr>
      </w:pPr>
      <w:r w:rsidRPr="00422AB9">
        <w:rPr>
          <w:color w:val="000000" w:themeColor="text1"/>
        </w:rPr>
        <w:t>Además, cada puerta contara con 3 bisagras tipo alcayate de 4”. (ver detalle en planos).</w:t>
      </w:r>
    </w:p>
    <w:p w14:paraId="3A7FA7EB" w14:textId="27279526" w:rsidR="00AD1356" w:rsidRPr="00422AB9" w:rsidRDefault="00111F7C" w:rsidP="00622C10">
      <w:pPr>
        <w:spacing w:after="240"/>
        <w:ind w:firstLine="0"/>
        <w:jc w:val="both"/>
        <w:rPr>
          <w:color w:val="000000" w:themeColor="text1"/>
        </w:rPr>
      </w:pPr>
      <w:r w:rsidRPr="00422AB9">
        <w:rPr>
          <w:color w:val="000000" w:themeColor="text1"/>
        </w:rPr>
        <w:t>Atributos especiales que se pueden encontrar y deberán cumplirse en las puertas de madera que así lo especifiquen.</w:t>
      </w:r>
    </w:p>
    <w:p w14:paraId="4E59C44D" w14:textId="3EDEE470" w:rsidR="00AD1356" w:rsidRPr="00422AB9" w:rsidRDefault="00111F7C" w:rsidP="00ED7DC6">
      <w:pPr>
        <w:widowControl w:val="0"/>
        <w:numPr>
          <w:ilvl w:val="0"/>
          <w:numId w:val="4"/>
        </w:numPr>
        <w:spacing w:after="240"/>
        <w:jc w:val="both"/>
        <w:rPr>
          <w:color w:val="000000" w:themeColor="text1"/>
        </w:rPr>
      </w:pPr>
      <w:r w:rsidRPr="00422AB9">
        <w:rPr>
          <w:color w:val="000000" w:themeColor="text1"/>
        </w:rPr>
        <w:t>Protección interior; protección exterior de acero inoxidable para topes de camillas, de 20 cm de alto en ambas caras; fijada a estructura de puerta con tornillos de aluminio.</w:t>
      </w:r>
    </w:p>
    <w:p w14:paraId="64CCA752" w14:textId="77777777" w:rsidR="00AD1356" w:rsidRPr="00422AB9" w:rsidRDefault="00111F7C" w:rsidP="00ED7DC6">
      <w:pPr>
        <w:widowControl w:val="0"/>
        <w:numPr>
          <w:ilvl w:val="0"/>
          <w:numId w:val="4"/>
        </w:numPr>
        <w:spacing w:after="240"/>
        <w:jc w:val="both"/>
        <w:rPr>
          <w:color w:val="000000" w:themeColor="text1"/>
        </w:rPr>
      </w:pPr>
      <w:r w:rsidRPr="00422AB9">
        <w:rPr>
          <w:color w:val="000000" w:themeColor="text1"/>
        </w:rPr>
        <w:t>Con protección exterior de acero inoxidable para topes de camillas de 20 cm. de alto en ambas caras, fijada a estructura con tornillos de aluminio.</w:t>
      </w:r>
    </w:p>
    <w:p w14:paraId="1A3BDD77" w14:textId="77777777" w:rsidR="00AD1356" w:rsidRPr="00422AB9" w:rsidRDefault="00111F7C" w:rsidP="00ED7DC6">
      <w:pPr>
        <w:widowControl w:val="0"/>
        <w:numPr>
          <w:ilvl w:val="0"/>
          <w:numId w:val="4"/>
        </w:numPr>
        <w:spacing w:after="240"/>
        <w:jc w:val="both"/>
        <w:rPr>
          <w:color w:val="000000" w:themeColor="text1"/>
        </w:rPr>
      </w:pPr>
      <w:r w:rsidRPr="00422AB9">
        <w:rPr>
          <w:color w:val="000000" w:themeColor="text1"/>
        </w:rPr>
        <w:t xml:space="preserve">Con tope metálico para carros de aluminio de 20 cm. de alto, fijada a estructura con tornillos de aluminio y con visor de vidrio fijo transparente (5 mm) de 30x30. </w:t>
      </w:r>
    </w:p>
    <w:p w14:paraId="05ABEE8F" w14:textId="77777777" w:rsidR="00AD1356" w:rsidRPr="00422AB9" w:rsidRDefault="00111F7C" w:rsidP="00ED7DC6">
      <w:pPr>
        <w:widowControl w:val="0"/>
        <w:numPr>
          <w:ilvl w:val="0"/>
          <w:numId w:val="4"/>
        </w:numPr>
        <w:spacing w:after="240"/>
        <w:jc w:val="both"/>
        <w:rPr>
          <w:color w:val="000000" w:themeColor="text1"/>
        </w:rPr>
      </w:pPr>
      <w:r w:rsidRPr="00422AB9">
        <w:rPr>
          <w:color w:val="000000" w:themeColor="text1"/>
        </w:rPr>
        <w:t>Con visor de vidrio fijo laminado, color claro, 4 mm de espesor en dimensiones de 30x30 o 30x60, cm.</w:t>
      </w:r>
    </w:p>
    <w:p w14:paraId="2FEB8CA3" w14:textId="77777777" w:rsidR="00AD1356" w:rsidRPr="00422AB9" w:rsidRDefault="00111F7C" w:rsidP="00ED7DC6">
      <w:pPr>
        <w:widowControl w:val="0"/>
        <w:numPr>
          <w:ilvl w:val="0"/>
          <w:numId w:val="4"/>
        </w:numPr>
        <w:spacing w:after="240"/>
        <w:jc w:val="both"/>
        <w:rPr>
          <w:color w:val="000000" w:themeColor="text1"/>
        </w:rPr>
      </w:pPr>
      <w:r w:rsidRPr="00422AB9">
        <w:rPr>
          <w:color w:val="000000" w:themeColor="text1"/>
        </w:rPr>
        <w:t>Con cerrador de Bomba.</w:t>
      </w:r>
    </w:p>
    <w:p w14:paraId="7A7F14E4" w14:textId="77777777" w:rsidR="00AD1356" w:rsidRPr="00422AB9" w:rsidRDefault="00111F7C" w:rsidP="00ED7DC6">
      <w:pPr>
        <w:widowControl w:val="0"/>
        <w:numPr>
          <w:ilvl w:val="0"/>
          <w:numId w:val="4"/>
        </w:numPr>
        <w:spacing w:after="240"/>
        <w:jc w:val="both"/>
        <w:rPr>
          <w:color w:val="000000" w:themeColor="text1"/>
        </w:rPr>
      </w:pPr>
      <w:r w:rsidRPr="00422AB9">
        <w:rPr>
          <w:color w:val="000000" w:themeColor="text1"/>
        </w:rPr>
        <w:t>Con rejilla de dimensiones de acuerdo a planos de aire acondicionado.</w:t>
      </w:r>
    </w:p>
    <w:p w14:paraId="25538782" w14:textId="5A6805FB" w:rsidR="00663E02" w:rsidRPr="00BD5390" w:rsidRDefault="00663E02" w:rsidP="00ED7DC6">
      <w:pPr>
        <w:pStyle w:val="Ttulo2"/>
        <w:numPr>
          <w:ilvl w:val="1"/>
          <w:numId w:val="35"/>
        </w:numPr>
        <w:ind w:left="709" w:hanging="709"/>
        <w:rPr>
          <w:rFonts w:eastAsia="Arial"/>
        </w:rPr>
      </w:pPr>
      <w:bookmarkStart w:id="283" w:name="_Toc100654583"/>
      <w:r w:rsidRPr="009A5018">
        <w:rPr>
          <w:rFonts w:eastAsia="Arial"/>
        </w:rPr>
        <w:t>PUERTAS</w:t>
      </w:r>
      <w:r>
        <w:rPr>
          <w:rFonts w:eastAsia="Arial"/>
        </w:rPr>
        <w:t xml:space="preserve"> METALICAS</w:t>
      </w:r>
      <w:bookmarkEnd w:id="283"/>
    </w:p>
    <w:p w14:paraId="2B41847F" w14:textId="77777777" w:rsidR="00AD1356" w:rsidRPr="00422AB9" w:rsidRDefault="00111F7C" w:rsidP="00622C10">
      <w:pPr>
        <w:ind w:firstLine="0"/>
        <w:jc w:val="both"/>
        <w:rPr>
          <w:color w:val="000000" w:themeColor="text1"/>
        </w:rPr>
      </w:pPr>
      <w:r w:rsidRPr="00422AB9">
        <w:rPr>
          <w:color w:val="000000" w:themeColor="text1"/>
        </w:rPr>
        <w:t>Serán según lo indicado en los planos:</w:t>
      </w:r>
    </w:p>
    <w:p w14:paraId="0B84D827" w14:textId="77777777" w:rsidR="00AD1356" w:rsidRPr="00422AB9" w:rsidRDefault="00111F7C" w:rsidP="00622C10">
      <w:pPr>
        <w:spacing w:after="240"/>
        <w:ind w:firstLine="0"/>
        <w:jc w:val="both"/>
        <w:rPr>
          <w:color w:val="000000" w:themeColor="text1"/>
        </w:rPr>
      </w:pPr>
      <w:r w:rsidRPr="00422AB9">
        <w:rPr>
          <w:color w:val="000000" w:themeColor="text1"/>
        </w:rPr>
        <w:t>Marco de tubo metálico: con la disposición que se muestra en planos de detalle. El marco estará formado por tubo cuadrado de acero industrial tipo pesado, de acero según lo que indique el plano para cada tipo de puerta.</w:t>
      </w:r>
    </w:p>
    <w:p w14:paraId="026505BF" w14:textId="5CE5DD19" w:rsidR="00AD1356" w:rsidRPr="00422AB9" w:rsidRDefault="00111F7C" w:rsidP="00622C10">
      <w:pPr>
        <w:spacing w:after="240"/>
        <w:ind w:firstLine="0"/>
        <w:jc w:val="both"/>
        <w:rPr>
          <w:color w:val="000000" w:themeColor="text1"/>
        </w:rPr>
      </w:pPr>
      <w:r w:rsidRPr="00422AB9">
        <w:rPr>
          <w:color w:val="000000" w:themeColor="text1"/>
        </w:rPr>
        <w:t xml:space="preserve">Se forrará en ambas caras con lámina de acero de </w:t>
      </w:r>
      <w:r w:rsidR="00F00AE7" w:rsidRPr="00422AB9">
        <w:t>1/16</w:t>
      </w:r>
      <w:r w:rsidRPr="00422AB9">
        <w:t xml:space="preserve">", </w:t>
      </w:r>
      <w:r w:rsidRPr="00422AB9">
        <w:rPr>
          <w:color w:val="000000" w:themeColor="text1"/>
        </w:rPr>
        <w:t>las mochetas serán metálicas conformada por dos ángulos de 1 1/2" x 1 1/2" x 1/8", unidos con soldadura formando una cajuela, fijada a la pared con pines de acero de 1/2" de diámetro.  Los topes serán de varilla cuadrada de 1/2".</w:t>
      </w:r>
    </w:p>
    <w:p w14:paraId="789A1EFD" w14:textId="77777777" w:rsidR="00AD1356" w:rsidRPr="00422AB9" w:rsidRDefault="00111F7C" w:rsidP="00622C10">
      <w:pPr>
        <w:spacing w:after="240"/>
        <w:ind w:firstLine="0"/>
        <w:jc w:val="both"/>
        <w:rPr>
          <w:color w:val="000000" w:themeColor="text1"/>
        </w:rPr>
      </w:pPr>
      <w:r w:rsidRPr="00422AB9">
        <w:rPr>
          <w:color w:val="000000" w:themeColor="text1"/>
        </w:rPr>
        <w:t>Cada hoja tendrá tres bisagras de cápsula de 6” x 1" (Ver detalle en planos) las cuales se fabricarán en torno dejando el acople de la cápsula y el pin completamente ajustado, llevarán en la parte superior un agujero el cual servirá para aceitarla. Estas bisagras serán soldadas a la mocheta o ancladas al marco de concreto por medio de una pletina de 1/4" de espesor, dos por cada bisagra. Las chapas se especifican en este mismo capítulo en la sección correspondiente a cerraduras.</w:t>
      </w:r>
    </w:p>
    <w:p w14:paraId="4C53CE92" w14:textId="2C582469" w:rsidR="00AD1356" w:rsidRPr="00422AB9" w:rsidRDefault="00111F7C" w:rsidP="00622C10">
      <w:pPr>
        <w:spacing w:after="240"/>
        <w:ind w:firstLine="0"/>
        <w:jc w:val="both"/>
        <w:rPr>
          <w:color w:val="000000" w:themeColor="text1"/>
        </w:rPr>
      </w:pPr>
      <w:r w:rsidRPr="00422AB9">
        <w:rPr>
          <w:color w:val="000000" w:themeColor="text1"/>
        </w:rPr>
        <w:t>Cuando se especifique en planos, llevarán pasador con portacandado al interior y/o exterior, de varilla de 5/8" de diámetro y de 8" de largo.</w:t>
      </w:r>
    </w:p>
    <w:p w14:paraId="02D6B0E2" w14:textId="77777777" w:rsidR="007A0182" w:rsidRDefault="00663E02" w:rsidP="00ED7DC6">
      <w:pPr>
        <w:pStyle w:val="Ttulo2"/>
        <w:numPr>
          <w:ilvl w:val="1"/>
          <w:numId w:val="35"/>
        </w:numPr>
        <w:ind w:left="709" w:hanging="709"/>
        <w:rPr>
          <w:rFonts w:eastAsia="Arial"/>
        </w:rPr>
      </w:pPr>
      <w:bookmarkStart w:id="284" w:name="_Toc83222093"/>
      <w:bookmarkStart w:id="285" w:name="_Toc100654584"/>
      <w:r w:rsidRPr="009A5018">
        <w:rPr>
          <w:rFonts w:eastAsia="Arial"/>
        </w:rPr>
        <w:t>MOCHETAS Y BISAGRAS</w:t>
      </w:r>
      <w:bookmarkEnd w:id="284"/>
      <w:bookmarkEnd w:id="285"/>
    </w:p>
    <w:p w14:paraId="66CDA5CF" w14:textId="04CC9F5A" w:rsidR="00AD1356" w:rsidRPr="007A0182" w:rsidRDefault="00640F15" w:rsidP="00ED7DC6">
      <w:pPr>
        <w:pStyle w:val="Ttulo3"/>
        <w:numPr>
          <w:ilvl w:val="2"/>
          <w:numId w:val="38"/>
        </w:numPr>
        <w:spacing w:line="240" w:lineRule="auto"/>
        <w:rPr>
          <w:rFonts w:eastAsiaTheme="majorEastAsia"/>
        </w:rPr>
      </w:pPr>
      <w:bookmarkStart w:id="286" w:name="_Toc100654585"/>
      <w:r w:rsidRPr="00AE27A9">
        <w:lastRenderedPageBreak/>
        <w:t>MOCHETAS</w:t>
      </w:r>
      <w:bookmarkEnd w:id="286"/>
    </w:p>
    <w:p w14:paraId="24E98414" w14:textId="54CB9A0D" w:rsidR="00AD1356" w:rsidRPr="00422AB9" w:rsidRDefault="00111F7C" w:rsidP="00622C10">
      <w:pPr>
        <w:spacing w:after="240"/>
        <w:ind w:firstLine="0"/>
        <w:jc w:val="both"/>
        <w:rPr>
          <w:color w:val="000000" w:themeColor="text1"/>
        </w:rPr>
      </w:pPr>
      <w:r w:rsidRPr="00422AB9">
        <w:rPr>
          <w:color w:val="000000" w:themeColor="text1"/>
        </w:rPr>
        <w:t>Las mochetas serán de un tipo adecuado a la naturaleza de la puerta que deban sostener, pero en general serán metálica con lámina negra acero 1/4” plegada perimetralmente al nervio de la pared constituyendo una pieza integral de montantes y cargaderos.</w:t>
      </w:r>
      <w:r w:rsidR="007A0182">
        <w:rPr>
          <w:color w:val="000000" w:themeColor="text1"/>
        </w:rPr>
        <w:t xml:space="preserve"> </w:t>
      </w:r>
      <w:r w:rsidRPr="00422AB9">
        <w:rPr>
          <w:color w:val="000000" w:themeColor="text1"/>
        </w:rPr>
        <w:t>Cuando sobre la puerta vaya el mismo material de la puerta, el cargadero irá hasta la altura del cielo raso.</w:t>
      </w:r>
    </w:p>
    <w:p w14:paraId="2D7CC204" w14:textId="77777777" w:rsidR="00AD1356" w:rsidRPr="00422AB9" w:rsidRDefault="00111F7C" w:rsidP="00622C10">
      <w:pPr>
        <w:spacing w:after="240"/>
        <w:ind w:firstLine="0"/>
        <w:jc w:val="both"/>
        <w:rPr>
          <w:color w:val="000000" w:themeColor="text1"/>
        </w:rPr>
      </w:pPr>
      <w:r w:rsidRPr="00422AB9">
        <w:rPr>
          <w:color w:val="000000" w:themeColor="text1"/>
        </w:rPr>
        <w:t>Las puertas metálicas tendrán mochetas de contramarcos de dos angulares soldados formando cajuela de 1 1/2" x 1 1/2" con topes de varilla cuadrada de 1/2".</w:t>
      </w:r>
    </w:p>
    <w:p w14:paraId="262BE99F" w14:textId="77777777" w:rsidR="00AD1356" w:rsidRPr="00422AB9" w:rsidRDefault="00111F7C" w:rsidP="00622C10">
      <w:pPr>
        <w:spacing w:after="240"/>
        <w:ind w:firstLine="0"/>
        <w:jc w:val="both"/>
        <w:rPr>
          <w:color w:val="000000" w:themeColor="text1"/>
        </w:rPr>
      </w:pPr>
      <w:r w:rsidRPr="00422AB9">
        <w:rPr>
          <w:color w:val="000000" w:themeColor="text1"/>
        </w:rPr>
        <w:t>En las paredes de mampostería o concreto, las mochetas serán colocadas antes del lleno respectivo, que utilizarán el interior de la mocheta como molde, de modo que el recubrimiento de la pared tope contra la mocheta, y en caso de tratarse azulejos o cerámica, se zulaqueará la unión entre el recibimiento y la mocheta con una pasta especial fungicida, color blanco.</w:t>
      </w:r>
    </w:p>
    <w:p w14:paraId="7DAE4E40" w14:textId="77777777" w:rsidR="00AD1356" w:rsidRPr="00422AB9" w:rsidRDefault="00111F7C" w:rsidP="00622C10">
      <w:pPr>
        <w:spacing w:after="240"/>
        <w:ind w:firstLine="0"/>
        <w:jc w:val="both"/>
        <w:rPr>
          <w:color w:val="000000" w:themeColor="text1"/>
        </w:rPr>
      </w:pPr>
      <w:r w:rsidRPr="00422AB9">
        <w:rPr>
          <w:color w:val="000000" w:themeColor="text1"/>
        </w:rPr>
        <w:t>Las puertas de aluminio y vidrio tendrán las mochetas especificadas en el catálogo del fabricante.</w:t>
      </w:r>
    </w:p>
    <w:p w14:paraId="22FCF71F" w14:textId="5CB1CD2A" w:rsidR="00AD1356" w:rsidRDefault="00111F7C" w:rsidP="00622C10">
      <w:pPr>
        <w:spacing w:after="240"/>
        <w:ind w:firstLine="0"/>
        <w:jc w:val="both"/>
        <w:rPr>
          <w:color w:val="000000" w:themeColor="text1"/>
        </w:rPr>
      </w:pPr>
      <w:r w:rsidRPr="00422AB9">
        <w:rPr>
          <w:color w:val="000000" w:themeColor="text1"/>
        </w:rPr>
        <w:t>En casos de paredes de tabla yeso, la mocheta será de madera y abrazará a la pared de una pieza entera, integrando el tope de la puerta, se atornillará al montaje terminal de la pared, utilizando un número adecuado de tornillos para asegurar su fijeza.</w:t>
      </w:r>
    </w:p>
    <w:p w14:paraId="4349BBBB" w14:textId="4C17E7F0" w:rsidR="0056130B" w:rsidRPr="00AE27A9" w:rsidRDefault="00640F15" w:rsidP="00ED7DC6">
      <w:pPr>
        <w:pStyle w:val="Ttulo3"/>
        <w:numPr>
          <w:ilvl w:val="2"/>
          <w:numId w:val="38"/>
        </w:numPr>
        <w:spacing w:line="240" w:lineRule="auto"/>
      </w:pPr>
      <w:bookmarkStart w:id="287" w:name="_Toc100654586"/>
      <w:r>
        <w:t>BISAGRAS</w:t>
      </w:r>
      <w:bookmarkEnd w:id="287"/>
    </w:p>
    <w:p w14:paraId="08C0FCDA" w14:textId="77777777" w:rsidR="00AD1356" w:rsidRPr="00422AB9" w:rsidRDefault="00111F7C" w:rsidP="00622C10">
      <w:pPr>
        <w:spacing w:after="240"/>
        <w:ind w:firstLine="0"/>
        <w:jc w:val="both"/>
        <w:rPr>
          <w:color w:val="000000" w:themeColor="text1"/>
        </w:rPr>
      </w:pPr>
      <w:r w:rsidRPr="00422AB9">
        <w:rPr>
          <w:color w:val="000000" w:themeColor="text1"/>
        </w:rPr>
        <w:t>En todas las puertas de madera, se instalarán tres bisagras tipo alcayate de 4".</w:t>
      </w:r>
    </w:p>
    <w:p w14:paraId="6EB0E905" w14:textId="77777777" w:rsidR="00AD1356" w:rsidRPr="00422AB9" w:rsidRDefault="00111F7C" w:rsidP="00622C10">
      <w:pPr>
        <w:spacing w:after="240"/>
        <w:ind w:firstLine="0"/>
        <w:jc w:val="both"/>
        <w:rPr>
          <w:color w:val="000000" w:themeColor="text1"/>
        </w:rPr>
      </w:pPr>
      <w:r w:rsidRPr="00422AB9">
        <w:rPr>
          <w:color w:val="000000" w:themeColor="text1"/>
        </w:rPr>
        <w:t xml:space="preserve">Las puertas metálicas tendrán tres bisagras tipo cápsula, hechas en torno. </w:t>
      </w:r>
    </w:p>
    <w:p w14:paraId="2377D1FF" w14:textId="52F8D26B" w:rsidR="0056130B" w:rsidRPr="00422AB9" w:rsidRDefault="00111F7C" w:rsidP="00622C10">
      <w:pPr>
        <w:spacing w:after="240"/>
        <w:ind w:firstLine="0"/>
        <w:jc w:val="both"/>
        <w:rPr>
          <w:color w:val="000000" w:themeColor="text1"/>
        </w:rPr>
      </w:pPr>
      <w:r w:rsidRPr="00422AB9">
        <w:rPr>
          <w:color w:val="000000" w:themeColor="text1"/>
        </w:rPr>
        <w:t>Las puertas de madera doble acción llevarán una bisagra de pie, cuando así lo indiquen los planos o estas especificaciones. Algunas puertas de una sola acción llevarán un cierra-puertas visto en la parte superior de la puerta, (Consultar con el Supervisor).</w:t>
      </w:r>
    </w:p>
    <w:p w14:paraId="5FE4EDEB" w14:textId="3CA65262" w:rsidR="0056130B" w:rsidRPr="007A0182" w:rsidRDefault="0056130B" w:rsidP="00ED7DC6">
      <w:pPr>
        <w:pStyle w:val="Ttulo2"/>
        <w:numPr>
          <w:ilvl w:val="1"/>
          <w:numId w:val="35"/>
        </w:numPr>
        <w:ind w:left="709" w:hanging="709"/>
        <w:rPr>
          <w:rFonts w:eastAsia="Arial"/>
        </w:rPr>
      </w:pPr>
      <w:bookmarkStart w:id="288" w:name="_Toc100654587"/>
      <w:r w:rsidRPr="007A0182">
        <w:rPr>
          <w:rFonts w:eastAsia="Arial"/>
        </w:rPr>
        <w:t>CERRADURAS Y HERRAJES</w:t>
      </w:r>
      <w:bookmarkEnd w:id="288"/>
    </w:p>
    <w:p w14:paraId="6A2D4C7F" w14:textId="77777777" w:rsidR="00AD1356" w:rsidRPr="00422AB9" w:rsidRDefault="00111F7C" w:rsidP="00622C10">
      <w:pPr>
        <w:ind w:firstLine="0"/>
        <w:jc w:val="both"/>
        <w:rPr>
          <w:color w:val="000000" w:themeColor="text1"/>
        </w:rPr>
      </w:pPr>
      <w:r w:rsidRPr="00422AB9">
        <w:rPr>
          <w:color w:val="000000" w:themeColor="text1"/>
        </w:rPr>
        <w:t xml:space="preserve">El   contratista suministrará e instalará todos los herrajes, cerraduras y accesorios para dejar en perfecto estado de funcionamiento puertas de madera, de metal, y de vidrio (si aplica). Los herrajes serán colocados de tal forma que presten aspecto de limpieza y precisión sin dañar el acabado, si van empotrados, los cortes se harán con la máxima exactitud. </w:t>
      </w:r>
    </w:p>
    <w:p w14:paraId="66DC9700" w14:textId="77777777" w:rsidR="00AD1356" w:rsidRPr="00422AB9" w:rsidRDefault="00AD1356" w:rsidP="00622C10">
      <w:pPr>
        <w:jc w:val="both"/>
        <w:rPr>
          <w:color w:val="000000" w:themeColor="text1"/>
        </w:rPr>
      </w:pPr>
    </w:p>
    <w:p w14:paraId="3799C64C" w14:textId="6E24FCA7" w:rsidR="00AD1356" w:rsidRPr="00BC59F9" w:rsidRDefault="008A1076" w:rsidP="00ED7DC6">
      <w:pPr>
        <w:pStyle w:val="Ttulo3"/>
        <w:numPr>
          <w:ilvl w:val="2"/>
          <w:numId w:val="39"/>
        </w:numPr>
        <w:spacing w:line="240" w:lineRule="auto"/>
      </w:pPr>
      <w:bookmarkStart w:id="289" w:name="_Toc100654588"/>
      <w:r w:rsidRPr="00BC59F9">
        <w:t>MATERIALES.</w:t>
      </w:r>
      <w:bookmarkEnd w:id="289"/>
    </w:p>
    <w:p w14:paraId="21592FA6" w14:textId="098C7B2D" w:rsidR="00AD1356" w:rsidRPr="00422AB9" w:rsidRDefault="00111F7C" w:rsidP="00622C10">
      <w:pPr>
        <w:spacing w:after="240"/>
        <w:ind w:firstLine="0"/>
        <w:jc w:val="both"/>
        <w:rPr>
          <w:color w:val="000000" w:themeColor="text1"/>
        </w:rPr>
      </w:pPr>
      <w:r w:rsidRPr="00422AB9">
        <w:rPr>
          <w:color w:val="000000" w:themeColor="text1"/>
        </w:rPr>
        <w:t>Todas   las   cerraduras deberán cumplir con las especificaciones de uso pesado. Las cerraduras deberán ser de la mejor calidad, deberán tener las características que se especifican en los catálogos de los fabricantes respectivos y serán de los tipos que se indican en las especificaciones y en los cuadros de los acabados.</w:t>
      </w:r>
    </w:p>
    <w:p w14:paraId="7585A534" w14:textId="77777777" w:rsidR="00AD1356" w:rsidRPr="00422AB9" w:rsidRDefault="00111F7C" w:rsidP="00622C10">
      <w:pPr>
        <w:spacing w:after="240"/>
        <w:ind w:firstLine="0"/>
        <w:jc w:val="both"/>
        <w:rPr>
          <w:color w:val="000000" w:themeColor="text1"/>
        </w:rPr>
      </w:pPr>
      <w:r w:rsidRPr="00422AB9">
        <w:rPr>
          <w:color w:val="000000" w:themeColor="text1"/>
        </w:rPr>
        <w:t>Antes de su colocación, toda cerradura será aprobada por el supervisor las características de las cerraduras serán las siguientes:</w:t>
      </w:r>
    </w:p>
    <w:p w14:paraId="1DAE091F" w14:textId="07EE799A" w:rsidR="00AD1356" w:rsidRDefault="00111F7C" w:rsidP="00622C10">
      <w:pPr>
        <w:spacing w:after="240"/>
        <w:ind w:firstLine="0"/>
        <w:jc w:val="both"/>
        <w:rPr>
          <w:color w:val="000000" w:themeColor="text1"/>
        </w:rPr>
      </w:pPr>
      <w:bookmarkStart w:id="290" w:name="_heading=h.3l18frh" w:colFirst="0" w:colLast="0"/>
      <w:bookmarkEnd w:id="290"/>
      <w:r w:rsidRPr="00422AB9">
        <w:rPr>
          <w:color w:val="000000" w:themeColor="text1"/>
        </w:rPr>
        <w:t>Las cerraduras serán ajustables para permitir su colocación en puertas de espesor entre 4.0 cm y 4.6 cm. El estilo de las palancas será avalado por la Supervisión. Las cerraduras deberán satisfacer las especificaciones federales ANSI A 156.2 1989 serie 4000 grado 1, certificada por la U.L., de los Estados Unidos.</w:t>
      </w:r>
    </w:p>
    <w:p w14:paraId="62BBC569" w14:textId="77777777" w:rsidR="00E02F74" w:rsidRPr="007A0182" w:rsidRDefault="00E02F74" w:rsidP="00622C10">
      <w:pPr>
        <w:spacing w:after="240"/>
        <w:ind w:firstLine="0"/>
        <w:jc w:val="both"/>
        <w:rPr>
          <w:color w:val="000000" w:themeColor="text1"/>
        </w:rPr>
      </w:pPr>
    </w:p>
    <w:p w14:paraId="38A0AF1F" w14:textId="798B6FB1" w:rsidR="00AD1356" w:rsidRPr="007A0182" w:rsidRDefault="008A1076" w:rsidP="00ED7DC6">
      <w:pPr>
        <w:pStyle w:val="Ttulo3"/>
        <w:numPr>
          <w:ilvl w:val="2"/>
          <w:numId w:val="39"/>
        </w:numPr>
        <w:spacing w:line="240" w:lineRule="auto"/>
      </w:pPr>
      <w:bookmarkStart w:id="291" w:name="_Toc100654589"/>
      <w:r w:rsidRPr="007A0182">
        <w:lastRenderedPageBreak/>
        <w:t>DESCRIPCIÓN DE LAS CERRADURAS</w:t>
      </w:r>
      <w:bookmarkEnd w:id="291"/>
    </w:p>
    <w:p w14:paraId="076B0F55" w14:textId="5F9F1684" w:rsidR="00AD1356" w:rsidRPr="00422AB9" w:rsidRDefault="00111F7C" w:rsidP="00622C10">
      <w:pPr>
        <w:ind w:firstLine="0"/>
        <w:jc w:val="both"/>
        <w:rPr>
          <w:color w:val="000000" w:themeColor="text1"/>
        </w:rPr>
      </w:pPr>
      <w:r w:rsidRPr="00422AB9">
        <w:rPr>
          <w:color w:val="000000" w:themeColor="text1"/>
        </w:rPr>
        <w:t>Todas las cerraduras con llave deberán ser de una sola marca, para facilitar su amaestramiento, sin embargo, de ser posible se amaestrarán también otros tipos de chapa. Si hubiera dificultades en este sentido la Supervisión decidirá lo procedente.</w:t>
      </w:r>
    </w:p>
    <w:p w14:paraId="3137E5E7" w14:textId="4651ECDA" w:rsidR="00AD1356" w:rsidRPr="00422AB9" w:rsidRDefault="00AD1356" w:rsidP="00622C10">
      <w:pPr>
        <w:jc w:val="both"/>
        <w:rPr>
          <w:b/>
          <w:color w:val="000000" w:themeColor="text1"/>
        </w:rPr>
      </w:pPr>
    </w:p>
    <w:p w14:paraId="487BA755" w14:textId="55BA3A25" w:rsidR="00AD1356" w:rsidRPr="007A0182" w:rsidRDefault="008A1076" w:rsidP="00ED7DC6">
      <w:pPr>
        <w:pStyle w:val="Ttulo3"/>
        <w:numPr>
          <w:ilvl w:val="2"/>
          <w:numId w:val="39"/>
        </w:numPr>
        <w:spacing w:line="240" w:lineRule="auto"/>
      </w:pPr>
      <w:bookmarkStart w:id="292" w:name="_Toc100654590"/>
      <w:r w:rsidRPr="007A0182">
        <w:t>HERRAJES.</w:t>
      </w:r>
      <w:bookmarkEnd w:id="292"/>
    </w:p>
    <w:p w14:paraId="4ACF4E9B" w14:textId="481C107D" w:rsidR="00AD1356" w:rsidRPr="00854450" w:rsidRDefault="00111F7C" w:rsidP="00ED7DC6">
      <w:pPr>
        <w:pStyle w:val="Prrafodelista"/>
        <w:numPr>
          <w:ilvl w:val="3"/>
          <w:numId w:val="18"/>
        </w:numPr>
        <w:jc w:val="both"/>
        <w:rPr>
          <w:b/>
          <w:color w:val="000000" w:themeColor="text1"/>
        </w:rPr>
      </w:pPr>
      <w:r w:rsidRPr="00854450">
        <w:rPr>
          <w:color w:val="000000" w:themeColor="text1"/>
        </w:rPr>
        <w:t>Todas las puertas metálicas de una acción o dos llevarán 3 bisagras de cápsula, varilla lisa de Ø ½” y caño de Ø ⅝” como mínimo.</w:t>
      </w:r>
    </w:p>
    <w:p w14:paraId="2127C44F" w14:textId="0B637482" w:rsidR="00854450" w:rsidRPr="00854450" w:rsidRDefault="00111F7C" w:rsidP="00ED7DC6">
      <w:pPr>
        <w:pStyle w:val="Prrafodelista"/>
        <w:numPr>
          <w:ilvl w:val="3"/>
          <w:numId w:val="18"/>
        </w:numPr>
        <w:jc w:val="both"/>
        <w:rPr>
          <w:b/>
          <w:color w:val="000000" w:themeColor="text1"/>
        </w:rPr>
      </w:pPr>
      <w:r w:rsidRPr="00854450">
        <w:rPr>
          <w:color w:val="000000" w:themeColor="text1"/>
        </w:rPr>
        <w:t>Todas las puertas de madera de una acción llevaran 3 bisagras de alcayate de 4”</w:t>
      </w:r>
      <w:r w:rsidR="00854450">
        <w:rPr>
          <w:color w:val="000000" w:themeColor="text1"/>
        </w:rPr>
        <w:t>.</w:t>
      </w:r>
    </w:p>
    <w:p w14:paraId="7CEA0C9C" w14:textId="0D77969C" w:rsidR="00854450" w:rsidRPr="00854450" w:rsidRDefault="00111F7C" w:rsidP="00ED7DC6">
      <w:pPr>
        <w:pStyle w:val="Prrafodelista"/>
        <w:numPr>
          <w:ilvl w:val="3"/>
          <w:numId w:val="18"/>
        </w:numPr>
        <w:jc w:val="both"/>
        <w:rPr>
          <w:b/>
          <w:color w:val="000000" w:themeColor="text1"/>
        </w:rPr>
      </w:pPr>
      <w:r w:rsidRPr="00854450">
        <w:rPr>
          <w:bCs/>
          <w:color w:val="000000" w:themeColor="text1"/>
        </w:rPr>
        <w:t>Regresador automático</w:t>
      </w:r>
      <w:r w:rsidR="00854450" w:rsidRPr="00854450">
        <w:rPr>
          <w:bCs/>
          <w:color w:val="000000" w:themeColor="text1"/>
        </w:rPr>
        <w:t>,</w:t>
      </w:r>
      <w:r w:rsidR="00854450">
        <w:rPr>
          <w:b/>
          <w:color w:val="000000" w:themeColor="text1"/>
        </w:rPr>
        <w:t xml:space="preserve"> </w:t>
      </w:r>
      <w:r w:rsidR="00854450">
        <w:rPr>
          <w:color w:val="000000" w:themeColor="text1"/>
        </w:rPr>
        <w:t>e</w:t>
      </w:r>
      <w:r w:rsidRPr="00854450">
        <w:rPr>
          <w:color w:val="000000" w:themeColor="text1"/>
        </w:rPr>
        <w:t>specificado por el fabricante de puertas y aprobado por el Supervisor.</w:t>
      </w:r>
    </w:p>
    <w:p w14:paraId="55FF0DC8" w14:textId="3C907310" w:rsidR="00AD1356" w:rsidRPr="00375DF7" w:rsidRDefault="00111F7C" w:rsidP="00ED7DC6">
      <w:pPr>
        <w:pStyle w:val="Prrafodelista"/>
        <w:numPr>
          <w:ilvl w:val="3"/>
          <w:numId w:val="18"/>
        </w:numPr>
        <w:jc w:val="both"/>
        <w:rPr>
          <w:b/>
          <w:color w:val="000000" w:themeColor="text1"/>
        </w:rPr>
      </w:pPr>
      <w:r w:rsidRPr="00854450">
        <w:rPr>
          <w:bCs/>
          <w:color w:val="000000" w:themeColor="text1"/>
        </w:rPr>
        <w:t>Llaves</w:t>
      </w:r>
      <w:r w:rsidR="00854450" w:rsidRPr="00854450">
        <w:rPr>
          <w:bCs/>
          <w:color w:val="000000" w:themeColor="text1"/>
        </w:rPr>
        <w:t>,</w:t>
      </w:r>
      <w:r w:rsidR="00854450">
        <w:rPr>
          <w:b/>
          <w:color w:val="000000" w:themeColor="text1"/>
        </w:rPr>
        <w:t xml:space="preserve"> </w:t>
      </w:r>
      <w:r w:rsidR="00854450">
        <w:rPr>
          <w:color w:val="000000" w:themeColor="text1"/>
        </w:rPr>
        <w:t>t</w:t>
      </w:r>
      <w:r w:rsidRPr="00854450">
        <w:rPr>
          <w:color w:val="000000" w:themeColor="text1"/>
        </w:rPr>
        <w:t xml:space="preserve">odas las llaves llevarán la inscripción que el </w:t>
      </w:r>
      <w:r w:rsidR="002F5D5B" w:rsidRPr="00854450">
        <w:rPr>
          <w:color w:val="000000" w:themeColor="text1"/>
        </w:rPr>
        <w:t>Contratante</w:t>
      </w:r>
      <w:r w:rsidRPr="00854450">
        <w:rPr>
          <w:color w:val="000000" w:themeColor="text1"/>
        </w:rPr>
        <w:t xml:space="preserve"> defina. Se proveerán dos llaves por cada cerradura.  La numeración se hará con números de dos.</w:t>
      </w:r>
    </w:p>
    <w:p w14:paraId="3D0109A2" w14:textId="77777777" w:rsidR="00375DF7" w:rsidRPr="0097328C" w:rsidRDefault="00375DF7" w:rsidP="00ED7DC6">
      <w:pPr>
        <w:pStyle w:val="Ttulo2"/>
        <w:numPr>
          <w:ilvl w:val="1"/>
          <w:numId w:val="35"/>
        </w:numPr>
        <w:rPr>
          <w:rFonts w:eastAsia="Arial"/>
        </w:rPr>
      </w:pPr>
      <w:bookmarkStart w:id="293" w:name="_Toc100654591"/>
      <w:r w:rsidRPr="009A5018">
        <w:t>FORMA</w:t>
      </w:r>
      <w:r>
        <w:rPr>
          <w:rFonts w:eastAsia="Arial"/>
        </w:rPr>
        <w:t xml:space="preserve"> DE PAGO</w:t>
      </w:r>
      <w:bookmarkEnd w:id="293"/>
    </w:p>
    <w:p w14:paraId="6BDB6FF4" w14:textId="467B5F32" w:rsidR="00375DF7" w:rsidRDefault="00375DF7" w:rsidP="00375DF7">
      <w:pPr>
        <w:spacing w:after="240"/>
        <w:ind w:firstLine="0"/>
        <w:jc w:val="both"/>
        <w:rPr>
          <w:color w:val="000000" w:themeColor="text1"/>
        </w:rPr>
      </w:pPr>
      <w:r w:rsidRPr="00422AB9">
        <w:rPr>
          <w:color w:val="000000" w:themeColor="text1"/>
        </w:rPr>
        <w:t xml:space="preserve">Esta partida se pagará por </w:t>
      </w:r>
      <w:r>
        <w:rPr>
          <w:color w:val="000000" w:themeColor="text1"/>
        </w:rPr>
        <w:t>unidad</w:t>
      </w:r>
      <w:r w:rsidRPr="00422AB9">
        <w:rPr>
          <w:color w:val="000000" w:themeColor="text1"/>
        </w:rPr>
        <w:t xml:space="preserve"> realmente instalado, su costo deberá incluir</w:t>
      </w:r>
      <w:r>
        <w:rPr>
          <w:color w:val="000000" w:themeColor="text1"/>
        </w:rPr>
        <w:t xml:space="preserve"> el suministro de la puerta</w:t>
      </w:r>
      <w:r w:rsidR="0021176F">
        <w:rPr>
          <w:color w:val="000000" w:themeColor="text1"/>
        </w:rPr>
        <w:t xml:space="preserve"> completa</w:t>
      </w:r>
      <w:r>
        <w:rPr>
          <w:color w:val="000000" w:themeColor="text1"/>
        </w:rPr>
        <w:t>,</w:t>
      </w:r>
      <w:r w:rsidRPr="00422AB9">
        <w:rPr>
          <w:color w:val="000000" w:themeColor="text1"/>
        </w:rPr>
        <w:t xml:space="preserve"> </w:t>
      </w:r>
      <w:r w:rsidR="0021176F">
        <w:rPr>
          <w:color w:val="000000" w:themeColor="text1"/>
        </w:rPr>
        <w:t xml:space="preserve">así como su mocheta y bisagras, cerraduras, </w:t>
      </w:r>
      <w:r w:rsidRPr="00422AB9">
        <w:rPr>
          <w:color w:val="000000" w:themeColor="text1"/>
        </w:rPr>
        <w:t>materiales, mano de obra calificada, herramientas, equipo y cualquier otra actividad que requiera para llevar a buen término esta partida</w:t>
      </w:r>
      <w:r>
        <w:rPr>
          <w:color w:val="000000" w:themeColor="text1"/>
        </w:rPr>
        <w:t>.</w:t>
      </w:r>
    </w:p>
    <w:p w14:paraId="2A239213" w14:textId="7D30CDD2" w:rsidR="007A0182" w:rsidRPr="007A0182" w:rsidRDefault="007A0182" w:rsidP="00ED7DC6">
      <w:pPr>
        <w:pStyle w:val="Ttulo1"/>
        <w:numPr>
          <w:ilvl w:val="0"/>
          <w:numId w:val="35"/>
        </w:numPr>
        <w:shd w:val="clear" w:color="auto" w:fill="323E4F" w:themeFill="text2" w:themeFillShade="BF"/>
        <w:ind w:left="426" w:hanging="426"/>
        <w:rPr>
          <w:b w:val="0"/>
          <w:szCs w:val="28"/>
          <w:lang w:val="es-MX"/>
        </w:rPr>
      </w:pPr>
      <w:bookmarkStart w:id="294" w:name="_Toc100654592"/>
      <w:r>
        <w:rPr>
          <w:b w:val="0"/>
          <w:szCs w:val="28"/>
          <w:lang w:val="es-MX"/>
        </w:rPr>
        <w:t>INSTALACIONES HIDRAULICAS</w:t>
      </w:r>
      <w:bookmarkEnd w:id="294"/>
    </w:p>
    <w:p w14:paraId="72C24431" w14:textId="299E6EDC" w:rsidR="00EE79E1" w:rsidRDefault="00EE79E1" w:rsidP="00ED7DC6">
      <w:pPr>
        <w:pStyle w:val="Ttulo2"/>
        <w:numPr>
          <w:ilvl w:val="1"/>
          <w:numId w:val="40"/>
        </w:numPr>
      </w:pPr>
      <w:bookmarkStart w:id="295" w:name="_Toc85641674"/>
      <w:bookmarkStart w:id="296" w:name="_Toc100654593"/>
      <w:r w:rsidRPr="00484196">
        <w:t>GENERALIDADES</w:t>
      </w:r>
      <w:bookmarkEnd w:id="295"/>
      <w:bookmarkEnd w:id="296"/>
    </w:p>
    <w:p w14:paraId="3E0FA73E" w14:textId="798FCDA3" w:rsidR="00746FF4" w:rsidRDefault="00746FF4" w:rsidP="00746FF4"/>
    <w:p w14:paraId="0EDC689E" w14:textId="77777777" w:rsidR="00746FF4" w:rsidRPr="00746FF4" w:rsidRDefault="00746FF4" w:rsidP="00746FF4">
      <w:pPr>
        <w:ind w:firstLine="0"/>
        <w:jc w:val="both"/>
        <w:rPr>
          <w:color w:val="000000" w:themeColor="text1"/>
        </w:rPr>
      </w:pPr>
      <w:r w:rsidRPr="00746FF4">
        <w:rPr>
          <w:color w:val="000000" w:themeColor="text1"/>
        </w:rPr>
        <w:t>Esta sección describe el suministro, instalación, puesta y regularización de todos los artefactos sanitarios y sus accesorios correspondientes; inodoros, lavamanos, lavabos clínicos, pocetas, fregaderos, etc., para que funcione el edificio. Todos deberán ser de la mejor calidad, libres de defectos de construcción o imperfecciones, deberán tener todos sus accesorios y conexiones listas para funcionar.</w:t>
      </w:r>
    </w:p>
    <w:p w14:paraId="38A6219B" w14:textId="77777777" w:rsidR="00746FF4" w:rsidRPr="00746FF4" w:rsidRDefault="00746FF4" w:rsidP="00746FF4">
      <w:pPr>
        <w:ind w:firstLine="0"/>
        <w:jc w:val="both"/>
        <w:rPr>
          <w:color w:val="000000" w:themeColor="text1"/>
        </w:rPr>
      </w:pPr>
      <w:r w:rsidRPr="00746FF4">
        <w:rPr>
          <w:color w:val="000000" w:themeColor="text1"/>
        </w:rPr>
        <w:t>Todos los artefactos que vayan colocados directamente sobre el piso deberán ser colocados a ras con el nivel del piso terminado y cuando ello sea requerido, serán instalados sobre bridas especiales, esto concierne particularmente a los inodoros, ya que estos deben quedar colocados de manera rígida para que no permitan fugas.</w:t>
      </w:r>
    </w:p>
    <w:p w14:paraId="58641797" w14:textId="77777777" w:rsidR="00746FF4" w:rsidRPr="00746FF4" w:rsidRDefault="00746FF4" w:rsidP="00746FF4">
      <w:pPr>
        <w:jc w:val="both"/>
        <w:rPr>
          <w:color w:val="000000" w:themeColor="text1"/>
        </w:rPr>
      </w:pPr>
    </w:p>
    <w:p w14:paraId="12E9E55C" w14:textId="77777777" w:rsidR="00746FF4" w:rsidRPr="00746FF4" w:rsidRDefault="00746FF4" w:rsidP="00746FF4">
      <w:pPr>
        <w:ind w:firstLine="0"/>
        <w:jc w:val="both"/>
        <w:rPr>
          <w:color w:val="000000" w:themeColor="text1"/>
        </w:rPr>
      </w:pPr>
      <w:r w:rsidRPr="00746FF4">
        <w:rPr>
          <w:color w:val="000000" w:themeColor="text1"/>
        </w:rPr>
        <w:t>Los sumideros de piso serán colocados en todos los sanitarios sépticos, aseos y lugares donde se considere conveniente su instalación, de manera que queden al nivel del piso terminado tomando en cuenta los eventuales desniveles de escurrimiento.</w:t>
      </w:r>
    </w:p>
    <w:p w14:paraId="3210A44F" w14:textId="77777777" w:rsidR="00746FF4" w:rsidRPr="00746FF4" w:rsidRDefault="00746FF4" w:rsidP="00746FF4">
      <w:pPr>
        <w:ind w:firstLine="0"/>
        <w:jc w:val="both"/>
        <w:rPr>
          <w:color w:val="000000" w:themeColor="text1"/>
        </w:rPr>
      </w:pPr>
      <w:r w:rsidRPr="00746FF4">
        <w:rPr>
          <w:color w:val="000000" w:themeColor="text1"/>
        </w:rPr>
        <w:t>Los lavamanos, lavatrastos y pocetas se colocarán sobre muebles y pedestales.</w:t>
      </w:r>
    </w:p>
    <w:p w14:paraId="437C32C8" w14:textId="77777777" w:rsidR="00746FF4" w:rsidRPr="00746FF4" w:rsidRDefault="00746FF4" w:rsidP="00746FF4">
      <w:pPr>
        <w:jc w:val="both"/>
        <w:rPr>
          <w:color w:val="000000" w:themeColor="text1"/>
        </w:rPr>
      </w:pPr>
    </w:p>
    <w:p w14:paraId="0EB4F275" w14:textId="77777777" w:rsidR="00746FF4" w:rsidRPr="00746FF4" w:rsidRDefault="00746FF4" w:rsidP="00746FF4">
      <w:pPr>
        <w:ind w:firstLine="0"/>
        <w:jc w:val="both"/>
        <w:rPr>
          <w:color w:val="000000" w:themeColor="text1"/>
        </w:rPr>
      </w:pPr>
      <w:r w:rsidRPr="00746FF4">
        <w:rPr>
          <w:color w:val="000000" w:themeColor="text1"/>
        </w:rPr>
        <w:t>El Contratista protegerá todas las tuberías, válvulas, accesorios y equipo durante el transcurso del trabajo, contra cualquier daño por golpes o accidentes similares.</w:t>
      </w:r>
    </w:p>
    <w:p w14:paraId="4EC63723" w14:textId="77777777" w:rsidR="00746FF4" w:rsidRPr="00746FF4" w:rsidRDefault="00746FF4" w:rsidP="00746FF4">
      <w:pPr>
        <w:ind w:firstLine="0"/>
        <w:jc w:val="both"/>
        <w:rPr>
          <w:color w:val="000000" w:themeColor="text1"/>
        </w:rPr>
      </w:pPr>
      <w:r w:rsidRPr="00746FF4">
        <w:rPr>
          <w:color w:val="000000" w:themeColor="text1"/>
        </w:rPr>
        <w:t>Todos los artefactos sanitarios y los accesorios de fontanería deberán ser protegidos hasta la entrega final de la obra para evitar que sean usados.</w:t>
      </w:r>
    </w:p>
    <w:p w14:paraId="253E223E" w14:textId="77777777" w:rsidR="00746FF4" w:rsidRPr="00746FF4" w:rsidRDefault="00746FF4" w:rsidP="00746FF4">
      <w:pPr>
        <w:jc w:val="both"/>
        <w:rPr>
          <w:color w:val="000000" w:themeColor="text1"/>
        </w:rPr>
      </w:pPr>
    </w:p>
    <w:p w14:paraId="5BB466E9" w14:textId="77777777" w:rsidR="00746FF4" w:rsidRPr="00746FF4" w:rsidRDefault="00746FF4" w:rsidP="00746FF4">
      <w:pPr>
        <w:ind w:firstLine="0"/>
        <w:jc w:val="both"/>
        <w:rPr>
          <w:color w:val="000000" w:themeColor="text1"/>
        </w:rPr>
      </w:pPr>
      <w:r w:rsidRPr="00746FF4">
        <w:rPr>
          <w:color w:val="000000" w:themeColor="text1"/>
        </w:rPr>
        <w:t>El Contratista será el único responsable por los accesorios y artefactos hasta la entrega final de la obra y su recepción.</w:t>
      </w:r>
    </w:p>
    <w:p w14:paraId="32DCCFF0" w14:textId="77777777" w:rsidR="00746FF4" w:rsidRPr="00746FF4" w:rsidRDefault="00746FF4" w:rsidP="00746FF4">
      <w:pPr>
        <w:jc w:val="both"/>
        <w:rPr>
          <w:rFonts w:asciiTheme="minorHAnsi" w:hAnsiTheme="minorHAnsi"/>
          <w:color w:val="000000" w:themeColor="text1"/>
          <w:sz w:val="22"/>
          <w:lang w:val="es-PE"/>
        </w:rPr>
      </w:pPr>
    </w:p>
    <w:p w14:paraId="5C21F51D" w14:textId="77777777" w:rsidR="00746FF4" w:rsidRPr="00746FF4" w:rsidRDefault="00746FF4" w:rsidP="00746FF4">
      <w:pPr>
        <w:ind w:firstLine="0"/>
        <w:jc w:val="both"/>
        <w:rPr>
          <w:color w:val="000000" w:themeColor="text1"/>
        </w:rPr>
      </w:pPr>
      <w:r w:rsidRPr="00746FF4">
        <w:rPr>
          <w:color w:val="000000" w:themeColor="text1"/>
        </w:rPr>
        <w:t>Se deberá incluir la instalación de tuberías, excavaciones y compactaciones, cajas de conexión para aguas negras y válvulas para el control de la distribución del agua potable en el caso de fallas del sistema.</w:t>
      </w:r>
    </w:p>
    <w:p w14:paraId="1DC54BF4" w14:textId="77777777" w:rsidR="00746FF4" w:rsidRPr="00746FF4" w:rsidRDefault="00746FF4" w:rsidP="00746FF4">
      <w:pPr>
        <w:ind w:firstLine="0"/>
        <w:jc w:val="both"/>
        <w:rPr>
          <w:rFonts w:asciiTheme="minorHAnsi" w:hAnsiTheme="minorHAnsi"/>
          <w:color w:val="000000" w:themeColor="text1"/>
          <w:sz w:val="22"/>
          <w:lang w:val="es-PE"/>
        </w:rPr>
      </w:pPr>
    </w:p>
    <w:p w14:paraId="0B7028D6" w14:textId="7B5C4003" w:rsidR="002D61D8" w:rsidRDefault="002D61D8" w:rsidP="00ED7DC6">
      <w:pPr>
        <w:pStyle w:val="Ttulo2"/>
        <w:numPr>
          <w:ilvl w:val="1"/>
          <w:numId w:val="40"/>
        </w:numPr>
        <w:rPr>
          <w:rFonts w:eastAsia="Arial"/>
        </w:rPr>
      </w:pPr>
      <w:bookmarkStart w:id="297" w:name="_Toc98396542"/>
      <w:bookmarkStart w:id="298" w:name="_Toc100654594"/>
      <w:r w:rsidRPr="002D61D8">
        <w:t>MATERIALES</w:t>
      </w:r>
      <w:r w:rsidRPr="007B4B0C">
        <w:rPr>
          <w:rFonts w:eastAsia="Arial"/>
        </w:rPr>
        <w:t xml:space="preserve"> DE TUBERÍA y ACCESORIOS.</w:t>
      </w:r>
      <w:bookmarkEnd w:id="297"/>
      <w:bookmarkEnd w:id="298"/>
    </w:p>
    <w:p w14:paraId="005293A3" w14:textId="77777777" w:rsidR="00746FF4" w:rsidRDefault="00746FF4" w:rsidP="00746FF4">
      <w:r>
        <w:t>a)</w:t>
      </w:r>
      <w:r>
        <w:tab/>
        <w:t xml:space="preserve">Todos los materiales, tuberías, conexiones válvulas y accesorios que se instalen en la obra deberán ser nuevos de la calidad especificada y sin defectos ni averías. </w:t>
      </w:r>
    </w:p>
    <w:p w14:paraId="7AF6787A" w14:textId="77777777" w:rsidR="00746FF4" w:rsidRDefault="00746FF4" w:rsidP="00746FF4">
      <w:r>
        <w:t>b)</w:t>
      </w:r>
      <w:r>
        <w:tab/>
        <w:t xml:space="preserve">Cuando no se indique en los planos o especificaciones la norma o clase de un material o accesorio, el Contratista deberá suministrarlo de alta calidad, de grado comercial y a satisfacción del Supervisor. </w:t>
      </w:r>
    </w:p>
    <w:p w14:paraId="5C78DD3A" w14:textId="77777777" w:rsidR="00746FF4" w:rsidRDefault="00746FF4" w:rsidP="00746FF4">
      <w:r>
        <w:t>c)</w:t>
      </w:r>
      <w:r>
        <w:tab/>
        <w:t xml:space="preserve">Los accesorios iguales o similares que se instalen deberán ser producidos por el mismo fabricante. </w:t>
      </w:r>
    </w:p>
    <w:p w14:paraId="23CBDA81" w14:textId="77777777" w:rsidR="00746FF4" w:rsidRDefault="00746FF4" w:rsidP="00746FF4">
      <w:r>
        <w:t>d)</w:t>
      </w:r>
      <w:r>
        <w:tab/>
        <w:t xml:space="preserve">No se permitirá usar permanentemente en la obra la tubería y accesorios de la instalación provisional. </w:t>
      </w:r>
    </w:p>
    <w:p w14:paraId="5E8A57EF" w14:textId="77777777" w:rsidR="00746FF4" w:rsidRDefault="00746FF4" w:rsidP="00746FF4">
      <w:r>
        <w:t>e)</w:t>
      </w:r>
      <w:r>
        <w:tab/>
        <w:t xml:space="preserve">Drenaje de aguas negras y lluvias hasta los pozos ó cajas de registro serán de: Tubería PVC SDR 32.5, C-125 PSI, ASTM 2241 junta cementada. </w:t>
      </w:r>
    </w:p>
    <w:p w14:paraId="7C5C5A31" w14:textId="77777777" w:rsidR="00746FF4" w:rsidRDefault="00746FF4" w:rsidP="00746FF4">
      <w:r>
        <w:t>f)</w:t>
      </w:r>
      <w:r>
        <w:tab/>
        <w:t>Distribución de agua potable. Serán de cloruro de polivinilo y deberán cumplir con la norma de fabricación ASTM D-2241-09, capacitadas para una presión de trabajo de acuerdo a la siguiente especificación:</w:t>
      </w:r>
    </w:p>
    <w:p w14:paraId="7DFCF8FE" w14:textId="77777777" w:rsidR="00746FF4" w:rsidRDefault="00746FF4" w:rsidP="00746FF4">
      <w:r>
        <w:t xml:space="preserve">Diámetro de Tubería </w:t>
      </w:r>
      <w:r>
        <w:tab/>
      </w:r>
      <w:r>
        <w:tab/>
      </w:r>
      <w:r>
        <w:tab/>
        <w:t>Especificación</w:t>
      </w:r>
    </w:p>
    <w:p w14:paraId="6CE91764" w14:textId="77777777" w:rsidR="00746FF4" w:rsidRDefault="00746FF4" w:rsidP="00746FF4">
      <w:r>
        <w:t>Ø1/2”</w:t>
      </w:r>
      <w:r>
        <w:tab/>
      </w:r>
      <w:r>
        <w:tab/>
      </w:r>
      <w:r>
        <w:tab/>
      </w:r>
      <w:r>
        <w:tab/>
        <w:t>SDR 13.5     315PSI</w:t>
      </w:r>
    </w:p>
    <w:p w14:paraId="45333F8E" w14:textId="77777777" w:rsidR="00746FF4" w:rsidRDefault="00746FF4" w:rsidP="00746FF4">
      <w:r>
        <w:tab/>
      </w:r>
      <w:r>
        <w:tab/>
        <w:t>Ø3/4” hasta Ø2”</w:t>
      </w:r>
      <w:r>
        <w:tab/>
      </w:r>
      <w:r>
        <w:tab/>
      </w:r>
      <w:r>
        <w:tab/>
        <w:t>SDR 17.0     250 PSI</w:t>
      </w:r>
    </w:p>
    <w:p w14:paraId="5A19F789" w14:textId="77777777" w:rsidR="00746FF4" w:rsidRDefault="00746FF4" w:rsidP="00746FF4"/>
    <w:p w14:paraId="313A3184" w14:textId="77777777" w:rsidR="00746FF4" w:rsidRDefault="00746FF4" w:rsidP="00746FF4">
      <w:r>
        <w:t>g)</w:t>
      </w:r>
      <w:r>
        <w:tab/>
        <w:t>Accesorios, para agua potable atendiendo la norma ASTM-D-2466 y para drenaje sanitarios y pluviales ASTM-D-2665.</w:t>
      </w:r>
    </w:p>
    <w:p w14:paraId="208A5A44" w14:textId="77777777" w:rsidR="00746FF4" w:rsidRDefault="00746FF4" w:rsidP="00746FF4">
      <w:r>
        <w:t>h)</w:t>
      </w:r>
      <w:r>
        <w:tab/>
        <w:t xml:space="preserve"> Las tuberías con sistema de unión Junta Cementada deberán pegarse siguiendo las recomendaciones del fabricante, y utilizando para ello un cemento solvente especial para PVC, fabricado bajo la norma ASTM D-2564-04; y procedimientos de instalación de acuerdo a la norma ASTM D- 2855-96.</w:t>
      </w:r>
    </w:p>
    <w:p w14:paraId="1D10B1F2" w14:textId="76B596DA" w:rsidR="00746FF4" w:rsidRDefault="00746FF4" w:rsidP="00746FF4">
      <w:r>
        <w:t>i)</w:t>
      </w:r>
      <w:r>
        <w:tab/>
        <w:t>Se utilizará tubería de Acero Galvanizado (HoGo) peso estándar cédula 40, fabricadas bajo la norma ASTM A-53 con accesorios de hierro maleable junta roscada de acuerdo a la norma ANSI B-16.3 (Dimensions, Pressure Rating), ANSI B 1.20.1 (Threads) ANSI A197 (material) y ASTM A153 (galvanizado), cuando queden enterradas estas deberán protegerse con un revestimiento asfaltico anticorrosivo para tuberías.</w:t>
      </w:r>
    </w:p>
    <w:p w14:paraId="77541F99" w14:textId="60EA086F" w:rsidR="00746FF4" w:rsidRDefault="00746FF4" w:rsidP="00746FF4"/>
    <w:p w14:paraId="0949DE7A" w14:textId="77777777" w:rsidR="002D61D8" w:rsidRPr="007B4B0C" w:rsidRDefault="002D61D8" w:rsidP="00ED7DC6">
      <w:pPr>
        <w:pStyle w:val="Ttulo2"/>
        <w:numPr>
          <w:ilvl w:val="1"/>
          <w:numId w:val="40"/>
        </w:numPr>
        <w:rPr>
          <w:rFonts w:eastAsia="Arial"/>
        </w:rPr>
      </w:pPr>
      <w:bookmarkStart w:id="299" w:name="__RefHeading__4_493322191"/>
      <w:bookmarkStart w:id="300" w:name="__RefHeading__6_493322191"/>
      <w:bookmarkStart w:id="301" w:name="_Toc50013767"/>
      <w:bookmarkStart w:id="302" w:name="_Toc52881115"/>
      <w:bookmarkStart w:id="303" w:name="_Toc98396543"/>
      <w:bookmarkStart w:id="304" w:name="_Toc338749696"/>
      <w:bookmarkStart w:id="305" w:name="_Toc52880990"/>
      <w:bookmarkStart w:id="306" w:name="_Toc100654595"/>
      <w:bookmarkEnd w:id="299"/>
      <w:bookmarkEnd w:id="300"/>
      <w:r w:rsidRPr="002D61D8">
        <w:t>PROCESO</w:t>
      </w:r>
      <w:r w:rsidRPr="007B4B0C">
        <w:rPr>
          <w:rFonts w:eastAsia="Arial"/>
        </w:rPr>
        <w:t xml:space="preserve"> CONSTRUCTIVO, CONDICIONES DE VERIFICACIÓN Y RECEPCIÓN DEL TRABAJO; MEDICIÓN Y FORMA DE PAGO.</w:t>
      </w:r>
      <w:bookmarkEnd w:id="301"/>
      <w:bookmarkEnd w:id="302"/>
      <w:bookmarkEnd w:id="303"/>
      <w:bookmarkEnd w:id="306"/>
    </w:p>
    <w:p w14:paraId="71E8949B" w14:textId="77777777" w:rsidR="002D61D8" w:rsidRPr="00422AB9" w:rsidRDefault="002D61D8" w:rsidP="00622C10">
      <w:pPr>
        <w:jc w:val="both"/>
        <w:rPr>
          <w:color w:val="000000" w:themeColor="text1"/>
          <w:lang w:val="es-PE"/>
        </w:rPr>
      </w:pPr>
    </w:p>
    <w:p w14:paraId="5443A418" w14:textId="77777777" w:rsidR="002D61D8" w:rsidRDefault="002D61D8" w:rsidP="00622C10">
      <w:pPr>
        <w:spacing w:after="240"/>
        <w:ind w:firstLine="0"/>
        <w:jc w:val="both"/>
        <w:rPr>
          <w:color w:val="000000" w:themeColor="text1"/>
          <w:lang w:val="es-PE"/>
        </w:rPr>
      </w:pPr>
      <w:r w:rsidRPr="00422AB9">
        <w:rPr>
          <w:color w:val="000000" w:themeColor="text1"/>
          <w:lang w:val="es-PE"/>
        </w:rPr>
        <w:t>Todos los trabajos relativos a las instalaciones antes mencionadas se sujetarán a los requerimientos mínimos de observancia obligatoria y recomendaciones de conveniencia práctica establecidos en los reglamentos y códigos americanos y nacionales que se aplican en cada caso en la república de El Salvador.</w:t>
      </w:r>
    </w:p>
    <w:p w14:paraId="3F21C2AB" w14:textId="77777777" w:rsidR="002D61D8" w:rsidRDefault="002D61D8" w:rsidP="00622C10">
      <w:pPr>
        <w:spacing w:after="240"/>
        <w:ind w:firstLine="0"/>
        <w:jc w:val="both"/>
        <w:rPr>
          <w:color w:val="000000" w:themeColor="text1"/>
          <w:lang w:val="es-PE"/>
        </w:rPr>
      </w:pPr>
      <w:r w:rsidRPr="00422AB9">
        <w:rPr>
          <w:color w:val="000000" w:themeColor="text1"/>
          <w:lang w:val="es-PE"/>
        </w:rPr>
        <w:t>Por lo anterior, todo trabajo, material, accesorios o equipo que deba ser ejecutado y/o suministrado por el Contratista de la obra, a efecto de entregar la instalación completa en todos sus aspectos, aunque no se incluya en los planos y especificaciones, deberá satisfacer dichos códigos y los que aquí se mencionan:</w:t>
      </w:r>
    </w:p>
    <w:p w14:paraId="3EC109DF" w14:textId="77777777" w:rsidR="002D61D8" w:rsidRDefault="002D61D8" w:rsidP="00ED7DC6">
      <w:pPr>
        <w:pStyle w:val="Prrafodelista"/>
        <w:numPr>
          <w:ilvl w:val="0"/>
          <w:numId w:val="41"/>
        </w:numPr>
        <w:spacing w:after="240"/>
        <w:jc w:val="both"/>
        <w:rPr>
          <w:color w:val="000000" w:themeColor="text1"/>
          <w:lang w:val="es-PE"/>
        </w:rPr>
      </w:pPr>
      <w:r w:rsidRPr="002D61D8">
        <w:rPr>
          <w:color w:val="000000" w:themeColor="text1"/>
          <w:lang w:val="es-PE"/>
        </w:rPr>
        <w:t>Reglamento de Ingeniería Sanitaria vigente.</w:t>
      </w:r>
    </w:p>
    <w:p w14:paraId="330C0F8E" w14:textId="77777777" w:rsidR="002D61D8" w:rsidRDefault="002D61D8" w:rsidP="00ED7DC6">
      <w:pPr>
        <w:pStyle w:val="Prrafodelista"/>
        <w:numPr>
          <w:ilvl w:val="0"/>
          <w:numId w:val="41"/>
        </w:numPr>
        <w:spacing w:after="240"/>
        <w:jc w:val="both"/>
        <w:rPr>
          <w:color w:val="000000" w:themeColor="text1"/>
          <w:lang w:val="es-PE"/>
        </w:rPr>
      </w:pPr>
      <w:r w:rsidRPr="002D61D8">
        <w:rPr>
          <w:color w:val="000000" w:themeColor="text1"/>
          <w:lang w:val="es-PE"/>
        </w:rPr>
        <w:t>Las normas técnicas de la Oficina de Seguridad Urbana del Departamento de Bomberos, o en su caso, a las normas técnicas de la compañía aseguradora del inmueble.</w:t>
      </w:r>
    </w:p>
    <w:p w14:paraId="095D1DB4" w14:textId="77777777" w:rsidR="002D61D8" w:rsidRDefault="002D61D8" w:rsidP="00ED7DC6">
      <w:pPr>
        <w:pStyle w:val="Prrafodelista"/>
        <w:numPr>
          <w:ilvl w:val="0"/>
          <w:numId w:val="41"/>
        </w:numPr>
        <w:spacing w:after="240"/>
        <w:jc w:val="both"/>
        <w:rPr>
          <w:color w:val="000000" w:themeColor="text1"/>
          <w:lang w:val="es-PE"/>
        </w:rPr>
      </w:pPr>
      <w:r w:rsidRPr="002D61D8">
        <w:rPr>
          <w:color w:val="000000" w:themeColor="text1"/>
          <w:lang w:val="es-PE"/>
        </w:rPr>
        <w:lastRenderedPageBreak/>
        <w:t>Asimismo, se tendrá en cuenta cumplir con los códigos y Standard de "American Society of Mechanical Engineers" (ASME) y "American National Standard Institute (ANSI), en sus códigos ASME /ANSI B31.9 y ASME B31.1</w:t>
      </w:r>
    </w:p>
    <w:p w14:paraId="799E3FCB" w14:textId="77777777" w:rsidR="002D61D8" w:rsidRDefault="002D61D8" w:rsidP="00ED7DC6">
      <w:pPr>
        <w:pStyle w:val="Prrafodelista"/>
        <w:numPr>
          <w:ilvl w:val="0"/>
          <w:numId w:val="41"/>
        </w:numPr>
        <w:spacing w:after="240"/>
        <w:jc w:val="both"/>
        <w:rPr>
          <w:color w:val="000000" w:themeColor="text1"/>
          <w:lang w:val="es-PE"/>
        </w:rPr>
      </w:pPr>
      <w:r w:rsidRPr="002D61D8">
        <w:rPr>
          <w:color w:val="000000" w:themeColor="text1"/>
          <w:lang w:val="es-PE"/>
        </w:rPr>
        <w:t>Para tuberías termoplásticas, se cumplirá con los códigos de "American Society for Testing and Materials" (ASTM) - D1785, D2665-A53.</w:t>
      </w:r>
    </w:p>
    <w:p w14:paraId="79586B81" w14:textId="77777777" w:rsidR="002D61D8" w:rsidRDefault="002D61D8" w:rsidP="00ED7DC6">
      <w:pPr>
        <w:pStyle w:val="Prrafodelista"/>
        <w:numPr>
          <w:ilvl w:val="0"/>
          <w:numId w:val="41"/>
        </w:numPr>
        <w:spacing w:after="240"/>
        <w:jc w:val="both"/>
        <w:rPr>
          <w:color w:val="000000" w:themeColor="text1"/>
          <w:lang w:val="es-PE"/>
        </w:rPr>
      </w:pPr>
      <w:r w:rsidRPr="002D61D8">
        <w:rPr>
          <w:color w:val="000000" w:themeColor="text1"/>
          <w:lang w:val="es-PE"/>
        </w:rPr>
        <w:t>Las tuberías de cobre deberán cumplir con lo indicado en el código ASTM B.88 y ANSI B.16.22/18.</w:t>
      </w:r>
    </w:p>
    <w:p w14:paraId="23115585" w14:textId="54A281BF" w:rsidR="002D61D8" w:rsidRPr="002D61D8" w:rsidRDefault="002D61D8" w:rsidP="00ED7DC6">
      <w:pPr>
        <w:pStyle w:val="Prrafodelista"/>
        <w:numPr>
          <w:ilvl w:val="0"/>
          <w:numId w:val="41"/>
        </w:numPr>
        <w:spacing w:after="240"/>
        <w:jc w:val="both"/>
        <w:rPr>
          <w:color w:val="000000" w:themeColor="text1"/>
          <w:lang w:val="es-PE"/>
        </w:rPr>
      </w:pPr>
      <w:r w:rsidRPr="002D61D8">
        <w:rPr>
          <w:color w:val="000000" w:themeColor="text1"/>
          <w:lang w:val="es-PE"/>
        </w:rPr>
        <w:t>Reglamento para la seguridad estructural de las construcciones.</w:t>
      </w:r>
    </w:p>
    <w:p w14:paraId="0E650A9E" w14:textId="77777777" w:rsidR="002D61D8" w:rsidRPr="00422AB9" w:rsidRDefault="002D61D8" w:rsidP="00622C10">
      <w:pPr>
        <w:spacing w:after="240"/>
        <w:ind w:firstLine="0"/>
        <w:jc w:val="both"/>
        <w:rPr>
          <w:color w:val="000000" w:themeColor="text1"/>
          <w:lang w:val="es-PE"/>
        </w:rPr>
      </w:pPr>
      <w:r w:rsidRPr="00422AB9">
        <w:rPr>
          <w:color w:val="000000" w:themeColor="text1"/>
          <w:lang w:val="es-PE"/>
        </w:rPr>
        <w:t>Si algunas de las instalaciones o parte de ellas, tal y como se describen en los planos del proyecto y en estas especificaciones estuviese en conflicto o dejase de cumplir con alguno de los reglamentos antes señalados, el Contratista deberá indicarlo de inmediato a la Supervisión y recabar instrucciones escritas al respecto antes de proceder a ejecutar la instalación o parte de ella que esté en conflicto.</w:t>
      </w:r>
    </w:p>
    <w:p w14:paraId="55551083" w14:textId="77777777" w:rsidR="002D61D8" w:rsidRPr="00422AB9" w:rsidRDefault="002D61D8" w:rsidP="00622C10">
      <w:pPr>
        <w:spacing w:after="240"/>
        <w:jc w:val="both"/>
        <w:rPr>
          <w:color w:val="000000" w:themeColor="text1"/>
          <w:lang w:val="es-PE"/>
        </w:rPr>
      </w:pPr>
    </w:p>
    <w:p w14:paraId="3B674583" w14:textId="77777777" w:rsidR="002D61D8" w:rsidRPr="00422AB9" w:rsidRDefault="002D61D8" w:rsidP="00622C10">
      <w:pPr>
        <w:spacing w:after="240"/>
        <w:ind w:firstLine="0"/>
        <w:jc w:val="both"/>
        <w:rPr>
          <w:color w:val="000000" w:themeColor="text1"/>
          <w:lang w:val="es-PE"/>
        </w:rPr>
      </w:pPr>
      <w:r w:rsidRPr="00422AB9">
        <w:rPr>
          <w:color w:val="000000" w:themeColor="text1"/>
          <w:lang w:val="es-PE"/>
        </w:rPr>
        <w:t>En cualquier caso y siempre que exista contradicción en lo prescrito de estas especificaciones y los reglamentos antes citados, los trabajos en cuestión deberán sujetarse a las normas que se mencionan en el "National Plumbing Code, " U.S.A. y el “Reglamento para la seguridad estructural de las construcciones”.</w:t>
      </w:r>
    </w:p>
    <w:p w14:paraId="03E276DA" w14:textId="77777777" w:rsidR="002D61D8" w:rsidRPr="00422AB9" w:rsidRDefault="002D61D8" w:rsidP="00622C10">
      <w:pPr>
        <w:spacing w:after="240"/>
        <w:ind w:firstLine="0"/>
        <w:jc w:val="both"/>
        <w:rPr>
          <w:color w:val="000000" w:themeColor="text1"/>
          <w:lang w:val="es-PE"/>
        </w:rPr>
      </w:pPr>
      <w:r w:rsidRPr="00422AB9">
        <w:rPr>
          <w:color w:val="000000" w:themeColor="text1"/>
          <w:lang w:val="es-PE"/>
        </w:rPr>
        <w:t>Si existiesen diferencias entre estas especificaciones y los reglamentos de El Salvador o entre las normas mencionadas, será el Propietario, a través de la Supervisión, quien decida sobre el particular.</w:t>
      </w:r>
    </w:p>
    <w:p w14:paraId="013CE4BC" w14:textId="689E9AD4" w:rsidR="002D61D8" w:rsidRPr="00D33BFA" w:rsidRDefault="002D61D8" w:rsidP="00ED7DC6">
      <w:pPr>
        <w:pStyle w:val="Ttulo2"/>
        <w:numPr>
          <w:ilvl w:val="1"/>
          <w:numId w:val="40"/>
        </w:numPr>
        <w:rPr>
          <w:rFonts w:eastAsia="Arial"/>
        </w:rPr>
      </w:pPr>
      <w:bookmarkStart w:id="307" w:name="_Toc83222096"/>
      <w:bookmarkStart w:id="308" w:name="_Toc98396544"/>
      <w:bookmarkStart w:id="309" w:name="_Toc100654596"/>
      <w:bookmarkEnd w:id="304"/>
      <w:bookmarkEnd w:id="305"/>
      <w:r w:rsidRPr="002D61D8">
        <w:t>INSTALACION</w:t>
      </w:r>
      <w:r>
        <w:rPr>
          <w:rFonts w:eastAsia="Arial"/>
        </w:rPr>
        <w:t xml:space="preserve"> DE NUEVAS CONEXIONES AL </w:t>
      </w:r>
      <w:r w:rsidRPr="00D33BFA">
        <w:rPr>
          <w:rFonts w:eastAsia="Arial"/>
        </w:rPr>
        <w:t>SISTEMA DE AGUA POTABLE</w:t>
      </w:r>
      <w:bookmarkEnd w:id="307"/>
      <w:bookmarkEnd w:id="308"/>
      <w:r w:rsidR="000B41DA">
        <w:rPr>
          <w:rFonts w:eastAsia="Arial"/>
        </w:rPr>
        <w:t xml:space="preserve"> EXISTENTE</w:t>
      </w:r>
      <w:bookmarkEnd w:id="309"/>
    </w:p>
    <w:p w14:paraId="181FAF5B" w14:textId="6DF02FB1" w:rsidR="002D61D8" w:rsidRDefault="001337BF" w:rsidP="00ED7DC6">
      <w:pPr>
        <w:pStyle w:val="Ttulo3"/>
        <w:numPr>
          <w:ilvl w:val="2"/>
          <w:numId w:val="40"/>
        </w:numPr>
        <w:spacing w:line="240" w:lineRule="auto"/>
      </w:pPr>
      <w:bookmarkStart w:id="310" w:name="_Toc100654597"/>
      <w:r w:rsidRPr="00561D77">
        <w:t>DESCRIPCIÓN DEL SISTEMA DE AGUA POTABLE.</w:t>
      </w:r>
      <w:bookmarkEnd w:id="310"/>
    </w:p>
    <w:p w14:paraId="6D577B70" w14:textId="018F2EE4" w:rsidR="00746FF4" w:rsidRDefault="00746FF4" w:rsidP="000B41DA">
      <w:r>
        <w:t xml:space="preserve">El sistema de distribución de agua potable comprende la instalación de una nueva Red para la distribución del agua potable a los artefactos sanitarios que serán instalados en la nueva </w:t>
      </w:r>
      <w:r w:rsidR="000B41DA">
        <w:t>construcción.</w:t>
      </w:r>
    </w:p>
    <w:p w14:paraId="50276FA6" w14:textId="77777777" w:rsidR="00746FF4" w:rsidRDefault="00746FF4" w:rsidP="00746FF4">
      <w:r>
        <w:t>La red de distribución de agua potable ha sido proyectada con tuberías de Cloruro de Polivinilo PVC y junta cementada la instalación de estas tuberías dentro de las edificaciones será tal como lo indican los planos constructivos correspondientes a esta especialidad.</w:t>
      </w:r>
    </w:p>
    <w:p w14:paraId="13F31CBB" w14:textId="77777777" w:rsidR="00746FF4" w:rsidRDefault="00746FF4" w:rsidP="00746FF4">
      <w:r>
        <w:t>Las ramificaciones principales de la Red deberán contar con su respectiva válvula de control o válvula de bola la cual quedará instalada de preferencia de manera aérea o en posición vertical en la ramificación vertical que baja del tanque elevado.</w:t>
      </w:r>
    </w:p>
    <w:p w14:paraId="43696A25" w14:textId="77777777" w:rsidR="00746FF4" w:rsidRPr="00746FF4" w:rsidRDefault="00746FF4" w:rsidP="00746FF4"/>
    <w:p w14:paraId="7C00E6E3" w14:textId="170A5AE9" w:rsidR="002D61D8" w:rsidRPr="00422AB9" w:rsidRDefault="002D61D8" w:rsidP="00ED7DC6">
      <w:pPr>
        <w:pStyle w:val="Ttulo3"/>
        <w:numPr>
          <w:ilvl w:val="2"/>
          <w:numId w:val="40"/>
        </w:numPr>
        <w:spacing w:line="240" w:lineRule="auto"/>
      </w:pPr>
      <w:bookmarkStart w:id="311" w:name="_heading=h.3hv69ve" w:colFirst="0" w:colLast="0"/>
      <w:bookmarkStart w:id="312" w:name="_Toc100654598"/>
      <w:bookmarkEnd w:id="311"/>
      <w:r w:rsidRPr="00422AB9">
        <w:t>ALCANCE DE LOS TRABAJOS.</w:t>
      </w:r>
      <w:bookmarkEnd w:id="312"/>
    </w:p>
    <w:p w14:paraId="705D6BD3" w14:textId="292D4365" w:rsidR="00517CEF" w:rsidRPr="00517CEF" w:rsidRDefault="002D61D8" w:rsidP="00517CEF">
      <w:pPr>
        <w:spacing w:after="240"/>
        <w:ind w:firstLine="0"/>
        <w:jc w:val="both"/>
        <w:rPr>
          <w:b/>
        </w:rPr>
      </w:pPr>
      <w:r w:rsidRPr="00422AB9">
        <w:t xml:space="preserve">El Contratista deberá suministrar todos los materiales, herramientas, equipos de instalación y de prueba, accesorios de fijación y soportes, excavaciones y compactación, picado de paredes y muros para la instalación de la tubería, y bodega de materiales para ejecutar los </w:t>
      </w:r>
      <w:r w:rsidRPr="00422AB9">
        <w:rPr>
          <w:b/>
        </w:rPr>
        <w:t>trabajos completos de instalaci</w:t>
      </w:r>
      <w:r w:rsidR="00517CEF" w:rsidRPr="00422AB9">
        <w:rPr>
          <w:b/>
        </w:rPr>
        <w:t>ón</w:t>
      </w:r>
      <w:r w:rsidR="00517CEF" w:rsidRPr="00517CEF">
        <w:t xml:space="preserve"> </w:t>
      </w:r>
      <w:r w:rsidR="00517CEF" w:rsidRPr="00517CEF">
        <w:rPr>
          <w:b/>
        </w:rPr>
        <w:t>, prueba y puesta en funcionamiento de los siguientes elementos:</w:t>
      </w:r>
    </w:p>
    <w:p w14:paraId="6C097B38" w14:textId="5102B819" w:rsidR="00517CEF" w:rsidRPr="00517CEF" w:rsidRDefault="00517CEF" w:rsidP="00517CEF">
      <w:pPr>
        <w:spacing w:after="240"/>
        <w:ind w:firstLine="0"/>
        <w:jc w:val="both"/>
      </w:pPr>
      <w:r w:rsidRPr="00517CEF">
        <w:rPr>
          <w:b/>
        </w:rPr>
        <w:t>a)</w:t>
      </w:r>
      <w:r w:rsidRPr="00517CEF">
        <w:rPr>
          <w:b/>
        </w:rPr>
        <w:tab/>
      </w:r>
      <w:r w:rsidRPr="00517CEF">
        <w:t>Red de distribución de agua potable</w:t>
      </w:r>
    </w:p>
    <w:p w14:paraId="7D9994AF" w14:textId="77777777" w:rsidR="002D61D8" w:rsidRPr="00422AB9" w:rsidRDefault="002D61D8" w:rsidP="00622C10">
      <w:pPr>
        <w:jc w:val="both"/>
        <w:rPr>
          <w:b/>
        </w:rPr>
      </w:pPr>
      <w:bookmarkStart w:id="313" w:name="_heading=h.1x0gk37" w:colFirst="0" w:colLast="0"/>
      <w:bookmarkEnd w:id="313"/>
    </w:p>
    <w:p w14:paraId="07E9EFFE" w14:textId="3D3B759B" w:rsidR="002D61D8" w:rsidRPr="00422AB9" w:rsidRDefault="002D61D8" w:rsidP="00ED7DC6">
      <w:pPr>
        <w:pStyle w:val="Ttulo3"/>
        <w:numPr>
          <w:ilvl w:val="2"/>
          <w:numId w:val="40"/>
        </w:numPr>
        <w:spacing w:line="240" w:lineRule="auto"/>
      </w:pPr>
      <w:bookmarkStart w:id="314" w:name="_Toc100654599"/>
      <w:r w:rsidRPr="00422AB9">
        <w:t>NORMAS TÉCNICAS UTILIZADAS.</w:t>
      </w:r>
      <w:bookmarkEnd w:id="314"/>
    </w:p>
    <w:p w14:paraId="34A8A4D6" w14:textId="77777777" w:rsidR="002D61D8" w:rsidRPr="00422AB9" w:rsidRDefault="002D61D8" w:rsidP="00622C10">
      <w:pPr>
        <w:jc w:val="both"/>
      </w:pPr>
      <w:r w:rsidRPr="00422AB9">
        <w:t xml:space="preserve">Las normas que rigen el diseño y especificación del sistema de agua potable son: </w:t>
      </w:r>
    </w:p>
    <w:p w14:paraId="44C87D1C" w14:textId="77777777" w:rsidR="002D61D8" w:rsidRPr="00422AB9" w:rsidRDefault="002D61D8" w:rsidP="00ED7DC6">
      <w:pPr>
        <w:numPr>
          <w:ilvl w:val="0"/>
          <w:numId w:val="19"/>
        </w:numPr>
        <w:pBdr>
          <w:top w:val="nil"/>
          <w:left w:val="nil"/>
          <w:bottom w:val="nil"/>
          <w:right w:val="nil"/>
          <w:between w:val="nil"/>
        </w:pBdr>
        <w:jc w:val="both"/>
      </w:pPr>
      <w:r w:rsidRPr="00422AB9">
        <w:t>Normas de la Administración Nacional de Acueductos y Alcantarillados ANDA.</w:t>
      </w:r>
    </w:p>
    <w:p w14:paraId="5A746D11" w14:textId="77777777" w:rsidR="002D61D8" w:rsidRPr="00422AB9" w:rsidRDefault="002D61D8" w:rsidP="00ED7DC6">
      <w:pPr>
        <w:numPr>
          <w:ilvl w:val="0"/>
          <w:numId w:val="19"/>
        </w:numPr>
        <w:pBdr>
          <w:top w:val="nil"/>
          <w:left w:val="nil"/>
          <w:bottom w:val="nil"/>
          <w:right w:val="nil"/>
          <w:between w:val="nil"/>
        </w:pBdr>
        <w:jc w:val="both"/>
      </w:pPr>
      <w:r w:rsidRPr="00422AB9">
        <w:t>Código Nacional de Plomería de los Estados Unidos (NPC).</w:t>
      </w:r>
    </w:p>
    <w:p w14:paraId="3F891378" w14:textId="77777777" w:rsidR="002D61D8" w:rsidRPr="00422AB9" w:rsidRDefault="002D61D8" w:rsidP="00ED7DC6">
      <w:pPr>
        <w:numPr>
          <w:ilvl w:val="0"/>
          <w:numId w:val="19"/>
        </w:numPr>
        <w:pBdr>
          <w:top w:val="nil"/>
          <w:left w:val="nil"/>
          <w:bottom w:val="nil"/>
          <w:right w:val="nil"/>
          <w:between w:val="nil"/>
        </w:pBdr>
        <w:jc w:val="both"/>
      </w:pPr>
      <w:r w:rsidRPr="00422AB9">
        <w:t>Asociación Americana de Estándares (ASA).</w:t>
      </w:r>
    </w:p>
    <w:p w14:paraId="08BCCAD3" w14:textId="77777777" w:rsidR="002D61D8" w:rsidRPr="00422AB9" w:rsidRDefault="002D61D8" w:rsidP="00ED7DC6">
      <w:pPr>
        <w:numPr>
          <w:ilvl w:val="0"/>
          <w:numId w:val="19"/>
        </w:numPr>
        <w:pBdr>
          <w:top w:val="nil"/>
          <w:left w:val="nil"/>
          <w:bottom w:val="nil"/>
          <w:right w:val="nil"/>
          <w:between w:val="nil"/>
        </w:pBdr>
        <w:jc w:val="both"/>
      </w:pPr>
      <w:r w:rsidRPr="00422AB9">
        <w:t>Asociación Americana para la Prueba de materiales (ASTM).</w:t>
      </w:r>
    </w:p>
    <w:p w14:paraId="4DBDA72A" w14:textId="77777777" w:rsidR="002D61D8" w:rsidRPr="00422AB9" w:rsidRDefault="002D61D8" w:rsidP="00ED7DC6">
      <w:pPr>
        <w:numPr>
          <w:ilvl w:val="0"/>
          <w:numId w:val="19"/>
        </w:numPr>
        <w:pBdr>
          <w:top w:val="nil"/>
          <w:left w:val="nil"/>
          <w:bottom w:val="nil"/>
          <w:right w:val="nil"/>
          <w:between w:val="nil"/>
        </w:pBdr>
        <w:jc w:val="both"/>
      </w:pPr>
      <w:r w:rsidRPr="00422AB9">
        <w:t>Asociación Americana de Obras Hidráulicas (AWWA).</w:t>
      </w:r>
    </w:p>
    <w:p w14:paraId="7FC2DE08" w14:textId="77777777" w:rsidR="002D61D8" w:rsidRPr="00422AB9" w:rsidRDefault="002D61D8" w:rsidP="00622C10"/>
    <w:p w14:paraId="71CCC8B2" w14:textId="4F81D3E2" w:rsidR="002D61D8" w:rsidRPr="00422AB9" w:rsidRDefault="001337BF" w:rsidP="00ED7DC6">
      <w:pPr>
        <w:pStyle w:val="Ttulo3"/>
        <w:numPr>
          <w:ilvl w:val="2"/>
          <w:numId w:val="40"/>
        </w:numPr>
        <w:spacing w:line="240" w:lineRule="auto"/>
      </w:pPr>
      <w:bookmarkStart w:id="315" w:name="_Toc100654600"/>
      <w:r w:rsidRPr="00422AB9">
        <w:t>TUBERÍAS Y ACCESORIOS DE CLORURO DE POLIVINILO (PVC).</w:t>
      </w:r>
      <w:bookmarkEnd w:id="315"/>
    </w:p>
    <w:p w14:paraId="583C552A" w14:textId="77777777" w:rsidR="002D61D8" w:rsidRPr="00422AB9" w:rsidRDefault="002D61D8" w:rsidP="00622C10">
      <w:pPr>
        <w:spacing w:after="240"/>
        <w:ind w:firstLine="0"/>
        <w:jc w:val="both"/>
      </w:pPr>
      <w:r w:rsidRPr="00422AB9">
        <w:t>Toda la tubería de PVC para agua potable fría deberá cumplir con la norma de fabricación ASTM D-2241-84, y estar capacitada para una presión de trabajo de acuerdo a la siguiente especificación:</w:t>
      </w:r>
    </w:p>
    <w:tbl>
      <w:tblPr>
        <w:tblW w:w="7879" w:type="dxa"/>
        <w:jc w:val="center"/>
        <w:tblLayout w:type="fixed"/>
        <w:tblLook w:val="0000" w:firstRow="0" w:lastRow="0" w:firstColumn="0" w:lastColumn="0" w:noHBand="0" w:noVBand="0"/>
      </w:tblPr>
      <w:tblGrid>
        <w:gridCol w:w="3044"/>
        <w:gridCol w:w="4835"/>
      </w:tblGrid>
      <w:tr w:rsidR="002D61D8" w:rsidRPr="00422AB9" w14:paraId="684A979E" w14:textId="77777777" w:rsidTr="00A028A5">
        <w:trPr>
          <w:jc w:val="center"/>
        </w:trPr>
        <w:tc>
          <w:tcPr>
            <w:tcW w:w="3044" w:type="dxa"/>
            <w:tcBorders>
              <w:top w:val="single" w:sz="4" w:space="0" w:color="000000"/>
              <w:left w:val="single" w:sz="4" w:space="0" w:color="000000"/>
              <w:bottom w:val="single" w:sz="4" w:space="0" w:color="000000"/>
            </w:tcBorders>
            <w:vAlign w:val="center"/>
          </w:tcPr>
          <w:p w14:paraId="08999C9E" w14:textId="77777777" w:rsidR="002D61D8" w:rsidRPr="00422AB9" w:rsidRDefault="002D61D8" w:rsidP="00622C10">
            <w:pPr>
              <w:jc w:val="both"/>
              <w:rPr>
                <w:b/>
              </w:rPr>
            </w:pPr>
            <w:r w:rsidRPr="00422AB9">
              <w:rPr>
                <w:b/>
              </w:rPr>
              <w:t>DIÁMETRO DE TUBERÍA</w:t>
            </w:r>
          </w:p>
        </w:tc>
        <w:tc>
          <w:tcPr>
            <w:tcW w:w="4835" w:type="dxa"/>
            <w:tcBorders>
              <w:top w:val="single" w:sz="4" w:space="0" w:color="000000"/>
              <w:left w:val="single" w:sz="4" w:space="0" w:color="000000"/>
              <w:bottom w:val="single" w:sz="4" w:space="0" w:color="000000"/>
              <w:right w:val="single" w:sz="4" w:space="0" w:color="000000"/>
            </w:tcBorders>
            <w:vAlign w:val="center"/>
          </w:tcPr>
          <w:p w14:paraId="0819FEA4" w14:textId="77777777" w:rsidR="002D61D8" w:rsidRPr="00422AB9" w:rsidRDefault="002D61D8" w:rsidP="00622C10">
            <w:pPr>
              <w:jc w:val="both"/>
              <w:rPr>
                <w:b/>
              </w:rPr>
            </w:pPr>
            <w:r w:rsidRPr="00422AB9">
              <w:rPr>
                <w:b/>
              </w:rPr>
              <w:t>ESPECIFICACIÓN</w:t>
            </w:r>
          </w:p>
        </w:tc>
      </w:tr>
      <w:tr w:rsidR="002D61D8" w:rsidRPr="00422AB9" w14:paraId="59671976" w14:textId="77777777" w:rsidTr="00A028A5">
        <w:trPr>
          <w:jc w:val="center"/>
        </w:trPr>
        <w:tc>
          <w:tcPr>
            <w:tcW w:w="3044" w:type="dxa"/>
            <w:tcBorders>
              <w:top w:val="single" w:sz="4" w:space="0" w:color="000000"/>
              <w:left w:val="single" w:sz="4" w:space="0" w:color="000000"/>
              <w:bottom w:val="single" w:sz="4" w:space="0" w:color="000000"/>
            </w:tcBorders>
            <w:vAlign w:val="center"/>
          </w:tcPr>
          <w:p w14:paraId="10A77187" w14:textId="77777777" w:rsidR="002D61D8" w:rsidRPr="00422AB9" w:rsidRDefault="002D61D8" w:rsidP="00622C10">
            <w:pPr>
              <w:jc w:val="both"/>
            </w:pPr>
            <w:r w:rsidRPr="00422AB9">
              <w:t xml:space="preserve">½”  </w:t>
            </w:r>
          </w:p>
        </w:tc>
        <w:tc>
          <w:tcPr>
            <w:tcW w:w="4835" w:type="dxa"/>
            <w:tcBorders>
              <w:top w:val="single" w:sz="4" w:space="0" w:color="000000"/>
              <w:left w:val="single" w:sz="4" w:space="0" w:color="000000"/>
              <w:bottom w:val="single" w:sz="4" w:space="0" w:color="000000"/>
              <w:right w:val="single" w:sz="4" w:space="0" w:color="000000"/>
            </w:tcBorders>
          </w:tcPr>
          <w:p w14:paraId="02BAF574" w14:textId="77777777" w:rsidR="002D61D8" w:rsidRPr="00422AB9" w:rsidRDefault="002D61D8" w:rsidP="00622C10">
            <w:pPr>
              <w:jc w:val="both"/>
            </w:pPr>
            <w:r w:rsidRPr="00422AB9">
              <w:t>SDR 13.5 de 315 PSI Norma A.S.T.M. 2241.</w:t>
            </w:r>
          </w:p>
        </w:tc>
      </w:tr>
      <w:tr w:rsidR="002D61D8" w:rsidRPr="00422AB9" w14:paraId="2BDC7CB1" w14:textId="77777777" w:rsidTr="00A028A5">
        <w:trPr>
          <w:jc w:val="center"/>
        </w:trPr>
        <w:tc>
          <w:tcPr>
            <w:tcW w:w="3044" w:type="dxa"/>
            <w:tcBorders>
              <w:top w:val="single" w:sz="4" w:space="0" w:color="000000"/>
              <w:left w:val="single" w:sz="4" w:space="0" w:color="000000"/>
              <w:bottom w:val="single" w:sz="4" w:space="0" w:color="000000"/>
            </w:tcBorders>
            <w:vAlign w:val="center"/>
          </w:tcPr>
          <w:p w14:paraId="6348B828" w14:textId="77777777" w:rsidR="002D61D8" w:rsidRPr="00422AB9" w:rsidRDefault="002D61D8" w:rsidP="00622C10">
            <w:pPr>
              <w:jc w:val="both"/>
            </w:pPr>
            <w:r w:rsidRPr="00422AB9">
              <w:t xml:space="preserve"> de ¾”, 1”, 1 ¼” y 1 ½”</w:t>
            </w:r>
          </w:p>
        </w:tc>
        <w:tc>
          <w:tcPr>
            <w:tcW w:w="4835" w:type="dxa"/>
            <w:tcBorders>
              <w:top w:val="single" w:sz="4" w:space="0" w:color="000000"/>
              <w:left w:val="single" w:sz="4" w:space="0" w:color="000000"/>
              <w:bottom w:val="single" w:sz="4" w:space="0" w:color="000000"/>
              <w:right w:val="single" w:sz="4" w:space="0" w:color="000000"/>
            </w:tcBorders>
          </w:tcPr>
          <w:p w14:paraId="77CDC3C6" w14:textId="77777777" w:rsidR="002D61D8" w:rsidRPr="00422AB9" w:rsidRDefault="002D61D8" w:rsidP="00622C10">
            <w:pPr>
              <w:jc w:val="both"/>
            </w:pPr>
            <w:bookmarkStart w:id="316" w:name="_Hlk85618142"/>
            <w:r w:rsidRPr="00422AB9">
              <w:t>SDR 17 de 250 PSI Norma A.S.T.M. 2241.</w:t>
            </w:r>
            <w:bookmarkEnd w:id="316"/>
          </w:p>
        </w:tc>
      </w:tr>
    </w:tbl>
    <w:p w14:paraId="36D98514" w14:textId="77777777" w:rsidR="001337BF" w:rsidRDefault="001337BF" w:rsidP="00622C10">
      <w:pPr>
        <w:spacing w:after="240"/>
        <w:ind w:firstLine="0"/>
        <w:jc w:val="both"/>
      </w:pPr>
    </w:p>
    <w:p w14:paraId="0780E9D9" w14:textId="3B5B4101" w:rsidR="002D61D8" w:rsidRPr="00422AB9" w:rsidRDefault="002D61D8" w:rsidP="00622C10">
      <w:pPr>
        <w:spacing w:after="240"/>
        <w:ind w:firstLine="0"/>
        <w:jc w:val="both"/>
      </w:pPr>
      <w:r w:rsidRPr="00422AB9">
        <w:t xml:space="preserve">El sistema de unión será mediante el proceso de junta cementada, siguiendo las recomendaciones del fabricante, y utilizando para ello un cemento solvente especial para PVC, fabricado bajo la norma ASTM D-2564-80 o ANSI B72.16-1971. </w:t>
      </w:r>
    </w:p>
    <w:p w14:paraId="7797D3B7" w14:textId="77777777" w:rsidR="002D61D8" w:rsidRPr="00422AB9" w:rsidRDefault="002D61D8" w:rsidP="00622C10">
      <w:pPr>
        <w:spacing w:after="240"/>
        <w:ind w:firstLine="0"/>
        <w:jc w:val="both"/>
      </w:pPr>
      <w:r w:rsidRPr="00422AB9">
        <w:t>Todos los tubos deberán tener claramente impresos los datos técnicos característicos y referencias de fabricación.</w:t>
      </w:r>
    </w:p>
    <w:p w14:paraId="16A201ED" w14:textId="64A80013" w:rsidR="002D61D8" w:rsidRDefault="002D61D8" w:rsidP="00622C10">
      <w:pPr>
        <w:spacing w:after="240"/>
        <w:ind w:firstLine="0"/>
        <w:jc w:val="both"/>
      </w:pPr>
      <w:r w:rsidRPr="00422AB9">
        <w:t xml:space="preserve">El recubrimiento mínimo de la tubería en las áreas de tráfico vehicular no será menor de un metro; en las áreas peatonales previstos para estas unidades podrá utilizarse un recubrimiento de 0.30m, ya que toda la Red se ha proyectado en los alrededores de la unidad a menos de 1.50m con respecto al rostro exterior de las paredes. Las válvulas serán colocadas en cajas de registro de concreto de </w:t>
      </w:r>
      <w:r>
        <w:t>3</w:t>
      </w:r>
      <w:r w:rsidRPr="00422AB9">
        <w:t>0 cm. de ancho, con tapadera y haladera según detalle de planos. De preferencia estas cajas se ubicarán en jardines y áreas externas.</w:t>
      </w:r>
    </w:p>
    <w:p w14:paraId="5504CFBB" w14:textId="77777777" w:rsidR="0016071F" w:rsidRPr="0016071F" w:rsidRDefault="0016071F" w:rsidP="0016071F">
      <w:pPr>
        <w:ind w:firstLine="0"/>
        <w:rPr>
          <w:rFonts w:asciiTheme="minorHAnsi" w:hAnsiTheme="minorHAnsi"/>
          <w:sz w:val="22"/>
        </w:rPr>
      </w:pPr>
    </w:p>
    <w:p w14:paraId="34A20A15" w14:textId="77777777" w:rsidR="0016071F" w:rsidRPr="0016071F" w:rsidRDefault="0016071F" w:rsidP="00ED7DC6">
      <w:pPr>
        <w:pStyle w:val="Ttulo3"/>
        <w:numPr>
          <w:ilvl w:val="2"/>
          <w:numId w:val="40"/>
        </w:numPr>
        <w:spacing w:line="240" w:lineRule="auto"/>
        <w:rPr>
          <w:b/>
          <w:bCs/>
        </w:rPr>
      </w:pPr>
      <w:bookmarkStart w:id="317" w:name="_Toc100654601"/>
      <w:r w:rsidRPr="0016071F">
        <w:rPr>
          <w:b/>
          <w:bCs/>
        </w:rPr>
        <w:t>Tuberías y accesorios de Acero Galvanizado (HoGo).</w:t>
      </w:r>
      <w:bookmarkEnd w:id="317"/>
    </w:p>
    <w:p w14:paraId="4769969A" w14:textId="77777777" w:rsidR="0016071F" w:rsidRPr="0016071F" w:rsidRDefault="0016071F" w:rsidP="0016071F">
      <w:pPr>
        <w:ind w:firstLine="0"/>
        <w:rPr>
          <w:rFonts w:asciiTheme="minorHAnsi" w:hAnsiTheme="minorHAnsi"/>
          <w:sz w:val="22"/>
        </w:rPr>
      </w:pPr>
    </w:p>
    <w:p w14:paraId="38C37D05" w14:textId="77777777" w:rsidR="0016071F" w:rsidRPr="0016071F" w:rsidRDefault="0016071F" w:rsidP="0016071F">
      <w:pPr>
        <w:ind w:firstLine="0"/>
        <w:rPr>
          <w:rFonts w:asciiTheme="minorHAnsi" w:hAnsiTheme="minorHAnsi"/>
          <w:sz w:val="22"/>
        </w:rPr>
      </w:pPr>
      <w:r w:rsidRPr="0016071F">
        <w:rPr>
          <w:rFonts w:asciiTheme="minorHAnsi" w:hAnsiTheme="minorHAnsi"/>
          <w:sz w:val="22"/>
        </w:rPr>
        <w:t>Se utilizará tubería de Acero Galvanizado (HoGo) peso estándar cédula 40, fabricadas bajo la norma ASTM A-53 con accesorios de hierro maleable junta roscada de acuerdo a la norma ANSI B-16.3 (Dimensions, Pressure Rating), ANSI B 1.20.1 (Threads) ANSI A197 (material) y ASTM A153 (galvanizado), cuando queden enterradas estas deberán protegerse con un revestimiento asfaltico anticorrosivo para tuberías.</w:t>
      </w:r>
    </w:p>
    <w:p w14:paraId="1C17D835" w14:textId="64605F2C" w:rsidR="0016071F" w:rsidRDefault="0016071F" w:rsidP="00622C10">
      <w:pPr>
        <w:spacing w:after="240"/>
        <w:ind w:firstLine="0"/>
        <w:jc w:val="both"/>
      </w:pPr>
    </w:p>
    <w:p w14:paraId="37F25C59" w14:textId="1E799FAB" w:rsidR="0016071F" w:rsidRPr="0016071F" w:rsidRDefault="0016071F" w:rsidP="00ED7DC6">
      <w:pPr>
        <w:pStyle w:val="Ttulo3"/>
        <w:numPr>
          <w:ilvl w:val="2"/>
          <w:numId w:val="40"/>
        </w:numPr>
        <w:spacing w:line="240" w:lineRule="auto"/>
        <w:rPr>
          <w:b/>
          <w:bCs/>
        </w:rPr>
      </w:pPr>
      <w:bookmarkStart w:id="318" w:name="_Toc100654602"/>
      <w:r w:rsidRPr="0016071F">
        <w:rPr>
          <w:b/>
          <w:bCs/>
        </w:rPr>
        <w:t xml:space="preserve">VÁLVULAS </w:t>
      </w:r>
      <w:r w:rsidR="000B41DA">
        <w:rPr>
          <w:b/>
          <w:bCs/>
        </w:rPr>
        <w:t>(SI APLICA)</w:t>
      </w:r>
      <w:bookmarkEnd w:id="318"/>
    </w:p>
    <w:p w14:paraId="67CD8145" w14:textId="77777777" w:rsidR="0016071F" w:rsidRPr="0016071F" w:rsidRDefault="0016071F" w:rsidP="0016071F">
      <w:pPr>
        <w:jc w:val="both"/>
        <w:rPr>
          <w:rFonts w:asciiTheme="minorHAnsi" w:hAnsiTheme="minorHAnsi"/>
          <w:b/>
          <w:bCs/>
          <w:sz w:val="22"/>
        </w:rPr>
      </w:pPr>
    </w:p>
    <w:p w14:paraId="51E52415" w14:textId="77777777" w:rsidR="0016071F" w:rsidRPr="0016071F" w:rsidRDefault="0016071F" w:rsidP="0016071F">
      <w:pPr>
        <w:pStyle w:val="Ttulo3"/>
        <w:spacing w:line="240" w:lineRule="auto"/>
        <w:ind w:left="720"/>
        <w:rPr>
          <w:b/>
          <w:bCs/>
        </w:rPr>
      </w:pPr>
      <w:bookmarkStart w:id="319" w:name="_Toc100654603"/>
      <w:r w:rsidRPr="0016071F">
        <w:rPr>
          <w:b/>
          <w:bCs/>
        </w:rPr>
        <w:t>Válvula de Bola.</w:t>
      </w:r>
      <w:bookmarkEnd w:id="319"/>
    </w:p>
    <w:p w14:paraId="5EA628AC" w14:textId="77777777" w:rsidR="0016071F" w:rsidRPr="0016071F" w:rsidRDefault="0016071F" w:rsidP="0016071F">
      <w:pPr>
        <w:jc w:val="both"/>
        <w:rPr>
          <w:rFonts w:asciiTheme="minorHAnsi" w:hAnsiTheme="minorHAnsi"/>
          <w:color w:val="000000" w:themeColor="text1"/>
          <w:sz w:val="22"/>
          <w:lang w:val="es-PE"/>
        </w:rPr>
      </w:pPr>
      <w:r w:rsidRPr="0016071F">
        <w:rPr>
          <w:rFonts w:asciiTheme="minorHAnsi" w:hAnsiTheme="minorHAnsi"/>
          <w:color w:val="000000" w:themeColor="text1"/>
          <w:sz w:val="22"/>
          <w:lang w:val="es-PE"/>
        </w:rPr>
        <w:t>Las válvulas de Bola se utilizarán como instrumentos de cierre del flujo de manera parcial o total y las que serán instaladas dentro de cajas de válvulas inmediata al punto de entronque o en donde sea señalado por la supervisión del proyecto.</w:t>
      </w:r>
    </w:p>
    <w:p w14:paraId="27732FAB" w14:textId="77777777" w:rsidR="0016071F" w:rsidRPr="0016071F" w:rsidRDefault="0016071F" w:rsidP="0016071F">
      <w:pPr>
        <w:jc w:val="both"/>
        <w:rPr>
          <w:rFonts w:asciiTheme="minorHAnsi" w:hAnsiTheme="minorHAnsi"/>
          <w:color w:val="000000" w:themeColor="text1"/>
          <w:sz w:val="22"/>
          <w:lang w:val="es-PE"/>
        </w:rPr>
      </w:pPr>
      <w:r w:rsidRPr="0016071F">
        <w:rPr>
          <w:rFonts w:asciiTheme="minorHAnsi" w:hAnsiTheme="minorHAnsi"/>
          <w:color w:val="000000" w:themeColor="text1"/>
          <w:sz w:val="22"/>
          <w:lang w:val="es-PE"/>
        </w:rPr>
        <w:t xml:space="preserve"> </w:t>
      </w:r>
    </w:p>
    <w:p w14:paraId="08F87D27" w14:textId="77777777" w:rsidR="0016071F" w:rsidRPr="0016071F" w:rsidRDefault="0016071F" w:rsidP="0016071F">
      <w:pPr>
        <w:jc w:val="both"/>
        <w:rPr>
          <w:rFonts w:asciiTheme="minorHAnsi" w:hAnsiTheme="minorHAnsi"/>
          <w:color w:val="000000" w:themeColor="text1"/>
          <w:sz w:val="22"/>
          <w:lang w:val="es-PE"/>
        </w:rPr>
      </w:pPr>
      <w:r w:rsidRPr="0016071F">
        <w:rPr>
          <w:rFonts w:asciiTheme="minorHAnsi" w:hAnsiTheme="minorHAnsi"/>
          <w:color w:val="000000" w:themeColor="text1"/>
          <w:sz w:val="22"/>
          <w:lang w:val="es-PE"/>
        </w:rPr>
        <w:t>Las Válvulas de Bola serán del tipo “Lead Free” (componentes libres de plomo) deberán cumplir con la especificación MSS-SP- 110; CSA/UL/FM Approval NSF 61.8 para una presión de trabajo 600 CWP/150 SWP. Se deberá incluir como parte del suministro de la válvula un niple de hierro galvanizado y unión universal para mantenimientos y desmontajes del mismo diámetro de la válvula.</w:t>
      </w:r>
    </w:p>
    <w:p w14:paraId="3FE60654" w14:textId="77777777" w:rsidR="0016071F" w:rsidRPr="0016071F" w:rsidRDefault="0016071F" w:rsidP="0016071F">
      <w:pPr>
        <w:jc w:val="both"/>
        <w:rPr>
          <w:rFonts w:asciiTheme="minorHAnsi" w:hAnsiTheme="minorHAnsi"/>
          <w:sz w:val="22"/>
        </w:rPr>
      </w:pPr>
    </w:p>
    <w:p w14:paraId="768D9117" w14:textId="77777777" w:rsidR="0016071F" w:rsidRPr="0016071F" w:rsidRDefault="0016071F" w:rsidP="0016071F">
      <w:pPr>
        <w:spacing w:line="276" w:lineRule="auto"/>
        <w:ind w:firstLine="0"/>
        <w:contextualSpacing/>
        <w:jc w:val="both"/>
        <w:rPr>
          <w:rFonts w:asciiTheme="minorHAnsi" w:hAnsiTheme="minorHAnsi"/>
          <w:b/>
          <w:sz w:val="22"/>
        </w:rPr>
      </w:pPr>
      <w:r w:rsidRPr="0016071F">
        <w:rPr>
          <w:rFonts w:asciiTheme="minorHAnsi" w:hAnsiTheme="minorHAnsi"/>
          <w:b/>
          <w:sz w:val="22"/>
        </w:rPr>
        <w:t>Válvula de Compuerta.</w:t>
      </w:r>
    </w:p>
    <w:p w14:paraId="3004119F" w14:textId="77777777" w:rsidR="0016071F" w:rsidRPr="0016071F" w:rsidRDefault="0016071F" w:rsidP="0016071F">
      <w:pPr>
        <w:jc w:val="both"/>
        <w:rPr>
          <w:rFonts w:asciiTheme="minorHAnsi" w:hAnsiTheme="minorHAnsi"/>
          <w:sz w:val="22"/>
        </w:rPr>
      </w:pPr>
    </w:p>
    <w:p w14:paraId="2724DAC1" w14:textId="77777777" w:rsidR="0016071F" w:rsidRPr="0016071F" w:rsidRDefault="0016071F" w:rsidP="0016071F">
      <w:pPr>
        <w:jc w:val="both"/>
        <w:rPr>
          <w:rFonts w:asciiTheme="minorHAnsi" w:hAnsiTheme="minorHAnsi"/>
          <w:sz w:val="22"/>
        </w:rPr>
      </w:pPr>
      <w:r w:rsidRPr="0016071F">
        <w:rPr>
          <w:rFonts w:asciiTheme="minorHAnsi" w:hAnsiTheme="minorHAnsi"/>
          <w:sz w:val="22"/>
        </w:rPr>
        <w:lastRenderedPageBreak/>
        <w:t>Serán de cuerpo de bronce con junta de conexión roscada NPT (National Pipe Thread) de acuerdo a ANSI/ASME B.1.20.1., las válvulas de compuerta serán del tipo “Lead Free” (componentes libres de plomo) para ser instaladas en posición Vertical y Horizontal fabricadas de acuerdo a la especificación MSS-SP-80 NSF/ANSI-61-8 para una presión de trabajo de 200 PSI -CWP.</w:t>
      </w:r>
    </w:p>
    <w:p w14:paraId="4BE8D75C" w14:textId="77777777" w:rsidR="0016071F" w:rsidRPr="0016071F" w:rsidRDefault="0016071F" w:rsidP="0016071F">
      <w:pPr>
        <w:rPr>
          <w:rFonts w:asciiTheme="minorHAnsi" w:hAnsiTheme="minorHAnsi"/>
          <w:sz w:val="22"/>
        </w:rPr>
      </w:pPr>
    </w:p>
    <w:p w14:paraId="3E9AB592" w14:textId="77777777" w:rsidR="0016071F" w:rsidRPr="0016071F" w:rsidRDefault="0016071F" w:rsidP="0016071F">
      <w:pPr>
        <w:spacing w:line="276" w:lineRule="auto"/>
        <w:ind w:left="720" w:firstLine="0"/>
        <w:contextualSpacing/>
        <w:jc w:val="both"/>
        <w:rPr>
          <w:rFonts w:asciiTheme="minorHAnsi" w:hAnsiTheme="minorHAnsi"/>
          <w:b/>
          <w:sz w:val="22"/>
        </w:rPr>
      </w:pPr>
      <w:r w:rsidRPr="0016071F">
        <w:rPr>
          <w:rFonts w:asciiTheme="minorHAnsi" w:hAnsiTheme="minorHAnsi"/>
          <w:b/>
          <w:sz w:val="22"/>
        </w:rPr>
        <w:t>Válvulas de Retención Horizontal.</w:t>
      </w:r>
    </w:p>
    <w:p w14:paraId="50347103" w14:textId="77777777" w:rsidR="0016071F" w:rsidRPr="0016071F" w:rsidRDefault="0016071F" w:rsidP="0016071F">
      <w:pPr>
        <w:rPr>
          <w:rFonts w:asciiTheme="minorHAnsi" w:hAnsiTheme="minorHAnsi"/>
          <w:sz w:val="22"/>
        </w:rPr>
      </w:pPr>
    </w:p>
    <w:p w14:paraId="06E06B2B" w14:textId="77777777" w:rsidR="0016071F" w:rsidRPr="0016071F" w:rsidRDefault="0016071F" w:rsidP="0016071F">
      <w:pPr>
        <w:rPr>
          <w:rFonts w:asciiTheme="minorHAnsi" w:hAnsiTheme="minorHAnsi"/>
          <w:sz w:val="22"/>
        </w:rPr>
      </w:pPr>
      <w:r w:rsidRPr="0016071F">
        <w:rPr>
          <w:rFonts w:asciiTheme="minorHAnsi" w:hAnsiTheme="minorHAnsi"/>
          <w:sz w:val="22"/>
        </w:rPr>
        <w:t>Las válvulas de Retención serán del tipo In Line Ring Check “Lead Free” (componentes libres de plomo) para ser instaladas en posición Vertical o Horizontal fabricadas de acuerdo a la especificación MSS-SP-80 NSF/ANSI-61-8 para una presión de trabajo de 250 PSI –CWP.</w:t>
      </w:r>
    </w:p>
    <w:p w14:paraId="6A7BF363" w14:textId="77777777" w:rsidR="0016071F" w:rsidRPr="0016071F" w:rsidRDefault="0016071F" w:rsidP="0016071F">
      <w:pPr>
        <w:rPr>
          <w:rFonts w:asciiTheme="minorHAnsi" w:hAnsiTheme="minorHAnsi"/>
          <w:sz w:val="22"/>
        </w:rPr>
      </w:pPr>
    </w:p>
    <w:p w14:paraId="30350198" w14:textId="77777777" w:rsidR="0016071F" w:rsidRPr="0016071F" w:rsidRDefault="0016071F" w:rsidP="0016071F">
      <w:pPr>
        <w:spacing w:line="276" w:lineRule="auto"/>
        <w:ind w:left="720" w:firstLine="0"/>
        <w:contextualSpacing/>
        <w:jc w:val="both"/>
        <w:rPr>
          <w:rFonts w:asciiTheme="minorHAnsi" w:hAnsiTheme="minorHAnsi"/>
          <w:b/>
          <w:sz w:val="22"/>
        </w:rPr>
      </w:pPr>
      <w:r w:rsidRPr="0016071F">
        <w:rPr>
          <w:rFonts w:asciiTheme="minorHAnsi" w:hAnsiTheme="minorHAnsi"/>
          <w:b/>
          <w:sz w:val="22"/>
        </w:rPr>
        <w:t>Válvula de Flotador (VCF Ø1”).</w:t>
      </w:r>
    </w:p>
    <w:p w14:paraId="7C8AFBE2" w14:textId="77777777" w:rsidR="0016071F" w:rsidRPr="0016071F" w:rsidRDefault="0016071F" w:rsidP="0016071F">
      <w:pPr>
        <w:rPr>
          <w:rFonts w:asciiTheme="minorHAnsi" w:hAnsiTheme="minorHAnsi"/>
          <w:bCs/>
          <w:color w:val="000000" w:themeColor="text1"/>
          <w:sz w:val="22"/>
        </w:rPr>
      </w:pPr>
      <w:r w:rsidRPr="0016071F">
        <w:rPr>
          <w:rFonts w:asciiTheme="minorHAnsi" w:hAnsiTheme="minorHAnsi"/>
          <w:bCs/>
          <w:color w:val="000000" w:themeColor="text1"/>
          <w:sz w:val="22"/>
        </w:rPr>
        <w:t>Se instalarán Válvulas de Flotador para servicio pesado de alta capacidad construcción en Bronce, conexión NPT Macho, Presión Máxima de Trabajo 165PSI.</w:t>
      </w:r>
    </w:p>
    <w:p w14:paraId="7AEDFADE" w14:textId="77777777" w:rsidR="0016071F" w:rsidRPr="0016071F" w:rsidRDefault="0016071F" w:rsidP="0016071F">
      <w:pPr>
        <w:rPr>
          <w:rFonts w:asciiTheme="minorHAnsi" w:hAnsiTheme="minorHAnsi"/>
          <w:bCs/>
          <w:color w:val="000000" w:themeColor="text1"/>
          <w:sz w:val="22"/>
        </w:rPr>
      </w:pPr>
    </w:p>
    <w:p w14:paraId="16BE1AE6" w14:textId="77777777" w:rsidR="0016071F" w:rsidRPr="0016071F" w:rsidRDefault="0016071F" w:rsidP="0016071F">
      <w:pPr>
        <w:rPr>
          <w:rFonts w:asciiTheme="minorHAnsi" w:hAnsiTheme="minorHAnsi"/>
          <w:bCs/>
          <w:color w:val="000000" w:themeColor="text1"/>
          <w:sz w:val="22"/>
        </w:rPr>
      </w:pPr>
    </w:p>
    <w:p w14:paraId="161AB3F6" w14:textId="77777777" w:rsidR="0016071F" w:rsidRPr="0016071F" w:rsidRDefault="0016071F" w:rsidP="0016071F">
      <w:pPr>
        <w:spacing w:line="276" w:lineRule="auto"/>
        <w:ind w:left="720" w:firstLine="0"/>
        <w:contextualSpacing/>
        <w:jc w:val="both"/>
        <w:rPr>
          <w:rFonts w:asciiTheme="minorHAnsi" w:hAnsiTheme="minorHAnsi"/>
          <w:b/>
          <w:sz w:val="22"/>
        </w:rPr>
      </w:pPr>
      <w:r w:rsidRPr="0016071F">
        <w:rPr>
          <w:rFonts w:asciiTheme="minorHAnsi" w:hAnsiTheme="minorHAnsi"/>
          <w:b/>
          <w:sz w:val="22"/>
        </w:rPr>
        <w:t>Válvula de control o Angulo Ø1/2”</w:t>
      </w:r>
    </w:p>
    <w:p w14:paraId="1976A602" w14:textId="77777777" w:rsidR="0016071F" w:rsidRPr="0016071F" w:rsidRDefault="0016071F" w:rsidP="0016071F">
      <w:pPr>
        <w:rPr>
          <w:rFonts w:asciiTheme="minorHAnsi" w:hAnsiTheme="minorHAnsi"/>
          <w:bCs/>
          <w:color w:val="000000" w:themeColor="text1"/>
          <w:sz w:val="22"/>
        </w:rPr>
      </w:pPr>
      <w:r w:rsidRPr="0016071F">
        <w:rPr>
          <w:rFonts w:asciiTheme="minorHAnsi" w:hAnsiTheme="minorHAnsi"/>
          <w:bCs/>
          <w:color w:val="000000" w:themeColor="text1"/>
          <w:sz w:val="22"/>
        </w:rPr>
        <w:t>Válvulas de cuerpo de latón forjado sin plomo bajo norma ASTM B124. cuerpo de latón para presión de trabajo de 125 psi. roscas cumplen estándar ASME B1.20.1.</w:t>
      </w:r>
    </w:p>
    <w:p w14:paraId="77CB52B2" w14:textId="77777777" w:rsidR="0016071F" w:rsidRPr="0016071F" w:rsidRDefault="0016071F" w:rsidP="0016071F">
      <w:pPr>
        <w:rPr>
          <w:rFonts w:asciiTheme="minorHAnsi" w:hAnsiTheme="minorHAnsi"/>
          <w:bCs/>
          <w:color w:val="000000" w:themeColor="text1"/>
          <w:sz w:val="22"/>
        </w:rPr>
      </w:pPr>
    </w:p>
    <w:p w14:paraId="4E306ACD" w14:textId="77777777" w:rsidR="0016071F" w:rsidRPr="0016071F" w:rsidRDefault="0016071F" w:rsidP="0016071F">
      <w:pPr>
        <w:rPr>
          <w:rFonts w:asciiTheme="minorHAnsi" w:hAnsiTheme="minorHAnsi"/>
          <w:bCs/>
          <w:color w:val="000000" w:themeColor="text1"/>
          <w:sz w:val="22"/>
        </w:rPr>
      </w:pPr>
    </w:p>
    <w:p w14:paraId="327E294B" w14:textId="77777777" w:rsidR="0016071F" w:rsidRPr="0016071F" w:rsidRDefault="0016071F" w:rsidP="0016071F">
      <w:pPr>
        <w:spacing w:line="276" w:lineRule="auto"/>
        <w:ind w:left="720" w:firstLine="0"/>
        <w:contextualSpacing/>
        <w:jc w:val="both"/>
        <w:rPr>
          <w:rFonts w:asciiTheme="minorHAnsi" w:hAnsiTheme="minorHAnsi"/>
          <w:b/>
          <w:bCs/>
          <w:color w:val="000000" w:themeColor="text1"/>
          <w:sz w:val="22"/>
        </w:rPr>
      </w:pPr>
      <w:r w:rsidRPr="0016071F">
        <w:rPr>
          <w:rFonts w:asciiTheme="minorHAnsi" w:hAnsiTheme="minorHAnsi"/>
          <w:b/>
          <w:bCs/>
          <w:color w:val="000000" w:themeColor="text1"/>
          <w:sz w:val="22"/>
        </w:rPr>
        <w:t>Manómetros.</w:t>
      </w:r>
    </w:p>
    <w:p w14:paraId="2D02EE86" w14:textId="77777777" w:rsidR="0016071F" w:rsidRPr="0016071F" w:rsidRDefault="0016071F" w:rsidP="0016071F">
      <w:pPr>
        <w:spacing w:line="276" w:lineRule="auto"/>
        <w:ind w:firstLine="0"/>
        <w:jc w:val="both"/>
        <w:rPr>
          <w:rFonts w:asciiTheme="minorHAnsi" w:hAnsiTheme="minorHAnsi"/>
          <w:b/>
          <w:bCs/>
          <w:color w:val="000000" w:themeColor="text1"/>
          <w:sz w:val="22"/>
        </w:rPr>
      </w:pPr>
    </w:p>
    <w:p w14:paraId="64856112" w14:textId="77777777" w:rsidR="0016071F" w:rsidRPr="0016071F" w:rsidRDefault="0016071F" w:rsidP="0016071F">
      <w:pPr>
        <w:jc w:val="both"/>
        <w:rPr>
          <w:rFonts w:asciiTheme="minorHAnsi" w:hAnsiTheme="minorHAnsi"/>
          <w:bCs/>
          <w:color w:val="000000" w:themeColor="text1"/>
          <w:sz w:val="22"/>
        </w:rPr>
      </w:pPr>
      <w:r w:rsidRPr="0016071F">
        <w:rPr>
          <w:rFonts w:asciiTheme="minorHAnsi" w:hAnsiTheme="minorHAnsi"/>
          <w:bCs/>
          <w:color w:val="000000" w:themeColor="text1"/>
          <w:sz w:val="22"/>
        </w:rPr>
        <w:t>Se instalarán manómetros de Ø1 ¼” de acero inoxidable 316 del tipo Liquid-filled, con acople de bronce Ø1/4” escala 0/160PSI; con precisión ASME Grade 1A, 1%, marca ASHCROFT o igual calidad.</w:t>
      </w:r>
    </w:p>
    <w:p w14:paraId="6BE9D9EF" w14:textId="77777777" w:rsidR="0016071F" w:rsidRPr="0016071F" w:rsidRDefault="0016071F" w:rsidP="0016071F">
      <w:pPr>
        <w:ind w:firstLine="0"/>
        <w:rPr>
          <w:rFonts w:asciiTheme="minorHAnsi" w:hAnsiTheme="minorHAnsi"/>
          <w:sz w:val="22"/>
        </w:rPr>
      </w:pPr>
    </w:p>
    <w:p w14:paraId="055AA355" w14:textId="77777777" w:rsidR="0016071F" w:rsidRPr="0016071F" w:rsidRDefault="0016071F" w:rsidP="0016071F">
      <w:pPr>
        <w:rPr>
          <w:rFonts w:asciiTheme="minorHAnsi" w:hAnsiTheme="minorHAnsi"/>
          <w:bCs/>
          <w:color w:val="000000" w:themeColor="text1"/>
          <w:sz w:val="22"/>
        </w:rPr>
      </w:pPr>
    </w:p>
    <w:p w14:paraId="0138B0F3" w14:textId="6F24600E" w:rsidR="0016071F" w:rsidRPr="0016071F" w:rsidRDefault="0016071F" w:rsidP="00ED7DC6">
      <w:pPr>
        <w:pStyle w:val="Ttulo3"/>
        <w:numPr>
          <w:ilvl w:val="2"/>
          <w:numId w:val="40"/>
        </w:numPr>
        <w:spacing w:line="240" w:lineRule="auto"/>
        <w:rPr>
          <w:b/>
          <w:bCs/>
        </w:rPr>
      </w:pPr>
      <w:bookmarkStart w:id="320" w:name="_Toc100654604"/>
      <w:r w:rsidRPr="0016071F">
        <w:rPr>
          <w:b/>
          <w:bCs/>
        </w:rPr>
        <w:t>GRIFOS</w:t>
      </w:r>
      <w:r w:rsidR="000B41DA">
        <w:rPr>
          <w:b/>
          <w:bCs/>
        </w:rPr>
        <w:t xml:space="preserve"> (SI APLICA)</w:t>
      </w:r>
      <w:bookmarkEnd w:id="320"/>
    </w:p>
    <w:p w14:paraId="76E90F2C" w14:textId="77777777" w:rsidR="0016071F" w:rsidRPr="0016071F" w:rsidRDefault="0016071F" w:rsidP="0016071F">
      <w:pPr>
        <w:jc w:val="both"/>
        <w:rPr>
          <w:rFonts w:asciiTheme="minorHAnsi" w:hAnsiTheme="minorHAnsi"/>
          <w:b/>
          <w:bCs/>
          <w:sz w:val="22"/>
        </w:rPr>
      </w:pPr>
    </w:p>
    <w:p w14:paraId="65F81454" w14:textId="77777777" w:rsidR="0016071F" w:rsidRPr="0016071F" w:rsidRDefault="0016071F" w:rsidP="0016071F">
      <w:pPr>
        <w:rPr>
          <w:rFonts w:asciiTheme="minorHAnsi" w:hAnsiTheme="minorHAnsi"/>
          <w:bCs/>
          <w:color w:val="000000" w:themeColor="text1"/>
          <w:sz w:val="22"/>
        </w:rPr>
      </w:pPr>
      <w:r w:rsidRPr="0016071F">
        <w:rPr>
          <w:rFonts w:asciiTheme="minorHAnsi" w:hAnsiTheme="minorHAnsi"/>
          <w:bCs/>
          <w:color w:val="000000" w:themeColor="text1"/>
          <w:sz w:val="22"/>
        </w:rPr>
        <w:t>Serán de Ø1/2” junta de conexión roscada y toma para conexión de manguera diseñados para una presión de operación de 125PSI-CWP.</w:t>
      </w:r>
    </w:p>
    <w:p w14:paraId="7930BDF1" w14:textId="77777777" w:rsidR="0016071F" w:rsidRPr="0016071F" w:rsidRDefault="0016071F" w:rsidP="0016071F">
      <w:pPr>
        <w:rPr>
          <w:rFonts w:asciiTheme="minorHAnsi" w:hAnsiTheme="minorHAnsi"/>
          <w:bCs/>
          <w:color w:val="000000" w:themeColor="text1"/>
          <w:sz w:val="22"/>
        </w:rPr>
      </w:pPr>
    </w:p>
    <w:p w14:paraId="5DF3C82D" w14:textId="77777777" w:rsidR="0016071F" w:rsidRPr="0016071F" w:rsidRDefault="0016071F" w:rsidP="0016071F">
      <w:pPr>
        <w:rPr>
          <w:rFonts w:asciiTheme="minorHAnsi" w:hAnsiTheme="minorHAnsi"/>
          <w:bCs/>
          <w:color w:val="000000" w:themeColor="text1"/>
          <w:sz w:val="22"/>
        </w:rPr>
      </w:pPr>
    </w:p>
    <w:p w14:paraId="6C53497A" w14:textId="77777777" w:rsidR="0016071F" w:rsidRPr="0016071F" w:rsidRDefault="0016071F" w:rsidP="00ED7DC6">
      <w:pPr>
        <w:pStyle w:val="Ttulo3"/>
        <w:numPr>
          <w:ilvl w:val="2"/>
          <w:numId w:val="40"/>
        </w:numPr>
        <w:spacing w:line="240" w:lineRule="auto"/>
        <w:rPr>
          <w:b/>
          <w:bCs/>
        </w:rPr>
      </w:pPr>
      <w:bookmarkStart w:id="321" w:name="_Toc100654605"/>
      <w:r w:rsidRPr="0016071F">
        <w:rPr>
          <w:b/>
          <w:bCs/>
        </w:rPr>
        <w:t>PROCEDIMIENTO PARA LA PRUEBA.</w:t>
      </w:r>
      <w:bookmarkEnd w:id="321"/>
    </w:p>
    <w:p w14:paraId="5236B312" w14:textId="77777777" w:rsidR="0016071F" w:rsidRPr="0016071F" w:rsidRDefault="0016071F" w:rsidP="0016071F">
      <w:pPr>
        <w:jc w:val="both"/>
        <w:rPr>
          <w:rFonts w:asciiTheme="minorHAnsi" w:hAnsiTheme="minorHAnsi"/>
          <w:color w:val="000000" w:themeColor="text1"/>
          <w:sz w:val="22"/>
          <w:lang w:val="es-PE"/>
        </w:rPr>
      </w:pPr>
      <w:r w:rsidRPr="0016071F">
        <w:rPr>
          <w:rFonts w:asciiTheme="minorHAnsi" w:hAnsiTheme="minorHAnsi"/>
          <w:color w:val="000000" w:themeColor="text1"/>
          <w:sz w:val="22"/>
          <w:lang w:val="es-PE"/>
        </w:rPr>
        <w:t>Todas las tuberías de agua potable deberán ser probadas hidrostáticamente, a dicha prueba asistirá un representante de la Supervisión y del Contratista y se levantará un acta dando fe de que la prueba ha sido realizada.</w:t>
      </w:r>
    </w:p>
    <w:p w14:paraId="1780AD28" w14:textId="77777777" w:rsidR="0016071F" w:rsidRPr="0016071F" w:rsidRDefault="0016071F" w:rsidP="0016071F">
      <w:pPr>
        <w:jc w:val="both"/>
        <w:rPr>
          <w:rFonts w:asciiTheme="minorHAnsi" w:hAnsiTheme="minorHAnsi"/>
          <w:color w:val="000000" w:themeColor="text1"/>
          <w:sz w:val="22"/>
          <w:lang w:val="es-PE"/>
        </w:rPr>
      </w:pPr>
    </w:p>
    <w:p w14:paraId="3E7F956C" w14:textId="77777777" w:rsidR="0016071F" w:rsidRPr="0016071F" w:rsidRDefault="0016071F" w:rsidP="0016071F">
      <w:pPr>
        <w:jc w:val="both"/>
        <w:rPr>
          <w:rFonts w:asciiTheme="minorHAnsi" w:hAnsiTheme="minorHAnsi"/>
          <w:color w:val="000000" w:themeColor="text1"/>
          <w:sz w:val="22"/>
          <w:lang w:val="es-PE"/>
        </w:rPr>
      </w:pPr>
      <w:r w:rsidRPr="0016071F">
        <w:rPr>
          <w:rFonts w:asciiTheme="minorHAnsi" w:hAnsiTheme="minorHAnsi"/>
          <w:sz w:val="22"/>
        </w:rPr>
        <w:t>Todo los accesorios y válvulas requeridas para la red de tuberías deberán estar instalados antes de iniciar la prueba hidrostática</w:t>
      </w:r>
    </w:p>
    <w:p w14:paraId="3F942B6C" w14:textId="77777777" w:rsidR="0016071F" w:rsidRPr="0016071F" w:rsidRDefault="0016071F" w:rsidP="0016071F">
      <w:pPr>
        <w:jc w:val="both"/>
        <w:rPr>
          <w:rFonts w:asciiTheme="minorHAnsi" w:hAnsiTheme="minorHAnsi"/>
          <w:color w:val="000000" w:themeColor="text1"/>
          <w:sz w:val="22"/>
          <w:lang w:val="es-PE"/>
        </w:rPr>
      </w:pPr>
    </w:p>
    <w:p w14:paraId="3252AA3F" w14:textId="77777777" w:rsidR="0016071F" w:rsidRPr="0016071F" w:rsidRDefault="0016071F" w:rsidP="0016071F">
      <w:pPr>
        <w:jc w:val="both"/>
        <w:rPr>
          <w:rFonts w:asciiTheme="minorHAnsi" w:hAnsiTheme="minorHAnsi"/>
          <w:color w:val="000000" w:themeColor="text1"/>
          <w:sz w:val="22"/>
          <w:lang w:val="es-PE"/>
        </w:rPr>
      </w:pPr>
      <w:r w:rsidRPr="0016071F">
        <w:rPr>
          <w:rFonts w:asciiTheme="minorHAnsi" w:hAnsiTheme="minorHAnsi"/>
          <w:color w:val="000000" w:themeColor="text1"/>
          <w:sz w:val="22"/>
          <w:lang w:val="es-PE"/>
        </w:rPr>
        <w:t>Para la prueba se seguirán los siguientes pasos:</w:t>
      </w:r>
    </w:p>
    <w:p w14:paraId="285A0ED3" w14:textId="77777777" w:rsidR="0016071F" w:rsidRPr="0016071F" w:rsidRDefault="0016071F" w:rsidP="0016071F">
      <w:pPr>
        <w:jc w:val="both"/>
        <w:rPr>
          <w:rFonts w:asciiTheme="minorHAnsi" w:hAnsiTheme="minorHAnsi"/>
          <w:color w:val="000000" w:themeColor="text1"/>
          <w:sz w:val="22"/>
          <w:lang w:val="es-PE"/>
        </w:rPr>
      </w:pPr>
    </w:p>
    <w:p w14:paraId="21F789A0" w14:textId="77777777" w:rsidR="0016071F" w:rsidRPr="0016071F" w:rsidRDefault="0016071F" w:rsidP="0016071F">
      <w:pPr>
        <w:jc w:val="both"/>
        <w:rPr>
          <w:rFonts w:asciiTheme="minorHAnsi" w:hAnsiTheme="minorHAnsi"/>
          <w:color w:val="000000" w:themeColor="text1"/>
          <w:sz w:val="22"/>
          <w:lang w:val="es-PE"/>
        </w:rPr>
      </w:pPr>
      <w:r w:rsidRPr="0016071F">
        <w:rPr>
          <w:rFonts w:asciiTheme="minorHAnsi" w:hAnsiTheme="minorHAnsi"/>
          <w:color w:val="000000" w:themeColor="text1"/>
          <w:sz w:val="22"/>
          <w:lang w:val="es-PE"/>
        </w:rPr>
        <w:t>a) Se colocará una bomba de pistón para ser operadas manualmente en uno de los extremos de la red y taponeados todos los demás extremos.</w:t>
      </w:r>
    </w:p>
    <w:p w14:paraId="306771DA" w14:textId="77777777" w:rsidR="0016071F" w:rsidRPr="0016071F" w:rsidRDefault="0016071F" w:rsidP="0016071F">
      <w:pPr>
        <w:jc w:val="both"/>
        <w:rPr>
          <w:rFonts w:asciiTheme="minorHAnsi" w:hAnsiTheme="minorHAnsi"/>
          <w:color w:val="000000" w:themeColor="text1"/>
          <w:sz w:val="22"/>
          <w:lang w:val="es-PE"/>
        </w:rPr>
      </w:pPr>
      <w:r w:rsidRPr="0016071F">
        <w:rPr>
          <w:rFonts w:asciiTheme="minorHAnsi" w:hAnsiTheme="minorHAnsi"/>
          <w:color w:val="000000" w:themeColor="text1"/>
          <w:sz w:val="22"/>
          <w:lang w:val="es-PE"/>
        </w:rPr>
        <w:lastRenderedPageBreak/>
        <w:t>b) Se inyectará agua a la red a través de la bomba manual provista de manómetro, válvulas de compuerta y de check para evitar el retorno del agua a la bomba.</w:t>
      </w:r>
    </w:p>
    <w:p w14:paraId="0B8790EA" w14:textId="77777777" w:rsidR="0016071F" w:rsidRPr="0016071F" w:rsidRDefault="0016071F" w:rsidP="0016071F">
      <w:pPr>
        <w:jc w:val="both"/>
        <w:rPr>
          <w:rFonts w:asciiTheme="minorHAnsi" w:hAnsiTheme="minorHAnsi"/>
          <w:color w:val="000000" w:themeColor="text1"/>
          <w:sz w:val="22"/>
          <w:lang w:val="es-PE"/>
        </w:rPr>
      </w:pPr>
      <w:r w:rsidRPr="0016071F">
        <w:rPr>
          <w:rFonts w:asciiTheme="minorHAnsi" w:hAnsiTheme="minorHAnsi"/>
          <w:color w:val="000000" w:themeColor="text1"/>
          <w:sz w:val="22"/>
          <w:lang w:val="es-PE"/>
        </w:rPr>
        <w:t>c) Luego de que la red este completamente llena y sin cámaras o burbujas de aire, para evitar una lectura errónea en el manómetro, se procederá a elevar la presión a 160 lbs/pulg</w:t>
      </w:r>
      <w:r w:rsidRPr="0016071F">
        <w:rPr>
          <w:rFonts w:asciiTheme="minorHAnsi" w:hAnsiTheme="minorHAnsi"/>
          <w:color w:val="000000" w:themeColor="text1"/>
          <w:sz w:val="22"/>
          <w:vertAlign w:val="superscript"/>
          <w:lang w:val="es-PE"/>
        </w:rPr>
        <w:t>2</w:t>
      </w:r>
      <w:r w:rsidRPr="0016071F">
        <w:rPr>
          <w:rFonts w:asciiTheme="minorHAnsi" w:hAnsiTheme="minorHAnsi"/>
          <w:color w:val="000000" w:themeColor="text1"/>
          <w:sz w:val="22"/>
          <w:lang w:val="es-PE"/>
        </w:rPr>
        <w:t>.</w:t>
      </w:r>
    </w:p>
    <w:p w14:paraId="6ACF16E1" w14:textId="77777777" w:rsidR="0016071F" w:rsidRPr="0016071F" w:rsidRDefault="0016071F" w:rsidP="0016071F">
      <w:pPr>
        <w:jc w:val="both"/>
        <w:rPr>
          <w:rFonts w:asciiTheme="minorHAnsi" w:hAnsiTheme="minorHAnsi"/>
          <w:color w:val="000000" w:themeColor="text1"/>
          <w:sz w:val="22"/>
          <w:lang w:val="es-PE"/>
        </w:rPr>
      </w:pPr>
      <w:r w:rsidRPr="0016071F">
        <w:rPr>
          <w:rFonts w:asciiTheme="minorHAnsi" w:hAnsiTheme="minorHAnsi"/>
          <w:color w:val="000000" w:themeColor="text1"/>
          <w:sz w:val="22"/>
          <w:lang w:val="es-PE"/>
        </w:rPr>
        <w:t>d) Luego de obtener la presión de prueba se chequeará toda la tubería para detectar las posibles fugas y proceder a corregirlas.</w:t>
      </w:r>
    </w:p>
    <w:p w14:paraId="25ADA695" w14:textId="77777777" w:rsidR="0016071F" w:rsidRPr="0016071F" w:rsidRDefault="0016071F" w:rsidP="0016071F">
      <w:pPr>
        <w:jc w:val="both"/>
        <w:rPr>
          <w:rFonts w:asciiTheme="minorHAnsi" w:hAnsiTheme="minorHAnsi"/>
          <w:color w:val="000000" w:themeColor="text1"/>
          <w:sz w:val="22"/>
          <w:lang w:val="es-PE"/>
        </w:rPr>
      </w:pPr>
      <w:r w:rsidRPr="0016071F">
        <w:rPr>
          <w:rFonts w:asciiTheme="minorHAnsi" w:hAnsiTheme="minorHAnsi"/>
          <w:color w:val="000000" w:themeColor="text1"/>
          <w:sz w:val="22"/>
          <w:lang w:val="es-PE"/>
        </w:rPr>
        <w:t>e) La tubería que se esté chequeando deberá permanecer con presión durante una hora pudiéndose permitir una variación de hasta 2 lbs/pulg</w:t>
      </w:r>
      <w:r w:rsidRPr="0016071F">
        <w:rPr>
          <w:rFonts w:asciiTheme="minorHAnsi" w:hAnsiTheme="minorHAnsi"/>
          <w:color w:val="000000" w:themeColor="text1"/>
          <w:sz w:val="22"/>
          <w:vertAlign w:val="superscript"/>
          <w:lang w:val="es-PE"/>
        </w:rPr>
        <w:t>2</w:t>
      </w:r>
      <w:r w:rsidRPr="0016071F">
        <w:rPr>
          <w:rFonts w:asciiTheme="minorHAnsi" w:hAnsiTheme="minorHAnsi"/>
          <w:color w:val="000000" w:themeColor="text1"/>
          <w:sz w:val="22"/>
          <w:lang w:val="es-PE"/>
        </w:rPr>
        <w:t xml:space="preserve"> más o menos.</w:t>
      </w:r>
    </w:p>
    <w:p w14:paraId="11DC6AE3" w14:textId="77777777" w:rsidR="0016071F" w:rsidRPr="0016071F" w:rsidRDefault="0016071F" w:rsidP="0016071F">
      <w:pPr>
        <w:jc w:val="both"/>
        <w:rPr>
          <w:rFonts w:asciiTheme="minorHAnsi" w:hAnsiTheme="minorHAnsi"/>
          <w:color w:val="000000" w:themeColor="text1"/>
          <w:sz w:val="22"/>
          <w:lang w:val="es-PE"/>
        </w:rPr>
      </w:pPr>
      <w:r w:rsidRPr="0016071F">
        <w:rPr>
          <w:rFonts w:asciiTheme="minorHAnsi" w:hAnsiTheme="minorHAnsi"/>
          <w:color w:val="000000" w:themeColor="text1"/>
          <w:sz w:val="22"/>
          <w:lang w:val="es-PE"/>
        </w:rPr>
        <w:t>f) Luego se bajará la presión y se podrá dar por recibida la tubería, después se procederá a conectar con los equipos o muebles sanitarios.</w:t>
      </w:r>
    </w:p>
    <w:p w14:paraId="4FFD4840" w14:textId="77777777" w:rsidR="0016071F" w:rsidRPr="0016071F" w:rsidRDefault="0016071F" w:rsidP="0016071F">
      <w:pPr>
        <w:ind w:firstLine="0"/>
        <w:jc w:val="both"/>
        <w:rPr>
          <w:rFonts w:asciiTheme="minorHAnsi" w:hAnsiTheme="minorHAnsi"/>
          <w:color w:val="000000" w:themeColor="text1"/>
          <w:sz w:val="22"/>
          <w:lang w:val="es-PE"/>
        </w:rPr>
      </w:pPr>
    </w:p>
    <w:p w14:paraId="20C9517E" w14:textId="77777777" w:rsidR="0016071F" w:rsidRPr="0016071F" w:rsidRDefault="0016071F" w:rsidP="00ED7DC6">
      <w:pPr>
        <w:pStyle w:val="Ttulo3"/>
        <w:numPr>
          <w:ilvl w:val="2"/>
          <w:numId w:val="40"/>
        </w:numPr>
        <w:spacing w:line="240" w:lineRule="auto"/>
        <w:rPr>
          <w:b/>
          <w:bCs/>
        </w:rPr>
      </w:pPr>
      <w:bookmarkStart w:id="322" w:name="_Toc100654606"/>
      <w:r w:rsidRPr="0016071F">
        <w:rPr>
          <w:b/>
          <w:bCs/>
        </w:rPr>
        <w:t>DESINFECCION DE LAS TUBERÍAS</w:t>
      </w:r>
      <w:bookmarkEnd w:id="322"/>
    </w:p>
    <w:p w14:paraId="66480060" w14:textId="77777777" w:rsidR="0016071F" w:rsidRPr="0016071F" w:rsidRDefault="0016071F" w:rsidP="0016071F">
      <w:pPr>
        <w:spacing w:line="276" w:lineRule="auto"/>
        <w:ind w:firstLine="0"/>
        <w:jc w:val="both"/>
        <w:rPr>
          <w:rFonts w:asciiTheme="minorHAnsi" w:hAnsiTheme="minorHAnsi"/>
          <w:bCs/>
          <w:color w:val="000000" w:themeColor="text1"/>
          <w:sz w:val="22"/>
        </w:rPr>
      </w:pPr>
    </w:p>
    <w:p w14:paraId="73434627" w14:textId="77777777" w:rsidR="0016071F" w:rsidRPr="0016071F" w:rsidRDefault="0016071F" w:rsidP="0016071F">
      <w:pPr>
        <w:spacing w:line="276" w:lineRule="auto"/>
        <w:ind w:firstLine="0"/>
        <w:jc w:val="both"/>
        <w:rPr>
          <w:rFonts w:asciiTheme="minorHAnsi" w:hAnsiTheme="minorHAnsi"/>
          <w:bCs/>
          <w:color w:val="000000" w:themeColor="text1"/>
          <w:sz w:val="22"/>
        </w:rPr>
      </w:pPr>
      <w:r w:rsidRPr="0016071F">
        <w:rPr>
          <w:rFonts w:asciiTheme="minorHAnsi" w:hAnsiTheme="minorHAnsi"/>
          <w:bCs/>
          <w:color w:val="000000" w:themeColor="text1"/>
          <w:sz w:val="22"/>
        </w:rPr>
        <w:t>Como requisito antes de poner en funcionamiento la red de distribución de agua potable esta deberá ser sometida a un proceso de limpieza interna y desinfección, desde el interior del tanque elevado, el procedimiento consistirá en llenar la tubería con agua conteniendo una dosificación de cloro suficiente para obtener una concentración de cloro residual en los punto más lejanos de 0.5PPM después de mantener esta solución durante un tiempo mínimo de 30 minutos al termino de los cuales esta deberá vaciarse a través de una válvula de purga la cual se deberá instalarse para este propósito en la punto más bajo de la red.</w:t>
      </w:r>
    </w:p>
    <w:p w14:paraId="0399ADF7" w14:textId="77777777" w:rsidR="002D61D8" w:rsidRPr="001337BF" w:rsidRDefault="002D61D8" w:rsidP="00ED7DC6">
      <w:pPr>
        <w:pStyle w:val="Ttulo2"/>
        <w:numPr>
          <w:ilvl w:val="1"/>
          <w:numId w:val="40"/>
        </w:numPr>
      </w:pPr>
      <w:bookmarkStart w:id="323" w:name="_Toc46738259"/>
      <w:bookmarkStart w:id="324" w:name="_Toc83222097"/>
      <w:bookmarkStart w:id="325" w:name="_Toc98396545"/>
      <w:bookmarkStart w:id="326" w:name="_Toc100654607"/>
      <w:r w:rsidRPr="001337BF">
        <w:t>SISTEMA DE AGUAS NEGRAS</w:t>
      </w:r>
      <w:bookmarkEnd w:id="323"/>
      <w:bookmarkEnd w:id="324"/>
      <w:bookmarkEnd w:id="325"/>
      <w:bookmarkEnd w:id="326"/>
    </w:p>
    <w:p w14:paraId="39B39527" w14:textId="4D05C61B" w:rsidR="002D61D8" w:rsidRPr="001337BF" w:rsidRDefault="002D61D8" w:rsidP="00ED7DC6">
      <w:pPr>
        <w:pStyle w:val="Ttulo3"/>
        <w:numPr>
          <w:ilvl w:val="2"/>
          <w:numId w:val="40"/>
        </w:numPr>
        <w:spacing w:line="240" w:lineRule="auto"/>
      </w:pPr>
      <w:bookmarkStart w:id="327" w:name="_heading=h.39kk8xu" w:colFirst="0" w:colLast="0"/>
      <w:bookmarkStart w:id="328" w:name="_heading=h.1opuj5n" w:colFirst="0" w:colLast="0"/>
      <w:bookmarkStart w:id="329" w:name="_Toc100654608"/>
      <w:bookmarkEnd w:id="327"/>
      <w:bookmarkEnd w:id="328"/>
      <w:r w:rsidRPr="001337BF">
        <w:t>ALCANCE</w:t>
      </w:r>
      <w:bookmarkEnd w:id="329"/>
    </w:p>
    <w:p w14:paraId="1209CD53" w14:textId="77777777" w:rsidR="0016071F" w:rsidRDefault="0016071F" w:rsidP="0016071F">
      <w:pPr>
        <w:pStyle w:val="Prrafodelista"/>
        <w:spacing w:line="276" w:lineRule="auto"/>
        <w:ind w:left="420" w:firstLine="0"/>
        <w:jc w:val="both"/>
      </w:pPr>
      <w:r w:rsidRPr="00422AB9">
        <w:t>Bajo esta partida el Contratista proveerá e instalará las tuberías para aguas negras en los diámetros, tamaños y materiales especificados en los planos y estas Especificaciones, en los lugares y con los pendientes señalados en los mismos planos o como lo indique el Supervisor.</w:t>
      </w:r>
    </w:p>
    <w:p w14:paraId="1D1698A9" w14:textId="20D3B795" w:rsidR="0016071F" w:rsidRPr="00422AB9" w:rsidRDefault="0016071F" w:rsidP="0016071F">
      <w:pPr>
        <w:pStyle w:val="Prrafodelista"/>
        <w:spacing w:line="276" w:lineRule="auto"/>
        <w:ind w:left="420" w:firstLine="0"/>
        <w:jc w:val="both"/>
      </w:pPr>
      <w:r>
        <w:t xml:space="preserve">La descarga se realizará hacia el alcantarillado existente al interior de la edificación </w:t>
      </w:r>
      <w:r w:rsidR="000B41DA">
        <w:t>co</w:t>
      </w:r>
      <w:r>
        <w:t>n una caja de conexión que interceptará la tubería que corre hacia la descarga final.</w:t>
      </w:r>
    </w:p>
    <w:p w14:paraId="70B42204" w14:textId="77777777" w:rsidR="002D61D8" w:rsidRPr="00422AB9" w:rsidRDefault="002D61D8" w:rsidP="00622C10">
      <w:pPr>
        <w:jc w:val="both"/>
        <w:rPr>
          <w:b/>
        </w:rPr>
      </w:pPr>
    </w:p>
    <w:p w14:paraId="4989E352" w14:textId="77777777" w:rsidR="002D61D8" w:rsidRPr="001337BF" w:rsidRDefault="002D61D8" w:rsidP="00ED7DC6">
      <w:pPr>
        <w:pStyle w:val="Ttulo3"/>
        <w:numPr>
          <w:ilvl w:val="2"/>
          <w:numId w:val="40"/>
        </w:numPr>
        <w:spacing w:line="240" w:lineRule="auto"/>
      </w:pPr>
      <w:bookmarkStart w:id="330" w:name="_Toc100654609"/>
      <w:r w:rsidRPr="001337BF">
        <w:t>MATERIALES DE TUBERÍAS Y ACCESORIOS.</w:t>
      </w:r>
      <w:bookmarkEnd w:id="330"/>
    </w:p>
    <w:p w14:paraId="0453D631" w14:textId="77777777" w:rsidR="0016071F" w:rsidRDefault="0016071F" w:rsidP="0016071F">
      <w:pPr>
        <w:ind w:left="792"/>
        <w:jc w:val="both"/>
      </w:pPr>
    </w:p>
    <w:p w14:paraId="1F4CC2AF" w14:textId="77777777" w:rsidR="0016071F" w:rsidRDefault="0016071F" w:rsidP="0016071F">
      <w:pPr>
        <w:ind w:left="792"/>
        <w:jc w:val="both"/>
      </w:pPr>
      <w:r>
        <w:t>a)</w:t>
      </w:r>
      <w:r>
        <w:tab/>
        <w:t>Los diámetros varían entre 1-1/4” a 4” y se colocarán de acuerdo a lo indicado en planos</w:t>
      </w:r>
    </w:p>
    <w:p w14:paraId="5ED585D8" w14:textId="77777777" w:rsidR="0016071F" w:rsidRDefault="0016071F" w:rsidP="0016071F">
      <w:pPr>
        <w:ind w:left="792"/>
        <w:jc w:val="both"/>
      </w:pPr>
      <w:r>
        <w:t>b)</w:t>
      </w:r>
      <w:r>
        <w:tab/>
        <w:t>Todas las tuberías y acces</w:t>
      </w:r>
    </w:p>
    <w:p w14:paraId="407C9A3E" w14:textId="77777777" w:rsidR="0016071F" w:rsidRDefault="0016071F" w:rsidP="0016071F">
      <w:pPr>
        <w:ind w:left="792"/>
        <w:jc w:val="both"/>
      </w:pPr>
      <w:r>
        <w:t>c)</w:t>
      </w:r>
      <w:r>
        <w:tab/>
        <w:t xml:space="preserve">orios serán de PVC SDR 32.5 que cumplan con las normas ASTM D-2241, de 125 lb/pulg2. </w:t>
      </w:r>
    </w:p>
    <w:p w14:paraId="07361026" w14:textId="77777777" w:rsidR="0016071F" w:rsidRDefault="0016071F" w:rsidP="0016071F">
      <w:pPr>
        <w:ind w:left="792"/>
        <w:jc w:val="both"/>
      </w:pPr>
      <w:r>
        <w:t>d)</w:t>
      </w:r>
      <w:r>
        <w:tab/>
        <w:t xml:space="preserve">Para unir la tubería y las distintas conexiones, deberá usarse cemento solvente especial para PVC. </w:t>
      </w:r>
    </w:p>
    <w:p w14:paraId="402D811B" w14:textId="40162A31" w:rsidR="002D61D8" w:rsidRPr="00422AB9" w:rsidRDefault="0016071F" w:rsidP="0016071F">
      <w:pPr>
        <w:ind w:left="792"/>
        <w:jc w:val="both"/>
      </w:pPr>
      <w:r>
        <w:t>e)</w:t>
      </w:r>
      <w:r>
        <w:tab/>
        <w:t>Los diámetros de las tuberías a instalar serán de diámetros de 4", 3”, 2", 1 ½” y 1 ¼”. Las tuberías con diámetros menores o iguales a 2” deberán tener una pendiente mínima del 2% para tuberías de Ø3” y mayores la pendiente mínima deberá ser del 1%.</w:t>
      </w:r>
    </w:p>
    <w:p w14:paraId="2CBEBE14" w14:textId="77777777" w:rsidR="002D61D8" w:rsidRPr="001337BF" w:rsidRDefault="002D61D8" w:rsidP="00ED7DC6">
      <w:pPr>
        <w:pStyle w:val="Ttulo3"/>
        <w:numPr>
          <w:ilvl w:val="2"/>
          <w:numId w:val="40"/>
        </w:numPr>
        <w:spacing w:line="240" w:lineRule="auto"/>
      </w:pPr>
      <w:bookmarkStart w:id="331" w:name="_heading=h.48pi1tg" w:colFirst="0" w:colLast="0"/>
      <w:bookmarkStart w:id="332" w:name="_Toc100654610"/>
      <w:bookmarkEnd w:id="331"/>
      <w:r w:rsidRPr="001337BF">
        <w:t>PRUEBAS DE LAS INSTALACIONES.</w:t>
      </w:r>
      <w:bookmarkEnd w:id="332"/>
    </w:p>
    <w:p w14:paraId="5438447E" w14:textId="56D558FF" w:rsidR="0016071F" w:rsidRDefault="0016071F" w:rsidP="0016071F">
      <w:pPr>
        <w:spacing w:line="276" w:lineRule="auto"/>
        <w:jc w:val="both"/>
      </w:pPr>
      <w:r w:rsidRPr="00422AB9">
        <w:t xml:space="preserve">Todos los orificios de la tubería a probar serán taponeados, excepto el del punto más alto.  Luego se llenará con agua la tubería hasta rebosar.  La presión del agua no deberá ser menor de 1.5 – 1.8 metros de columna de agua (mca).  La prueba se considerará satisfactoria cuando el volumen de </w:t>
      </w:r>
      <w:r w:rsidRPr="00422AB9">
        <w:lastRenderedPageBreak/>
        <w:t>agua se mantenga constante durante 8 horas sin presentarse fugas.  En caso contrario se repetirán las pruebas las veces necesarias.</w:t>
      </w:r>
    </w:p>
    <w:p w14:paraId="51C406E7" w14:textId="77777777" w:rsidR="00F4167B" w:rsidRDefault="00F4167B" w:rsidP="0016071F">
      <w:pPr>
        <w:spacing w:line="276" w:lineRule="auto"/>
        <w:jc w:val="both"/>
      </w:pPr>
    </w:p>
    <w:p w14:paraId="1C60D223" w14:textId="77777777" w:rsidR="00F4167B" w:rsidRPr="00F4167B" w:rsidRDefault="00F4167B" w:rsidP="00ED7DC6">
      <w:pPr>
        <w:pStyle w:val="Ttulo3"/>
        <w:numPr>
          <w:ilvl w:val="2"/>
          <w:numId w:val="40"/>
        </w:numPr>
        <w:spacing w:line="240" w:lineRule="auto"/>
      </w:pPr>
      <w:bookmarkStart w:id="333" w:name="_Toc96413963"/>
      <w:bookmarkStart w:id="334" w:name="_Toc100654611"/>
      <w:r w:rsidRPr="00F4167B">
        <w:t>ARTEFACTOS SANITARIOS Y EQUIPOS.</w:t>
      </w:r>
      <w:bookmarkEnd w:id="333"/>
      <w:bookmarkEnd w:id="334"/>
    </w:p>
    <w:p w14:paraId="496A4974" w14:textId="77777777" w:rsidR="00F4167B" w:rsidRPr="00F4167B" w:rsidRDefault="00F4167B" w:rsidP="00F4167B">
      <w:pPr>
        <w:spacing w:line="276" w:lineRule="auto"/>
        <w:ind w:left="720" w:firstLine="0"/>
        <w:contextualSpacing/>
        <w:jc w:val="both"/>
        <w:rPr>
          <w:rFonts w:asciiTheme="minorHAnsi" w:hAnsiTheme="minorHAnsi"/>
          <w:b/>
          <w:sz w:val="22"/>
        </w:rPr>
      </w:pPr>
      <w:r w:rsidRPr="00F4167B">
        <w:rPr>
          <w:rFonts w:asciiTheme="minorHAnsi" w:hAnsiTheme="minorHAnsi"/>
          <w:b/>
          <w:sz w:val="22"/>
        </w:rPr>
        <w:t>ARTEFACTOS SANITARIOS.</w:t>
      </w:r>
    </w:p>
    <w:p w14:paraId="0D90BE96" w14:textId="77777777" w:rsidR="00F4167B" w:rsidRPr="00F4167B" w:rsidRDefault="00F4167B" w:rsidP="00F4167B">
      <w:pPr>
        <w:ind w:firstLine="0"/>
        <w:jc w:val="both"/>
      </w:pPr>
      <w:r w:rsidRPr="00F4167B">
        <w:t xml:space="preserve">Esta sección describe el suministro, instalación, puesta y regularización de todos los artefactos sanitarios y sus accesorios correspondientes; inodoros, lavamanos, poceta, etc., para el buen funcionamiento en toda la Unidad. </w:t>
      </w:r>
    </w:p>
    <w:p w14:paraId="04EC32FF" w14:textId="77777777" w:rsidR="00F4167B" w:rsidRPr="00F4167B" w:rsidRDefault="00F4167B" w:rsidP="00F4167B">
      <w:pPr>
        <w:jc w:val="both"/>
      </w:pPr>
    </w:p>
    <w:p w14:paraId="746D2472" w14:textId="77777777" w:rsidR="00F4167B" w:rsidRPr="00F4167B" w:rsidRDefault="00F4167B" w:rsidP="00F4167B">
      <w:pPr>
        <w:ind w:firstLine="0"/>
        <w:jc w:val="both"/>
      </w:pPr>
      <w:r w:rsidRPr="00F4167B">
        <w:t>Deberán ser de primera calidad, libres de defectos de fabricación o imperfecciones y tendrán sus accesorios y conexiones listos para funcionar.</w:t>
      </w:r>
    </w:p>
    <w:p w14:paraId="1A1C1204" w14:textId="77777777" w:rsidR="00F4167B" w:rsidRPr="00F4167B" w:rsidRDefault="00F4167B" w:rsidP="00F4167B">
      <w:pPr>
        <w:jc w:val="both"/>
      </w:pPr>
    </w:p>
    <w:p w14:paraId="41EBECCF" w14:textId="77777777" w:rsidR="00F4167B" w:rsidRPr="00F4167B" w:rsidRDefault="00F4167B" w:rsidP="00F4167B">
      <w:pPr>
        <w:ind w:firstLine="0"/>
        <w:jc w:val="both"/>
      </w:pPr>
      <w:r w:rsidRPr="00F4167B">
        <w:t>Para el fácil desmontaje de un inodoro, estos deberán instalarse montados sobre el piso con brida PVC y tornillos de fijación, no deben tener menos de 0.25 pulgada (6.4 mm) de espesor para plástico.</w:t>
      </w:r>
    </w:p>
    <w:p w14:paraId="12E8945F" w14:textId="77777777" w:rsidR="00F4167B" w:rsidRPr="00F4167B" w:rsidRDefault="00F4167B" w:rsidP="00F4167B">
      <w:pPr>
        <w:ind w:firstLine="0"/>
        <w:jc w:val="both"/>
      </w:pPr>
      <w:r w:rsidRPr="00F4167B">
        <w:t>Los sumideros de piso (tapones inodoros o coladeras) serán colocados en todas las áreas de servicios sanitarios, aseos y lugares donde se haya indicado en planos su instalación, de manera que queden al nivel del piso terminado tomando en cuenta los eventuales desniveles de escurrimiento.</w:t>
      </w:r>
    </w:p>
    <w:p w14:paraId="7F90CBD0" w14:textId="77777777" w:rsidR="00F4167B" w:rsidRPr="00F4167B" w:rsidRDefault="00F4167B" w:rsidP="00F4167B">
      <w:pPr>
        <w:ind w:firstLine="0"/>
        <w:jc w:val="both"/>
      </w:pPr>
    </w:p>
    <w:p w14:paraId="70E7D974" w14:textId="77777777" w:rsidR="00F4167B" w:rsidRPr="00F4167B" w:rsidRDefault="00F4167B" w:rsidP="00F4167B">
      <w:pPr>
        <w:ind w:firstLine="0"/>
        <w:jc w:val="both"/>
      </w:pPr>
      <w:r w:rsidRPr="00F4167B">
        <w:t>Los lavamanos y pocetas se colocarán según el caso; montados directamente en la pared o sobre losas de concreto, con los accesorios de sujeción que el fabricante recomiende. La Contratista protegerá todas las tuberías, válvulas, accesorios y equipo durante el desarrollo del trabajo contra cualquier daño por golpes o accidentes similares.</w:t>
      </w:r>
    </w:p>
    <w:p w14:paraId="098E30C1" w14:textId="77777777" w:rsidR="00F4167B" w:rsidRPr="00F4167B" w:rsidRDefault="00F4167B" w:rsidP="00F4167B">
      <w:pPr>
        <w:ind w:firstLine="0"/>
        <w:jc w:val="both"/>
      </w:pPr>
    </w:p>
    <w:p w14:paraId="2EF10819" w14:textId="77777777" w:rsidR="00F4167B" w:rsidRPr="00F4167B" w:rsidRDefault="00F4167B" w:rsidP="00F4167B">
      <w:pPr>
        <w:ind w:firstLine="0"/>
        <w:jc w:val="both"/>
      </w:pPr>
      <w:r w:rsidRPr="00F4167B">
        <w:t>Todos los artefactos sanitarios y los accesorios de fontanería deberán ser protegidos hasta la entrega final de la obra para evitar que sean usados. La Contratista será el único responsable por los accesorios y artefactos sanitarios hasta la entrega final de la obra y su recepción.</w:t>
      </w:r>
    </w:p>
    <w:p w14:paraId="6FD07275" w14:textId="77777777" w:rsidR="00F4167B" w:rsidRPr="00F4167B" w:rsidRDefault="00F4167B" w:rsidP="00F4167B">
      <w:pPr>
        <w:ind w:firstLine="0"/>
        <w:jc w:val="both"/>
      </w:pPr>
    </w:p>
    <w:p w14:paraId="2AC3E85E" w14:textId="77777777" w:rsidR="00F4167B" w:rsidRPr="00F4167B" w:rsidRDefault="00F4167B" w:rsidP="00F4167B">
      <w:pPr>
        <w:ind w:firstLine="0"/>
        <w:jc w:val="both"/>
      </w:pPr>
      <w:r w:rsidRPr="00F4167B">
        <w:t xml:space="preserve">Para todos los artefactos que serán suministrados, deberá incluirse la correspondiente “válvula de ángulo o control de latón” que cumpla las especificaciones ya mencionadas en estas especificaciones. Dicha válvula deberá ser colocada a una altura de entre 0.15 a 0.25m sobre el nivel de suelo para los inodoros y para los lavamanos y fregaderos a una altura entre 0.30m a 0.55m sobre el nivel del suelo.  Deberá suministrarse e instalarse el correspondiente tubo de abasto flexible metálico de 1/2 pulgada entre la válvula de bola y el grifo o válvula entrada en el inodoro. </w:t>
      </w:r>
    </w:p>
    <w:p w14:paraId="38B62D59" w14:textId="77777777" w:rsidR="00F4167B" w:rsidRPr="00F4167B" w:rsidRDefault="00F4167B" w:rsidP="00F4167B">
      <w:pPr>
        <w:ind w:firstLine="0"/>
        <w:jc w:val="both"/>
      </w:pPr>
    </w:p>
    <w:p w14:paraId="3FF688F2" w14:textId="77777777" w:rsidR="00F4167B" w:rsidRPr="00F4167B" w:rsidRDefault="00F4167B" w:rsidP="00F4167B">
      <w:pPr>
        <w:ind w:firstLine="0"/>
        <w:jc w:val="both"/>
      </w:pPr>
    </w:p>
    <w:p w14:paraId="6FF08F0B" w14:textId="77777777" w:rsidR="00F4167B" w:rsidRPr="00F4167B" w:rsidRDefault="00F4167B" w:rsidP="00F4167B">
      <w:pPr>
        <w:ind w:firstLine="0"/>
        <w:jc w:val="both"/>
      </w:pPr>
      <w:r w:rsidRPr="00F4167B">
        <w:t>Inodoros de una pieza.</w:t>
      </w:r>
    </w:p>
    <w:p w14:paraId="7AAC7EBF" w14:textId="53C2F41A" w:rsidR="00F4167B" w:rsidRDefault="00F4167B" w:rsidP="00F4167B">
      <w:pPr>
        <w:ind w:firstLine="0"/>
        <w:jc w:val="both"/>
      </w:pPr>
      <w:r w:rsidRPr="00F4167B">
        <w:t>Serán de una pieza y del tipo elongado de alta resistencia, descarga mediante palanca o botón, que incluye asiento del tipo pesado, tapadera y accesorios de instalación como válvula de control, tubo de abasto, bridas PVC para instalación, cobertores de pernos de anclaje, partes internas esmaltadas, desagüe al piso, consumo de 3.0-6.0 litros por descarga máximo (0.8-1.6 galones por descarga) y todo lo necesario para dejarlo correctamente instalado.</w:t>
      </w:r>
    </w:p>
    <w:p w14:paraId="6706C7EF" w14:textId="77777777" w:rsidR="00F4167B" w:rsidRPr="00F4167B" w:rsidRDefault="00F4167B" w:rsidP="00F4167B">
      <w:pPr>
        <w:ind w:firstLine="0"/>
        <w:jc w:val="both"/>
      </w:pPr>
      <w:r w:rsidRPr="00F4167B">
        <w:t>Los inodoros deben cumplir con la altura para personas con capacidades especiales, por lo que deben ser hechos por pedido especial al fabricante.</w:t>
      </w:r>
    </w:p>
    <w:p w14:paraId="0A3104E1" w14:textId="77777777" w:rsidR="00F4167B" w:rsidRPr="00F4167B" w:rsidRDefault="00F4167B" w:rsidP="00F4167B">
      <w:pPr>
        <w:ind w:firstLine="0"/>
        <w:jc w:val="both"/>
      </w:pPr>
    </w:p>
    <w:p w14:paraId="1594D22E" w14:textId="77777777" w:rsidR="00F4167B" w:rsidRPr="00F4167B" w:rsidRDefault="00F4167B" w:rsidP="00F4167B">
      <w:pPr>
        <w:ind w:firstLine="0"/>
        <w:jc w:val="both"/>
      </w:pPr>
      <w:r w:rsidRPr="00F4167B">
        <w:t>Las bridas PVC y tornillos de fijación, no deben tener menos de 0.25 pulgada (6.4 mm) de espesor para plástico.</w:t>
      </w:r>
    </w:p>
    <w:p w14:paraId="303421EB" w14:textId="77777777" w:rsidR="00F4167B" w:rsidRPr="00F4167B" w:rsidRDefault="00F4167B" w:rsidP="00F4167B">
      <w:pPr>
        <w:ind w:left="720" w:firstLine="0"/>
        <w:jc w:val="both"/>
        <w:rPr>
          <w:b/>
        </w:rPr>
      </w:pPr>
      <w:r w:rsidRPr="00F4167B">
        <w:rPr>
          <w:b/>
        </w:rPr>
        <w:t xml:space="preserve">Lavamanos cerámico </w:t>
      </w:r>
    </w:p>
    <w:p w14:paraId="5B05FF4C" w14:textId="77777777" w:rsidR="00F4167B" w:rsidRPr="00F4167B" w:rsidRDefault="00F4167B" w:rsidP="00F4167B">
      <w:pPr>
        <w:ind w:firstLine="0"/>
        <w:jc w:val="both"/>
      </w:pPr>
      <w:r w:rsidRPr="00F4167B">
        <w:t>Serán del color indicado en la sección de acabados de estas especificaciones, con dimensión mínima Ancho 46 cm, Alto 84 cm y Profundidad 40 cm, de loza vitrificada, cero absorciones a la humedad y de un agujero.</w:t>
      </w:r>
    </w:p>
    <w:p w14:paraId="101FF907" w14:textId="77777777" w:rsidR="00F4167B" w:rsidRPr="00F4167B" w:rsidRDefault="00F4167B" w:rsidP="00F4167B">
      <w:pPr>
        <w:ind w:firstLine="0"/>
        <w:jc w:val="both"/>
      </w:pPr>
    </w:p>
    <w:p w14:paraId="35A14308" w14:textId="77777777" w:rsidR="00F4167B" w:rsidRPr="00F4167B" w:rsidRDefault="00F4167B" w:rsidP="00F4167B">
      <w:pPr>
        <w:ind w:firstLine="0"/>
        <w:jc w:val="both"/>
      </w:pPr>
      <w:r w:rsidRPr="00F4167B">
        <w:lastRenderedPageBreak/>
        <w:t>Los lavamanos serán equipados con desagüe sencillo cromado, sifón metálico de 1 1/2” (a la pared o piso) y chapetón cromado, tubo de abasto flexible metálico de Ø 1/2" y válvula de control Ø ½”, de latón, con conector angular de 3/8”, cadena con tapón. Se colocará a la altura especificada en planos (entre 80cm y 90cm sobre el piso terminado).</w:t>
      </w:r>
    </w:p>
    <w:p w14:paraId="06955A4F" w14:textId="77777777" w:rsidR="00F4167B" w:rsidRPr="00F4167B" w:rsidRDefault="00F4167B" w:rsidP="00F4167B">
      <w:pPr>
        <w:ind w:firstLine="0"/>
        <w:jc w:val="both"/>
      </w:pPr>
    </w:p>
    <w:p w14:paraId="2AB6385B" w14:textId="77777777" w:rsidR="00F4167B" w:rsidRPr="00F4167B" w:rsidRDefault="00F4167B" w:rsidP="00F4167B">
      <w:pPr>
        <w:ind w:firstLine="0"/>
        <w:jc w:val="both"/>
      </w:pPr>
      <w:r w:rsidRPr="00F4167B">
        <w:t>Irán ubicados en los lugares donde se indique en planos.</w:t>
      </w:r>
    </w:p>
    <w:p w14:paraId="2B9CC29E" w14:textId="77777777" w:rsidR="00F4167B" w:rsidRPr="00F4167B" w:rsidRDefault="00F4167B" w:rsidP="00F4167B">
      <w:pPr>
        <w:ind w:firstLine="0"/>
        <w:jc w:val="both"/>
      </w:pPr>
    </w:p>
    <w:p w14:paraId="37E2ECC8" w14:textId="77777777" w:rsidR="00F4167B" w:rsidRPr="00F4167B" w:rsidRDefault="00F4167B" w:rsidP="00F4167B">
      <w:pPr>
        <w:ind w:firstLine="0"/>
        <w:jc w:val="both"/>
      </w:pPr>
      <w:r w:rsidRPr="00F4167B">
        <w:t>Se deberá incluir grifo metálico mono-comando de un ¼ de giro horizontal, libres de plomo y de primera calidad y sin mezclador.</w:t>
      </w:r>
    </w:p>
    <w:p w14:paraId="17A29624" w14:textId="77777777" w:rsidR="00F4167B" w:rsidRPr="00F4167B" w:rsidRDefault="00F4167B" w:rsidP="00F4167B">
      <w:pPr>
        <w:ind w:firstLine="0"/>
        <w:jc w:val="both"/>
      </w:pPr>
    </w:p>
    <w:p w14:paraId="791B76FD" w14:textId="757122C2" w:rsidR="00F4167B" w:rsidRDefault="00F4167B" w:rsidP="00F4167B">
      <w:pPr>
        <w:ind w:firstLine="0"/>
        <w:jc w:val="both"/>
      </w:pPr>
      <w:r w:rsidRPr="00F4167B">
        <w:t>El lavamanos será aprobado previamente por la Supervisión</w:t>
      </w:r>
    </w:p>
    <w:p w14:paraId="104F5395" w14:textId="4E462C35" w:rsidR="00F4167B" w:rsidRDefault="00F4167B" w:rsidP="00F4167B">
      <w:pPr>
        <w:ind w:firstLine="0"/>
        <w:jc w:val="both"/>
      </w:pPr>
    </w:p>
    <w:p w14:paraId="751AC61E" w14:textId="1F2F5713" w:rsidR="00F4167B" w:rsidRDefault="00F4167B" w:rsidP="00F4167B">
      <w:pPr>
        <w:ind w:firstLine="0"/>
        <w:jc w:val="both"/>
      </w:pPr>
    </w:p>
    <w:p w14:paraId="656AE66D" w14:textId="77777777" w:rsidR="00F4167B" w:rsidRPr="00F4167B" w:rsidRDefault="00F4167B" w:rsidP="00F4167B">
      <w:pPr>
        <w:ind w:left="720" w:firstLine="0"/>
        <w:jc w:val="both"/>
        <w:rPr>
          <w:b/>
        </w:rPr>
      </w:pPr>
      <w:r w:rsidRPr="00F4167B">
        <w:rPr>
          <w:b/>
        </w:rPr>
        <w:t>Suministro e Instalación de Mueble con UNA o DOBLE poceta de acero inoxidable.</w:t>
      </w:r>
    </w:p>
    <w:p w14:paraId="5116D09E" w14:textId="77777777" w:rsidR="00F4167B" w:rsidRPr="00F4167B" w:rsidRDefault="00F4167B" w:rsidP="00F4167B">
      <w:pPr>
        <w:ind w:firstLine="0"/>
        <w:jc w:val="both"/>
      </w:pPr>
      <w:r w:rsidRPr="00F4167B">
        <w:t>Suministro e Instalación de Mueble con poceta/s de acero inoxidable de 50x50cm y 25cm de profundidad (medidas internas) para lavado de material quirúrgico, incluye grifería tipo cuello de ganso de metal cromado con palanca mono comando de 1/4 de giro, tubo de abasto, válvula de control, chapetones, sifón de desagüe cromado a la pared y todo lo necesario para dejarlo correctamente instalado.</w:t>
      </w:r>
    </w:p>
    <w:p w14:paraId="734E2240" w14:textId="77777777" w:rsidR="00F4167B" w:rsidRPr="00F4167B" w:rsidRDefault="00F4167B" w:rsidP="00F4167B">
      <w:pPr>
        <w:ind w:firstLine="0"/>
        <w:jc w:val="both"/>
      </w:pPr>
    </w:p>
    <w:p w14:paraId="1784DDD3" w14:textId="77777777" w:rsidR="00F4167B" w:rsidRPr="00F4167B" w:rsidRDefault="00F4167B" w:rsidP="00F4167B">
      <w:pPr>
        <w:ind w:firstLine="0"/>
        <w:jc w:val="both"/>
      </w:pPr>
      <w:r w:rsidRPr="00F4167B">
        <w:t>Deberá ser manufacturado de catálogo, de acero inoxidable tipo 304, con un grifo cuello de ganso. Todos los accesorios incluidos de fábrica, descarga a la pared, abasto y descarga de acuerdo al modelo propuesto.</w:t>
      </w:r>
    </w:p>
    <w:p w14:paraId="5F3EA2C5" w14:textId="77777777" w:rsidR="00F4167B" w:rsidRPr="00F4167B" w:rsidRDefault="00F4167B" w:rsidP="00F4167B">
      <w:pPr>
        <w:ind w:firstLine="0"/>
        <w:jc w:val="both"/>
      </w:pPr>
    </w:p>
    <w:p w14:paraId="00F74579" w14:textId="77777777" w:rsidR="00F4167B" w:rsidRPr="00F4167B" w:rsidRDefault="00F4167B" w:rsidP="00F4167B">
      <w:pPr>
        <w:ind w:firstLine="0"/>
        <w:jc w:val="both"/>
        <w:rPr>
          <w:b/>
          <w:lang w:val="es-PE"/>
        </w:rPr>
      </w:pPr>
    </w:p>
    <w:p w14:paraId="2930E7A2" w14:textId="77777777" w:rsidR="00F4167B" w:rsidRPr="00F4167B" w:rsidRDefault="00F4167B" w:rsidP="00ED7DC6">
      <w:pPr>
        <w:numPr>
          <w:ilvl w:val="2"/>
          <w:numId w:val="50"/>
        </w:numPr>
        <w:jc w:val="both"/>
        <w:rPr>
          <w:b/>
        </w:rPr>
      </w:pPr>
      <w:r w:rsidRPr="00F4167B">
        <w:rPr>
          <w:b/>
        </w:rPr>
        <w:t>MEDICIÓN Y FORMA DE PAGO.</w:t>
      </w:r>
    </w:p>
    <w:p w14:paraId="5432FFED" w14:textId="5F0BCB53" w:rsidR="00F4167B" w:rsidRPr="00F4167B" w:rsidRDefault="00F4167B" w:rsidP="00F4167B">
      <w:pPr>
        <w:ind w:firstLine="0"/>
        <w:jc w:val="both"/>
      </w:pPr>
      <w:r w:rsidRPr="00F4167B">
        <w:rPr>
          <w:lang w:val="es-GT"/>
        </w:rPr>
        <w:t xml:space="preserve">Los artefactos y accesorios sanitarios se pagarán por unidad (c/u) de artefacto y/o accesorio sanitario instalado, después de su recepción y prueba de funcionamiento ante la Supervisión </w:t>
      </w:r>
    </w:p>
    <w:p w14:paraId="762C3636" w14:textId="77777777" w:rsidR="00F4167B" w:rsidRPr="00F4167B" w:rsidRDefault="00F4167B" w:rsidP="00F4167B">
      <w:pPr>
        <w:ind w:firstLine="0"/>
        <w:jc w:val="both"/>
      </w:pPr>
    </w:p>
    <w:p w14:paraId="1360FF44" w14:textId="6F6B563E" w:rsidR="002D61D8" w:rsidRDefault="002D61D8" w:rsidP="00622C10">
      <w:pPr>
        <w:spacing w:after="240"/>
        <w:ind w:firstLine="0"/>
        <w:jc w:val="both"/>
      </w:pPr>
    </w:p>
    <w:p w14:paraId="50FAFF4F" w14:textId="5FDF304E" w:rsidR="009B2572" w:rsidRPr="007A0182" w:rsidRDefault="009B2572" w:rsidP="00ED7DC6">
      <w:pPr>
        <w:pStyle w:val="Ttulo1"/>
        <w:numPr>
          <w:ilvl w:val="0"/>
          <w:numId w:val="35"/>
        </w:numPr>
        <w:shd w:val="clear" w:color="auto" w:fill="323E4F" w:themeFill="text2" w:themeFillShade="BF"/>
        <w:ind w:left="426" w:hanging="426"/>
        <w:rPr>
          <w:b w:val="0"/>
          <w:szCs w:val="28"/>
          <w:lang w:val="es-MX"/>
        </w:rPr>
      </w:pPr>
      <w:bookmarkStart w:id="335" w:name="_Toc100654612"/>
      <w:r>
        <w:rPr>
          <w:b w:val="0"/>
          <w:szCs w:val="28"/>
          <w:lang w:val="es-MX"/>
        </w:rPr>
        <w:t>INSTALACIONES ELECTRICAS</w:t>
      </w:r>
      <w:bookmarkEnd w:id="335"/>
    </w:p>
    <w:p w14:paraId="49A483DA" w14:textId="08851143" w:rsidR="007204D8" w:rsidRPr="00F62D5A" w:rsidRDefault="007204D8" w:rsidP="00ED7DC6">
      <w:pPr>
        <w:pStyle w:val="Ttulo2"/>
        <w:numPr>
          <w:ilvl w:val="1"/>
          <w:numId w:val="42"/>
        </w:numPr>
        <w:rPr>
          <w:rFonts w:eastAsia="Arial"/>
        </w:rPr>
      </w:pPr>
      <w:bookmarkStart w:id="336" w:name="_heading=h.2r0uhxc" w:colFirst="0" w:colLast="0"/>
      <w:bookmarkStart w:id="337" w:name="_Toc85462136"/>
      <w:bookmarkStart w:id="338" w:name="_Toc100654613"/>
      <w:bookmarkEnd w:id="336"/>
      <w:r w:rsidRPr="00F62D5A">
        <w:rPr>
          <w:rFonts w:eastAsia="Arial"/>
        </w:rPr>
        <w:t>GENERALIDADES</w:t>
      </w:r>
      <w:bookmarkEnd w:id="337"/>
      <w:bookmarkEnd w:id="338"/>
      <w:r w:rsidRPr="00F62D5A">
        <w:rPr>
          <w:rFonts w:eastAsia="Arial"/>
        </w:rPr>
        <w:t xml:space="preserve"> </w:t>
      </w:r>
    </w:p>
    <w:p w14:paraId="4BB78B9B" w14:textId="77777777" w:rsidR="00DC67AB" w:rsidRPr="000F5481" w:rsidRDefault="00DC67AB" w:rsidP="00622C10">
      <w:pPr>
        <w:spacing w:after="240"/>
        <w:ind w:firstLine="0"/>
        <w:jc w:val="both"/>
        <w:rPr>
          <w:rFonts w:cstheme="minorHAnsi"/>
        </w:rPr>
      </w:pPr>
      <w:r w:rsidRPr="00855053">
        <w:rPr>
          <w:rFonts w:cstheme="minorHAnsi"/>
        </w:rPr>
        <w:t xml:space="preserve">Todo trabajo, incluido en esta sección se regirá de acuerdo a los documentos contractuales, entre los cuales están incluidos los planos respectivos, volumen de obras y las presentes especificaciones. </w:t>
      </w:r>
      <w:r w:rsidRPr="00855053">
        <w:rPr>
          <w:rFonts w:cstheme="minorHAnsi"/>
          <w:b/>
        </w:rPr>
        <w:t>El Contratista proveerá todos los materiales y equipo, y ejecutará todo trabajo requerido para las instalaciones de acuerdo con lo establecido por los siguientes reglamentos, códigos y normas.</w:t>
      </w:r>
    </w:p>
    <w:p w14:paraId="5B739D90" w14:textId="77777777" w:rsidR="00DC67AB" w:rsidRPr="000F5481" w:rsidRDefault="00DC67AB" w:rsidP="00ED7DC6">
      <w:pPr>
        <w:numPr>
          <w:ilvl w:val="0"/>
          <w:numId w:val="5"/>
        </w:numPr>
        <w:tabs>
          <w:tab w:val="left" w:pos="-1440"/>
        </w:tabs>
        <w:spacing w:after="240"/>
        <w:jc w:val="both"/>
        <w:rPr>
          <w:rFonts w:cstheme="minorHAnsi"/>
        </w:rPr>
      </w:pPr>
      <w:r w:rsidRPr="000F5481">
        <w:rPr>
          <w:rFonts w:cstheme="minorHAnsi"/>
        </w:rPr>
        <w:t>Reglamento de Obras e instalaciones eléctricas de la República de El Salvador.</w:t>
      </w:r>
    </w:p>
    <w:p w14:paraId="7D70787F" w14:textId="77777777" w:rsidR="00DC67AB" w:rsidRPr="000F5481" w:rsidRDefault="00DC67AB" w:rsidP="00ED7DC6">
      <w:pPr>
        <w:numPr>
          <w:ilvl w:val="0"/>
          <w:numId w:val="5"/>
        </w:numPr>
        <w:tabs>
          <w:tab w:val="left" w:pos="-1440"/>
        </w:tabs>
        <w:spacing w:after="240"/>
        <w:jc w:val="both"/>
        <w:rPr>
          <w:rFonts w:cstheme="minorHAnsi"/>
        </w:rPr>
      </w:pPr>
      <w:r w:rsidRPr="000F5481">
        <w:rPr>
          <w:rFonts w:cstheme="minorHAnsi"/>
        </w:rPr>
        <w:t>El Código Nacional Eléctrico de los Estados Unidos (NEC)</w:t>
      </w:r>
    </w:p>
    <w:p w14:paraId="5ECBA283" w14:textId="77777777" w:rsidR="00DC67AB" w:rsidRPr="000F5481" w:rsidRDefault="00DC67AB" w:rsidP="00ED7DC6">
      <w:pPr>
        <w:numPr>
          <w:ilvl w:val="0"/>
          <w:numId w:val="5"/>
        </w:numPr>
        <w:tabs>
          <w:tab w:val="left" w:pos="-1440"/>
        </w:tabs>
        <w:spacing w:after="240"/>
        <w:jc w:val="both"/>
        <w:rPr>
          <w:rFonts w:cstheme="minorHAnsi"/>
        </w:rPr>
      </w:pPr>
      <w:r w:rsidRPr="000F5481">
        <w:rPr>
          <w:rFonts w:cstheme="minorHAnsi"/>
        </w:rPr>
        <w:t>Normas de la Asociación para la protección contra el fuego de los Estados Unidos (NFPA)</w:t>
      </w:r>
    </w:p>
    <w:p w14:paraId="45265787" w14:textId="77777777" w:rsidR="00DC67AB" w:rsidRPr="000F5481" w:rsidRDefault="00DC67AB" w:rsidP="00ED7DC6">
      <w:pPr>
        <w:numPr>
          <w:ilvl w:val="0"/>
          <w:numId w:val="5"/>
        </w:numPr>
        <w:tabs>
          <w:tab w:val="left" w:pos="-1440"/>
        </w:tabs>
        <w:spacing w:after="240"/>
        <w:jc w:val="both"/>
        <w:rPr>
          <w:rFonts w:cstheme="minorHAnsi"/>
        </w:rPr>
      </w:pPr>
      <w:r w:rsidRPr="000F5481">
        <w:rPr>
          <w:rFonts w:cstheme="minorHAnsi"/>
        </w:rPr>
        <w:t>Underwrite's Laboratories (U.L) de los Estados Unidos.</w:t>
      </w:r>
    </w:p>
    <w:p w14:paraId="6AF8AB02" w14:textId="77777777" w:rsidR="00DC67AB" w:rsidRPr="000F5481" w:rsidRDefault="00DC67AB" w:rsidP="00ED7DC6">
      <w:pPr>
        <w:numPr>
          <w:ilvl w:val="0"/>
          <w:numId w:val="5"/>
        </w:numPr>
        <w:tabs>
          <w:tab w:val="left" w:pos="-1440"/>
        </w:tabs>
        <w:spacing w:after="240"/>
        <w:jc w:val="both"/>
        <w:rPr>
          <w:rFonts w:cstheme="minorHAnsi"/>
        </w:rPr>
      </w:pPr>
      <w:r w:rsidRPr="000F5481">
        <w:rPr>
          <w:rFonts w:cstheme="minorHAnsi"/>
        </w:rPr>
        <w:t>Asociación Americana de Estándares (ASA) de los Estados Unidos.</w:t>
      </w:r>
    </w:p>
    <w:p w14:paraId="60C56B2E" w14:textId="77777777" w:rsidR="00DC67AB" w:rsidRPr="000F5481" w:rsidRDefault="00DC67AB" w:rsidP="00ED7DC6">
      <w:pPr>
        <w:numPr>
          <w:ilvl w:val="0"/>
          <w:numId w:val="5"/>
        </w:numPr>
        <w:tabs>
          <w:tab w:val="left" w:pos="-1440"/>
        </w:tabs>
        <w:spacing w:after="240"/>
        <w:jc w:val="both"/>
        <w:rPr>
          <w:rFonts w:cstheme="minorHAnsi"/>
        </w:rPr>
      </w:pPr>
      <w:r w:rsidRPr="000F5481">
        <w:rPr>
          <w:rFonts w:cstheme="minorHAnsi"/>
        </w:rPr>
        <w:lastRenderedPageBreak/>
        <w:t>Asociación Nacional de Fabricantes Eléctricos (NEMA) de los Estados Unidos.</w:t>
      </w:r>
    </w:p>
    <w:p w14:paraId="10AD9C81" w14:textId="77777777" w:rsidR="00DC67AB" w:rsidRPr="000F5481" w:rsidRDefault="00DC67AB" w:rsidP="00ED7DC6">
      <w:pPr>
        <w:numPr>
          <w:ilvl w:val="0"/>
          <w:numId w:val="12"/>
        </w:numPr>
        <w:pBdr>
          <w:top w:val="nil"/>
          <w:left w:val="nil"/>
          <w:bottom w:val="nil"/>
          <w:right w:val="nil"/>
          <w:between w:val="nil"/>
        </w:pBdr>
        <w:spacing w:after="240"/>
        <w:jc w:val="both"/>
        <w:rPr>
          <w:rFonts w:cstheme="minorHAnsi"/>
        </w:rPr>
      </w:pPr>
      <w:r w:rsidRPr="000F5481">
        <w:rPr>
          <w:rFonts w:cstheme="minorHAnsi"/>
        </w:rPr>
        <w:t>Todos los cuales forman parte de las presentes especificaciones.</w:t>
      </w:r>
    </w:p>
    <w:p w14:paraId="6F59BDB4" w14:textId="77777777" w:rsidR="00DC67AB" w:rsidRPr="000F5481" w:rsidRDefault="00DC67AB" w:rsidP="00622C10">
      <w:pPr>
        <w:spacing w:after="240"/>
        <w:ind w:firstLine="0"/>
        <w:jc w:val="both"/>
        <w:rPr>
          <w:rFonts w:cstheme="minorHAnsi"/>
        </w:rPr>
      </w:pPr>
      <w:r w:rsidRPr="000F5481">
        <w:rPr>
          <w:rFonts w:cstheme="minorHAnsi"/>
        </w:rPr>
        <w:t>El Contratista obtendrá y pagará por todos los servicios provisionales indispensables para la ejecución del trabajo.</w:t>
      </w:r>
    </w:p>
    <w:p w14:paraId="60CF8F1C" w14:textId="77777777" w:rsidR="00DC67AB" w:rsidRPr="000F5481" w:rsidRDefault="00DC67AB" w:rsidP="00622C10">
      <w:pPr>
        <w:spacing w:after="240"/>
        <w:ind w:firstLine="0"/>
        <w:jc w:val="both"/>
        <w:rPr>
          <w:rFonts w:cstheme="minorHAnsi"/>
        </w:rPr>
      </w:pPr>
      <w:r w:rsidRPr="000F5481">
        <w:rPr>
          <w:rFonts w:cstheme="minorHAnsi"/>
        </w:rPr>
        <w:t>El Contratista suministrará e instalará cualquier material o trabajo no mostrado en los planos, pero mencionado en las especificaciones, o viceversa o cualquier accesorio necesario para completar el trabajo en forma satisfactoria para el contratante y dejarlo listo para su operación, aun cuando no esté específicamente indicado, sin que esto incurra en costo adicional para el contratante.</w:t>
      </w:r>
    </w:p>
    <w:p w14:paraId="15B21498" w14:textId="77777777" w:rsidR="00DC67AB" w:rsidRPr="000F5481" w:rsidRDefault="00DC67AB" w:rsidP="00622C10">
      <w:pPr>
        <w:spacing w:after="240"/>
        <w:ind w:firstLine="0"/>
        <w:jc w:val="both"/>
        <w:rPr>
          <w:rFonts w:cstheme="minorHAnsi"/>
        </w:rPr>
      </w:pPr>
      <w:r w:rsidRPr="000F5481">
        <w:rPr>
          <w:rFonts w:cstheme="minorHAnsi"/>
        </w:rPr>
        <w:t>El contratista tomará todas las dimensiones adicionales necesarias en el campo o en los planos que están a su disposición que complementan las especificaciones.</w:t>
      </w:r>
    </w:p>
    <w:p w14:paraId="6BCCC283" w14:textId="77777777" w:rsidR="00DC67AB" w:rsidRPr="000F5481" w:rsidRDefault="00DC67AB" w:rsidP="00622C10">
      <w:pPr>
        <w:spacing w:after="240"/>
        <w:ind w:firstLine="0"/>
        <w:jc w:val="both"/>
        <w:rPr>
          <w:rFonts w:cstheme="minorHAnsi"/>
        </w:rPr>
      </w:pPr>
      <w:r w:rsidRPr="000F5481">
        <w:rPr>
          <w:rFonts w:cstheme="minorHAnsi"/>
        </w:rPr>
        <w:t>El Contratista será responsable por el cuidado y protección de todos los materiales y equipo hasta el recibo final de las instalaciones, debiendo reparar por su cuenta los daños causados en la obra.</w:t>
      </w:r>
    </w:p>
    <w:p w14:paraId="294F1DBE" w14:textId="77777777" w:rsidR="00DC67AB" w:rsidRPr="000F5481" w:rsidRDefault="00DC67AB" w:rsidP="00622C10">
      <w:pPr>
        <w:spacing w:after="240"/>
        <w:ind w:firstLine="0"/>
        <w:jc w:val="both"/>
        <w:rPr>
          <w:rFonts w:cstheme="minorHAnsi"/>
        </w:rPr>
      </w:pPr>
      <w:r w:rsidRPr="000F5481">
        <w:rPr>
          <w:rFonts w:cstheme="minorHAnsi"/>
        </w:rPr>
        <w:t>Todo equipo dañado durante la construcción, será reemplazado por otro nuevo, de idénticas características.</w:t>
      </w:r>
    </w:p>
    <w:p w14:paraId="5B34C921" w14:textId="77777777" w:rsidR="00DC67AB" w:rsidRPr="000F5481" w:rsidRDefault="00DC67AB" w:rsidP="00622C10">
      <w:pPr>
        <w:spacing w:after="240"/>
        <w:ind w:firstLine="0"/>
        <w:jc w:val="both"/>
        <w:rPr>
          <w:rFonts w:cstheme="minorHAnsi"/>
        </w:rPr>
      </w:pPr>
      <w:r w:rsidRPr="000F5481">
        <w:rPr>
          <w:rFonts w:cstheme="minorHAnsi"/>
        </w:rPr>
        <w:t>Todos los materiales o accesorios de un mismo modelo, individualmente especificado, deberán de ser del mismo fabricante.</w:t>
      </w:r>
    </w:p>
    <w:p w14:paraId="1314DF4B" w14:textId="77777777" w:rsidR="00DC67AB" w:rsidRPr="000F5481" w:rsidRDefault="00DC67AB" w:rsidP="00622C10">
      <w:pPr>
        <w:spacing w:after="240"/>
        <w:ind w:firstLine="0"/>
        <w:jc w:val="both"/>
        <w:rPr>
          <w:rFonts w:cstheme="minorHAnsi"/>
        </w:rPr>
      </w:pPr>
      <w:r w:rsidRPr="000F5481">
        <w:rPr>
          <w:rFonts w:cstheme="minorHAnsi"/>
        </w:rPr>
        <w:t>El Contratista deberá consultar al Administrador del Contrato sobre cualquier perforación a realizarse en elementos de importancia estructural, tales como columnas, vigas, losas, fundaciones etc.</w:t>
      </w:r>
    </w:p>
    <w:p w14:paraId="22C6EDBB" w14:textId="77777777" w:rsidR="00DC67AB" w:rsidRPr="000F5481" w:rsidRDefault="00DC67AB" w:rsidP="00622C10">
      <w:pPr>
        <w:spacing w:after="240"/>
        <w:ind w:firstLine="0"/>
        <w:jc w:val="both"/>
        <w:rPr>
          <w:rFonts w:cstheme="minorHAnsi"/>
        </w:rPr>
      </w:pPr>
      <w:r w:rsidRPr="000F5481">
        <w:rPr>
          <w:rFonts w:cstheme="minorHAnsi"/>
        </w:rPr>
        <w:t>El Contratista considerará en su presupuesto los gastos que ocasionará la reubicación de cualquier elemento.  Estos cambios no ocasionarán gastos adicionales el contratante.</w:t>
      </w:r>
    </w:p>
    <w:p w14:paraId="449ADC3A" w14:textId="77777777" w:rsidR="00DC67AB" w:rsidRPr="000F5481" w:rsidRDefault="00DC67AB" w:rsidP="00622C10">
      <w:pPr>
        <w:spacing w:after="240"/>
        <w:ind w:firstLine="0"/>
        <w:jc w:val="both"/>
        <w:rPr>
          <w:rFonts w:cstheme="minorHAnsi"/>
        </w:rPr>
      </w:pPr>
      <w:r w:rsidRPr="000F5481">
        <w:rPr>
          <w:rFonts w:cstheme="minorHAnsi"/>
        </w:rPr>
        <w:t>Es obligación del Contratista entregar, con quince días anticipados, catálogos y especificaciones de los materiales y/o equipos a instalar, y el Administrador del Contrato se reserva el derecho de su aprobación.</w:t>
      </w:r>
    </w:p>
    <w:p w14:paraId="03FF66E1" w14:textId="77777777" w:rsidR="00DC67AB" w:rsidRPr="000F5481" w:rsidRDefault="00DC67AB" w:rsidP="00622C10">
      <w:pPr>
        <w:spacing w:after="240"/>
        <w:ind w:firstLine="0"/>
        <w:jc w:val="both"/>
        <w:rPr>
          <w:rFonts w:cstheme="minorHAnsi"/>
        </w:rPr>
      </w:pPr>
      <w:r w:rsidRPr="000F5481">
        <w:rPr>
          <w:rFonts w:cstheme="minorHAnsi"/>
        </w:rPr>
        <w:t>Los Planos y las presentes especificaciones son guías y ayuda; las localizaciones exactas del equipo, distancias y alturas, serán determinadas por las condiciones reales sobre el terreno y las indicaciones del Administrador del Contrato.</w:t>
      </w:r>
      <w:bookmarkStart w:id="339" w:name="_heading=h.3ep43zb" w:colFirst="0" w:colLast="0"/>
      <w:bookmarkEnd w:id="339"/>
    </w:p>
    <w:p w14:paraId="781A75FD" w14:textId="77777777" w:rsidR="00DC67AB" w:rsidRPr="000F5481" w:rsidRDefault="00DC67AB" w:rsidP="00ED7DC6">
      <w:pPr>
        <w:pStyle w:val="Ttulo2"/>
        <w:numPr>
          <w:ilvl w:val="1"/>
          <w:numId w:val="42"/>
        </w:numPr>
      </w:pPr>
      <w:bookmarkStart w:id="340" w:name="_Toc100654614"/>
      <w:r w:rsidRPr="000F5481">
        <w:t xml:space="preserve">ALCANCE DEL </w:t>
      </w:r>
      <w:r w:rsidRPr="00DC67AB">
        <w:t>TRABAJO</w:t>
      </w:r>
      <w:r w:rsidRPr="000F5481">
        <w:t>.</w:t>
      </w:r>
      <w:bookmarkEnd w:id="340"/>
    </w:p>
    <w:p w14:paraId="2A2D6A37" w14:textId="77777777" w:rsidR="00DC67AB" w:rsidRPr="000F5481" w:rsidRDefault="00DC67AB" w:rsidP="00622C10">
      <w:pPr>
        <w:spacing w:after="240"/>
        <w:ind w:firstLine="0"/>
        <w:jc w:val="both"/>
        <w:rPr>
          <w:rFonts w:cstheme="minorHAnsi"/>
        </w:rPr>
      </w:pPr>
      <w:r w:rsidRPr="000F5481">
        <w:rPr>
          <w:rFonts w:cstheme="minorHAnsi"/>
        </w:rPr>
        <w:t>El Contratista suministrará toda la mano de obra, materiales, herramientas, equipo y todos los servicios necesarios para completar el trabajo eléctrico señalado y/o especificado para que las instalaciones eléctricas queden completas para su operación y uso.</w:t>
      </w:r>
      <w:bookmarkStart w:id="341" w:name="_heading=h.1tuee74" w:colFirst="0" w:colLast="0"/>
      <w:bookmarkEnd w:id="341"/>
    </w:p>
    <w:p w14:paraId="2B508AD6" w14:textId="7279F9C7" w:rsidR="00DC67AB" w:rsidRDefault="00DC67AB" w:rsidP="00ED7DC6">
      <w:pPr>
        <w:pStyle w:val="Ttulo2"/>
        <w:numPr>
          <w:ilvl w:val="1"/>
          <w:numId w:val="42"/>
        </w:numPr>
      </w:pPr>
      <w:bookmarkStart w:id="342" w:name="_Toc100654615"/>
      <w:r w:rsidRPr="000F5481">
        <w:t xml:space="preserve">TRABAJO </w:t>
      </w:r>
      <w:r w:rsidRPr="00DC67AB">
        <w:t>INCLUIDO</w:t>
      </w:r>
      <w:r w:rsidRPr="000F5481">
        <w:t>.</w:t>
      </w:r>
      <w:bookmarkEnd w:id="342"/>
    </w:p>
    <w:p w14:paraId="54FDB61E" w14:textId="77777777" w:rsidR="00F4167B" w:rsidRPr="00422AB9" w:rsidRDefault="00F4167B" w:rsidP="00ED7DC6">
      <w:pPr>
        <w:numPr>
          <w:ilvl w:val="0"/>
          <w:numId w:val="5"/>
        </w:numPr>
        <w:tabs>
          <w:tab w:val="left" w:pos="-1440"/>
        </w:tabs>
        <w:jc w:val="both"/>
      </w:pPr>
      <w:r w:rsidRPr="00422AB9">
        <w:t>Suministro e Instalación de Sub tableros Eléctricos, incluye Sub-alimentadores completos (incluyen las protecciones termomagnéticas).</w:t>
      </w:r>
    </w:p>
    <w:p w14:paraId="244092FD" w14:textId="77777777" w:rsidR="00F4167B" w:rsidRPr="00422AB9" w:rsidRDefault="00F4167B" w:rsidP="00ED7DC6">
      <w:pPr>
        <w:numPr>
          <w:ilvl w:val="0"/>
          <w:numId w:val="5"/>
        </w:numPr>
        <w:tabs>
          <w:tab w:val="left" w:pos="-1440"/>
        </w:tabs>
        <w:jc w:val="both"/>
      </w:pPr>
      <w:r w:rsidRPr="00422AB9">
        <w:t>Canalizado y cableado subtableros de alumbrado y tomas, estas se harán en tubería metálica y/o plástica, tipo tecnoducto o PVC eléctrico de alto impacto.</w:t>
      </w:r>
    </w:p>
    <w:p w14:paraId="5C53B193" w14:textId="77777777" w:rsidR="00F4167B" w:rsidRPr="00422AB9" w:rsidRDefault="00F4167B" w:rsidP="00ED7DC6">
      <w:pPr>
        <w:numPr>
          <w:ilvl w:val="0"/>
          <w:numId w:val="5"/>
        </w:numPr>
        <w:tabs>
          <w:tab w:val="left" w:pos="-1440"/>
        </w:tabs>
        <w:jc w:val="both"/>
      </w:pPr>
      <w:r w:rsidRPr="00422AB9">
        <w:t xml:space="preserve">Polarización (neutro y tierra) subtableros. </w:t>
      </w:r>
    </w:p>
    <w:p w14:paraId="11D0410D" w14:textId="77777777" w:rsidR="00F4167B" w:rsidRPr="00422AB9" w:rsidRDefault="00F4167B" w:rsidP="00ED7DC6">
      <w:pPr>
        <w:numPr>
          <w:ilvl w:val="0"/>
          <w:numId w:val="5"/>
        </w:numPr>
        <w:tabs>
          <w:tab w:val="left" w:pos="-1440"/>
        </w:tabs>
        <w:jc w:val="both"/>
      </w:pPr>
      <w:r w:rsidRPr="00422AB9">
        <w:t>Suministro e Instalación de Supresor de Voltajes Transientes</w:t>
      </w:r>
    </w:p>
    <w:p w14:paraId="7D5C51BB" w14:textId="77777777" w:rsidR="00F4167B" w:rsidRPr="00CB7323" w:rsidRDefault="00F4167B" w:rsidP="00ED7DC6">
      <w:pPr>
        <w:numPr>
          <w:ilvl w:val="0"/>
          <w:numId w:val="5"/>
        </w:numPr>
        <w:tabs>
          <w:tab w:val="left" w:pos="-1440"/>
        </w:tabs>
        <w:jc w:val="both"/>
      </w:pPr>
      <w:r w:rsidRPr="00CB7323">
        <w:lastRenderedPageBreak/>
        <w:t xml:space="preserve">Suministro e Instalación de Iluminación con TECNOLOGIA LED, siendo de 3 x14 w y de 3 x32 w (para áreas interiores como se indica en los planos). </w:t>
      </w:r>
    </w:p>
    <w:p w14:paraId="59B8741C" w14:textId="77777777" w:rsidR="00F4167B" w:rsidRPr="00422AB9" w:rsidRDefault="00F4167B" w:rsidP="00ED7DC6">
      <w:pPr>
        <w:numPr>
          <w:ilvl w:val="0"/>
          <w:numId w:val="5"/>
        </w:numPr>
        <w:tabs>
          <w:tab w:val="left" w:pos="-1440"/>
        </w:tabs>
        <w:jc w:val="both"/>
      </w:pPr>
      <w:r w:rsidRPr="00422AB9">
        <w:t>Suministro e Instalación de Interruptores sencillos, dobles y/o triples y de cambio.</w:t>
      </w:r>
    </w:p>
    <w:p w14:paraId="144B35B5" w14:textId="77777777" w:rsidR="00F4167B" w:rsidRPr="00422AB9" w:rsidRDefault="00F4167B" w:rsidP="00ED7DC6">
      <w:pPr>
        <w:numPr>
          <w:ilvl w:val="0"/>
          <w:numId w:val="5"/>
        </w:numPr>
        <w:tabs>
          <w:tab w:val="left" w:pos="-1440"/>
        </w:tabs>
        <w:jc w:val="both"/>
      </w:pPr>
      <w:r w:rsidRPr="00422AB9">
        <w:t xml:space="preserve">Suministro e Instalación de Tomacorrientes dobles polarizados de pared, 120v., y 220v.; en todas las áreas, indicadas en planos.  </w:t>
      </w:r>
    </w:p>
    <w:p w14:paraId="24582AEF" w14:textId="6BF4F1CD" w:rsidR="00F4167B" w:rsidRPr="00422AB9" w:rsidRDefault="00F4167B" w:rsidP="00ED7DC6">
      <w:pPr>
        <w:numPr>
          <w:ilvl w:val="0"/>
          <w:numId w:val="5"/>
        </w:numPr>
        <w:tabs>
          <w:tab w:val="left" w:pos="-1440"/>
        </w:tabs>
        <w:jc w:val="both"/>
      </w:pPr>
      <w:r w:rsidRPr="00422AB9">
        <w:t>Suministro e instalación de equipo de aire acondicionado</w:t>
      </w:r>
      <w:r>
        <w:t xml:space="preserve"> </w:t>
      </w:r>
    </w:p>
    <w:p w14:paraId="6573E5EB" w14:textId="77777777" w:rsidR="00F4167B" w:rsidRPr="00422AB9" w:rsidRDefault="00F4167B" w:rsidP="00ED7DC6">
      <w:pPr>
        <w:numPr>
          <w:ilvl w:val="0"/>
          <w:numId w:val="5"/>
        </w:numPr>
        <w:tabs>
          <w:tab w:val="left" w:pos="-1440"/>
        </w:tabs>
        <w:jc w:val="both"/>
      </w:pPr>
      <w:r w:rsidRPr="00422AB9">
        <w:t>Suministro e Instalación de Cajas de Registro.</w:t>
      </w:r>
    </w:p>
    <w:p w14:paraId="2A485312" w14:textId="77777777" w:rsidR="00F4167B" w:rsidRPr="00422AB9" w:rsidRDefault="00F4167B" w:rsidP="00ED7DC6">
      <w:pPr>
        <w:numPr>
          <w:ilvl w:val="0"/>
          <w:numId w:val="5"/>
        </w:numPr>
        <w:tabs>
          <w:tab w:val="left" w:pos="-1440"/>
        </w:tabs>
        <w:jc w:val="both"/>
      </w:pPr>
      <w:r w:rsidRPr="00422AB9">
        <w:t>Suministro e Instalación de Canalizaciones y Alambrado.</w:t>
      </w:r>
    </w:p>
    <w:p w14:paraId="33A7A631" w14:textId="77777777" w:rsidR="00F4167B" w:rsidRPr="00422AB9" w:rsidRDefault="00F4167B" w:rsidP="00ED7DC6">
      <w:pPr>
        <w:numPr>
          <w:ilvl w:val="0"/>
          <w:numId w:val="5"/>
        </w:numPr>
        <w:tabs>
          <w:tab w:val="left" w:pos="-1440"/>
        </w:tabs>
        <w:jc w:val="both"/>
      </w:pPr>
      <w:r w:rsidRPr="00422AB9">
        <w:t>Suministro e Instalación de Canalizaciones de tubería de aluminio y cajas para la conexión entre luminarias dentro de los espacios sin cielo falso.</w:t>
      </w:r>
    </w:p>
    <w:p w14:paraId="7D1360CE" w14:textId="77777777" w:rsidR="00F4167B" w:rsidRPr="00422AB9" w:rsidRDefault="00F4167B" w:rsidP="00ED7DC6">
      <w:pPr>
        <w:numPr>
          <w:ilvl w:val="0"/>
          <w:numId w:val="5"/>
        </w:numPr>
        <w:tabs>
          <w:tab w:val="left" w:pos="-1440"/>
        </w:tabs>
        <w:jc w:val="both"/>
      </w:pPr>
      <w:r w:rsidRPr="00422AB9">
        <w:t>Entrega de planos eléctricos, tal como lo construido.</w:t>
      </w:r>
      <w:bookmarkStart w:id="343" w:name="_heading=h.4du1wux" w:colFirst="0" w:colLast="0"/>
      <w:bookmarkEnd w:id="343"/>
    </w:p>
    <w:p w14:paraId="4C703630" w14:textId="07DBA2B0" w:rsidR="00F4167B" w:rsidRDefault="00F4167B" w:rsidP="00F4167B"/>
    <w:p w14:paraId="0FFCE5D9" w14:textId="18DB0A32" w:rsidR="00F4167B" w:rsidRDefault="00F4167B" w:rsidP="00F4167B"/>
    <w:p w14:paraId="386DED91" w14:textId="77777777" w:rsidR="00DC67AB" w:rsidRPr="000F5481" w:rsidRDefault="00DC67AB" w:rsidP="00ED7DC6">
      <w:pPr>
        <w:pStyle w:val="Ttulo2"/>
        <w:numPr>
          <w:ilvl w:val="1"/>
          <w:numId w:val="42"/>
        </w:numPr>
      </w:pPr>
      <w:bookmarkStart w:id="344" w:name="_Toc100654616"/>
      <w:r w:rsidRPr="00DC67AB">
        <w:t>MATERIALES</w:t>
      </w:r>
      <w:r w:rsidRPr="000F5481">
        <w:t xml:space="preserve"> Y ACCESORIOS.</w:t>
      </w:r>
      <w:bookmarkEnd w:id="344"/>
    </w:p>
    <w:p w14:paraId="6C3FA2A6" w14:textId="77777777" w:rsidR="00DC67AB" w:rsidRPr="000F5481" w:rsidRDefault="00DC67AB" w:rsidP="00622C10">
      <w:pPr>
        <w:spacing w:after="240"/>
        <w:ind w:firstLine="0"/>
        <w:jc w:val="both"/>
        <w:rPr>
          <w:rFonts w:cstheme="minorHAnsi"/>
        </w:rPr>
      </w:pPr>
      <w:r w:rsidRPr="000F5481">
        <w:rPr>
          <w:rFonts w:cstheme="minorHAnsi"/>
        </w:rPr>
        <w:t>La totalidad de éstos, a utilizar serán nuevos y de primera calidad, estarán sujetos a la aprobación del Supervisor y deberán cumplir con los requisitos mínimos exigidos por los Reglamentos y Códigos antes mencionados, cuando hubiera necesidad de ajustar algunas diferencias en cuanto a la calidad de materiales y accesorios, el Supervisor se reserva el derecho de recurrir a las especificaciones de las autoridades siguientes:</w:t>
      </w:r>
    </w:p>
    <w:p w14:paraId="604FA560" w14:textId="77777777" w:rsidR="00DC67AB" w:rsidRPr="000F5481" w:rsidRDefault="00DC67AB" w:rsidP="00ED7DC6">
      <w:pPr>
        <w:numPr>
          <w:ilvl w:val="0"/>
          <w:numId w:val="5"/>
        </w:numPr>
        <w:tabs>
          <w:tab w:val="left" w:pos="-1440"/>
        </w:tabs>
        <w:spacing w:after="240"/>
        <w:jc w:val="both"/>
        <w:rPr>
          <w:rFonts w:cstheme="minorHAnsi"/>
          <w:lang w:val="en-US"/>
        </w:rPr>
      </w:pPr>
      <w:r w:rsidRPr="000F5481">
        <w:rPr>
          <w:rFonts w:cstheme="minorHAnsi"/>
          <w:lang w:val="en-US"/>
        </w:rPr>
        <w:t>NATIONAL ELECTRIC MANUFACTURER'S ASSIN (NEMA)</w:t>
      </w:r>
    </w:p>
    <w:p w14:paraId="6A884371" w14:textId="77777777" w:rsidR="00DC67AB" w:rsidRPr="000F5481" w:rsidRDefault="00DC67AB" w:rsidP="00ED7DC6">
      <w:pPr>
        <w:numPr>
          <w:ilvl w:val="0"/>
          <w:numId w:val="5"/>
        </w:numPr>
        <w:tabs>
          <w:tab w:val="left" w:pos="-1440"/>
        </w:tabs>
        <w:spacing w:after="240"/>
        <w:jc w:val="both"/>
        <w:rPr>
          <w:rFonts w:cstheme="minorHAnsi"/>
          <w:lang w:val="en-US"/>
        </w:rPr>
      </w:pPr>
      <w:r w:rsidRPr="000F5481">
        <w:rPr>
          <w:rFonts w:cstheme="minorHAnsi"/>
          <w:lang w:val="en-US"/>
        </w:rPr>
        <w:t>INSULATED POWER CABLE ENGINEER'S ASSIN (IPEA)</w:t>
      </w:r>
    </w:p>
    <w:p w14:paraId="089031A7" w14:textId="77777777" w:rsidR="00DC67AB" w:rsidRPr="000F5481" w:rsidRDefault="00DC67AB" w:rsidP="00ED7DC6">
      <w:pPr>
        <w:numPr>
          <w:ilvl w:val="0"/>
          <w:numId w:val="5"/>
        </w:numPr>
        <w:tabs>
          <w:tab w:val="left" w:pos="-1440"/>
        </w:tabs>
        <w:spacing w:after="240"/>
        <w:jc w:val="both"/>
        <w:rPr>
          <w:rFonts w:cstheme="minorHAnsi"/>
        </w:rPr>
      </w:pPr>
      <w:r w:rsidRPr="000F5481">
        <w:rPr>
          <w:rFonts w:cstheme="minorHAnsi"/>
        </w:rPr>
        <w:t>UNDERWRITER LABORATORIES (U.L.)</w:t>
      </w:r>
    </w:p>
    <w:p w14:paraId="1ECD80DA" w14:textId="77777777" w:rsidR="00DC67AB" w:rsidRPr="000F5481" w:rsidRDefault="00DC67AB" w:rsidP="00622C10">
      <w:pPr>
        <w:spacing w:after="240"/>
        <w:ind w:firstLine="0"/>
        <w:jc w:val="both"/>
        <w:rPr>
          <w:rFonts w:cstheme="minorHAnsi"/>
        </w:rPr>
      </w:pPr>
      <w:r w:rsidRPr="000F5481">
        <w:rPr>
          <w:rFonts w:cstheme="minorHAnsi"/>
        </w:rPr>
        <w:t>Todo equipo, material o sistema, será probado y entregado en perfecto estado de funcionamiento, supliéndose sin costo adicional para el contratante el que falle por causas normales de operación durante el primer año de funcionamiento a partir de la fecha de recibo final de la obra terminada.</w:t>
      </w:r>
      <w:bookmarkStart w:id="345" w:name="_heading=h.2szc72q" w:colFirst="0" w:colLast="0"/>
      <w:bookmarkEnd w:id="345"/>
    </w:p>
    <w:p w14:paraId="4CD4F2FA" w14:textId="35F57339" w:rsidR="00DC67AB" w:rsidRDefault="00DC67AB" w:rsidP="00ED7DC6">
      <w:pPr>
        <w:pStyle w:val="Ttulo2"/>
        <w:numPr>
          <w:ilvl w:val="1"/>
          <w:numId w:val="42"/>
        </w:numPr>
      </w:pPr>
      <w:bookmarkStart w:id="346" w:name="_Toc100654617"/>
      <w:r w:rsidRPr="00DC67AB">
        <w:t>CANALIZACIONES</w:t>
      </w:r>
      <w:r w:rsidRPr="000F5481">
        <w:t xml:space="preserve"> SECUNDARIAS.</w:t>
      </w:r>
      <w:bookmarkEnd w:id="346"/>
    </w:p>
    <w:p w14:paraId="24521E23" w14:textId="7D5AE2AD" w:rsidR="009B04AE" w:rsidRDefault="009B04AE" w:rsidP="009B04AE"/>
    <w:p w14:paraId="02AF16DE" w14:textId="77777777" w:rsidR="009B04AE" w:rsidRPr="009B04AE" w:rsidRDefault="009B04AE" w:rsidP="009B04AE">
      <w:r w:rsidRPr="009B04AE">
        <w:t>La tubería será de plástico flexible (con propiedades retardante de llama), tipo tecno ducto o similar, de los diámetros nominales fabricados en el país, con sus accesorios que aseguren su continuidad, y será utilizado en zonas no expuestas a daño físico, o donde así se indique. El PVC, EMT, aluminio o acero galvanizado, se usará en zonas expuestas a daño físico o no se coloque cielo falso.</w:t>
      </w:r>
    </w:p>
    <w:p w14:paraId="120CF288" w14:textId="77777777" w:rsidR="009B04AE" w:rsidRPr="009B04AE" w:rsidRDefault="009B04AE" w:rsidP="009B04AE">
      <w:r w:rsidRPr="009B04AE">
        <w:t>Cuando el tecno ducto sea canalizado por el piso deberá estar cubierto por concreto en su parte superior, una vez que se haya fraguado el concreto, las zanjas deberán ser rellenadas y compactadas.</w:t>
      </w:r>
    </w:p>
    <w:p w14:paraId="15C10182" w14:textId="77777777" w:rsidR="009B04AE" w:rsidRPr="009B04AE" w:rsidRDefault="009B04AE" w:rsidP="009B04AE">
      <w:r w:rsidRPr="009B04AE">
        <w:t xml:space="preserve">Se cubrirá con una capa de concreto 110 kg/cm2, de 5 centímetros de espesor, las canalizaciones se realizarán en línea recta. </w:t>
      </w:r>
    </w:p>
    <w:p w14:paraId="2863A840" w14:textId="77777777" w:rsidR="009B04AE" w:rsidRPr="009B04AE" w:rsidRDefault="009B04AE" w:rsidP="009B04AE">
      <w:r w:rsidRPr="009B04AE">
        <w:t>No se permitirá forzar la tubería a codos mayores de 90 grados, o bien dobleces que sumen 180° en un mismo tramo, si este fuera el caso deberán intercalarse en dicha canalización cajas de conexiones apropiadas que faciliten el manejo de conductores en caso de remoción de los mismos; y en el caso de ángulos rectos, el radio de curvatura no será menor a seis veces el diámetro exterior de la tubería. Cuando se deformarse la sección de una tubería, deberá ser reemplazada por otro tramo en buen estado NO permitiéndose empalmes de tubería plástica bajo el piso sin los accesorios necesarios de fábrica y con la aprobación del Supervisor.</w:t>
      </w:r>
    </w:p>
    <w:p w14:paraId="123A78CB" w14:textId="77777777" w:rsidR="009B04AE" w:rsidRPr="009B04AE" w:rsidRDefault="009B04AE" w:rsidP="009B04AE">
      <w:r w:rsidRPr="009B04AE">
        <w:lastRenderedPageBreak/>
        <w:t>Las canalizaciones para circuitos de alumbrado serán sujetadas a la estructura de techos (en estructura metálica de techos) a intervalos cortos mediante alambre de acero galvanizado cuando se encuentren ocultas por cielo falso, para espacios sin cielo falso deberá instalarse ocultos dentro del perfil o con grapas galvanizadas atornilladas y se utilizará conductos de acero rígido tipo Conduit galvanizado (EMT).</w:t>
      </w:r>
    </w:p>
    <w:p w14:paraId="6838B98B" w14:textId="77777777" w:rsidR="009B04AE" w:rsidRPr="009B04AE" w:rsidRDefault="009B04AE" w:rsidP="009B04AE">
      <w:r w:rsidRPr="009B04AE">
        <w:t>Las bajadas de tubería en las paredes se harán verticalmente y en ningún caso se permitirá empotrar horizontalmente tuberías dentro de las paredes.</w:t>
      </w:r>
    </w:p>
    <w:p w14:paraId="6332F35E" w14:textId="77777777" w:rsidR="009B04AE" w:rsidRPr="009B04AE" w:rsidRDefault="009B04AE" w:rsidP="009B04AE">
      <w:bookmarkStart w:id="347" w:name="_heading=h.184mhaj" w:colFirst="0" w:colLast="0"/>
      <w:bookmarkEnd w:id="347"/>
      <w:r w:rsidRPr="009B04AE">
        <w:t>En los lugares donde quede expuesta la canalización (sujeta a daños mecánicos, tal como lo define el NEC) se utilizará conductos de acero rígido tipo Conduit galvanizado (EMT).</w:t>
      </w:r>
    </w:p>
    <w:p w14:paraId="34AF503D" w14:textId="77777777" w:rsidR="009B04AE" w:rsidRPr="009B04AE" w:rsidRDefault="009B04AE" w:rsidP="009B04AE">
      <w:bookmarkStart w:id="348" w:name="_heading=h.3s49zyc" w:colFirst="0" w:colLast="0"/>
      <w:bookmarkEnd w:id="348"/>
      <w:r w:rsidRPr="009B04AE">
        <w:t xml:space="preserve">Las canalizaciones por el piso deberán cubrirse con una capa de concreto con una resistencia a la compresión mínima de 140 Kg/cm2 (proporción de la mezcla 1:4:7) de 7 cm. en todo su perímetro y longitud.  </w:t>
      </w:r>
    </w:p>
    <w:p w14:paraId="44A60E00" w14:textId="77777777" w:rsidR="009B04AE" w:rsidRPr="009B04AE" w:rsidRDefault="009B04AE" w:rsidP="009B04AE">
      <w:r w:rsidRPr="009B04AE">
        <w:t>La limpieza de las canalizaciones se efectuará inmediatamente antes de alambrar y estando las paredes donde se alojan dichas canalizaciones completamente terminadas y secas.</w:t>
      </w:r>
    </w:p>
    <w:p w14:paraId="3173E7AC" w14:textId="77777777" w:rsidR="009B04AE" w:rsidRPr="009B04AE" w:rsidRDefault="009B04AE" w:rsidP="009B04AE">
      <w:r w:rsidRPr="009B04AE">
        <w:t>Toda la canalización desde el momento de su instalación deberá quedar con su respectiva guía, la cual será de alambre de acero galvanizado No 12.</w:t>
      </w:r>
      <w:bookmarkStart w:id="349" w:name="_heading=h.279ka65" w:colFirst="0" w:colLast="0"/>
      <w:bookmarkEnd w:id="349"/>
    </w:p>
    <w:p w14:paraId="22B70F5E" w14:textId="379D2125" w:rsidR="009B04AE" w:rsidRDefault="009B04AE" w:rsidP="009B04AE"/>
    <w:p w14:paraId="42FFDB31" w14:textId="77777777" w:rsidR="00DC67AB" w:rsidRPr="000F5481" w:rsidRDefault="00DC67AB" w:rsidP="00ED7DC6">
      <w:pPr>
        <w:pStyle w:val="Ttulo2"/>
        <w:numPr>
          <w:ilvl w:val="1"/>
          <w:numId w:val="42"/>
        </w:numPr>
      </w:pPr>
      <w:bookmarkStart w:id="350" w:name="_Toc100654618"/>
      <w:r w:rsidRPr="00DC67AB">
        <w:t>CONDUCTORES</w:t>
      </w:r>
      <w:r w:rsidRPr="000F5481">
        <w:t>.</w:t>
      </w:r>
      <w:bookmarkEnd w:id="350"/>
    </w:p>
    <w:p w14:paraId="6C88B0AD" w14:textId="77777777" w:rsidR="00DC67AB" w:rsidRPr="000F5481" w:rsidRDefault="00DC67AB" w:rsidP="00622C10">
      <w:pPr>
        <w:spacing w:after="240"/>
        <w:ind w:firstLine="0"/>
        <w:jc w:val="both"/>
        <w:rPr>
          <w:rFonts w:cstheme="minorHAnsi"/>
        </w:rPr>
      </w:pPr>
      <w:r w:rsidRPr="000F5481">
        <w:rPr>
          <w:rFonts w:cstheme="minorHAnsi"/>
        </w:rPr>
        <w:t>Todos los conductores para instalar en tuberías, para el alambrado de los servicios en baja tensión, circuitos alimentadores a paneles de distribución de alumbrado y fuerza, así como circuitos derivados   serán de cobre sólido o cableado con forro libre de halógenos, Nylon y aislamiento termoeléctrico para 600 Voltios, tipo THHN y 90°C.</w:t>
      </w:r>
    </w:p>
    <w:p w14:paraId="52EEE0CC" w14:textId="77777777" w:rsidR="00DC67AB" w:rsidRPr="000F5481" w:rsidRDefault="00DC67AB" w:rsidP="00622C10">
      <w:pPr>
        <w:spacing w:after="240"/>
        <w:ind w:firstLine="0"/>
        <w:jc w:val="both"/>
        <w:rPr>
          <w:rFonts w:cstheme="minorHAnsi"/>
        </w:rPr>
      </w:pPr>
      <w:r w:rsidRPr="000F5481">
        <w:rPr>
          <w:rFonts w:cstheme="minorHAnsi"/>
        </w:rPr>
        <w:t>Los calibres de los mismos serán según indicaciones en los planos y no serán menores al AWG 14 para alumbrado y AWG 10 para tomas de corriente, a menos que se especifique o detalle de otra manera.</w:t>
      </w:r>
    </w:p>
    <w:p w14:paraId="3132C701" w14:textId="77777777" w:rsidR="00DC67AB" w:rsidRPr="000F5481" w:rsidRDefault="00DC67AB" w:rsidP="00622C10">
      <w:pPr>
        <w:spacing w:after="240"/>
        <w:ind w:firstLine="0"/>
        <w:jc w:val="both"/>
        <w:rPr>
          <w:rFonts w:cstheme="minorHAnsi"/>
        </w:rPr>
      </w:pPr>
      <w:r w:rsidRPr="000F5481">
        <w:rPr>
          <w:rFonts w:cstheme="minorHAnsi"/>
        </w:rPr>
        <w:t xml:space="preserve">Los conductores del calibre igual o menor que el Nº 10 AWG, serán sólidos, mientras que los conductores del calibre igual o mayor que el Nº 8 AWG, deberán ser cableados  </w:t>
      </w:r>
    </w:p>
    <w:p w14:paraId="0409437D" w14:textId="77777777" w:rsidR="00DC67AB" w:rsidRPr="000F5481" w:rsidRDefault="00DC67AB" w:rsidP="00622C10">
      <w:pPr>
        <w:spacing w:after="240"/>
        <w:ind w:firstLine="0"/>
        <w:jc w:val="both"/>
        <w:rPr>
          <w:rFonts w:cstheme="minorHAnsi"/>
        </w:rPr>
      </w:pPr>
      <w:r w:rsidRPr="000F5481">
        <w:rPr>
          <w:rFonts w:cstheme="minorHAnsi"/>
        </w:rPr>
        <w:t xml:space="preserve">Para las bajadas desde cajas de salida de techo hasta luminarias empotradas o adosadas a cielo falso deberá usarse cable TNM 14/3, el cual saldrá de dichas cajas y entrará al cuerpo de las luminarias a través de conectadores rectos de 1/2" pulgada de diámetro independientemente de las cajas de salida situadas en el techo. </w:t>
      </w:r>
    </w:p>
    <w:p w14:paraId="726EC8E1" w14:textId="77777777" w:rsidR="00DC67AB" w:rsidRPr="000F5481" w:rsidRDefault="00DC67AB" w:rsidP="00622C10">
      <w:pPr>
        <w:spacing w:after="240"/>
        <w:ind w:firstLine="0"/>
        <w:jc w:val="both"/>
        <w:rPr>
          <w:rFonts w:cstheme="minorHAnsi"/>
        </w:rPr>
      </w:pPr>
      <w:r w:rsidRPr="000F5481">
        <w:rPr>
          <w:rFonts w:cstheme="minorHAnsi"/>
        </w:rPr>
        <w:t>Siempre que deba alimentarse un receptáculo adosado al cielo falso, deberá instalarse otra caja octogonal sobre dicho cielo para el receptáculo y conectar el cable de bajada.</w:t>
      </w:r>
    </w:p>
    <w:p w14:paraId="1F1D61F7" w14:textId="77777777" w:rsidR="00DC67AB" w:rsidRPr="000F5481" w:rsidRDefault="00DC67AB" w:rsidP="00622C10">
      <w:pPr>
        <w:spacing w:after="240"/>
        <w:ind w:firstLine="0"/>
        <w:jc w:val="both"/>
        <w:rPr>
          <w:rFonts w:cstheme="minorHAnsi"/>
        </w:rPr>
      </w:pPr>
      <w:r w:rsidRPr="000F5481">
        <w:rPr>
          <w:rFonts w:cstheme="minorHAnsi"/>
        </w:rPr>
        <w:t>Todos los conductores a instalar, deberán cumplir las normas internacionales ASTM B3, B8 y B787, que definen las características del conductor. La norma UL 83, regula los espesores mínimos y las características del aislamiento y la cubierta protectora de Nylon, así como las pruebas y ensayos al producto final.</w:t>
      </w:r>
    </w:p>
    <w:p w14:paraId="45440EE1" w14:textId="77777777" w:rsidR="00DC67AB" w:rsidRPr="000F5481" w:rsidRDefault="00DC67AB" w:rsidP="00622C10">
      <w:pPr>
        <w:spacing w:after="240"/>
        <w:ind w:firstLine="0"/>
        <w:jc w:val="both"/>
        <w:rPr>
          <w:rFonts w:cstheme="minorHAnsi"/>
        </w:rPr>
      </w:pPr>
      <w:r w:rsidRPr="000F5481">
        <w:rPr>
          <w:rFonts w:cstheme="minorHAnsi"/>
        </w:rPr>
        <w:t>CODIFICACIÓN: Se usará cable con chaqueta aislante de color para todo alambrado hasta el calibre AWG 2 inclusive tal como se describe a continuación.</w:t>
      </w:r>
    </w:p>
    <w:p w14:paraId="5EFBB8E2" w14:textId="77777777" w:rsidR="00DC67AB" w:rsidRPr="000F5481" w:rsidRDefault="00DC67AB" w:rsidP="00ED7DC6">
      <w:pPr>
        <w:numPr>
          <w:ilvl w:val="0"/>
          <w:numId w:val="5"/>
        </w:numPr>
        <w:tabs>
          <w:tab w:val="left" w:pos="-1440"/>
        </w:tabs>
        <w:spacing w:after="240"/>
        <w:jc w:val="both"/>
        <w:rPr>
          <w:rFonts w:cstheme="minorHAnsi"/>
        </w:rPr>
      </w:pPr>
      <w:r w:rsidRPr="000F5481">
        <w:rPr>
          <w:rFonts w:cstheme="minorHAnsi"/>
        </w:rPr>
        <w:t>Fase A</w:t>
      </w:r>
      <w:r w:rsidRPr="000F5481">
        <w:rPr>
          <w:rFonts w:cstheme="minorHAnsi"/>
        </w:rPr>
        <w:tab/>
      </w:r>
      <w:r w:rsidRPr="000F5481">
        <w:rPr>
          <w:rFonts w:cstheme="minorHAnsi"/>
        </w:rPr>
        <w:tab/>
        <w:t xml:space="preserve">          </w:t>
      </w:r>
      <w:r w:rsidRPr="000F5481">
        <w:rPr>
          <w:rFonts w:cstheme="minorHAnsi"/>
        </w:rPr>
        <w:tab/>
        <w:t>Negro</w:t>
      </w:r>
    </w:p>
    <w:p w14:paraId="79F0AC8F" w14:textId="77777777" w:rsidR="00DC67AB" w:rsidRPr="000F5481" w:rsidRDefault="00DC67AB" w:rsidP="00ED7DC6">
      <w:pPr>
        <w:numPr>
          <w:ilvl w:val="0"/>
          <w:numId w:val="5"/>
        </w:numPr>
        <w:tabs>
          <w:tab w:val="left" w:pos="-1440"/>
        </w:tabs>
        <w:spacing w:after="240"/>
        <w:jc w:val="both"/>
        <w:rPr>
          <w:rFonts w:cstheme="minorHAnsi"/>
        </w:rPr>
      </w:pPr>
      <w:r w:rsidRPr="000F5481">
        <w:rPr>
          <w:rFonts w:cstheme="minorHAnsi"/>
        </w:rPr>
        <w:t>Fase B</w:t>
      </w:r>
      <w:r w:rsidRPr="000F5481">
        <w:rPr>
          <w:rFonts w:cstheme="minorHAnsi"/>
        </w:rPr>
        <w:tab/>
      </w:r>
      <w:r w:rsidRPr="000F5481">
        <w:rPr>
          <w:rFonts w:cstheme="minorHAnsi"/>
        </w:rPr>
        <w:tab/>
      </w:r>
      <w:r w:rsidRPr="000F5481">
        <w:rPr>
          <w:rFonts w:cstheme="minorHAnsi"/>
        </w:rPr>
        <w:tab/>
        <w:t>Rojo</w:t>
      </w:r>
    </w:p>
    <w:p w14:paraId="2118F0D3" w14:textId="77777777" w:rsidR="00DC67AB" w:rsidRPr="000F5481" w:rsidRDefault="00DC67AB" w:rsidP="00ED7DC6">
      <w:pPr>
        <w:numPr>
          <w:ilvl w:val="0"/>
          <w:numId w:val="5"/>
        </w:numPr>
        <w:tabs>
          <w:tab w:val="left" w:pos="-1440"/>
        </w:tabs>
        <w:spacing w:after="240"/>
        <w:jc w:val="both"/>
        <w:rPr>
          <w:rFonts w:cstheme="minorHAnsi"/>
        </w:rPr>
      </w:pPr>
      <w:r w:rsidRPr="000F5481">
        <w:rPr>
          <w:rFonts w:cstheme="minorHAnsi"/>
        </w:rPr>
        <w:t>Fase C, si hubiere</w:t>
      </w:r>
      <w:r w:rsidRPr="000F5481">
        <w:rPr>
          <w:rFonts w:cstheme="minorHAnsi"/>
        </w:rPr>
        <w:tab/>
        <w:t>Azul</w:t>
      </w:r>
    </w:p>
    <w:p w14:paraId="54DB8054" w14:textId="77777777" w:rsidR="00DC67AB" w:rsidRPr="000F5481" w:rsidRDefault="00DC67AB" w:rsidP="00ED7DC6">
      <w:pPr>
        <w:numPr>
          <w:ilvl w:val="0"/>
          <w:numId w:val="5"/>
        </w:numPr>
        <w:tabs>
          <w:tab w:val="left" w:pos="-1440"/>
        </w:tabs>
        <w:spacing w:after="240"/>
        <w:jc w:val="both"/>
        <w:rPr>
          <w:rFonts w:cstheme="minorHAnsi"/>
        </w:rPr>
      </w:pPr>
      <w:r w:rsidRPr="000F5481">
        <w:rPr>
          <w:rFonts w:cstheme="minorHAnsi"/>
        </w:rPr>
        <w:lastRenderedPageBreak/>
        <w:t>Neutro</w:t>
      </w:r>
      <w:r w:rsidRPr="000F5481">
        <w:rPr>
          <w:rFonts w:cstheme="minorHAnsi"/>
        </w:rPr>
        <w:tab/>
      </w:r>
      <w:r w:rsidRPr="000F5481">
        <w:rPr>
          <w:rFonts w:cstheme="minorHAnsi"/>
        </w:rPr>
        <w:tab/>
        <w:t xml:space="preserve">             Blanco</w:t>
      </w:r>
    </w:p>
    <w:p w14:paraId="03D700C5" w14:textId="77777777" w:rsidR="00DC67AB" w:rsidRPr="000F5481" w:rsidRDefault="00DC67AB" w:rsidP="00ED7DC6">
      <w:pPr>
        <w:numPr>
          <w:ilvl w:val="0"/>
          <w:numId w:val="5"/>
        </w:numPr>
        <w:tabs>
          <w:tab w:val="left" w:pos="-1440"/>
        </w:tabs>
        <w:spacing w:after="240"/>
        <w:jc w:val="both"/>
        <w:rPr>
          <w:rFonts w:cstheme="minorHAnsi"/>
        </w:rPr>
      </w:pPr>
      <w:r w:rsidRPr="000F5481">
        <w:rPr>
          <w:rFonts w:cstheme="minorHAnsi"/>
        </w:rPr>
        <w:t>Polarización</w:t>
      </w:r>
      <w:r w:rsidRPr="000F5481">
        <w:rPr>
          <w:rFonts w:cstheme="minorHAnsi"/>
        </w:rPr>
        <w:tab/>
        <w:t xml:space="preserve">           </w:t>
      </w:r>
      <w:r w:rsidRPr="000F5481">
        <w:rPr>
          <w:rFonts w:cstheme="minorHAnsi"/>
        </w:rPr>
        <w:tab/>
        <w:t>Verde</w:t>
      </w:r>
    </w:p>
    <w:p w14:paraId="6A452868" w14:textId="77777777" w:rsidR="00DC67AB" w:rsidRPr="000F5481" w:rsidRDefault="00DC67AB" w:rsidP="00ED7DC6">
      <w:pPr>
        <w:numPr>
          <w:ilvl w:val="0"/>
          <w:numId w:val="5"/>
        </w:numPr>
        <w:tabs>
          <w:tab w:val="left" w:pos="-1440"/>
        </w:tabs>
        <w:spacing w:after="240"/>
        <w:jc w:val="both"/>
        <w:rPr>
          <w:rFonts w:cstheme="minorHAnsi"/>
        </w:rPr>
      </w:pPr>
      <w:r w:rsidRPr="000F5481">
        <w:rPr>
          <w:rFonts w:cstheme="minorHAnsi"/>
        </w:rPr>
        <w:t xml:space="preserve">Regreso interruptor    </w:t>
      </w:r>
      <w:r w:rsidRPr="000F5481">
        <w:rPr>
          <w:rFonts w:cstheme="minorHAnsi"/>
        </w:rPr>
        <w:tab/>
        <w:t>Amarillo</w:t>
      </w:r>
    </w:p>
    <w:p w14:paraId="7A2C0960" w14:textId="77777777" w:rsidR="00DC67AB" w:rsidRPr="000F5481" w:rsidRDefault="00DC67AB" w:rsidP="00622C10">
      <w:pPr>
        <w:spacing w:after="240"/>
        <w:ind w:firstLine="0"/>
        <w:jc w:val="both"/>
        <w:rPr>
          <w:rFonts w:cstheme="minorHAnsi"/>
        </w:rPr>
      </w:pPr>
      <w:r w:rsidRPr="000F5481">
        <w:rPr>
          <w:rFonts w:cstheme="minorHAnsi"/>
        </w:rPr>
        <w:t>Los conductores no serán colocados en el sistema de canalización hasta que éste no esté terminado y completamente seco, con la aprobación del Ingeniero.</w:t>
      </w:r>
      <w:bookmarkStart w:id="351" w:name="_heading=h.meukdy" w:colFirst="0" w:colLast="0"/>
      <w:bookmarkEnd w:id="351"/>
    </w:p>
    <w:p w14:paraId="0670A1CA" w14:textId="10EF5180" w:rsidR="00DC67AB" w:rsidRPr="000F5481" w:rsidRDefault="00DC67AB" w:rsidP="00622C10">
      <w:pPr>
        <w:pStyle w:val="Ttulo2"/>
      </w:pPr>
      <w:bookmarkStart w:id="352" w:name="_Toc100654619"/>
      <w:r w:rsidRPr="00DC67AB">
        <w:t>EMPALMES</w:t>
      </w:r>
      <w:r w:rsidRPr="000F5481">
        <w:t>.</w:t>
      </w:r>
      <w:bookmarkEnd w:id="352"/>
    </w:p>
    <w:p w14:paraId="29FB63E1" w14:textId="77777777" w:rsidR="00DC67AB" w:rsidRPr="000F5481" w:rsidRDefault="00DC67AB" w:rsidP="00622C10">
      <w:pPr>
        <w:spacing w:after="240"/>
        <w:ind w:firstLine="0"/>
        <w:jc w:val="both"/>
        <w:rPr>
          <w:rFonts w:cstheme="minorHAnsi"/>
        </w:rPr>
      </w:pPr>
      <w:r w:rsidRPr="000F5481">
        <w:rPr>
          <w:rFonts w:cstheme="minorHAnsi"/>
        </w:rPr>
        <w:t>No se podrán realizar empalmes en los cables ocultos dentro del conduit, tuberías de P.V.C., o cualquier otro ducto de canalización. En las líneas de alta tensión se emplearán los conectadores apropiados.</w:t>
      </w:r>
    </w:p>
    <w:p w14:paraId="2C3369A2" w14:textId="77777777" w:rsidR="00DC67AB" w:rsidRPr="000F5481" w:rsidRDefault="00DC67AB" w:rsidP="00622C10">
      <w:pPr>
        <w:spacing w:after="240"/>
        <w:ind w:firstLine="0"/>
        <w:jc w:val="both"/>
        <w:rPr>
          <w:rFonts w:cstheme="minorHAnsi"/>
        </w:rPr>
      </w:pPr>
      <w:r w:rsidRPr="000F5481">
        <w:rPr>
          <w:rFonts w:cstheme="minorHAnsi"/>
        </w:rPr>
        <w:t>Todos los empalmes de conductores del calibre AWG 10 o menos, deberá ser soldado con aleación estaño-plomo con alma de resina o conectores del tipo conector de rosca para alambre (conector plástico aislante para 600v), No se permitirán conectores de plástico rígido, propenso a quebrarse o rajarse, se utilizarán aquellos que tengan mejor calidad.</w:t>
      </w:r>
    </w:p>
    <w:p w14:paraId="4B683CD9" w14:textId="77777777" w:rsidR="00DC67AB" w:rsidRPr="000F5481" w:rsidRDefault="00DC67AB" w:rsidP="00622C10">
      <w:pPr>
        <w:spacing w:after="240"/>
        <w:ind w:firstLine="0"/>
        <w:jc w:val="both"/>
        <w:rPr>
          <w:rFonts w:cstheme="minorHAnsi"/>
        </w:rPr>
      </w:pPr>
      <w:r w:rsidRPr="000F5481">
        <w:rPr>
          <w:rFonts w:cstheme="minorHAnsi"/>
        </w:rPr>
        <w:t>Cuando en algún empalme se utilice un conductor de calibre igual o mayor al AWG 8, deberán utilizarse conectadores de cobre del tipo perno partido, los que al ser instalados deberán ser recubierto con cinta de hule N.º 23 y ésta a su vez cubierta con cinta N.º 33.</w:t>
      </w:r>
      <w:bookmarkStart w:id="353" w:name="_heading=h.36ei31r" w:colFirst="0" w:colLast="0"/>
      <w:bookmarkEnd w:id="353"/>
    </w:p>
    <w:p w14:paraId="78F3383B" w14:textId="5389E43C" w:rsidR="00DC67AB" w:rsidRPr="000F5481" w:rsidRDefault="00DC67AB" w:rsidP="00ED7DC6">
      <w:pPr>
        <w:pStyle w:val="Ttulo2"/>
        <w:numPr>
          <w:ilvl w:val="1"/>
          <w:numId w:val="42"/>
        </w:numPr>
      </w:pPr>
      <w:bookmarkStart w:id="354" w:name="_Toc100654620"/>
      <w:r w:rsidRPr="00DC67AB">
        <w:t>CAJAS</w:t>
      </w:r>
      <w:r w:rsidRPr="000F5481">
        <w:t xml:space="preserve"> DE SALIDA Y DE EMPALME.</w:t>
      </w:r>
      <w:bookmarkEnd w:id="354"/>
    </w:p>
    <w:p w14:paraId="25C122C0" w14:textId="77777777" w:rsidR="00DC67AB" w:rsidRPr="000F5481" w:rsidRDefault="00DC67AB" w:rsidP="00622C10">
      <w:pPr>
        <w:spacing w:after="240"/>
        <w:ind w:firstLine="0"/>
        <w:jc w:val="both"/>
        <w:rPr>
          <w:rFonts w:cstheme="minorHAnsi"/>
        </w:rPr>
      </w:pPr>
      <w:r w:rsidRPr="000F5481">
        <w:rPr>
          <w:rFonts w:cstheme="minorHAnsi"/>
        </w:rPr>
        <w:t>Todas las cajas de salida para trabajo oculto serán de hierro galvanizado tipo pesado de una sola pieza, con los pasa tubos incluidos en el troquelado de conformación de las cajas, del tamaño especificado por el código.</w:t>
      </w:r>
    </w:p>
    <w:p w14:paraId="7D5EE834" w14:textId="77777777" w:rsidR="00DC67AB" w:rsidRPr="000F5481" w:rsidRDefault="00DC67AB" w:rsidP="00622C10">
      <w:pPr>
        <w:spacing w:after="240"/>
        <w:ind w:firstLine="0"/>
        <w:jc w:val="both"/>
        <w:rPr>
          <w:rFonts w:cstheme="minorHAnsi"/>
        </w:rPr>
      </w:pPr>
      <w:r w:rsidRPr="000F5481">
        <w:rPr>
          <w:rFonts w:cstheme="minorHAnsi"/>
        </w:rPr>
        <w:t>Todas las cajas para trabajo expuesto serán de hierro fundido galvanizado con aberturas enroscadas y tendrán las tapaderas y accesorios apropiadas para las condiciones requeridas. Salvo indicación contraria.</w:t>
      </w:r>
    </w:p>
    <w:p w14:paraId="3CFF0588" w14:textId="77777777" w:rsidR="00DC67AB" w:rsidRPr="000F5481" w:rsidRDefault="00DC67AB" w:rsidP="00622C10">
      <w:pPr>
        <w:spacing w:after="240"/>
        <w:ind w:firstLine="0"/>
        <w:jc w:val="both"/>
        <w:rPr>
          <w:rFonts w:cstheme="minorHAnsi"/>
        </w:rPr>
      </w:pPr>
      <w:r w:rsidRPr="000F5481">
        <w:rPr>
          <w:rFonts w:cstheme="minorHAnsi"/>
        </w:rPr>
        <w:t>Cada caja de salida será del tamaño, tipo y forma adaptados a su sitio particular para la clase de accesorios a usarse y será sujetada firmemente en donde se requiera.</w:t>
      </w:r>
    </w:p>
    <w:p w14:paraId="1E8408F3" w14:textId="77777777" w:rsidR="00DC67AB" w:rsidRPr="000F5481" w:rsidRDefault="00DC67AB" w:rsidP="00622C10">
      <w:pPr>
        <w:spacing w:after="240"/>
        <w:ind w:firstLine="0"/>
        <w:jc w:val="both"/>
        <w:rPr>
          <w:rFonts w:cstheme="minorHAnsi"/>
        </w:rPr>
      </w:pPr>
      <w:r w:rsidRPr="000F5481">
        <w:rPr>
          <w:rFonts w:cstheme="minorHAnsi"/>
        </w:rPr>
        <w:t>Las cajas octogonales de cielo, así como las cuadradas y las de empalme deberán estar provistas de tapadera atornillada.</w:t>
      </w:r>
    </w:p>
    <w:p w14:paraId="4A582440" w14:textId="77777777" w:rsidR="00DC67AB" w:rsidRPr="000F5481" w:rsidRDefault="00DC67AB" w:rsidP="00622C10">
      <w:pPr>
        <w:spacing w:after="240"/>
        <w:ind w:firstLine="0"/>
        <w:jc w:val="both"/>
        <w:rPr>
          <w:rFonts w:cstheme="minorHAnsi"/>
        </w:rPr>
      </w:pPr>
      <w:r w:rsidRPr="000F5481">
        <w:rPr>
          <w:rFonts w:cstheme="minorHAnsi"/>
        </w:rPr>
        <w:t xml:space="preserve">En el caso de tomas de corriente e interruptores las cajas deberán quedar perfectamente empotradas a nivel y a ras 5 mm máximo del plano de pared afinada. </w:t>
      </w:r>
    </w:p>
    <w:p w14:paraId="32737A27" w14:textId="77777777" w:rsidR="00DC67AB" w:rsidRPr="000F5481" w:rsidRDefault="00DC67AB" w:rsidP="00622C10">
      <w:pPr>
        <w:spacing w:after="240"/>
        <w:ind w:firstLine="0"/>
        <w:jc w:val="both"/>
        <w:rPr>
          <w:rFonts w:cstheme="minorHAnsi"/>
        </w:rPr>
      </w:pPr>
      <w:r w:rsidRPr="000F5481">
        <w:rPr>
          <w:rFonts w:cstheme="minorHAnsi"/>
        </w:rPr>
        <w:t>Las cajas de salida de luces serán octogonales sencillas de 4" x 1/2" x 3/4" y octagonal doble fondo cuando así se requiera; excepto para receptáculos de una sola luz.</w:t>
      </w:r>
    </w:p>
    <w:p w14:paraId="1321E7E9" w14:textId="77777777" w:rsidR="00DC67AB" w:rsidRPr="000F5481" w:rsidRDefault="00DC67AB" w:rsidP="00622C10">
      <w:pPr>
        <w:spacing w:after="240"/>
        <w:ind w:firstLine="0"/>
        <w:jc w:val="both"/>
        <w:rPr>
          <w:rFonts w:cstheme="minorHAnsi"/>
        </w:rPr>
      </w:pPr>
      <w:r w:rsidRPr="000F5481">
        <w:rPr>
          <w:rFonts w:cstheme="minorHAnsi"/>
        </w:rPr>
        <w:t xml:space="preserve">Las cajas para tomas a 120v. serán rectangulares de 4" x 2" mientras que para tomás a 240v. serán de 4" x 4", doble fondo con ante tapa de 4" x 4", o 5 x 5", doble fondo con ante tapa de 5" x 5". </w:t>
      </w:r>
    </w:p>
    <w:p w14:paraId="76D80F71" w14:textId="03866EAA" w:rsidR="00DC67AB" w:rsidRPr="000F5481" w:rsidRDefault="00DC67AB" w:rsidP="00622C10">
      <w:pPr>
        <w:spacing w:after="240"/>
        <w:ind w:firstLine="0"/>
        <w:jc w:val="both"/>
        <w:rPr>
          <w:rFonts w:cstheme="minorHAnsi"/>
        </w:rPr>
      </w:pPr>
      <w:r w:rsidRPr="000F5481">
        <w:rPr>
          <w:rFonts w:cstheme="minorHAnsi"/>
        </w:rPr>
        <w:t>Los interruptores se alojarán en cajas rectangulares 4" x 2" todas las cajas serán cubiertas por tapas removibles de forma y tamaño adecuado a su lugar y uso.  Las cajas deberán estar provistas de agujeros troquelados que estén en correspondencia con el diámetro de los tubos que recibirán. Las cajas que no alojen dispositivo alguno tendrán tapadera ciega.</w:t>
      </w:r>
    </w:p>
    <w:p w14:paraId="59D5639A" w14:textId="77777777" w:rsidR="00DC67AB" w:rsidRPr="000F5481" w:rsidRDefault="00DC67AB" w:rsidP="00622C10">
      <w:pPr>
        <w:spacing w:after="240"/>
        <w:ind w:firstLine="0"/>
        <w:jc w:val="both"/>
        <w:rPr>
          <w:rFonts w:cstheme="minorHAnsi"/>
        </w:rPr>
      </w:pPr>
      <w:r w:rsidRPr="000F5481">
        <w:rPr>
          <w:rFonts w:cstheme="minorHAnsi"/>
        </w:rPr>
        <w:lastRenderedPageBreak/>
        <w:t>Cada caja de salida será del tamaño, tipo y forma adaptada a su sitio particular para la clase de artefacto o accesorio a usarse y será sujetada firmemente. Al colocar las cajas de salida se tendrá especial cuidado en que éstas se instalen a plomo y escuadra, y que ninguna parte de la caja o tapa se extienda más del repello, acabado o moldura. El Contratista deberá de nuevo colocar por su cuenta, cualquier caja que no quede instalada de acuerdo a estas instrucciones. Para que todas las cajas, queden en relación debido a los diseños de cielos rasos y centro de espacios etc., el Contratista deberá familiarizarse con los detalles arquitectónicos de estos espacios y colocará las salidas debidamente; indicadas en plano.</w:t>
      </w:r>
    </w:p>
    <w:p w14:paraId="6A5AE708" w14:textId="77777777" w:rsidR="00DC67AB" w:rsidRPr="000F5481" w:rsidRDefault="00DC67AB" w:rsidP="00622C10">
      <w:pPr>
        <w:spacing w:after="240"/>
        <w:ind w:firstLine="0"/>
        <w:jc w:val="both"/>
        <w:rPr>
          <w:rFonts w:cstheme="minorHAnsi"/>
        </w:rPr>
      </w:pPr>
      <w:r w:rsidRPr="000F5481">
        <w:rPr>
          <w:rFonts w:cstheme="minorHAnsi"/>
        </w:rPr>
        <w:t>Cada alimentación dentro de estas cajas, tendrá una etiqueta de identificación que indique el número de circuitos.</w:t>
      </w:r>
    </w:p>
    <w:p w14:paraId="3C5E00D0" w14:textId="77777777" w:rsidR="00DC67AB" w:rsidRPr="000F5481" w:rsidRDefault="00DC67AB" w:rsidP="00622C10">
      <w:pPr>
        <w:spacing w:after="240"/>
        <w:ind w:firstLine="0"/>
        <w:jc w:val="both"/>
        <w:rPr>
          <w:rFonts w:cstheme="minorHAnsi"/>
        </w:rPr>
      </w:pPr>
      <w:r w:rsidRPr="000F5481">
        <w:rPr>
          <w:rFonts w:cstheme="minorHAnsi"/>
        </w:rPr>
        <w:t>Donde se requiera se proveerá empaques de hule que evite la entrada de humedad. No se permitirán más de dos curvas de 90 Grados o su equivalente entre dos cajas de conexión, salidas. La máxima distancia entre dos cajas de conexión será de 30 m. y las cajas necesarias a instalarse o hacerse para este fin serán colocados sin costo adicional al contratante.</w:t>
      </w:r>
    </w:p>
    <w:p w14:paraId="7D51FC68" w14:textId="2582E9D2" w:rsidR="00DC67AB" w:rsidRDefault="00360F9B" w:rsidP="00ED7DC6">
      <w:pPr>
        <w:pStyle w:val="Ttulo2"/>
        <w:numPr>
          <w:ilvl w:val="1"/>
          <w:numId w:val="42"/>
        </w:numPr>
      </w:pPr>
      <w:bookmarkStart w:id="355" w:name="_Toc46738262"/>
      <w:bookmarkStart w:id="356" w:name="_Toc100654621"/>
      <w:r>
        <w:t>TABLERO GENERAL, SUBTABLEROS,</w:t>
      </w:r>
      <w:r w:rsidR="00DC67AB" w:rsidRPr="000F5481">
        <w:t xml:space="preserve">CAJA </w:t>
      </w:r>
      <w:r w:rsidR="00DC67AB" w:rsidRPr="00DC67AB">
        <w:t>TÉRMICA</w:t>
      </w:r>
      <w:r w:rsidR="00DC67AB" w:rsidRPr="000F5481">
        <w:t xml:space="preserve"> Y CAJAS NEMA.</w:t>
      </w:r>
      <w:bookmarkEnd w:id="355"/>
      <w:bookmarkEnd w:id="356"/>
    </w:p>
    <w:p w14:paraId="0EADE46D" w14:textId="77777777" w:rsidR="00360F9B" w:rsidRPr="00422AB9" w:rsidRDefault="00360F9B" w:rsidP="00360F9B">
      <w:pPr>
        <w:jc w:val="both"/>
      </w:pPr>
      <w:r w:rsidRPr="00422AB9">
        <w:t>Para montaje superficial o empotrado en pared con características mostradas en los planos, equipado con disyuntores termo magnético (principal y ramales) del tipo, marco, número de polos, cantidad y disposición que se muestra en los planos, así como dispositivos de protección de sobrecarga y cortocircuito.</w:t>
      </w:r>
    </w:p>
    <w:p w14:paraId="4020E025" w14:textId="77777777" w:rsidR="00360F9B" w:rsidRPr="00422AB9" w:rsidRDefault="00360F9B" w:rsidP="00360F9B">
      <w:pPr>
        <w:jc w:val="both"/>
      </w:pPr>
    </w:p>
    <w:p w14:paraId="4843CE46" w14:textId="77777777" w:rsidR="00360F9B" w:rsidRPr="00422AB9" w:rsidRDefault="00360F9B" w:rsidP="00360F9B">
      <w:pPr>
        <w:jc w:val="both"/>
      </w:pPr>
      <w:r w:rsidRPr="00422AB9">
        <w:t>Los gabinetes compuestos de una caja de lámina de acero galvanizado, del calibre indicado por el código, del tamaño especificado para el número de dispositivos, disyuntores y cables que alojan y con tapaderas falsas (en cantidad, diámetro y localización convenientes) y una cubierta de lámina de acero de  calibre indicada por el código, en acabado de pintura gris al horno, empernada a la caja de montaje superficial o a ras de pared, llevando incorporada una compuerta embisagrada que contendrá la guía de los circuitos y el dispositivo de seguridad para mantenerla en posición cerrada.</w:t>
      </w:r>
    </w:p>
    <w:p w14:paraId="6C4D1D4E" w14:textId="77777777" w:rsidR="00360F9B" w:rsidRPr="00422AB9" w:rsidRDefault="00360F9B" w:rsidP="00360F9B">
      <w:pPr>
        <w:jc w:val="both"/>
      </w:pPr>
      <w:r w:rsidRPr="00422AB9">
        <w:t>Las barras principales serán de cobre con revestimiento de plata, de capacidad y requerimiento indicados en los planos, con terminales y conectadores adecuados al calibre de cable que conectan, con agujeros roscados y tornillos de fábrica. La barra de neutros, será sólida con terminales de tornillo y de la capacidad conveniente para el número y la capacidad de los circuitos. Cuando exista espacio vacío, deben proveerse la cubierta que llene el espacio y los accesorios de montaje a las barras del dispositivo futuro.</w:t>
      </w:r>
    </w:p>
    <w:p w14:paraId="656A3D48" w14:textId="77777777" w:rsidR="00360F9B" w:rsidRPr="00422AB9" w:rsidRDefault="00360F9B" w:rsidP="00360F9B">
      <w:pPr>
        <w:jc w:val="both"/>
      </w:pPr>
    </w:p>
    <w:p w14:paraId="37BDEE6A" w14:textId="77777777" w:rsidR="00360F9B" w:rsidRPr="00422AB9" w:rsidRDefault="00360F9B" w:rsidP="00360F9B">
      <w:pPr>
        <w:jc w:val="both"/>
      </w:pPr>
      <w:r w:rsidRPr="00422AB9">
        <w:t xml:space="preserve">Los disyuntores mostrados en los planos, serán del tipo termo magnético, de carcasa moldeada, de disparo no intercambiables; de presión o de empernar a las barras; de capacidad y No. de polos indicados; con indicación de posición de la manecilla de operaciones "Encendido" (ON) "Apagado" (OFF), "Disparado" (TRIPPED). </w:t>
      </w:r>
    </w:p>
    <w:p w14:paraId="0C702AA2" w14:textId="77777777" w:rsidR="00360F9B" w:rsidRPr="00422AB9" w:rsidRDefault="00360F9B" w:rsidP="00360F9B">
      <w:pPr>
        <w:jc w:val="both"/>
      </w:pPr>
    </w:p>
    <w:p w14:paraId="46203F53" w14:textId="77777777" w:rsidR="00360F9B" w:rsidRPr="00422AB9" w:rsidRDefault="00360F9B" w:rsidP="00360F9B">
      <w:pPr>
        <w:jc w:val="both"/>
      </w:pPr>
      <w:r w:rsidRPr="00422AB9">
        <w:t>Los polos múltiples, tendrán un diseño tal que una sobrecarga en uno de los polos, permita la apertura simultánea de los otros, llevarán en viñeta o impreso en la carcasa: tamaño de marco, amperaje nominal, voltaje, capacidad interruptora.  Estarán sellados de fábrica para prevenir alteraciones de las características nominales.</w:t>
      </w:r>
    </w:p>
    <w:p w14:paraId="5E2A2F03" w14:textId="77777777" w:rsidR="00360F9B" w:rsidRPr="00422AB9" w:rsidRDefault="00360F9B" w:rsidP="00360F9B">
      <w:pPr>
        <w:jc w:val="both"/>
      </w:pPr>
      <w:r w:rsidRPr="00422AB9">
        <w:t>Estarán equipados con los accesorios para acoplarse a las barras y conectar al cable o cables de suministro. Los tableros serán marca reconocida y buena calidad de fabricación.</w:t>
      </w:r>
      <w:bookmarkStart w:id="357" w:name="_heading=h.45jfvxd" w:colFirst="0" w:colLast="0"/>
      <w:bookmarkEnd w:id="357"/>
    </w:p>
    <w:p w14:paraId="135A7A75" w14:textId="77777777" w:rsidR="00360F9B" w:rsidRPr="00422AB9" w:rsidRDefault="00360F9B" w:rsidP="00360F9B">
      <w:pPr>
        <w:jc w:val="both"/>
      </w:pPr>
    </w:p>
    <w:p w14:paraId="3FD73589" w14:textId="77777777" w:rsidR="00360F9B" w:rsidRPr="00360F9B" w:rsidRDefault="00360F9B" w:rsidP="00360F9B">
      <w:pPr>
        <w:ind w:left="720" w:firstLine="0"/>
        <w:contextualSpacing/>
        <w:jc w:val="both"/>
      </w:pPr>
      <w:r w:rsidRPr="00360F9B">
        <w:t>NEUTRO DEL SISTEMA.</w:t>
      </w:r>
    </w:p>
    <w:p w14:paraId="3E2DAB9A" w14:textId="77777777" w:rsidR="00360F9B" w:rsidRPr="00360F9B" w:rsidRDefault="00360F9B" w:rsidP="00360F9B">
      <w:pPr>
        <w:ind w:firstLine="0"/>
        <w:jc w:val="both"/>
      </w:pPr>
      <w:r w:rsidRPr="00360F9B">
        <w:t xml:space="preserve">El Tablero deberá contar con la barra para la conexión del hilo neutro, debiendo ser conectado a tierra mediante cable de cobre de acuerdo a lo indicado en planos, interconectado a barras </w:t>
      </w:r>
      <w:r w:rsidRPr="00360F9B">
        <w:lastRenderedPageBreak/>
        <w:t>copperweld de 5/8” x10 pies, para obtener la resistencia necesaria de acuerdo al neutro del sistema (máxima 3 ohmio, como está indicado en el plano).</w:t>
      </w:r>
    </w:p>
    <w:p w14:paraId="30A1318D" w14:textId="32F6B661" w:rsidR="00360F9B" w:rsidRDefault="00360F9B" w:rsidP="00360F9B"/>
    <w:p w14:paraId="3DBF7E01" w14:textId="740588AD" w:rsidR="00360F9B" w:rsidRDefault="00360F9B" w:rsidP="00360F9B"/>
    <w:p w14:paraId="13593DE6" w14:textId="188511FC" w:rsidR="00360F9B" w:rsidRDefault="00360F9B" w:rsidP="00360F9B"/>
    <w:p w14:paraId="440FA4B2" w14:textId="7940F18A" w:rsidR="00360F9B" w:rsidRDefault="00360F9B" w:rsidP="00360F9B"/>
    <w:p w14:paraId="0548DEE6" w14:textId="1E399CE3" w:rsidR="00DC67AB" w:rsidRPr="000F5481" w:rsidRDefault="00DC67AB" w:rsidP="00ED7DC6">
      <w:pPr>
        <w:pStyle w:val="Ttulo2"/>
        <w:numPr>
          <w:ilvl w:val="1"/>
          <w:numId w:val="42"/>
        </w:numPr>
      </w:pPr>
      <w:bookmarkStart w:id="358" w:name="_Toc46738263"/>
      <w:bookmarkStart w:id="359" w:name="_Toc100654622"/>
      <w:r w:rsidRPr="00DC67AB">
        <w:t>LUMINARIAS</w:t>
      </w:r>
      <w:r w:rsidRPr="000F5481">
        <w:t>, INTERRUPTORES, TOMAS ELÉCTRICOS Y EQUIPO ELECTROMECÁNICO.</w:t>
      </w:r>
      <w:bookmarkEnd w:id="358"/>
      <w:bookmarkEnd w:id="359"/>
    </w:p>
    <w:p w14:paraId="579BDAC5" w14:textId="77777777" w:rsidR="00DC67AB" w:rsidRPr="000F5481" w:rsidRDefault="00DC67AB" w:rsidP="00622C10">
      <w:pPr>
        <w:spacing w:after="240"/>
        <w:ind w:firstLine="0"/>
        <w:jc w:val="both"/>
        <w:rPr>
          <w:rFonts w:cstheme="minorHAnsi"/>
        </w:rPr>
      </w:pPr>
      <w:r w:rsidRPr="000F5481">
        <w:rPr>
          <w:rFonts w:cstheme="minorHAnsi"/>
        </w:rPr>
        <w:t>El contratista instalará y suministrará las luminarias tipo LED indicadas en los planos, completo con sus lámparas y sistema de suspensión.</w:t>
      </w:r>
    </w:p>
    <w:p w14:paraId="1124A0C5" w14:textId="77777777" w:rsidR="00DC67AB" w:rsidRPr="000F5481" w:rsidRDefault="00DC67AB" w:rsidP="00622C10">
      <w:pPr>
        <w:spacing w:after="240"/>
        <w:ind w:firstLine="0"/>
        <w:jc w:val="both"/>
        <w:rPr>
          <w:rFonts w:cstheme="minorHAnsi"/>
        </w:rPr>
      </w:pPr>
      <w:r w:rsidRPr="000F5481">
        <w:rPr>
          <w:rFonts w:cstheme="minorHAnsi"/>
        </w:rPr>
        <w:t>En general, las luminarias deberán ser ajustadas en sus marcos para evitar disminución en la capacidad lumínica de construcción, embisagradas, alambradas y ventiladas para el calor radiado por lámpara.</w:t>
      </w:r>
    </w:p>
    <w:p w14:paraId="453859F1" w14:textId="77777777" w:rsidR="00DC67AB" w:rsidRPr="000F5481" w:rsidRDefault="00DC67AB" w:rsidP="00622C10">
      <w:pPr>
        <w:spacing w:after="240"/>
        <w:ind w:firstLine="0"/>
        <w:jc w:val="both"/>
        <w:rPr>
          <w:rFonts w:cstheme="minorHAnsi"/>
        </w:rPr>
      </w:pPr>
      <w:r w:rsidRPr="000F5481">
        <w:rPr>
          <w:rFonts w:cstheme="minorHAnsi"/>
        </w:rPr>
        <w:t>Las luminarias serán adecuadas de lámina de acero, con baño fosfatado y acabado de esmalte al horno, de reflectancia mayor al 85 %.</w:t>
      </w:r>
    </w:p>
    <w:p w14:paraId="1DDF4B1E" w14:textId="77777777" w:rsidR="00DC67AB" w:rsidRPr="000F5481" w:rsidRDefault="00DC67AB" w:rsidP="00622C10">
      <w:pPr>
        <w:spacing w:after="240"/>
        <w:ind w:firstLine="0"/>
        <w:jc w:val="both"/>
        <w:rPr>
          <w:rFonts w:cstheme="minorHAnsi"/>
        </w:rPr>
      </w:pPr>
      <w:r w:rsidRPr="000F5481">
        <w:rPr>
          <w:rFonts w:cstheme="minorHAnsi"/>
        </w:rPr>
        <w:t>Los tubos LED deben de cumplir como mínimo con las siguientes características:</w:t>
      </w:r>
    </w:p>
    <w:tbl>
      <w:tblPr>
        <w:tblStyle w:val="Tablacontema"/>
        <w:tblW w:w="5016" w:type="pct"/>
        <w:tblLook w:val="0000" w:firstRow="0" w:lastRow="0" w:firstColumn="0" w:lastColumn="0" w:noHBand="0" w:noVBand="0"/>
      </w:tblPr>
      <w:tblGrid>
        <w:gridCol w:w="3925"/>
        <w:gridCol w:w="4931"/>
      </w:tblGrid>
      <w:tr w:rsidR="00DC67AB" w:rsidRPr="000F5481" w14:paraId="4D92861B" w14:textId="77777777" w:rsidTr="00855053">
        <w:trPr>
          <w:trHeight w:val="346"/>
        </w:trPr>
        <w:tc>
          <w:tcPr>
            <w:tcW w:w="2216" w:type="pct"/>
          </w:tcPr>
          <w:p w14:paraId="1A518C33" w14:textId="77777777" w:rsidR="00DC67AB" w:rsidRPr="000F5481" w:rsidRDefault="00DC67AB" w:rsidP="00622C10">
            <w:pPr>
              <w:pBdr>
                <w:top w:val="nil"/>
                <w:left w:val="nil"/>
                <w:bottom w:val="nil"/>
                <w:right w:val="nil"/>
                <w:between w:val="nil"/>
              </w:pBdr>
              <w:jc w:val="both"/>
              <w:rPr>
                <w:rFonts w:cstheme="minorHAnsi"/>
              </w:rPr>
            </w:pPr>
            <w:r w:rsidRPr="000F5481">
              <w:rPr>
                <w:rFonts w:cstheme="minorHAnsi"/>
              </w:rPr>
              <w:t>Alimentación</w:t>
            </w:r>
          </w:p>
        </w:tc>
        <w:tc>
          <w:tcPr>
            <w:tcW w:w="2784" w:type="pct"/>
          </w:tcPr>
          <w:p w14:paraId="457C5340" w14:textId="77777777" w:rsidR="00DC67AB" w:rsidRPr="000F5481" w:rsidRDefault="00DC67AB" w:rsidP="00622C10">
            <w:pPr>
              <w:pBdr>
                <w:top w:val="nil"/>
                <w:left w:val="nil"/>
                <w:bottom w:val="nil"/>
                <w:right w:val="nil"/>
                <w:between w:val="nil"/>
              </w:pBdr>
              <w:jc w:val="both"/>
              <w:rPr>
                <w:rFonts w:cstheme="minorHAnsi"/>
              </w:rPr>
            </w:pPr>
            <w:r w:rsidRPr="000F5481">
              <w:rPr>
                <w:rFonts w:cstheme="minorHAnsi"/>
              </w:rPr>
              <w:t>AC90 - 277V</w:t>
            </w:r>
          </w:p>
        </w:tc>
      </w:tr>
      <w:tr w:rsidR="00DC67AB" w:rsidRPr="000F5481" w14:paraId="3845FB63" w14:textId="77777777" w:rsidTr="00855053">
        <w:trPr>
          <w:trHeight w:val="322"/>
        </w:trPr>
        <w:tc>
          <w:tcPr>
            <w:tcW w:w="2216" w:type="pct"/>
          </w:tcPr>
          <w:p w14:paraId="092F9B12" w14:textId="77777777" w:rsidR="00DC67AB" w:rsidRPr="000F5481" w:rsidRDefault="00DC67AB" w:rsidP="00622C10">
            <w:pPr>
              <w:pBdr>
                <w:top w:val="nil"/>
                <w:left w:val="nil"/>
                <w:bottom w:val="nil"/>
                <w:right w:val="nil"/>
                <w:between w:val="nil"/>
              </w:pBdr>
              <w:jc w:val="both"/>
              <w:rPr>
                <w:rFonts w:cstheme="minorHAnsi"/>
              </w:rPr>
            </w:pPr>
            <w:r w:rsidRPr="000F5481">
              <w:rPr>
                <w:rFonts w:cstheme="minorHAnsi"/>
              </w:rPr>
              <w:t>Angulo de enfoque</w:t>
            </w:r>
          </w:p>
        </w:tc>
        <w:tc>
          <w:tcPr>
            <w:tcW w:w="2784" w:type="pct"/>
          </w:tcPr>
          <w:p w14:paraId="025CAC2D" w14:textId="77777777" w:rsidR="00DC67AB" w:rsidRPr="000F5481" w:rsidRDefault="00DC67AB" w:rsidP="00622C10">
            <w:pPr>
              <w:pBdr>
                <w:top w:val="nil"/>
                <w:left w:val="nil"/>
                <w:bottom w:val="nil"/>
                <w:right w:val="nil"/>
                <w:between w:val="nil"/>
              </w:pBdr>
              <w:jc w:val="both"/>
              <w:rPr>
                <w:rFonts w:cstheme="minorHAnsi"/>
              </w:rPr>
            </w:pPr>
            <w:r w:rsidRPr="000F5481">
              <w:rPr>
                <w:rFonts w:cstheme="minorHAnsi"/>
              </w:rPr>
              <w:t>300 grados</w:t>
            </w:r>
          </w:p>
        </w:tc>
      </w:tr>
      <w:tr w:rsidR="00DC67AB" w:rsidRPr="000F5481" w14:paraId="52A7E5CB" w14:textId="77777777" w:rsidTr="00855053">
        <w:trPr>
          <w:trHeight w:val="322"/>
        </w:trPr>
        <w:tc>
          <w:tcPr>
            <w:tcW w:w="2216" w:type="pct"/>
          </w:tcPr>
          <w:p w14:paraId="6FC9D1EA" w14:textId="77777777" w:rsidR="00DC67AB" w:rsidRPr="000F5481" w:rsidRDefault="00DC67AB" w:rsidP="00622C10">
            <w:pPr>
              <w:pBdr>
                <w:top w:val="nil"/>
                <w:left w:val="nil"/>
                <w:bottom w:val="nil"/>
                <w:right w:val="nil"/>
                <w:between w:val="nil"/>
              </w:pBdr>
              <w:jc w:val="both"/>
              <w:rPr>
                <w:rFonts w:cstheme="minorHAnsi"/>
              </w:rPr>
            </w:pPr>
            <w:r w:rsidRPr="000F5481">
              <w:rPr>
                <w:rFonts w:cstheme="minorHAnsi"/>
              </w:rPr>
              <w:t>Tipo de LED</w:t>
            </w:r>
          </w:p>
        </w:tc>
        <w:tc>
          <w:tcPr>
            <w:tcW w:w="2784" w:type="pct"/>
          </w:tcPr>
          <w:p w14:paraId="2C8703C2" w14:textId="77777777" w:rsidR="00DC67AB" w:rsidRPr="000F5481" w:rsidRDefault="00DC67AB" w:rsidP="00622C10">
            <w:pPr>
              <w:pBdr>
                <w:top w:val="nil"/>
                <w:left w:val="nil"/>
                <w:bottom w:val="nil"/>
                <w:right w:val="nil"/>
                <w:between w:val="nil"/>
              </w:pBdr>
              <w:jc w:val="both"/>
              <w:rPr>
                <w:rFonts w:cstheme="minorHAnsi"/>
              </w:rPr>
            </w:pPr>
            <w:r w:rsidRPr="000F5481">
              <w:rPr>
                <w:rFonts w:cstheme="minorHAnsi"/>
              </w:rPr>
              <w:t>SMD</w:t>
            </w:r>
          </w:p>
        </w:tc>
      </w:tr>
      <w:tr w:rsidR="00DC67AB" w:rsidRPr="000F5481" w14:paraId="2A5C244B" w14:textId="77777777" w:rsidTr="00855053">
        <w:trPr>
          <w:trHeight w:val="322"/>
        </w:trPr>
        <w:tc>
          <w:tcPr>
            <w:tcW w:w="2216" w:type="pct"/>
          </w:tcPr>
          <w:p w14:paraId="0E277F0E" w14:textId="77777777" w:rsidR="00DC67AB" w:rsidRPr="000F5481" w:rsidRDefault="00DC67AB" w:rsidP="00622C10">
            <w:pPr>
              <w:pBdr>
                <w:top w:val="nil"/>
                <w:left w:val="nil"/>
                <w:bottom w:val="nil"/>
                <w:right w:val="nil"/>
                <w:between w:val="nil"/>
              </w:pBdr>
              <w:jc w:val="both"/>
              <w:rPr>
                <w:rFonts w:cstheme="minorHAnsi"/>
              </w:rPr>
            </w:pPr>
            <w:r w:rsidRPr="000F5481">
              <w:rPr>
                <w:rFonts w:cstheme="minorHAnsi"/>
              </w:rPr>
              <w:t>Potencia</w:t>
            </w:r>
          </w:p>
        </w:tc>
        <w:tc>
          <w:tcPr>
            <w:tcW w:w="2784" w:type="pct"/>
          </w:tcPr>
          <w:p w14:paraId="1C41FB8D" w14:textId="77777777" w:rsidR="00DC67AB" w:rsidRPr="000F5481" w:rsidRDefault="00DC67AB" w:rsidP="00622C10">
            <w:pPr>
              <w:pBdr>
                <w:top w:val="nil"/>
                <w:left w:val="nil"/>
                <w:bottom w:val="nil"/>
                <w:right w:val="nil"/>
                <w:between w:val="nil"/>
              </w:pBdr>
              <w:jc w:val="both"/>
              <w:rPr>
                <w:rFonts w:cstheme="minorHAnsi"/>
              </w:rPr>
            </w:pPr>
            <w:r w:rsidRPr="000F5481">
              <w:rPr>
                <w:rFonts w:cstheme="minorHAnsi"/>
              </w:rPr>
              <w:t>8Watts /18 Watts</w:t>
            </w:r>
          </w:p>
        </w:tc>
      </w:tr>
      <w:tr w:rsidR="00DC67AB" w:rsidRPr="000F5481" w14:paraId="18126E4D" w14:textId="77777777" w:rsidTr="00855053">
        <w:trPr>
          <w:trHeight w:val="322"/>
        </w:trPr>
        <w:tc>
          <w:tcPr>
            <w:tcW w:w="2216" w:type="pct"/>
          </w:tcPr>
          <w:p w14:paraId="2BE92372" w14:textId="77777777" w:rsidR="00DC67AB" w:rsidRPr="000F5481" w:rsidRDefault="00DC67AB" w:rsidP="00622C10">
            <w:pPr>
              <w:pBdr>
                <w:top w:val="nil"/>
                <w:left w:val="nil"/>
                <w:bottom w:val="nil"/>
                <w:right w:val="nil"/>
                <w:between w:val="nil"/>
              </w:pBdr>
              <w:jc w:val="both"/>
              <w:rPr>
                <w:rFonts w:cstheme="minorHAnsi"/>
              </w:rPr>
            </w:pPr>
            <w:r w:rsidRPr="000F5481">
              <w:rPr>
                <w:rFonts w:cstheme="minorHAnsi"/>
              </w:rPr>
              <w:t>Color de Luz</w:t>
            </w:r>
          </w:p>
        </w:tc>
        <w:tc>
          <w:tcPr>
            <w:tcW w:w="2784" w:type="pct"/>
          </w:tcPr>
          <w:p w14:paraId="2A0189DB" w14:textId="77777777" w:rsidR="00DC67AB" w:rsidRPr="000F5481" w:rsidRDefault="00DC67AB" w:rsidP="00622C10">
            <w:pPr>
              <w:pBdr>
                <w:top w:val="nil"/>
                <w:left w:val="nil"/>
                <w:bottom w:val="nil"/>
                <w:right w:val="nil"/>
                <w:between w:val="nil"/>
              </w:pBdr>
              <w:jc w:val="both"/>
              <w:rPr>
                <w:rFonts w:cstheme="minorHAnsi"/>
              </w:rPr>
            </w:pPr>
            <w:r w:rsidRPr="000F5481">
              <w:rPr>
                <w:rFonts w:cstheme="minorHAnsi"/>
              </w:rPr>
              <w:t>Blanco Frio</w:t>
            </w:r>
          </w:p>
        </w:tc>
      </w:tr>
      <w:tr w:rsidR="00DC67AB" w:rsidRPr="000F5481" w14:paraId="461257EA" w14:textId="77777777" w:rsidTr="00855053">
        <w:trPr>
          <w:trHeight w:val="322"/>
        </w:trPr>
        <w:tc>
          <w:tcPr>
            <w:tcW w:w="2216" w:type="pct"/>
          </w:tcPr>
          <w:p w14:paraId="161E4E5A" w14:textId="77777777" w:rsidR="00DC67AB" w:rsidRPr="000F5481" w:rsidRDefault="00DC67AB" w:rsidP="00622C10">
            <w:pPr>
              <w:pBdr>
                <w:top w:val="nil"/>
                <w:left w:val="nil"/>
                <w:bottom w:val="nil"/>
                <w:right w:val="nil"/>
                <w:between w:val="nil"/>
              </w:pBdr>
              <w:jc w:val="both"/>
              <w:rPr>
                <w:rFonts w:cstheme="minorHAnsi"/>
              </w:rPr>
            </w:pPr>
            <w:r w:rsidRPr="000F5481">
              <w:rPr>
                <w:rFonts w:cstheme="minorHAnsi"/>
              </w:rPr>
              <w:t>Temperatura de Color</w:t>
            </w:r>
          </w:p>
        </w:tc>
        <w:tc>
          <w:tcPr>
            <w:tcW w:w="2784" w:type="pct"/>
          </w:tcPr>
          <w:p w14:paraId="23B08606" w14:textId="77777777" w:rsidR="00DC67AB" w:rsidRPr="000F5481" w:rsidRDefault="00DC67AB" w:rsidP="00622C10">
            <w:pPr>
              <w:pBdr>
                <w:top w:val="nil"/>
                <w:left w:val="nil"/>
                <w:bottom w:val="nil"/>
                <w:right w:val="nil"/>
                <w:between w:val="nil"/>
              </w:pBdr>
              <w:jc w:val="both"/>
              <w:rPr>
                <w:rFonts w:cstheme="minorHAnsi"/>
              </w:rPr>
            </w:pPr>
            <w:r w:rsidRPr="000F5481">
              <w:rPr>
                <w:rFonts w:cstheme="minorHAnsi"/>
              </w:rPr>
              <w:t>6000 ~ 6500K</w:t>
            </w:r>
          </w:p>
        </w:tc>
      </w:tr>
      <w:tr w:rsidR="00DC67AB" w:rsidRPr="000F5481" w14:paraId="37ABDDE2" w14:textId="77777777" w:rsidTr="00855053">
        <w:trPr>
          <w:trHeight w:val="322"/>
        </w:trPr>
        <w:tc>
          <w:tcPr>
            <w:tcW w:w="2216" w:type="pct"/>
          </w:tcPr>
          <w:p w14:paraId="48C38DA4" w14:textId="77777777" w:rsidR="00DC67AB" w:rsidRPr="000F5481" w:rsidRDefault="00DC67AB" w:rsidP="00622C10">
            <w:pPr>
              <w:pBdr>
                <w:top w:val="nil"/>
                <w:left w:val="nil"/>
                <w:bottom w:val="nil"/>
                <w:right w:val="nil"/>
                <w:between w:val="nil"/>
              </w:pBdr>
              <w:jc w:val="both"/>
              <w:rPr>
                <w:rFonts w:cstheme="minorHAnsi"/>
              </w:rPr>
            </w:pPr>
            <w:r w:rsidRPr="000F5481">
              <w:rPr>
                <w:rFonts w:cstheme="minorHAnsi"/>
              </w:rPr>
              <w:t>Lumens</w:t>
            </w:r>
          </w:p>
        </w:tc>
        <w:tc>
          <w:tcPr>
            <w:tcW w:w="2784" w:type="pct"/>
          </w:tcPr>
          <w:p w14:paraId="111D9A0F" w14:textId="77777777" w:rsidR="00DC67AB" w:rsidRPr="000F5481" w:rsidRDefault="00DC67AB" w:rsidP="00622C10">
            <w:pPr>
              <w:pBdr>
                <w:top w:val="nil"/>
                <w:left w:val="nil"/>
                <w:bottom w:val="nil"/>
                <w:right w:val="nil"/>
                <w:between w:val="nil"/>
              </w:pBdr>
              <w:jc w:val="both"/>
              <w:rPr>
                <w:rFonts w:cstheme="minorHAnsi"/>
              </w:rPr>
            </w:pPr>
            <w:r w:rsidRPr="000F5481">
              <w:rPr>
                <w:rFonts w:cstheme="minorHAnsi"/>
              </w:rPr>
              <w:t>1150lm / 2600lm</w:t>
            </w:r>
          </w:p>
        </w:tc>
      </w:tr>
      <w:tr w:rsidR="00DC67AB" w:rsidRPr="000F5481" w14:paraId="4CB3692B" w14:textId="77777777" w:rsidTr="00855053">
        <w:trPr>
          <w:trHeight w:val="322"/>
        </w:trPr>
        <w:tc>
          <w:tcPr>
            <w:tcW w:w="2216" w:type="pct"/>
          </w:tcPr>
          <w:p w14:paraId="576BF5ED" w14:textId="77777777" w:rsidR="00DC67AB" w:rsidRPr="000F5481" w:rsidRDefault="00DC67AB" w:rsidP="00622C10">
            <w:pPr>
              <w:pBdr>
                <w:top w:val="nil"/>
                <w:left w:val="nil"/>
                <w:bottom w:val="nil"/>
                <w:right w:val="nil"/>
                <w:between w:val="nil"/>
              </w:pBdr>
              <w:jc w:val="both"/>
              <w:rPr>
                <w:rFonts w:cstheme="minorHAnsi"/>
              </w:rPr>
            </w:pPr>
            <w:r w:rsidRPr="000F5481">
              <w:rPr>
                <w:rFonts w:cstheme="minorHAnsi"/>
              </w:rPr>
              <w:t>Frecuencia</w:t>
            </w:r>
          </w:p>
        </w:tc>
        <w:tc>
          <w:tcPr>
            <w:tcW w:w="2784" w:type="pct"/>
          </w:tcPr>
          <w:p w14:paraId="63C6623B" w14:textId="77777777" w:rsidR="00DC67AB" w:rsidRPr="000F5481" w:rsidRDefault="00DC67AB" w:rsidP="00622C10">
            <w:pPr>
              <w:pBdr>
                <w:top w:val="nil"/>
                <w:left w:val="nil"/>
                <w:bottom w:val="nil"/>
                <w:right w:val="nil"/>
                <w:between w:val="nil"/>
              </w:pBdr>
              <w:jc w:val="both"/>
              <w:rPr>
                <w:rFonts w:cstheme="minorHAnsi"/>
              </w:rPr>
            </w:pPr>
            <w:r w:rsidRPr="000F5481">
              <w:rPr>
                <w:rFonts w:cstheme="minorHAnsi"/>
              </w:rPr>
              <w:t>50/60Hz</w:t>
            </w:r>
          </w:p>
        </w:tc>
      </w:tr>
      <w:tr w:rsidR="00DC67AB" w:rsidRPr="000F5481" w14:paraId="5F1F64DF" w14:textId="77777777" w:rsidTr="00855053">
        <w:trPr>
          <w:trHeight w:val="322"/>
        </w:trPr>
        <w:tc>
          <w:tcPr>
            <w:tcW w:w="2216" w:type="pct"/>
          </w:tcPr>
          <w:p w14:paraId="19D67A81" w14:textId="77777777" w:rsidR="00DC67AB" w:rsidRPr="000F5481" w:rsidRDefault="00DC67AB" w:rsidP="00622C10">
            <w:pPr>
              <w:pBdr>
                <w:top w:val="nil"/>
                <w:left w:val="nil"/>
                <w:bottom w:val="nil"/>
                <w:right w:val="nil"/>
                <w:between w:val="nil"/>
              </w:pBdr>
              <w:jc w:val="both"/>
              <w:rPr>
                <w:rFonts w:cstheme="minorHAnsi"/>
              </w:rPr>
            </w:pPr>
            <w:r w:rsidRPr="000F5481">
              <w:rPr>
                <w:rFonts w:cstheme="minorHAnsi"/>
              </w:rPr>
              <w:t>THD</w:t>
            </w:r>
          </w:p>
        </w:tc>
        <w:tc>
          <w:tcPr>
            <w:tcW w:w="2784" w:type="pct"/>
          </w:tcPr>
          <w:p w14:paraId="54265F35" w14:textId="77777777" w:rsidR="00DC67AB" w:rsidRPr="000F5481" w:rsidRDefault="00DC67AB" w:rsidP="00622C10">
            <w:pPr>
              <w:pBdr>
                <w:top w:val="nil"/>
                <w:left w:val="nil"/>
                <w:bottom w:val="nil"/>
                <w:right w:val="nil"/>
                <w:between w:val="nil"/>
              </w:pBdr>
              <w:jc w:val="both"/>
              <w:rPr>
                <w:rFonts w:cstheme="minorHAnsi"/>
              </w:rPr>
            </w:pPr>
            <w:r w:rsidRPr="000F5481">
              <w:rPr>
                <w:rFonts w:cstheme="minorHAnsi"/>
              </w:rPr>
              <w:t>&lt;20%</w:t>
            </w:r>
          </w:p>
        </w:tc>
      </w:tr>
      <w:tr w:rsidR="00DC67AB" w:rsidRPr="000F5481" w14:paraId="0F33BFB7" w14:textId="77777777" w:rsidTr="00855053">
        <w:trPr>
          <w:trHeight w:val="322"/>
        </w:trPr>
        <w:tc>
          <w:tcPr>
            <w:tcW w:w="2216" w:type="pct"/>
          </w:tcPr>
          <w:p w14:paraId="526D9913" w14:textId="77777777" w:rsidR="00DC67AB" w:rsidRPr="000F5481" w:rsidRDefault="00DC67AB" w:rsidP="00622C10">
            <w:pPr>
              <w:pBdr>
                <w:top w:val="nil"/>
                <w:left w:val="nil"/>
                <w:bottom w:val="nil"/>
                <w:right w:val="nil"/>
                <w:between w:val="nil"/>
              </w:pBdr>
              <w:jc w:val="both"/>
              <w:rPr>
                <w:rFonts w:cstheme="minorHAnsi"/>
              </w:rPr>
            </w:pPr>
            <w:r w:rsidRPr="000F5481">
              <w:rPr>
                <w:rFonts w:cstheme="minorHAnsi"/>
              </w:rPr>
              <w:t>Factor Potencia</w:t>
            </w:r>
          </w:p>
        </w:tc>
        <w:tc>
          <w:tcPr>
            <w:tcW w:w="2784" w:type="pct"/>
          </w:tcPr>
          <w:p w14:paraId="5196547A" w14:textId="77777777" w:rsidR="00DC67AB" w:rsidRPr="000F5481" w:rsidRDefault="00DC67AB" w:rsidP="00622C10">
            <w:pPr>
              <w:pBdr>
                <w:top w:val="nil"/>
                <w:left w:val="nil"/>
                <w:bottom w:val="nil"/>
                <w:right w:val="nil"/>
                <w:between w:val="nil"/>
              </w:pBdr>
              <w:jc w:val="both"/>
              <w:rPr>
                <w:rFonts w:cstheme="minorHAnsi"/>
              </w:rPr>
            </w:pPr>
            <w:r w:rsidRPr="000F5481">
              <w:rPr>
                <w:rFonts w:cstheme="minorHAnsi"/>
              </w:rPr>
              <w:t>&gt;95%</w:t>
            </w:r>
          </w:p>
        </w:tc>
      </w:tr>
      <w:tr w:rsidR="00DC67AB" w:rsidRPr="000F5481" w14:paraId="4071578B" w14:textId="77777777" w:rsidTr="00855053">
        <w:trPr>
          <w:trHeight w:val="322"/>
        </w:trPr>
        <w:tc>
          <w:tcPr>
            <w:tcW w:w="2216" w:type="pct"/>
          </w:tcPr>
          <w:p w14:paraId="4F4E7877" w14:textId="77777777" w:rsidR="00DC67AB" w:rsidRPr="000F5481" w:rsidRDefault="00DC67AB" w:rsidP="00622C10">
            <w:pPr>
              <w:pBdr>
                <w:top w:val="nil"/>
                <w:left w:val="nil"/>
                <w:bottom w:val="nil"/>
                <w:right w:val="nil"/>
                <w:between w:val="nil"/>
              </w:pBdr>
              <w:jc w:val="both"/>
              <w:rPr>
                <w:rFonts w:cstheme="minorHAnsi"/>
              </w:rPr>
            </w:pPr>
            <w:r w:rsidRPr="000F5481">
              <w:rPr>
                <w:rFonts w:cstheme="minorHAnsi"/>
              </w:rPr>
              <w:t>Corriente</w:t>
            </w:r>
          </w:p>
        </w:tc>
        <w:tc>
          <w:tcPr>
            <w:tcW w:w="2784" w:type="pct"/>
          </w:tcPr>
          <w:p w14:paraId="107054C9" w14:textId="77777777" w:rsidR="00DC67AB" w:rsidRPr="000F5481" w:rsidRDefault="00DC67AB" w:rsidP="00622C10">
            <w:pPr>
              <w:pBdr>
                <w:top w:val="nil"/>
                <w:left w:val="nil"/>
                <w:bottom w:val="nil"/>
                <w:right w:val="nil"/>
                <w:between w:val="nil"/>
              </w:pBdr>
              <w:jc w:val="both"/>
              <w:rPr>
                <w:rFonts w:cstheme="minorHAnsi"/>
              </w:rPr>
            </w:pPr>
            <w:r w:rsidRPr="000F5481">
              <w:rPr>
                <w:rFonts w:cstheme="minorHAnsi"/>
              </w:rPr>
              <w:t>80mA  / 170 mA</w:t>
            </w:r>
          </w:p>
        </w:tc>
      </w:tr>
      <w:tr w:rsidR="00DC67AB" w:rsidRPr="000F5481" w14:paraId="10D086EC" w14:textId="77777777" w:rsidTr="00855053">
        <w:trPr>
          <w:trHeight w:val="322"/>
        </w:trPr>
        <w:tc>
          <w:tcPr>
            <w:tcW w:w="2216" w:type="pct"/>
          </w:tcPr>
          <w:p w14:paraId="573855FF" w14:textId="77777777" w:rsidR="00DC67AB" w:rsidRPr="000F5481" w:rsidRDefault="00DC67AB" w:rsidP="00622C10">
            <w:pPr>
              <w:pBdr>
                <w:top w:val="nil"/>
                <w:left w:val="nil"/>
                <w:bottom w:val="nil"/>
                <w:right w:val="nil"/>
                <w:between w:val="nil"/>
              </w:pBdr>
              <w:jc w:val="both"/>
              <w:rPr>
                <w:rFonts w:cstheme="minorHAnsi"/>
              </w:rPr>
            </w:pPr>
            <w:r w:rsidRPr="000F5481">
              <w:rPr>
                <w:rFonts w:cstheme="minorHAnsi"/>
              </w:rPr>
              <w:t>Certificación de Driver</w:t>
            </w:r>
          </w:p>
        </w:tc>
        <w:tc>
          <w:tcPr>
            <w:tcW w:w="2784" w:type="pct"/>
          </w:tcPr>
          <w:p w14:paraId="2748040F" w14:textId="77777777" w:rsidR="00DC67AB" w:rsidRPr="000F5481" w:rsidRDefault="00DC67AB" w:rsidP="00622C10">
            <w:pPr>
              <w:pBdr>
                <w:top w:val="nil"/>
                <w:left w:val="nil"/>
                <w:bottom w:val="nil"/>
                <w:right w:val="nil"/>
                <w:between w:val="nil"/>
              </w:pBdr>
              <w:jc w:val="both"/>
              <w:rPr>
                <w:rFonts w:cstheme="minorHAnsi"/>
              </w:rPr>
            </w:pPr>
            <w:r w:rsidRPr="000F5481">
              <w:rPr>
                <w:rFonts w:cstheme="minorHAnsi"/>
              </w:rPr>
              <w:t>CE RoHS UL</w:t>
            </w:r>
          </w:p>
        </w:tc>
      </w:tr>
      <w:tr w:rsidR="00DC67AB" w:rsidRPr="000F5481" w14:paraId="6C492CCF" w14:textId="77777777" w:rsidTr="00855053">
        <w:trPr>
          <w:trHeight w:val="322"/>
        </w:trPr>
        <w:tc>
          <w:tcPr>
            <w:tcW w:w="2216" w:type="pct"/>
          </w:tcPr>
          <w:p w14:paraId="2AD4CC8D" w14:textId="77777777" w:rsidR="00DC67AB" w:rsidRPr="000F5481" w:rsidRDefault="00DC67AB" w:rsidP="00622C10">
            <w:pPr>
              <w:pBdr>
                <w:top w:val="nil"/>
                <w:left w:val="nil"/>
                <w:bottom w:val="nil"/>
                <w:right w:val="nil"/>
                <w:between w:val="nil"/>
              </w:pBdr>
              <w:jc w:val="both"/>
              <w:rPr>
                <w:rFonts w:cstheme="minorHAnsi"/>
              </w:rPr>
            </w:pPr>
            <w:r w:rsidRPr="000F5481">
              <w:rPr>
                <w:rFonts w:cstheme="minorHAnsi"/>
              </w:rPr>
              <w:t>Protección IP</w:t>
            </w:r>
          </w:p>
        </w:tc>
        <w:tc>
          <w:tcPr>
            <w:tcW w:w="2784" w:type="pct"/>
          </w:tcPr>
          <w:p w14:paraId="40B7F545" w14:textId="77777777" w:rsidR="00DC67AB" w:rsidRPr="000F5481" w:rsidRDefault="00DC67AB" w:rsidP="00622C10">
            <w:pPr>
              <w:pBdr>
                <w:top w:val="nil"/>
                <w:left w:val="nil"/>
                <w:bottom w:val="nil"/>
                <w:right w:val="nil"/>
                <w:between w:val="nil"/>
              </w:pBdr>
              <w:jc w:val="both"/>
              <w:rPr>
                <w:rFonts w:cstheme="minorHAnsi"/>
              </w:rPr>
            </w:pPr>
            <w:r w:rsidRPr="000F5481">
              <w:rPr>
                <w:rFonts w:cstheme="minorHAnsi"/>
              </w:rPr>
              <w:t>IP20</w:t>
            </w:r>
          </w:p>
        </w:tc>
      </w:tr>
      <w:tr w:rsidR="00DC67AB" w:rsidRPr="000F5481" w14:paraId="4490E716" w14:textId="77777777" w:rsidTr="00855053">
        <w:trPr>
          <w:trHeight w:val="322"/>
        </w:trPr>
        <w:tc>
          <w:tcPr>
            <w:tcW w:w="2216" w:type="pct"/>
          </w:tcPr>
          <w:p w14:paraId="4E48EBBF" w14:textId="77777777" w:rsidR="00DC67AB" w:rsidRPr="000F5481" w:rsidRDefault="00DC67AB" w:rsidP="00622C10">
            <w:pPr>
              <w:pBdr>
                <w:top w:val="nil"/>
                <w:left w:val="nil"/>
                <w:bottom w:val="nil"/>
                <w:right w:val="nil"/>
                <w:between w:val="nil"/>
              </w:pBdr>
              <w:jc w:val="both"/>
              <w:rPr>
                <w:rFonts w:cstheme="minorHAnsi"/>
              </w:rPr>
            </w:pPr>
            <w:r w:rsidRPr="000F5481">
              <w:rPr>
                <w:rFonts w:cstheme="minorHAnsi"/>
              </w:rPr>
              <w:t>Protec. Pico Voltaje</w:t>
            </w:r>
          </w:p>
        </w:tc>
        <w:tc>
          <w:tcPr>
            <w:tcW w:w="2784" w:type="pct"/>
          </w:tcPr>
          <w:p w14:paraId="5E88E39D" w14:textId="77777777" w:rsidR="00DC67AB" w:rsidRPr="000F5481" w:rsidRDefault="00DC67AB" w:rsidP="00622C10">
            <w:pPr>
              <w:pBdr>
                <w:top w:val="nil"/>
                <w:left w:val="nil"/>
                <w:bottom w:val="nil"/>
                <w:right w:val="nil"/>
                <w:between w:val="nil"/>
              </w:pBdr>
              <w:jc w:val="both"/>
              <w:rPr>
                <w:rFonts w:cstheme="minorHAnsi"/>
              </w:rPr>
            </w:pPr>
            <w:r w:rsidRPr="000F5481">
              <w:rPr>
                <w:rFonts w:cstheme="minorHAnsi"/>
              </w:rPr>
              <w:t>Mejorada UL 10kV/5kA</w:t>
            </w:r>
          </w:p>
        </w:tc>
      </w:tr>
      <w:tr w:rsidR="00DC67AB" w:rsidRPr="000F5481" w14:paraId="60CC0C23" w14:textId="77777777" w:rsidTr="00855053">
        <w:trPr>
          <w:trHeight w:val="322"/>
        </w:trPr>
        <w:tc>
          <w:tcPr>
            <w:tcW w:w="2216" w:type="pct"/>
          </w:tcPr>
          <w:p w14:paraId="05FE03CC" w14:textId="77777777" w:rsidR="00DC67AB" w:rsidRPr="000F5481" w:rsidRDefault="00DC67AB" w:rsidP="00622C10">
            <w:pPr>
              <w:pBdr>
                <w:top w:val="nil"/>
                <w:left w:val="nil"/>
                <w:bottom w:val="nil"/>
                <w:right w:val="nil"/>
                <w:between w:val="nil"/>
              </w:pBdr>
              <w:jc w:val="both"/>
              <w:rPr>
                <w:rFonts w:cstheme="minorHAnsi"/>
              </w:rPr>
            </w:pPr>
            <w:r w:rsidRPr="000F5481">
              <w:rPr>
                <w:rFonts w:cstheme="minorHAnsi"/>
              </w:rPr>
              <w:t>Garantía</w:t>
            </w:r>
          </w:p>
        </w:tc>
        <w:tc>
          <w:tcPr>
            <w:tcW w:w="2784" w:type="pct"/>
          </w:tcPr>
          <w:p w14:paraId="7CE4638D" w14:textId="77777777" w:rsidR="00DC67AB" w:rsidRPr="000F5481" w:rsidRDefault="00DC67AB" w:rsidP="00622C10">
            <w:pPr>
              <w:pBdr>
                <w:top w:val="nil"/>
                <w:left w:val="nil"/>
                <w:bottom w:val="nil"/>
                <w:right w:val="nil"/>
                <w:between w:val="nil"/>
              </w:pBdr>
              <w:jc w:val="both"/>
              <w:rPr>
                <w:rFonts w:cstheme="minorHAnsi"/>
              </w:rPr>
            </w:pPr>
            <w:r w:rsidRPr="000F5481">
              <w:rPr>
                <w:rFonts w:cstheme="minorHAnsi"/>
              </w:rPr>
              <w:t>2 años (como mínimo)</w:t>
            </w:r>
          </w:p>
        </w:tc>
      </w:tr>
      <w:tr w:rsidR="00DC67AB" w:rsidRPr="000F5481" w14:paraId="3C78E65E" w14:textId="77777777" w:rsidTr="00855053">
        <w:trPr>
          <w:trHeight w:val="322"/>
        </w:trPr>
        <w:tc>
          <w:tcPr>
            <w:tcW w:w="2216" w:type="pct"/>
          </w:tcPr>
          <w:p w14:paraId="0EFA748F" w14:textId="77777777" w:rsidR="00DC67AB" w:rsidRPr="000F5481" w:rsidRDefault="00DC67AB" w:rsidP="00622C10">
            <w:pPr>
              <w:pBdr>
                <w:top w:val="nil"/>
                <w:left w:val="nil"/>
                <w:bottom w:val="nil"/>
                <w:right w:val="nil"/>
                <w:between w:val="nil"/>
              </w:pBdr>
              <w:jc w:val="both"/>
              <w:rPr>
                <w:rFonts w:cstheme="minorHAnsi"/>
              </w:rPr>
            </w:pPr>
            <w:r w:rsidRPr="000F5481">
              <w:rPr>
                <w:rFonts w:cstheme="minorHAnsi"/>
              </w:rPr>
              <w:t>CRI</w:t>
            </w:r>
          </w:p>
        </w:tc>
        <w:tc>
          <w:tcPr>
            <w:tcW w:w="2784" w:type="pct"/>
          </w:tcPr>
          <w:p w14:paraId="39563D42" w14:textId="77777777" w:rsidR="00DC67AB" w:rsidRPr="000F5481" w:rsidRDefault="00DC67AB" w:rsidP="00622C10">
            <w:pPr>
              <w:pBdr>
                <w:top w:val="nil"/>
                <w:left w:val="nil"/>
                <w:bottom w:val="nil"/>
                <w:right w:val="nil"/>
                <w:between w:val="nil"/>
              </w:pBdr>
              <w:jc w:val="both"/>
              <w:rPr>
                <w:rFonts w:cstheme="minorHAnsi"/>
              </w:rPr>
            </w:pPr>
            <w:r w:rsidRPr="000F5481">
              <w:rPr>
                <w:rFonts w:cstheme="minorHAnsi"/>
              </w:rPr>
              <w:t>&gt; 80</w:t>
            </w:r>
          </w:p>
        </w:tc>
      </w:tr>
      <w:tr w:rsidR="00DC67AB" w:rsidRPr="000F5481" w14:paraId="6F562477" w14:textId="77777777" w:rsidTr="00855053">
        <w:trPr>
          <w:trHeight w:val="278"/>
        </w:trPr>
        <w:tc>
          <w:tcPr>
            <w:tcW w:w="2216" w:type="pct"/>
          </w:tcPr>
          <w:p w14:paraId="052A7261" w14:textId="77777777" w:rsidR="00DC67AB" w:rsidRPr="000F5481" w:rsidRDefault="00DC67AB" w:rsidP="00622C10">
            <w:pPr>
              <w:pBdr>
                <w:top w:val="nil"/>
                <w:left w:val="nil"/>
                <w:bottom w:val="nil"/>
                <w:right w:val="nil"/>
                <w:between w:val="nil"/>
              </w:pBdr>
              <w:jc w:val="both"/>
              <w:rPr>
                <w:rFonts w:cstheme="minorHAnsi"/>
              </w:rPr>
            </w:pPr>
            <w:r w:rsidRPr="000F5481">
              <w:rPr>
                <w:rFonts w:cstheme="minorHAnsi"/>
              </w:rPr>
              <w:t>Temp. De trabajo</w:t>
            </w:r>
          </w:p>
        </w:tc>
        <w:tc>
          <w:tcPr>
            <w:tcW w:w="2784" w:type="pct"/>
          </w:tcPr>
          <w:p w14:paraId="487298A1" w14:textId="77777777" w:rsidR="00DC67AB" w:rsidRPr="000F5481" w:rsidRDefault="00DC67AB" w:rsidP="00622C10">
            <w:pPr>
              <w:pBdr>
                <w:top w:val="nil"/>
                <w:left w:val="nil"/>
                <w:bottom w:val="nil"/>
                <w:right w:val="nil"/>
                <w:between w:val="nil"/>
              </w:pBdr>
              <w:jc w:val="both"/>
              <w:rPr>
                <w:rFonts w:cstheme="minorHAnsi"/>
              </w:rPr>
            </w:pPr>
            <w:r w:rsidRPr="000F5481">
              <w:rPr>
                <w:rFonts w:cstheme="minorHAnsi"/>
              </w:rPr>
              <w:t>-20 grados a 60 grados Celsius</w:t>
            </w:r>
          </w:p>
        </w:tc>
      </w:tr>
      <w:tr w:rsidR="00DC67AB" w:rsidRPr="000F5481" w14:paraId="6346C199" w14:textId="77777777" w:rsidTr="00855053">
        <w:trPr>
          <w:trHeight w:val="491"/>
        </w:trPr>
        <w:tc>
          <w:tcPr>
            <w:tcW w:w="2216" w:type="pct"/>
          </w:tcPr>
          <w:p w14:paraId="56C1CA1D" w14:textId="77777777" w:rsidR="00DC67AB" w:rsidRPr="000F5481" w:rsidRDefault="00DC67AB" w:rsidP="00622C10">
            <w:pPr>
              <w:pBdr>
                <w:top w:val="nil"/>
                <w:left w:val="nil"/>
                <w:bottom w:val="nil"/>
                <w:right w:val="nil"/>
                <w:between w:val="nil"/>
              </w:pBdr>
              <w:jc w:val="both"/>
              <w:rPr>
                <w:rFonts w:cstheme="minorHAnsi"/>
              </w:rPr>
            </w:pPr>
            <w:r w:rsidRPr="000F5481">
              <w:rPr>
                <w:rFonts w:cstheme="minorHAnsi"/>
              </w:rPr>
              <w:t>Elementos contaminantes</w:t>
            </w:r>
          </w:p>
        </w:tc>
        <w:tc>
          <w:tcPr>
            <w:tcW w:w="2784" w:type="pct"/>
          </w:tcPr>
          <w:p w14:paraId="63738F21" w14:textId="77777777" w:rsidR="00DC67AB" w:rsidRPr="000F5481" w:rsidRDefault="00DC67AB" w:rsidP="00622C10">
            <w:pPr>
              <w:pBdr>
                <w:top w:val="nil"/>
                <w:left w:val="nil"/>
                <w:bottom w:val="nil"/>
                <w:right w:val="nil"/>
                <w:between w:val="nil"/>
              </w:pBdr>
              <w:jc w:val="both"/>
              <w:rPr>
                <w:rFonts w:cstheme="minorHAnsi"/>
              </w:rPr>
            </w:pPr>
            <w:r w:rsidRPr="000F5481">
              <w:rPr>
                <w:rFonts w:cstheme="minorHAnsi"/>
              </w:rPr>
              <w:t>No contiene elem. Contaminantes</w:t>
            </w:r>
          </w:p>
        </w:tc>
      </w:tr>
      <w:tr w:rsidR="00DC67AB" w:rsidRPr="000F5481" w14:paraId="3E682D3E" w14:textId="77777777" w:rsidTr="00855053">
        <w:trPr>
          <w:trHeight w:val="322"/>
        </w:trPr>
        <w:tc>
          <w:tcPr>
            <w:tcW w:w="2216" w:type="pct"/>
          </w:tcPr>
          <w:p w14:paraId="2C7DF7E7" w14:textId="77777777" w:rsidR="00DC67AB" w:rsidRPr="000F5481" w:rsidRDefault="00DC67AB" w:rsidP="00622C10">
            <w:pPr>
              <w:pBdr>
                <w:top w:val="nil"/>
                <w:left w:val="nil"/>
                <w:bottom w:val="nil"/>
                <w:right w:val="nil"/>
                <w:between w:val="nil"/>
              </w:pBdr>
              <w:jc w:val="both"/>
              <w:rPr>
                <w:rFonts w:cstheme="minorHAnsi"/>
              </w:rPr>
            </w:pPr>
            <w:r w:rsidRPr="000F5481">
              <w:rPr>
                <w:rFonts w:cstheme="minorHAnsi"/>
              </w:rPr>
              <w:t>Ahorro en consumo aprox.</w:t>
            </w:r>
          </w:p>
        </w:tc>
        <w:tc>
          <w:tcPr>
            <w:tcW w:w="2784" w:type="pct"/>
          </w:tcPr>
          <w:p w14:paraId="779C3347" w14:textId="77777777" w:rsidR="00DC67AB" w:rsidRPr="000F5481" w:rsidRDefault="00DC67AB" w:rsidP="00622C10">
            <w:pPr>
              <w:pBdr>
                <w:top w:val="nil"/>
                <w:left w:val="nil"/>
                <w:bottom w:val="nil"/>
                <w:right w:val="nil"/>
                <w:between w:val="nil"/>
              </w:pBdr>
              <w:jc w:val="both"/>
              <w:rPr>
                <w:rFonts w:cstheme="minorHAnsi"/>
              </w:rPr>
            </w:pPr>
            <w:r w:rsidRPr="000F5481">
              <w:rPr>
                <w:rFonts w:cstheme="minorHAnsi"/>
              </w:rPr>
              <w:t xml:space="preserve">   de 65%</w:t>
            </w:r>
          </w:p>
        </w:tc>
      </w:tr>
      <w:tr w:rsidR="00DC67AB" w:rsidRPr="000F5481" w14:paraId="25321A8E" w14:textId="77777777" w:rsidTr="00855053">
        <w:trPr>
          <w:trHeight w:val="322"/>
        </w:trPr>
        <w:tc>
          <w:tcPr>
            <w:tcW w:w="2216" w:type="pct"/>
          </w:tcPr>
          <w:p w14:paraId="3D9C8681" w14:textId="77777777" w:rsidR="00DC67AB" w:rsidRPr="000F5481" w:rsidRDefault="00DC67AB" w:rsidP="00622C10">
            <w:pPr>
              <w:pBdr>
                <w:top w:val="nil"/>
                <w:left w:val="nil"/>
                <w:bottom w:val="nil"/>
                <w:right w:val="nil"/>
                <w:between w:val="nil"/>
              </w:pBdr>
              <w:jc w:val="both"/>
              <w:rPr>
                <w:rFonts w:cstheme="minorHAnsi"/>
              </w:rPr>
            </w:pPr>
            <w:r w:rsidRPr="000F5481">
              <w:rPr>
                <w:rFonts w:cstheme="minorHAnsi"/>
              </w:rPr>
              <w:t>Clasificación de sonido</w:t>
            </w:r>
          </w:p>
        </w:tc>
        <w:tc>
          <w:tcPr>
            <w:tcW w:w="2784" w:type="pct"/>
          </w:tcPr>
          <w:p w14:paraId="38E0DAAE" w14:textId="77777777" w:rsidR="00DC67AB" w:rsidRPr="000F5481" w:rsidRDefault="00DC67AB" w:rsidP="00622C10">
            <w:pPr>
              <w:pBdr>
                <w:top w:val="nil"/>
                <w:left w:val="nil"/>
                <w:bottom w:val="nil"/>
                <w:right w:val="nil"/>
                <w:between w:val="nil"/>
              </w:pBdr>
              <w:jc w:val="both"/>
              <w:rPr>
                <w:rFonts w:cstheme="minorHAnsi"/>
              </w:rPr>
            </w:pPr>
            <w:r w:rsidRPr="000F5481">
              <w:rPr>
                <w:rFonts w:cstheme="minorHAnsi"/>
              </w:rPr>
              <w:t xml:space="preserve"> Clase A</w:t>
            </w:r>
          </w:p>
        </w:tc>
      </w:tr>
      <w:tr w:rsidR="00855053" w:rsidRPr="000F5481" w14:paraId="2F88E93F" w14:textId="77777777" w:rsidTr="00855053">
        <w:trPr>
          <w:trHeight w:val="322"/>
        </w:trPr>
        <w:tc>
          <w:tcPr>
            <w:tcW w:w="2216" w:type="pct"/>
          </w:tcPr>
          <w:p w14:paraId="7BED24D4" w14:textId="77777777" w:rsidR="00855053" w:rsidRDefault="00855053" w:rsidP="00622C10">
            <w:pPr>
              <w:pBdr>
                <w:top w:val="nil"/>
                <w:left w:val="nil"/>
                <w:bottom w:val="nil"/>
                <w:right w:val="nil"/>
                <w:between w:val="nil"/>
              </w:pBdr>
              <w:jc w:val="both"/>
              <w:rPr>
                <w:rFonts w:cstheme="minorHAnsi"/>
              </w:rPr>
            </w:pPr>
          </w:p>
          <w:p w14:paraId="2854A31A" w14:textId="3268DCD8" w:rsidR="00855053" w:rsidRPr="000F5481" w:rsidRDefault="00855053" w:rsidP="00622C10">
            <w:pPr>
              <w:pBdr>
                <w:top w:val="nil"/>
                <w:left w:val="nil"/>
                <w:bottom w:val="nil"/>
                <w:right w:val="nil"/>
                <w:between w:val="nil"/>
              </w:pBdr>
              <w:jc w:val="both"/>
              <w:rPr>
                <w:rFonts w:cstheme="minorHAnsi"/>
              </w:rPr>
            </w:pPr>
          </w:p>
        </w:tc>
        <w:tc>
          <w:tcPr>
            <w:tcW w:w="2784" w:type="pct"/>
          </w:tcPr>
          <w:p w14:paraId="5201F10A" w14:textId="77777777" w:rsidR="00855053" w:rsidRPr="000F5481" w:rsidRDefault="00855053" w:rsidP="00622C10">
            <w:pPr>
              <w:pBdr>
                <w:top w:val="nil"/>
                <w:left w:val="nil"/>
                <w:bottom w:val="nil"/>
                <w:right w:val="nil"/>
                <w:between w:val="nil"/>
              </w:pBdr>
              <w:jc w:val="both"/>
              <w:rPr>
                <w:rFonts w:cstheme="minorHAnsi"/>
              </w:rPr>
            </w:pPr>
          </w:p>
        </w:tc>
      </w:tr>
    </w:tbl>
    <w:p w14:paraId="0E318F28" w14:textId="77777777" w:rsidR="00DC67AB" w:rsidRPr="000F5481" w:rsidRDefault="00DC67AB" w:rsidP="00ED7DC6">
      <w:pPr>
        <w:pStyle w:val="Ttulo3"/>
        <w:numPr>
          <w:ilvl w:val="2"/>
          <w:numId w:val="42"/>
        </w:numPr>
        <w:spacing w:line="240" w:lineRule="auto"/>
      </w:pPr>
      <w:bookmarkStart w:id="360" w:name="_Toc100654623"/>
      <w:r w:rsidRPr="000F5481">
        <w:lastRenderedPageBreak/>
        <w:t>TIPO 1.</w:t>
      </w:r>
      <w:bookmarkEnd w:id="360"/>
    </w:p>
    <w:p w14:paraId="782BA3EA" w14:textId="77777777" w:rsidR="00DC67AB" w:rsidRDefault="00DC67AB" w:rsidP="00622C10">
      <w:pPr>
        <w:spacing w:after="240"/>
        <w:ind w:firstLine="0"/>
        <w:jc w:val="both"/>
        <w:rPr>
          <w:rFonts w:cstheme="minorHAnsi"/>
        </w:rPr>
      </w:pPr>
      <w:r w:rsidRPr="000F5481">
        <w:rPr>
          <w:rFonts w:cstheme="minorHAnsi"/>
        </w:rPr>
        <w:t xml:space="preserve">Luminaria LED tubo T-8, luz de día de 3 tubos de 32 W, 2´x4´ para </w:t>
      </w:r>
      <w:bookmarkStart w:id="361" w:name="_Hlk78111527"/>
      <w:r w:rsidRPr="000F5481">
        <w:rPr>
          <w:rFonts w:cstheme="minorHAnsi"/>
        </w:rPr>
        <w:t>empotrar en cielo falso, difusor plástico blanco cuadriculado tipo rejilla, pantalla de lámina esmaltada blanca al horno</w:t>
      </w:r>
      <w:bookmarkEnd w:id="361"/>
      <w:r w:rsidRPr="000F5481">
        <w:rPr>
          <w:rFonts w:cstheme="minorHAnsi"/>
        </w:rPr>
        <w:t>. clasificación IP65</w:t>
      </w:r>
    </w:p>
    <w:p w14:paraId="263E32B1" w14:textId="28AFB7D1" w:rsidR="00DC67AB" w:rsidRPr="000F5481" w:rsidRDefault="00DC67AB" w:rsidP="00622C10">
      <w:pPr>
        <w:spacing w:after="240"/>
        <w:ind w:firstLine="0"/>
        <w:jc w:val="both"/>
        <w:rPr>
          <w:rFonts w:cstheme="minorHAnsi"/>
        </w:rPr>
      </w:pPr>
      <w:r w:rsidRPr="000F5481">
        <w:rPr>
          <w:rFonts w:cstheme="minorHAnsi"/>
        </w:rPr>
        <w:t>Empotradas en cielo falso se colocarán con soporte en las cuatro esquinas con alambre galvanizado #14 amarrado a la estructura del techo (este costo se incluye en la partida de luminaria).</w:t>
      </w:r>
    </w:p>
    <w:p w14:paraId="2BD69740" w14:textId="77777777" w:rsidR="00DC67AB" w:rsidRPr="000F5481" w:rsidRDefault="00DC67AB" w:rsidP="00ED7DC6">
      <w:pPr>
        <w:pStyle w:val="Ttulo3"/>
        <w:numPr>
          <w:ilvl w:val="2"/>
          <w:numId w:val="42"/>
        </w:numPr>
        <w:spacing w:line="240" w:lineRule="auto"/>
      </w:pPr>
      <w:bookmarkStart w:id="362" w:name="_Toc100654624"/>
      <w:r w:rsidRPr="000F5481">
        <w:t>TIPO 2.</w:t>
      </w:r>
      <w:bookmarkEnd w:id="362"/>
    </w:p>
    <w:p w14:paraId="62753516" w14:textId="77777777" w:rsidR="00DC67AB" w:rsidRPr="000F5481" w:rsidRDefault="00DC67AB" w:rsidP="00622C10">
      <w:pPr>
        <w:spacing w:after="240"/>
        <w:jc w:val="both"/>
        <w:rPr>
          <w:rFonts w:cstheme="minorHAnsi"/>
        </w:rPr>
      </w:pPr>
      <w:r w:rsidRPr="000F5481">
        <w:rPr>
          <w:rFonts w:cstheme="minorHAnsi"/>
        </w:rPr>
        <w:t>Luminaria LED tubo T-5, luz de día de 3 tubos de 14 W, 2´x2´ para empotrar en cielo, difusor plástico blanco cuadriculado tipo rejilla, pantalla de lámina esmaltada blanca al horno. clasificación IP65</w:t>
      </w:r>
    </w:p>
    <w:p w14:paraId="458267BB" w14:textId="77777777" w:rsidR="00DC67AB" w:rsidRPr="000F5481" w:rsidRDefault="00DC67AB" w:rsidP="00622C10">
      <w:pPr>
        <w:spacing w:after="240"/>
        <w:ind w:firstLine="0"/>
        <w:jc w:val="both"/>
        <w:rPr>
          <w:rFonts w:cstheme="minorHAnsi"/>
        </w:rPr>
      </w:pPr>
      <w:r w:rsidRPr="000F5481">
        <w:rPr>
          <w:rFonts w:cstheme="minorHAnsi"/>
        </w:rPr>
        <w:t>Empotradas en cielo falso se colocarán con soporte en las cuatro esquinas con alambre galvanizado #14 amarrado a la estructura del techo (este costo se incluye en la partida de luminaria).</w:t>
      </w:r>
    </w:p>
    <w:p w14:paraId="58D99122" w14:textId="77777777" w:rsidR="00360F9B" w:rsidRPr="00360F9B" w:rsidRDefault="00360F9B" w:rsidP="00360F9B">
      <w:pPr>
        <w:ind w:left="720" w:firstLine="0"/>
        <w:contextualSpacing/>
        <w:jc w:val="both"/>
        <w:rPr>
          <w:rFonts w:cstheme="minorHAnsi"/>
        </w:rPr>
      </w:pPr>
      <w:bookmarkStart w:id="363" w:name="_heading=h.s6bitmi769hr" w:colFirst="0" w:colLast="0"/>
      <w:bookmarkStart w:id="364" w:name="_heading=h.eo7t0n9rymu6" w:colFirst="0" w:colLast="0"/>
      <w:bookmarkStart w:id="365" w:name="_heading=h.38tcfitoz2ag" w:colFirst="0" w:colLast="0"/>
      <w:bookmarkStart w:id="366" w:name="_heading=h.onwwhk4s7pu4" w:colFirst="0" w:colLast="0"/>
      <w:bookmarkStart w:id="367" w:name="_heading=h.9uf01vl3asan" w:colFirst="0" w:colLast="0"/>
      <w:bookmarkStart w:id="368" w:name="_heading=h.1yyy98l" w:colFirst="0" w:colLast="0"/>
      <w:bookmarkEnd w:id="363"/>
      <w:bookmarkEnd w:id="364"/>
      <w:bookmarkEnd w:id="365"/>
      <w:bookmarkEnd w:id="366"/>
      <w:bookmarkEnd w:id="367"/>
      <w:bookmarkEnd w:id="368"/>
      <w:r w:rsidRPr="00360F9B">
        <w:rPr>
          <w:rFonts w:cstheme="minorHAnsi"/>
        </w:rPr>
        <w:t>PANEL LED</w:t>
      </w:r>
    </w:p>
    <w:p w14:paraId="2DA1A02B" w14:textId="77777777" w:rsidR="00360F9B" w:rsidRPr="00360F9B" w:rsidRDefault="00360F9B" w:rsidP="00360F9B">
      <w:pPr>
        <w:jc w:val="both"/>
        <w:rPr>
          <w:rFonts w:cstheme="minorHAnsi"/>
        </w:rPr>
      </w:pPr>
      <w:r w:rsidRPr="00360F9B">
        <w:rPr>
          <w:rFonts w:cstheme="minorHAnsi"/>
        </w:rPr>
        <w:t>Luminaria PANEL LED de 18 WATTS cuadrado blanco, 120 V, de empotrar en cielo falso, luz blanca. 1200 lumens, 295mm x 295 mm, a instalarse en servicios sanitarios</w:t>
      </w:r>
    </w:p>
    <w:p w14:paraId="325F4B08" w14:textId="60A69101" w:rsidR="00360F9B" w:rsidRDefault="00360F9B" w:rsidP="00622C10">
      <w:pPr>
        <w:spacing w:after="240"/>
        <w:ind w:firstLine="0"/>
        <w:jc w:val="both"/>
        <w:rPr>
          <w:rFonts w:cstheme="minorHAnsi"/>
        </w:rPr>
      </w:pPr>
    </w:p>
    <w:p w14:paraId="77326831" w14:textId="77777777" w:rsidR="00DC67AB" w:rsidRPr="000F5481" w:rsidRDefault="00DC67AB" w:rsidP="00ED7DC6">
      <w:pPr>
        <w:pStyle w:val="Ttulo2"/>
        <w:numPr>
          <w:ilvl w:val="1"/>
          <w:numId w:val="42"/>
        </w:numPr>
      </w:pPr>
      <w:bookmarkStart w:id="369" w:name="_Toc100654625"/>
      <w:r w:rsidRPr="00DC67AB">
        <w:t>INTERRUPTORES</w:t>
      </w:r>
      <w:r w:rsidRPr="000F5481">
        <w:t>.</w:t>
      </w:r>
      <w:bookmarkEnd w:id="369"/>
    </w:p>
    <w:p w14:paraId="63D40E05" w14:textId="77777777" w:rsidR="00DC67AB" w:rsidRPr="000F5481" w:rsidRDefault="00DC67AB" w:rsidP="00622C10">
      <w:pPr>
        <w:spacing w:after="240"/>
        <w:ind w:firstLine="0"/>
        <w:jc w:val="both"/>
        <w:rPr>
          <w:rFonts w:cstheme="minorHAnsi"/>
        </w:rPr>
      </w:pPr>
      <w:r w:rsidRPr="000F5481">
        <w:rPr>
          <w:rFonts w:cstheme="minorHAnsi"/>
        </w:rPr>
        <w:t>Los interruptores serán para uso general, diseñados para el control de alumbrado resistivo, inductivo y fluorescente, alambrado hasta con No. 10 AWG, de operación silenciosa y contactos de aleación plata-cadmio.</w:t>
      </w:r>
    </w:p>
    <w:p w14:paraId="592AB726" w14:textId="77777777" w:rsidR="00DC67AB" w:rsidRPr="000F5481" w:rsidRDefault="00DC67AB" w:rsidP="00622C10">
      <w:pPr>
        <w:spacing w:after="240"/>
        <w:ind w:firstLine="0"/>
        <w:jc w:val="both"/>
        <w:rPr>
          <w:rFonts w:cstheme="minorHAnsi"/>
        </w:rPr>
      </w:pPr>
      <w:r w:rsidRPr="000F5481">
        <w:rPr>
          <w:rFonts w:cstheme="minorHAnsi"/>
        </w:rPr>
        <w:t xml:space="preserve">Deberán ser para 20 amperios continuos y 125 voltios nominales, tipo palanca, sencillo, doble o de cambio según sea especificado en los planos, debiendo ser instalados en cajas rectangulares tipo pesado, empotradas en la pared; las placas de dichos interruptores deberán ser metálicas de acero inoxidable (no latón). </w:t>
      </w:r>
    </w:p>
    <w:p w14:paraId="56C104C5" w14:textId="77777777" w:rsidR="00DC67AB" w:rsidRPr="000F5481" w:rsidRDefault="00DC67AB" w:rsidP="00622C10">
      <w:pPr>
        <w:spacing w:after="240"/>
        <w:ind w:firstLine="0"/>
        <w:jc w:val="both"/>
        <w:rPr>
          <w:rFonts w:cstheme="minorHAnsi"/>
        </w:rPr>
      </w:pPr>
      <w:r w:rsidRPr="000F5481">
        <w:rPr>
          <w:rFonts w:cstheme="minorHAnsi"/>
        </w:rPr>
        <w:t>Deberá tenerse cuidado de aislar completamente las terminales de conexión cuando sean instaladas. Tanto los interruptores como las placas deberán ser de fabricación reconocida a nivel regional y que cumpla la norma UL.</w:t>
      </w:r>
      <w:bookmarkStart w:id="370" w:name="_heading=h.1d96cc0" w:colFirst="0" w:colLast="0"/>
      <w:bookmarkEnd w:id="370"/>
    </w:p>
    <w:p w14:paraId="45E0DCD9" w14:textId="77777777" w:rsidR="00DC67AB" w:rsidRPr="000F5481" w:rsidRDefault="00DC67AB" w:rsidP="00ED7DC6">
      <w:pPr>
        <w:pStyle w:val="Ttulo2"/>
        <w:numPr>
          <w:ilvl w:val="1"/>
          <w:numId w:val="42"/>
        </w:numPr>
      </w:pPr>
      <w:bookmarkStart w:id="371" w:name="_Toc100654626"/>
      <w:r w:rsidRPr="00DC67AB">
        <w:t>TOMACORRIENTES</w:t>
      </w:r>
      <w:r w:rsidRPr="000F5481">
        <w:t>.</w:t>
      </w:r>
      <w:bookmarkEnd w:id="371"/>
    </w:p>
    <w:p w14:paraId="5E853E28" w14:textId="77777777" w:rsidR="00DC67AB" w:rsidRPr="000F5481" w:rsidRDefault="00DC67AB" w:rsidP="00622C10">
      <w:pPr>
        <w:spacing w:after="240"/>
        <w:ind w:firstLine="0"/>
        <w:jc w:val="both"/>
        <w:rPr>
          <w:rFonts w:cstheme="minorHAnsi"/>
        </w:rPr>
      </w:pPr>
      <w:r w:rsidRPr="000F5481">
        <w:rPr>
          <w:rFonts w:cstheme="minorHAnsi"/>
        </w:rPr>
        <w:t>Las tomas de corriente de pared serán dobles, polarizados montados de fábrica de tres clavijas 125 voltios y 20 amperios (Nema 5-20R), tipo industrial o Hospitalario con placa metálica de acero inoxidable, de marca reconocida en el mercado local, sin problemas de abastecimiento, que cumpla la norma UL.</w:t>
      </w:r>
    </w:p>
    <w:p w14:paraId="38AE6FC1" w14:textId="77777777" w:rsidR="00DC67AB" w:rsidRPr="000F5481" w:rsidRDefault="00DC67AB" w:rsidP="00622C10">
      <w:pPr>
        <w:spacing w:after="240"/>
        <w:ind w:firstLine="0"/>
        <w:jc w:val="both"/>
        <w:rPr>
          <w:rFonts w:cstheme="minorHAnsi"/>
        </w:rPr>
      </w:pPr>
      <w:r w:rsidRPr="000F5481">
        <w:rPr>
          <w:rFonts w:cstheme="minorHAnsi"/>
        </w:rPr>
        <w:t>Los trifilares en pared tendrán capacidad para 20, 30, o 50 Amperios según se indique en planos a 120/240V., del tipo adecuado para usar solamente con clavija de tres contactos.</w:t>
      </w:r>
    </w:p>
    <w:p w14:paraId="1702162F" w14:textId="77777777" w:rsidR="00DC67AB" w:rsidRPr="000F5481" w:rsidRDefault="00DC67AB" w:rsidP="00622C10">
      <w:pPr>
        <w:spacing w:after="240"/>
        <w:ind w:firstLine="0"/>
        <w:jc w:val="both"/>
        <w:rPr>
          <w:rFonts w:cstheme="minorHAnsi"/>
        </w:rPr>
      </w:pPr>
      <w:r w:rsidRPr="000F5481">
        <w:rPr>
          <w:rFonts w:cstheme="minorHAnsi"/>
        </w:rPr>
        <w:t>Todas las tomas de corriente tendrán conexión a tierra independiente del neutro del sistema, por lo que deberán contar con 3 espigas (polarizados).</w:t>
      </w:r>
      <w:bookmarkStart w:id="372" w:name="_heading=h.3x8tuzt" w:colFirst="0" w:colLast="0"/>
      <w:bookmarkEnd w:id="372"/>
    </w:p>
    <w:p w14:paraId="4619BF19" w14:textId="77777777" w:rsidR="00DC67AB" w:rsidRPr="000F5481" w:rsidRDefault="00DC67AB" w:rsidP="00ED7DC6">
      <w:pPr>
        <w:pStyle w:val="Ttulo2"/>
        <w:numPr>
          <w:ilvl w:val="1"/>
          <w:numId w:val="42"/>
        </w:numPr>
      </w:pPr>
      <w:bookmarkStart w:id="373" w:name="_Toc100654627"/>
      <w:r w:rsidRPr="00DC67AB">
        <w:t>PLACAS</w:t>
      </w:r>
      <w:r w:rsidRPr="000F5481">
        <w:t xml:space="preserve"> DE PARED.</w:t>
      </w:r>
      <w:bookmarkEnd w:id="373"/>
    </w:p>
    <w:p w14:paraId="64C4FA7F" w14:textId="77777777" w:rsidR="00DC67AB" w:rsidRPr="000F5481" w:rsidRDefault="00DC67AB" w:rsidP="00622C10">
      <w:pPr>
        <w:spacing w:after="240"/>
        <w:ind w:firstLine="0"/>
        <w:jc w:val="both"/>
        <w:rPr>
          <w:rFonts w:cstheme="minorHAnsi"/>
        </w:rPr>
      </w:pPr>
      <w:r w:rsidRPr="000F5481">
        <w:rPr>
          <w:rFonts w:cstheme="minorHAnsi"/>
        </w:rPr>
        <w:t xml:space="preserve">Las placas de pared para los interruptores serán instaladas verticalmente y horizontalmente para él toma corriente, los tornillos de metal serán avellanados y acabados para que hagan juego con las </w:t>
      </w:r>
      <w:r w:rsidRPr="000F5481">
        <w:rPr>
          <w:rFonts w:cstheme="minorHAnsi"/>
        </w:rPr>
        <w:lastRenderedPageBreak/>
        <w:t>placas. Las placas serán instaladas de manera que los 4 bordes biselados hagan contacto continuo con la superficie acabada de la pared.</w:t>
      </w:r>
    </w:p>
    <w:p w14:paraId="73CAC0DC" w14:textId="77777777" w:rsidR="00DC67AB" w:rsidRPr="000F5481" w:rsidRDefault="00DC67AB" w:rsidP="00622C10">
      <w:pPr>
        <w:spacing w:after="240"/>
        <w:ind w:firstLine="0"/>
        <w:jc w:val="both"/>
        <w:rPr>
          <w:rFonts w:cstheme="minorHAnsi"/>
        </w:rPr>
      </w:pPr>
      <w:r w:rsidRPr="000F5481">
        <w:rPr>
          <w:rFonts w:cstheme="minorHAnsi"/>
        </w:rPr>
        <w:t xml:space="preserve">Las que cubran tomas de corriente trifilares de 20, 30, o 50 Amperios o según se indique en plano, 120/240v., serán de baquelita, acabado liso, color marfil o café. </w:t>
      </w:r>
      <w:bookmarkStart w:id="374" w:name="_heading=h.6lvs4dbb3na6" w:colFirst="0" w:colLast="0"/>
      <w:bookmarkEnd w:id="374"/>
    </w:p>
    <w:p w14:paraId="4455B940" w14:textId="77777777" w:rsidR="00DC67AB" w:rsidRPr="000F5481" w:rsidRDefault="00DC67AB" w:rsidP="00ED7DC6">
      <w:pPr>
        <w:pStyle w:val="Ttulo3"/>
        <w:numPr>
          <w:ilvl w:val="2"/>
          <w:numId w:val="42"/>
        </w:numPr>
        <w:spacing w:line="240" w:lineRule="auto"/>
      </w:pPr>
      <w:bookmarkStart w:id="375" w:name="_Toc100654628"/>
      <w:r w:rsidRPr="000F5481">
        <w:t>ALTURAS DE LAS SALIDAS.</w:t>
      </w:r>
      <w:bookmarkEnd w:id="375"/>
    </w:p>
    <w:p w14:paraId="27B09382" w14:textId="77777777" w:rsidR="00DC67AB" w:rsidRPr="000F5481" w:rsidRDefault="00DC67AB" w:rsidP="00622C10">
      <w:pPr>
        <w:jc w:val="both"/>
        <w:rPr>
          <w:rFonts w:cstheme="minorHAnsi"/>
        </w:rPr>
      </w:pPr>
      <w:r w:rsidRPr="000F5481">
        <w:rPr>
          <w:rFonts w:cstheme="minorHAnsi"/>
        </w:rPr>
        <w:t>Del piso terminado al centro de la caja:</w:t>
      </w:r>
    </w:p>
    <w:p w14:paraId="3C17B21A" w14:textId="77777777" w:rsidR="00DC67AB" w:rsidRPr="000F5481" w:rsidRDefault="00DC67AB" w:rsidP="00622C10">
      <w:pPr>
        <w:pBdr>
          <w:top w:val="nil"/>
          <w:left w:val="nil"/>
          <w:bottom w:val="nil"/>
          <w:right w:val="nil"/>
          <w:between w:val="nil"/>
        </w:pBdr>
        <w:jc w:val="both"/>
        <w:rPr>
          <w:rFonts w:cstheme="minorHAnsi"/>
        </w:rPr>
      </w:pPr>
      <w:r w:rsidRPr="000F5481">
        <w:rPr>
          <w:rFonts w:cstheme="minorHAnsi"/>
        </w:rPr>
        <w:t xml:space="preserve">Interruptores de pared: </w:t>
      </w:r>
      <w:r w:rsidRPr="000F5481">
        <w:rPr>
          <w:rFonts w:cstheme="minorHAnsi"/>
        </w:rPr>
        <w:tab/>
      </w:r>
      <w:r w:rsidRPr="000F5481">
        <w:rPr>
          <w:rFonts w:cstheme="minorHAnsi"/>
        </w:rPr>
        <w:tab/>
      </w:r>
      <w:r w:rsidRPr="000F5481">
        <w:rPr>
          <w:rFonts w:cstheme="minorHAnsi"/>
        </w:rPr>
        <w:tab/>
      </w:r>
      <w:r w:rsidRPr="000F5481">
        <w:rPr>
          <w:rFonts w:cstheme="minorHAnsi"/>
        </w:rPr>
        <w:tab/>
        <w:t xml:space="preserve">         </w:t>
      </w:r>
      <w:r w:rsidRPr="000F5481">
        <w:rPr>
          <w:rFonts w:cstheme="minorHAnsi"/>
        </w:rPr>
        <w:tab/>
      </w:r>
      <w:r w:rsidRPr="000F5481">
        <w:rPr>
          <w:rFonts w:cstheme="minorHAnsi"/>
        </w:rPr>
        <w:tab/>
        <w:t>1.20 m.</w:t>
      </w:r>
    </w:p>
    <w:p w14:paraId="74185B0C" w14:textId="77777777" w:rsidR="00DC67AB" w:rsidRPr="000F5481" w:rsidRDefault="00DC67AB" w:rsidP="00622C10">
      <w:pPr>
        <w:pBdr>
          <w:top w:val="nil"/>
          <w:left w:val="nil"/>
          <w:bottom w:val="nil"/>
          <w:right w:val="nil"/>
          <w:between w:val="nil"/>
        </w:pBdr>
        <w:jc w:val="both"/>
        <w:rPr>
          <w:rFonts w:cstheme="minorHAnsi"/>
        </w:rPr>
      </w:pPr>
      <w:r w:rsidRPr="000F5481">
        <w:rPr>
          <w:rFonts w:cstheme="minorHAnsi"/>
        </w:rPr>
        <w:t xml:space="preserve">Tomas de corriente dobles polarizados de pared:        </w:t>
      </w:r>
      <w:r w:rsidRPr="000F5481">
        <w:rPr>
          <w:rFonts w:cstheme="minorHAnsi"/>
        </w:rPr>
        <w:tab/>
      </w:r>
      <w:r w:rsidRPr="000F5481">
        <w:rPr>
          <w:rFonts w:cstheme="minorHAnsi"/>
        </w:rPr>
        <w:tab/>
        <w:t>0.30 m.</w:t>
      </w:r>
    </w:p>
    <w:p w14:paraId="6569BFC3" w14:textId="77777777" w:rsidR="00DC67AB" w:rsidRPr="000F5481" w:rsidRDefault="00DC67AB" w:rsidP="00622C10">
      <w:pPr>
        <w:pBdr>
          <w:top w:val="nil"/>
          <w:left w:val="nil"/>
          <w:bottom w:val="nil"/>
          <w:right w:val="nil"/>
          <w:between w:val="nil"/>
        </w:pBdr>
        <w:jc w:val="both"/>
        <w:rPr>
          <w:rFonts w:cstheme="minorHAnsi"/>
        </w:rPr>
      </w:pPr>
      <w:r w:rsidRPr="000F5481">
        <w:rPr>
          <w:rFonts w:cstheme="minorHAnsi"/>
        </w:rPr>
        <w:t>Tablero Eléctrico (Centro de Cargas):</w:t>
      </w:r>
      <w:r w:rsidRPr="000F5481">
        <w:rPr>
          <w:rFonts w:cstheme="minorHAnsi"/>
        </w:rPr>
        <w:tab/>
      </w:r>
      <w:r w:rsidRPr="000F5481">
        <w:rPr>
          <w:rFonts w:cstheme="minorHAnsi"/>
        </w:rPr>
        <w:tab/>
      </w:r>
      <w:r w:rsidRPr="000F5481">
        <w:rPr>
          <w:rFonts w:cstheme="minorHAnsi"/>
        </w:rPr>
        <w:tab/>
      </w:r>
      <w:r w:rsidRPr="000F5481">
        <w:rPr>
          <w:rFonts w:cstheme="minorHAnsi"/>
        </w:rPr>
        <w:tab/>
        <w:t xml:space="preserve">1.50 m. </w:t>
      </w:r>
    </w:p>
    <w:p w14:paraId="24EE84F7" w14:textId="77777777" w:rsidR="00DC67AB" w:rsidRPr="000F5481" w:rsidRDefault="00DC67AB" w:rsidP="00622C10">
      <w:pPr>
        <w:pBdr>
          <w:top w:val="nil"/>
          <w:left w:val="nil"/>
          <w:bottom w:val="nil"/>
          <w:right w:val="nil"/>
          <w:between w:val="nil"/>
        </w:pBdr>
        <w:jc w:val="both"/>
        <w:rPr>
          <w:rFonts w:cstheme="minorHAnsi"/>
        </w:rPr>
      </w:pPr>
      <w:r w:rsidRPr="000F5481">
        <w:rPr>
          <w:rFonts w:cstheme="minorHAnsi"/>
        </w:rPr>
        <w:t xml:space="preserve">(No deberá sobrepasar una altura de 1.80 m. </w:t>
      </w:r>
    </w:p>
    <w:p w14:paraId="6D6FCB7F" w14:textId="77777777" w:rsidR="00DC67AB" w:rsidRPr="000F5481" w:rsidRDefault="00DC67AB" w:rsidP="00622C10">
      <w:pPr>
        <w:pBdr>
          <w:top w:val="nil"/>
          <w:left w:val="nil"/>
          <w:bottom w:val="nil"/>
          <w:right w:val="nil"/>
          <w:between w:val="nil"/>
        </w:pBdr>
        <w:jc w:val="both"/>
        <w:rPr>
          <w:rFonts w:cstheme="minorHAnsi"/>
        </w:rPr>
      </w:pPr>
      <w:r w:rsidRPr="000F5481">
        <w:rPr>
          <w:rFonts w:cstheme="minorHAnsi"/>
        </w:rPr>
        <w:t>para la instalación del disyuntor principal o MAIN).</w:t>
      </w:r>
    </w:p>
    <w:p w14:paraId="74DECA2F" w14:textId="0E8892E6" w:rsidR="00DC67AB" w:rsidRPr="000F5481" w:rsidRDefault="00DC67AB" w:rsidP="00622C10">
      <w:pPr>
        <w:pBdr>
          <w:top w:val="nil"/>
          <w:left w:val="nil"/>
          <w:bottom w:val="nil"/>
          <w:right w:val="nil"/>
          <w:between w:val="nil"/>
        </w:pBdr>
        <w:jc w:val="both"/>
        <w:rPr>
          <w:rFonts w:cstheme="minorHAnsi"/>
        </w:rPr>
      </w:pPr>
      <w:r w:rsidRPr="000F5481">
        <w:rPr>
          <w:rFonts w:cstheme="minorHAnsi"/>
        </w:rPr>
        <w:t xml:space="preserve">Controladores de Ventiladores de Techo: </w:t>
      </w:r>
      <w:r w:rsidRPr="000F5481">
        <w:rPr>
          <w:rFonts w:cstheme="minorHAnsi"/>
        </w:rPr>
        <w:tab/>
      </w:r>
      <w:r w:rsidRPr="000F5481">
        <w:rPr>
          <w:rFonts w:cstheme="minorHAnsi"/>
        </w:rPr>
        <w:tab/>
        <w:t xml:space="preserve">         </w:t>
      </w:r>
      <w:r w:rsidRPr="000F5481">
        <w:rPr>
          <w:rFonts w:cstheme="minorHAnsi"/>
        </w:rPr>
        <w:tab/>
      </w:r>
      <w:r>
        <w:rPr>
          <w:rFonts w:cstheme="minorHAnsi"/>
        </w:rPr>
        <w:tab/>
      </w:r>
      <w:r w:rsidRPr="000F5481">
        <w:rPr>
          <w:rFonts w:cstheme="minorHAnsi"/>
        </w:rPr>
        <w:t>1.60 m.</w:t>
      </w:r>
    </w:p>
    <w:p w14:paraId="21FF6171" w14:textId="28783A94" w:rsidR="00DC67AB" w:rsidRPr="000F5481" w:rsidRDefault="00DC67AB" w:rsidP="00622C10">
      <w:pPr>
        <w:pBdr>
          <w:top w:val="nil"/>
          <w:left w:val="nil"/>
          <w:bottom w:val="nil"/>
          <w:right w:val="nil"/>
          <w:between w:val="nil"/>
        </w:pBdr>
        <w:jc w:val="both"/>
        <w:rPr>
          <w:rFonts w:cstheme="minorHAnsi"/>
        </w:rPr>
      </w:pPr>
      <w:r w:rsidRPr="000F5481">
        <w:rPr>
          <w:rFonts w:cstheme="minorHAnsi"/>
        </w:rPr>
        <w:t xml:space="preserve">Supresor de Voltajes Transientes: </w:t>
      </w:r>
      <w:r w:rsidRPr="000F5481">
        <w:rPr>
          <w:rFonts w:cstheme="minorHAnsi"/>
        </w:rPr>
        <w:tab/>
      </w:r>
      <w:r w:rsidRPr="000F5481">
        <w:rPr>
          <w:rFonts w:cstheme="minorHAnsi"/>
        </w:rPr>
        <w:tab/>
        <w:t xml:space="preserve">                    </w:t>
      </w:r>
      <w:r w:rsidRPr="000F5481">
        <w:rPr>
          <w:rFonts w:cstheme="minorHAnsi"/>
        </w:rPr>
        <w:tab/>
      </w:r>
      <w:r>
        <w:rPr>
          <w:rFonts w:cstheme="minorHAnsi"/>
        </w:rPr>
        <w:tab/>
      </w:r>
      <w:r w:rsidRPr="000F5481">
        <w:rPr>
          <w:rFonts w:cstheme="minorHAnsi"/>
        </w:rPr>
        <w:t>1.50 m</w:t>
      </w:r>
    </w:p>
    <w:p w14:paraId="5D49E2F9" w14:textId="77777777" w:rsidR="00DC67AB" w:rsidRPr="000F5481" w:rsidRDefault="00DC67AB" w:rsidP="00622C10">
      <w:pPr>
        <w:pBdr>
          <w:top w:val="nil"/>
          <w:left w:val="nil"/>
          <w:bottom w:val="nil"/>
          <w:right w:val="nil"/>
          <w:between w:val="nil"/>
        </w:pBdr>
        <w:jc w:val="both"/>
        <w:rPr>
          <w:rFonts w:cstheme="minorHAnsi"/>
        </w:rPr>
      </w:pPr>
      <w:r w:rsidRPr="000F5481">
        <w:rPr>
          <w:rFonts w:cstheme="minorHAnsi"/>
        </w:rPr>
        <w:t>Alturas Especiales de Montaje:</w:t>
      </w:r>
    </w:p>
    <w:p w14:paraId="769549C3" w14:textId="276BFC03" w:rsidR="00DC67AB" w:rsidRPr="000F5481" w:rsidRDefault="00DC67AB" w:rsidP="00622C10">
      <w:pPr>
        <w:pBdr>
          <w:top w:val="nil"/>
          <w:left w:val="nil"/>
          <w:bottom w:val="nil"/>
          <w:right w:val="nil"/>
          <w:between w:val="nil"/>
        </w:pBdr>
        <w:jc w:val="both"/>
        <w:rPr>
          <w:rFonts w:cstheme="minorHAnsi"/>
        </w:rPr>
      </w:pPr>
      <w:r w:rsidRPr="000F5481">
        <w:rPr>
          <w:rFonts w:cstheme="minorHAnsi"/>
        </w:rPr>
        <w:t>Tomas de corriente para equipos de esterilización</w:t>
      </w:r>
      <w:r w:rsidRPr="000F5481">
        <w:rPr>
          <w:rFonts w:cstheme="minorHAnsi"/>
        </w:rPr>
        <w:tab/>
      </w:r>
      <w:r w:rsidRPr="000F5481">
        <w:rPr>
          <w:rFonts w:cstheme="minorHAnsi"/>
        </w:rPr>
        <w:tab/>
      </w:r>
      <w:r>
        <w:rPr>
          <w:rFonts w:cstheme="minorHAnsi"/>
        </w:rPr>
        <w:tab/>
      </w:r>
      <w:r w:rsidRPr="000F5481">
        <w:rPr>
          <w:rFonts w:cstheme="minorHAnsi"/>
        </w:rPr>
        <w:t>1.30 m.</w:t>
      </w:r>
    </w:p>
    <w:p w14:paraId="583BBFD7" w14:textId="77777777" w:rsidR="00DC67AB" w:rsidRPr="000F5481" w:rsidRDefault="00DC67AB" w:rsidP="00622C10">
      <w:pPr>
        <w:pBdr>
          <w:top w:val="nil"/>
          <w:left w:val="nil"/>
          <w:bottom w:val="nil"/>
          <w:right w:val="nil"/>
          <w:between w:val="nil"/>
        </w:pBdr>
        <w:jc w:val="both"/>
        <w:rPr>
          <w:rFonts w:cstheme="minorHAnsi"/>
        </w:rPr>
      </w:pPr>
      <w:r w:rsidRPr="000F5481">
        <w:rPr>
          <w:rFonts w:cstheme="minorHAnsi"/>
        </w:rPr>
        <w:t>Tomas de corriente para cocina eléctrica (toma a 30 A)</w:t>
      </w:r>
      <w:r w:rsidRPr="000F5481">
        <w:rPr>
          <w:rFonts w:cstheme="minorHAnsi"/>
        </w:rPr>
        <w:tab/>
      </w:r>
      <w:r w:rsidRPr="000F5481">
        <w:rPr>
          <w:rFonts w:cstheme="minorHAnsi"/>
        </w:rPr>
        <w:tab/>
        <w:t>1.30 m.</w:t>
      </w:r>
    </w:p>
    <w:p w14:paraId="073B7AA5" w14:textId="77777777" w:rsidR="00DC67AB" w:rsidRPr="000F5481" w:rsidRDefault="00DC67AB" w:rsidP="00622C10">
      <w:pPr>
        <w:pBdr>
          <w:top w:val="nil"/>
          <w:left w:val="nil"/>
          <w:bottom w:val="nil"/>
          <w:right w:val="nil"/>
          <w:between w:val="nil"/>
        </w:pBdr>
        <w:jc w:val="both"/>
        <w:rPr>
          <w:rFonts w:cstheme="minorHAnsi"/>
        </w:rPr>
      </w:pPr>
      <w:r w:rsidRPr="000F5481">
        <w:rPr>
          <w:rFonts w:cstheme="minorHAnsi"/>
        </w:rPr>
        <w:t xml:space="preserve">Toma para televisor en sala de espera general </w:t>
      </w:r>
      <w:r w:rsidRPr="000F5481">
        <w:rPr>
          <w:rFonts w:cstheme="minorHAnsi"/>
        </w:rPr>
        <w:tab/>
      </w:r>
      <w:r w:rsidRPr="000F5481">
        <w:rPr>
          <w:rFonts w:cstheme="minorHAnsi"/>
        </w:rPr>
        <w:tab/>
      </w:r>
      <w:r w:rsidRPr="000F5481">
        <w:rPr>
          <w:rFonts w:cstheme="minorHAnsi"/>
        </w:rPr>
        <w:tab/>
        <w:t>1.80 m.</w:t>
      </w:r>
      <w:bookmarkStart w:id="376" w:name="_heading=h.rjefff" w:colFirst="0" w:colLast="0"/>
      <w:bookmarkEnd w:id="376"/>
    </w:p>
    <w:p w14:paraId="27A03DB8" w14:textId="0C8FC86D" w:rsidR="002B40F1" w:rsidRDefault="002B40F1" w:rsidP="00ED7DC6">
      <w:pPr>
        <w:pStyle w:val="Ttulo2"/>
        <w:numPr>
          <w:ilvl w:val="1"/>
          <w:numId w:val="42"/>
        </w:numPr>
        <w:rPr>
          <w:rFonts w:eastAsia="Arial" w:cstheme="majorHAnsi"/>
          <w:color w:val="000000" w:themeColor="text1"/>
          <w:sz w:val="22"/>
          <w:szCs w:val="22"/>
        </w:rPr>
      </w:pPr>
      <w:bookmarkStart w:id="377" w:name="_Toc85462146"/>
      <w:bookmarkStart w:id="378" w:name="_Toc85706511"/>
      <w:bookmarkStart w:id="379" w:name="_Toc100654629"/>
      <w:r w:rsidRPr="0022288B">
        <w:rPr>
          <w:rFonts w:eastAsia="Arial" w:cstheme="majorHAnsi"/>
          <w:color w:val="000000" w:themeColor="text1"/>
          <w:sz w:val="22"/>
          <w:szCs w:val="22"/>
        </w:rPr>
        <w:t>CANALIZACIÓN Y ALAMBRADO DE VENTILADORES.</w:t>
      </w:r>
      <w:bookmarkEnd w:id="377"/>
      <w:bookmarkEnd w:id="378"/>
      <w:bookmarkEnd w:id="379"/>
    </w:p>
    <w:p w14:paraId="63EA41A3" w14:textId="77777777" w:rsidR="002B40F1" w:rsidRPr="00422AB9" w:rsidRDefault="002B40F1" w:rsidP="002B40F1">
      <w:pPr>
        <w:pStyle w:val="Prrafodelista"/>
        <w:pBdr>
          <w:top w:val="nil"/>
          <w:left w:val="nil"/>
          <w:bottom w:val="nil"/>
          <w:right w:val="nil"/>
          <w:between w:val="nil"/>
        </w:pBdr>
        <w:ind w:left="420" w:firstLine="0"/>
        <w:jc w:val="both"/>
      </w:pPr>
      <w:r w:rsidRPr="00422AB9">
        <w:t>Las bajadas de tubería en las paredes se harán verticalmente y en ningún caso se permitirá empotrar horizontalmente tuberías dentro de las paredes.</w:t>
      </w:r>
    </w:p>
    <w:p w14:paraId="2CE504A6" w14:textId="77777777" w:rsidR="002B40F1" w:rsidRPr="00422AB9" w:rsidRDefault="002B40F1" w:rsidP="002B40F1">
      <w:pPr>
        <w:pStyle w:val="Prrafodelista"/>
        <w:pBdr>
          <w:top w:val="nil"/>
          <w:left w:val="nil"/>
          <w:bottom w:val="nil"/>
          <w:right w:val="nil"/>
          <w:between w:val="nil"/>
        </w:pBdr>
        <w:ind w:left="420" w:firstLine="0"/>
        <w:jc w:val="both"/>
      </w:pPr>
    </w:p>
    <w:p w14:paraId="68F02680" w14:textId="77777777" w:rsidR="002B40F1" w:rsidRPr="00422AB9" w:rsidRDefault="002B40F1" w:rsidP="002B40F1">
      <w:pPr>
        <w:pStyle w:val="Prrafodelista"/>
        <w:pBdr>
          <w:top w:val="nil"/>
          <w:left w:val="nil"/>
          <w:bottom w:val="nil"/>
          <w:right w:val="nil"/>
          <w:between w:val="nil"/>
        </w:pBdr>
        <w:ind w:left="420" w:firstLine="0"/>
        <w:jc w:val="both"/>
      </w:pPr>
      <w:r w:rsidRPr="00422AB9">
        <w:t>La canalización se realizará con tubería flexible de PVC (tecnoducto), el alambrado y trayectoria se realizará según lo indicado en el plano de los sistemas eléctricos.</w:t>
      </w:r>
      <w:bookmarkStart w:id="380" w:name="_heading=h.2ce457m" w:colFirst="0" w:colLast="0"/>
      <w:bookmarkEnd w:id="380"/>
    </w:p>
    <w:p w14:paraId="0308BD97" w14:textId="77777777" w:rsidR="002B40F1" w:rsidRPr="002B40F1" w:rsidRDefault="002B40F1" w:rsidP="002B40F1"/>
    <w:p w14:paraId="6365862B" w14:textId="77777777" w:rsidR="002B40F1" w:rsidRDefault="002B40F1" w:rsidP="00ED7DC6">
      <w:pPr>
        <w:pStyle w:val="Ttulo2"/>
        <w:numPr>
          <w:ilvl w:val="1"/>
          <w:numId w:val="42"/>
        </w:numPr>
        <w:rPr>
          <w:rFonts w:eastAsia="Arial" w:cstheme="majorHAnsi"/>
          <w:color w:val="000000" w:themeColor="text1"/>
          <w:sz w:val="22"/>
          <w:szCs w:val="22"/>
        </w:rPr>
      </w:pPr>
      <w:bookmarkStart w:id="381" w:name="_Toc85706512"/>
      <w:bookmarkStart w:id="382" w:name="_Toc100654630"/>
      <w:r w:rsidRPr="00C34B05">
        <w:rPr>
          <w:rFonts w:eastAsia="Arial" w:cstheme="majorHAnsi"/>
          <w:color w:val="000000" w:themeColor="text1"/>
          <w:sz w:val="22"/>
          <w:szCs w:val="22"/>
        </w:rPr>
        <w:t>INSTALACIONES ELECTROMECÁNICAS PARA AIRE ACONDICIONADO SISTEMA MINI-SPLIT.</w:t>
      </w:r>
      <w:bookmarkEnd w:id="381"/>
      <w:bookmarkEnd w:id="382"/>
      <w:r w:rsidRPr="00C34B05">
        <w:rPr>
          <w:rFonts w:eastAsia="Arial" w:cstheme="majorHAnsi"/>
          <w:color w:val="000000" w:themeColor="text1"/>
          <w:sz w:val="22"/>
          <w:szCs w:val="22"/>
        </w:rPr>
        <w:t xml:space="preserve">   </w:t>
      </w:r>
    </w:p>
    <w:p w14:paraId="4DD535FA" w14:textId="77777777" w:rsidR="002B40F1" w:rsidRPr="002B40F1" w:rsidRDefault="002B40F1" w:rsidP="002B40F1">
      <w:pPr>
        <w:ind w:firstLine="0"/>
        <w:jc w:val="both"/>
        <w:rPr>
          <w:rFonts w:asciiTheme="minorHAnsi" w:hAnsiTheme="minorHAnsi"/>
          <w:sz w:val="22"/>
        </w:rPr>
      </w:pPr>
      <w:r w:rsidRPr="00C34B05">
        <w:rPr>
          <w:rFonts w:eastAsia="Arial" w:cstheme="majorHAnsi"/>
          <w:color w:val="000000" w:themeColor="text1"/>
          <w:sz w:val="22"/>
        </w:rPr>
        <w:t xml:space="preserve">  </w:t>
      </w:r>
      <w:r w:rsidRPr="002B40F1">
        <w:rPr>
          <w:rFonts w:asciiTheme="minorHAnsi" w:hAnsiTheme="minorHAnsi"/>
          <w:sz w:val="22"/>
        </w:rPr>
        <w:t>Esta sección es el complemento a la sección del Área mecánica, la que predomina sobre estas en el área mecánica y sus requerimientos.</w:t>
      </w:r>
    </w:p>
    <w:p w14:paraId="0784999B" w14:textId="77777777" w:rsidR="002B40F1" w:rsidRPr="002B40F1" w:rsidRDefault="002B40F1" w:rsidP="002B40F1">
      <w:pPr>
        <w:jc w:val="both"/>
        <w:rPr>
          <w:rFonts w:asciiTheme="minorHAnsi" w:hAnsiTheme="minorHAnsi"/>
          <w:sz w:val="22"/>
        </w:rPr>
      </w:pPr>
    </w:p>
    <w:p w14:paraId="0505845D" w14:textId="77777777" w:rsidR="002B40F1" w:rsidRPr="002B40F1" w:rsidRDefault="002B40F1" w:rsidP="002B40F1">
      <w:pPr>
        <w:ind w:left="720" w:firstLine="0"/>
        <w:contextualSpacing/>
        <w:jc w:val="both"/>
        <w:rPr>
          <w:rFonts w:asciiTheme="minorHAnsi" w:hAnsiTheme="minorHAnsi"/>
          <w:sz w:val="22"/>
        </w:rPr>
      </w:pPr>
      <w:r w:rsidRPr="002B40F1">
        <w:rPr>
          <w:rFonts w:asciiTheme="minorHAnsi" w:hAnsiTheme="minorHAnsi"/>
          <w:sz w:val="22"/>
        </w:rPr>
        <w:t>TRABAJO INCLUIDO</w:t>
      </w:r>
    </w:p>
    <w:p w14:paraId="3FB387FA" w14:textId="77777777" w:rsidR="002B40F1" w:rsidRPr="002B40F1" w:rsidRDefault="002B40F1" w:rsidP="002B40F1">
      <w:pPr>
        <w:ind w:firstLine="0"/>
        <w:jc w:val="both"/>
        <w:rPr>
          <w:rFonts w:asciiTheme="minorHAnsi" w:hAnsiTheme="minorHAnsi"/>
          <w:sz w:val="22"/>
        </w:rPr>
      </w:pPr>
      <w:r w:rsidRPr="002B40F1">
        <w:rPr>
          <w:rFonts w:asciiTheme="minorHAnsi" w:hAnsiTheme="minorHAnsi"/>
          <w:sz w:val="22"/>
        </w:rPr>
        <w:t xml:space="preserve">El Contratista hará la Instalación Eléctrica de lo siguiente:    </w:t>
      </w:r>
    </w:p>
    <w:p w14:paraId="65745164" w14:textId="77777777" w:rsidR="002B40F1" w:rsidRPr="002B40F1" w:rsidRDefault="002B40F1" w:rsidP="00ED7DC6">
      <w:pPr>
        <w:numPr>
          <w:ilvl w:val="0"/>
          <w:numId w:val="55"/>
        </w:numPr>
        <w:pBdr>
          <w:top w:val="nil"/>
          <w:left w:val="nil"/>
          <w:bottom w:val="nil"/>
          <w:right w:val="nil"/>
          <w:between w:val="nil"/>
        </w:pBdr>
        <w:spacing w:line="276" w:lineRule="auto"/>
        <w:jc w:val="both"/>
        <w:rPr>
          <w:rFonts w:asciiTheme="minorHAnsi" w:hAnsiTheme="minorHAnsi"/>
          <w:sz w:val="22"/>
        </w:rPr>
      </w:pPr>
      <w:r w:rsidRPr="002B40F1">
        <w:rPr>
          <w:rFonts w:asciiTheme="minorHAnsi" w:hAnsiTheme="minorHAnsi"/>
          <w:sz w:val="22"/>
        </w:rPr>
        <w:t>Suministro y Montaje de Sub tablero Monofásico de protección inmediata al Equipo (CAJA NEMA 3R), de 4 Espacios con unos disyuntores termo magnéticos (dados térmicos) de acuerdo a la capacidad del equipo a instalar.</w:t>
      </w:r>
    </w:p>
    <w:p w14:paraId="3A6365C9" w14:textId="77777777" w:rsidR="002B40F1" w:rsidRPr="002B40F1" w:rsidRDefault="002B40F1" w:rsidP="00ED7DC6">
      <w:pPr>
        <w:numPr>
          <w:ilvl w:val="0"/>
          <w:numId w:val="55"/>
        </w:numPr>
        <w:pBdr>
          <w:top w:val="nil"/>
          <w:left w:val="nil"/>
          <w:bottom w:val="nil"/>
          <w:right w:val="nil"/>
          <w:between w:val="nil"/>
        </w:pBdr>
        <w:spacing w:line="276" w:lineRule="auto"/>
        <w:jc w:val="both"/>
        <w:rPr>
          <w:rFonts w:asciiTheme="minorHAnsi" w:hAnsiTheme="minorHAnsi"/>
          <w:sz w:val="22"/>
        </w:rPr>
      </w:pPr>
      <w:r w:rsidRPr="002B40F1">
        <w:rPr>
          <w:rFonts w:asciiTheme="minorHAnsi" w:hAnsiTheme="minorHAnsi"/>
          <w:sz w:val="22"/>
        </w:rPr>
        <w:t>Suministro e Instalación de canalizaciones desde Tablero de General hasta Sub tablero de Protección inmediata al Equipo (CAJA NEMA 3R).</w:t>
      </w:r>
    </w:p>
    <w:p w14:paraId="12449E8C" w14:textId="77777777" w:rsidR="002B40F1" w:rsidRPr="002B40F1" w:rsidRDefault="002B40F1" w:rsidP="00ED7DC6">
      <w:pPr>
        <w:numPr>
          <w:ilvl w:val="0"/>
          <w:numId w:val="55"/>
        </w:numPr>
        <w:pBdr>
          <w:top w:val="nil"/>
          <w:left w:val="nil"/>
          <w:bottom w:val="nil"/>
          <w:right w:val="nil"/>
          <w:between w:val="nil"/>
        </w:pBdr>
        <w:spacing w:line="276" w:lineRule="auto"/>
        <w:jc w:val="both"/>
        <w:rPr>
          <w:rFonts w:asciiTheme="minorHAnsi" w:hAnsiTheme="minorHAnsi"/>
          <w:sz w:val="22"/>
        </w:rPr>
      </w:pPr>
      <w:r w:rsidRPr="002B40F1">
        <w:rPr>
          <w:rFonts w:asciiTheme="minorHAnsi" w:hAnsiTheme="minorHAnsi"/>
          <w:sz w:val="22"/>
        </w:rPr>
        <w:t>Suministro e Instalación de cajas de registro para interconexión de canalizaciones.</w:t>
      </w:r>
    </w:p>
    <w:p w14:paraId="6D83221F" w14:textId="77777777" w:rsidR="002B40F1" w:rsidRPr="002B40F1" w:rsidRDefault="002B40F1" w:rsidP="00ED7DC6">
      <w:pPr>
        <w:numPr>
          <w:ilvl w:val="0"/>
          <w:numId w:val="55"/>
        </w:numPr>
        <w:pBdr>
          <w:top w:val="nil"/>
          <w:left w:val="nil"/>
          <w:bottom w:val="nil"/>
          <w:right w:val="nil"/>
          <w:between w:val="nil"/>
        </w:pBdr>
        <w:spacing w:line="276" w:lineRule="auto"/>
        <w:jc w:val="both"/>
        <w:rPr>
          <w:rFonts w:asciiTheme="minorHAnsi" w:hAnsiTheme="minorHAnsi"/>
          <w:sz w:val="22"/>
        </w:rPr>
      </w:pPr>
      <w:r w:rsidRPr="002B40F1">
        <w:rPr>
          <w:rFonts w:asciiTheme="minorHAnsi" w:hAnsiTheme="minorHAnsi"/>
          <w:sz w:val="22"/>
        </w:rPr>
        <w:t>Suministro e Instalación de canalización desde Sub tablero de protección inmediata al Equipo hasta Unidad Condensadora y Evaporadora.</w:t>
      </w:r>
    </w:p>
    <w:p w14:paraId="5AC0E11E" w14:textId="77777777" w:rsidR="002B40F1" w:rsidRPr="002B40F1" w:rsidRDefault="002B40F1" w:rsidP="00ED7DC6">
      <w:pPr>
        <w:numPr>
          <w:ilvl w:val="0"/>
          <w:numId w:val="55"/>
        </w:numPr>
        <w:pBdr>
          <w:top w:val="nil"/>
          <w:left w:val="nil"/>
          <w:bottom w:val="nil"/>
          <w:right w:val="nil"/>
          <w:between w:val="nil"/>
        </w:pBdr>
        <w:spacing w:line="276" w:lineRule="auto"/>
        <w:jc w:val="both"/>
        <w:rPr>
          <w:rFonts w:asciiTheme="minorHAnsi" w:hAnsiTheme="minorHAnsi"/>
          <w:sz w:val="22"/>
        </w:rPr>
      </w:pPr>
      <w:r w:rsidRPr="002B40F1">
        <w:rPr>
          <w:rFonts w:asciiTheme="minorHAnsi" w:hAnsiTheme="minorHAnsi"/>
          <w:sz w:val="22"/>
        </w:rPr>
        <w:t>Suministro y Montaje de Unidad Condensadora y evaporadora de la capacidad indicada en los planos, con características eléctricas siendo: 1Ø, 60 Hz, 240 Voltios, tipo mini-Split.</w:t>
      </w:r>
    </w:p>
    <w:p w14:paraId="34891E6E" w14:textId="77777777" w:rsidR="002B40F1" w:rsidRPr="002B40F1" w:rsidRDefault="002B40F1" w:rsidP="00ED7DC6">
      <w:pPr>
        <w:numPr>
          <w:ilvl w:val="0"/>
          <w:numId w:val="55"/>
        </w:numPr>
        <w:pBdr>
          <w:top w:val="nil"/>
          <w:left w:val="nil"/>
          <w:bottom w:val="nil"/>
          <w:right w:val="nil"/>
          <w:between w:val="nil"/>
        </w:pBdr>
        <w:spacing w:line="276" w:lineRule="auto"/>
        <w:jc w:val="both"/>
        <w:rPr>
          <w:rFonts w:asciiTheme="minorHAnsi" w:hAnsiTheme="minorHAnsi"/>
          <w:sz w:val="22"/>
        </w:rPr>
      </w:pPr>
      <w:r w:rsidRPr="002B40F1">
        <w:rPr>
          <w:rFonts w:asciiTheme="minorHAnsi" w:hAnsiTheme="minorHAnsi"/>
          <w:sz w:val="22"/>
        </w:rPr>
        <w:t>Suministro y Montaje de Circuitos de Refrigeración.</w:t>
      </w:r>
    </w:p>
    <w:p w14:paraId="0B613655" w14:textId="77777777" w:rsidR="002B40F1" w:rsidRPr="002B40F1" w:rsidRDefault="002B40F1" w:rsidP="00ED7DC6">
      <w:pPr>
        <w:numPr>
          <w:ilvl w:val="0"/>
          <w:numId w:val="55"/>
        </w:numPr>
        <w:pBdr>
          <w:top w:val="nil"/>
          <w:left w:val="nil"/>
          <w:bottom w:val="nil"/>
          <w:right w:val="nil"/>
          <w:between w:val="nil"/>
        </w:pBdr>
        <w:spacing w:line="276" w:lineRule="auto"/>
        <w:jc w:val="both"/>
        <w:rPr>
          <w:rFonts w:asciiTheme="minorHAnsi" w:hAnsiTheme="minorHAnsi"/>
          <w:sz w:val="22"/>
        </w:rPr>
      </w:pPr>
      <w:r w:rsidRPr="002B40F1">
        <w:rPr>
          <w:rFonts w:asciiTheme="minorHAnsi" w:hAnsiTheme="minorHAnsi"/>
          <w:sz w:val="22"/>
        </w:rPr>
        <w:t>Suministro e Instalación de tubería de drenaje.</w:t>
      </w:r>
    </w:p>
    <w:p w14:paraId="2B6E2296" w14:textId="77777777" w:rsidR="002B40F1" w:rsidRPr="002B40F1" w:rsidRDefault="002B40F1" w:rsidP="00ED7DC6">
      <w:pPr>
        <w:numPr>
          <w:ilvl w:val="0"/>
          <w:numId w:val="55"/>
        </w:numPr>
        <w:pBdr>
          <w:top w:val="nil"/>
          <w:left w:val="nil"/>
          <w:bottom w:val="nil"/>
          <w:right w:val="nil"/>
          <w:between w:val="nil"/>
        </w:pBdr>
        <w:spacing w:line="276" w:lineRule="auto"/>
        <w:jc w:val="both"/>
        <w:rPr>
          <w:rFonts w:asciiTheme="minorHAnsi" w:hAnsiTheme="minorHAnsi"/>
          <w:sz w:val="22"/>
        </w:rPr>
      </w:pPr>
      <w:r w:rsidRPr="002B40F1">
        <w:rPr>
          <w:rFonts w:asciiTheme="minorHAnsi" w:hAnsiTheme="minorHAnsi"/>
          <w:sz w:val="22"/>
        </w:rPr>
        <w:lastRenderedPageBreak/>
        <w:t>El sistema eléctrico de estas tendrá las protecciones siguientes:</w:t>
      </w:r>
    </w:p>
    <w:p w14:paraId="3B31A7D0" w14:textId="77777777" w:rsidR="002B40F1" w:rsidRPr="002B40F1" w:rsidRDefault="002B40F1" w:rsidP="002B40F1">
      <w:pPr>
        <w:jc w:val="both"/>
        <w:rPr>
          <w:rFonts w:asciiTheme="minorHAnsi" w:hAnsiTheme="minorHAnsi"/>
          <w:sz w:val="22"/>
        </w:rPr>
      </w:pPr>
    </w:p>
    <w:p w14:paraId="7AFFAFCC" w14:textId="77777777" w:rsidR="002B40F1" w:rsidRPr="002B40F1" w:rsidRDefault="002B40F1" w:rsidP="00ED7DC6">
      <w:pPr>
        <w:numPr>
          <w:ilvl w:val="0"/>
          <w:numId w:val="56"/>
        </w:numPr>
        <w:contextualSpacing/>
        <w:jc w:val="both"/>
        <w:rPr>
          <w:rFonts w:asciiTheme="minorHAnsi" w:hAnsiTheme="minorHAnsi"/>
          <w:sz w:val="22"/>
        </w:rPr>
      </w:pPr>
      <w:r w:rsidRPr="002B40F1">
        <w:rPr>
          <w:rFonts w:asciiTheme="minorHAnsi" w:hAnsiTheme="minorHAnsi"/>
          <w:sz w:val="22"/>
        </w:rPr>
        <w:t>Retardador de arranque</w:t>
      </w:r>
    </w:p>
    <w:p w14:paraId="3E083220" w14:textId="77777777" w:rsidR="002B40F1" w:rsidRPr="002B40F1" w:rsidRDefault="002B40F1" w:rsidP="00ED7DC6">
      <w:pPr>
        <w:numPr>
          <w:ilvl w:val="0"/>
          <w:numId w:val="56"/>
        </w:numPr>
        <w:contextualSpacing/>
        <w:jc w:val="both"/>
        <w:rPr>
          <w:rFonts w:asciiTheme="minorHAnsi" w:hAnsiTheme="minorHAnsi"/>
          <w:sz w:val="22"/>
        </w:rPr>
      </w:pPr>
      <w:r w:rsidRPr="002B40F1">
        <w:rPr>
          <w:rFonts w:asciiTheme="minorHAnsi" w:hAnsiTheme="minorHAnsi"/>
          <w:sz w:val="22"/>
        </w:rPr>
        <w:t>Protección de baja presión de aceite.</w:t>
      </w:r>
    </w:p>
    <w:p w14:paraId="5B77C9C5" w14:textId="77777777" w:rsidR="002B40F1" w:rsidRPr="002B40F1" w:rsidRDefault="002B40F1" w:rsidP="00ED7DC6">
      <w:pPr>
        <w:numPr>
          <w:ilvl w:val="0"/>
          <w:numId w:val="56"/>
        </w:numPr>
        <w:contextualSpacing/>
        <w:jc w:val="both"/>
        <w:rPr>
          <w:rFonts w:asciiTheme="minorHAnsi" w:hAnsiTheme="minorHAnsi"/>
          <w:sz w:val="22"/>
        </w:rPr>
      </w:pPr>
      <w:r w:rsidRPr="002B40F1">
        <w:rPr>
          <w:rFonts w:asciiTheme="minorHAnsi" w:hAnsiTheme="minorHAnsi"/>
          <w:sz w:val="22"/>
        </w:rPr>
        <w:t xml:space="preserve">Guarda motor de rango ajustable de acuerdo a la capacidad del compresor. Este será instalado de ser posible dentro de la unidad condensadora, caso contrario, se deberá incluir la caja para su instalación apropiada en la intemperie, incluyendo la canalización y alambrado correspondiente. </w:t>
      </w:r>
    </w:p>
    <w:p w14:paraId="1D8463BC" w14:textId="77777777" w:rsidR="002B40F1" w:rsidRPr="002B40F1" w:rsidRDefault="002B40F1" w:rsidP="00ED7DC6">
      <w:pPr>
        <w:numPr>
          <w:ilvl w:val="0"/>
          <w:numId w:val="56"/>
        </w:numPr>
        <w:contextualSpacing/>
        <w:jc w:val="both"/>
        <w:rPr>
          <w:rFonts w:asciiTheme="minorHAnsi" w:hAnsiTheme="minorHAnsi"/>
          <w:sz w:val="22"/>
        </w:rPr>
      </w:pPr>
      <w:r w:rsidRPr="002B40F1">
        <w:rPr>
          <w:rFonts w:asciiTheme="minorHAnsi" w:hAnsiTheme="minorHAnsi"/>
          <w:sz w:val="22"/>
        </w:rPr>
        <w:t>Las unidades condensadoras dispondrán de válvulas de servicio que permitan la colocación de manómetro en la línea de baja presión.</w:t>
      </w:r>
    </w:p>
    <w:p w14:paraId="7AF2DC9D" w14:textId="77777777" w:rsidR="002B40F1" w:rsidRPr="002B40F1" w:rsidRDefault="002B40F1" w:rsidP="00ED7DC6">
      <w:pPr>
        <w:numPr>
          <w:ilvl w:val="0"/>
          <w:numId w:val="56"/>
        </w:numPr>
        <w:contextualSpacing/>
        <w:jc w:val="both"/>
        <w:rPr>
          <w:rFonts w:asciiTheme="minorHAnsi" w:hAnsiTheme="minorHAnsi"/>
          <w:sz w:val="22"/>
        </w:rPr>
      </w:pPr>
      <w:r w:rsidRPr="002B40F1">
        <w:rPr>
          <w:rFonts w:asciiTheme="minorHAnsi" w:hAnsiTheme="minorHAnsi"/>
          <w:sz w:val="22"/>
        </w:rPr>
        <w:t>Las canalizaciones para circuitos de los ventiladores serán sujetadas a la estructura de techos (en estructura metálica de techos) a intervalos cortos mediante alambre de acero galvanizado cuando se encuentren ocultas por cielo falso, para espacios sin cielo falso deberá instalarse ocultos dentro del polín o con grapas galvanizadas atornilladas.</w:t>
      </w:r>
    </w:p>
    <w:p w14:paraId="52067183" w14:textId="77777777" w:rsidR="002B40F1" w:rsidRPr="002B40F1" w:rsidRDefault="002B40F1" w:rsidP="00ED7DC6">
      <w:pPr>
        <w:numPr>
          <w:ilvl w:val="0"/>
          <w:numId w:val="56"/>
        </w:numPr>
        <w:contextualSpacing/>
        <w:jc w:val="both"/>
        <w:rPr>
          <w:rFonts w:asciiTheme="minorHAnsi" w:hAnsiTheme="minorHAnsi"/>
          <w:sz w:val="22"/>
        </w:rPr>
      </w:pPr>
      <w:r w:rsidRPr="002B40F1">
        <w:rPr>
          <w:rFonts w:asciiTheme="minorHAnsi" w:hAnsiTheme="minorHAnsi"/>
          <w:sz w:val="22"/>
        </w:rPr>
        <w:t>Las bajadas de tubería en las paredes para instalarse en el control del ventilador se harán verticalmente y en ningún caso se permitirá empotrar horizontalmente tuberías dentro de las paredes.</w:t>
      </w:r>
    </w:p>
    <w:p w14:paraId="5C3D9FCE" w14:textId="77777777" w:rsidR="002B40F1" w:rsidRPr="002B40F1" w:rsidRDefault="002B40F1" w:rsidP="00ED7DC6">
      <w:pPr>
        <w:numPr>
          <w:ilvl w:val="0"/>
          <w:numId w:val="56"/>
        </w:numPr>
        <w:contextualSpacing/>
        <w:jc w:val="both"/>
        <w:rPr>
          <w:rFonts w:asciiTheme="minorHAnsi" w:hAnsiTheme="minorHAnsi"/>
          <w:sz w:val="22"/>
        </w:rPr>
      </w:pPr>
      <w:r w:rsidRPr="002B40F1">
        <w:rPr>
          <w:rFonts w:asciiTheme="minorHAnsi" w:hAnsiTheme="minorHAnsi"/>
          <w:sz w:val="22"/>
        </w:rPr>
        <w:t>En los lugares donde quede expuesta la canalización (sujeta a daños mecánicos, tal como lo define el NEC) se utilizará conductos de acero rígido o flexible tipo conduit galvanizado (no EMT).</w:t>
      </w:r>
    </w:p>
    <w:p w14:paraId="43288D49" w14:textId="77777777" w:rsidR="002B40F1" w:rsidRPr="002B40F1" w:rsidRDefault="002B40F1" w:rsidP="002B40F1">
      <w:pPr>
        <w:jc w:val="both"/>
        <w:rPr>
          <w:rFonts w:asciiTheme="minorHAnsi" w:hAnsiTheme="minorHAnsi"/>
          <w:sz w:val="22"/>
        </w:rPr>
      </w:pPr>
    </w:p>
    <w:p w14:paraId="05C0EF22" w14:textId="77777777" w:rsidR="002B40F1" w:rsidRPr="002B40F1" w:rsidRDefault="002B40F1" w:rsidP="002B40F1">
      <w:pPr>
        <w:jc w:val="both"/>
        <w:rPr>
          <w:rFonts w:asciiTheme="minorHAnsi" w:hAnsiTheme="minorHAnsi"/>
          <w:sz w:val="22"/>
        </w:rPr>
      </w:pPr>
    </w:p>
    <w:p w14:paraId="55A29503" w14:textId="77777777" w:rsidR="002B40F1" w:rsidRPr="002B40F1" w:rsidRDefault="002B40F1" w:rsidP="002B40F1">
      <w:pPr>
        <w:jc w:val="both"/>
        <w:rPr>
          <w:rFonts w:asciiTheme="minorHAnsi" w:hAnsiTheme="minorHAnsi"/>
          <w:sz w:val="22"/>
        </w:rPr>
      </w:pPr>
    </w:p>
    <w:p w14:paraId="593B6DA1" w14:textId="77777777" w:rsidR="002B40F1" w:rsidRPr="002B40F1" w:rsidRDefault="002B40F1" w:rsidP="002B40F1">
      <w:pPr>
        <w:ind w:left="720" w:firstLine="0"/>
        <w:contextualSpacing/>
        <w:jc w:val="both"/>
        <w:rPr>
          <w:rFonts w:asciiTheme="minorHAnsi" w:hAnsiTheme="minorHAnsi"/>
          <w:sz w:val="22"/>
        </w:rPr>
      </w:pPr>
      <w:r w:rsidRPr="002B40F1">
        <w:rPr>
          <w:rFonts w:asciiTheme="minorHAnsi" w:hAnsiTheme="minorHAnsi"/>
          <w:sz w:val="22"/>
        </w:rPr>
        <w:t xml:space="preserve">PRUEBAS.  </w:t>
      </w:r>
    </w:p>
    <w:p w14:paraId="57E995A6" w14:textId="77777777" w:rsidR="002B40F1" w:rsidRPr="002B40F1" w:rsidRDefault="002B40F1" w:rsidP="002B40F1">
      <w:pPr>
        <w:jc w:val="both"/>
        <w:rPr>
          <w:rFonts w:asciiTheme="minorHAnsi" w:hAnsiTheme="minorHAnsi"/>
          <w:sz w:val="22"/>
        </w:rPr>
      </w:pPr>
      <w:r w:rsidRPr="002B40F1">
        <w:rPr>
          <w:rFonts w:asciiTheme="minorHAnsi" w:hAnsiTheme="minorHAnsi"/>
          <w:sz w:val="22"/>
        </w:rPr>
        <w:t xml:space="preserve">Las pruebas de Instalaciones Eléctricas, las verificará el Ingeniero Electricista responsable de la obra en presencia del Supervisor dentro de las cuales están: Prueba de Red de Tierra de la Subestación, prueba de red de tierra de los tomas de corriente polarizados, pruebas de rutina del Transformador (polaridad, resistencia de aislamiento interno de los devanados), prueba de nivel de aislamiento de las protecciones (pararrayos y cortacircuitos). </w:t>
      </w:r>
    </w:p>
    <w:p w14:paraId="371EEB2E" w14:textId="77777777" w:rsidR="002B40F1" w:rsidRPr="002B40F1" w:rsidRDefault="002B40F1" w:rsidP="002B40F1">
      <w:pPr>
        <w:jc w:val="both"/>
        <w:rPr>
          <w:rFonts w:asciiTheme="minorHAnsi" w:hAnsiTheme="minorHAnsi"/>
          <w:sz w:val="22"/>
        </w:rPr>
      </w:pPr>
    </w:p>
    <w:p w14:paraId="38311070" w14:textId="77777777" w:rsidR="002B40F1" w:rsidRPr="002B40F1" w:rsidRDefault="002B40F1" w:rsidP="002B40F1">
      <w:pPr>
        <w:ind w:left="720" w:firstLine="0"/>
        <w:contextualSpacing/>
        <w:jc w:val="both"/>
        <w:rPr>
          <w:rFonts w:asciiTheme="minorHAnsi" w:hAnsiTheme="minorHAnsi"/>
          <w:sz w:val="22"/>
        </w:rPr>
      </w:pPr>
      <w:r w:rsidRPr="002B40F1">
        <w:rPr>
          <w:rFonts w:asciiTheme="minorHAnsi" w:hAnsiTheme="minorHAnsi"/>
          <w:sz w:val="22"/>
        </w:rPr>
        <w:t>ENTREGA DE INSTRUCTIVO Y/O MANUALES Y PLANOS ELÉCTRICOS.</w:t>
      </w:r>
    </w:p>
    <w:p w14:paraId="4D507287" w14:textId="77777777" w:rsidR="002B40F1" w:rsidRPr="002B40F1" w:rsidRDefault="002B40F1" w:rsidP="002B40F1">
      <w:pPr>
        <w:jc w:val="both"/>
        <w:rPr>
          <w:rFonts w:asciiTheme="minorHAnsi" w:hAnsiTheme="minorHAnsi"/>
          <w:sz w:val="22"/>
        </w:rPr>
      </w:pPr>
      <w:r w:rsidRPr="002B40F1">
        <w:rPr>
          <w:rFonts w:asciiTheme="minorHAnsi" w:hAnsiTheme="minorHAnsi"/>
          <w:sz w:val="22"/>
        </w:rPr>
        <w:t>Al finalizar los trabajos el contratista entregará al CONTRATANTE: Planos como construido, los cuales deben de ser aprobado por las distribuidoras eléctricas que proporcione el servicio eléctrico (Subestación, canalizaciones y alambrado o cableado, pozos de registro eléctrico, tablero general entre otros), incluyendo con precisión el área del terreno en el cual se encuentran las mallas del sistema a tierra.</w:t>
      </w:r>
    </w:p>
    <w:p w14:paraId="224676B8" w14:textId="77777777" w:rsidR="002B40F1" w:rsidRPr="002B40F1" w:rsidRDefault="002B40F1" w:rsidP="002B40F1">
      <w:pPr>
        <w:jc w:val="both"/>
        <w:rPr>
          <w:rFonts w:asciiTheme="minorHAnsi" w:hAnsiTheme="minorHAnsi"/>
          <w:b/>
          <w:bCs/>
          <w:sz w:val="22"/>
        </w:rPr>
      </w:pPr>
    </w:p>
    <w:p w14:paraId="044523E0" w14:textId="77777777" w:rsidR="002B40F1" w:rsidRPr="002B40F1" w:rsidRDefault="002B40F1" w:rsidP="002B40F1">
      <w:pPr>
        <w:ind w:left="720" w:firstLine="0"/>
        <w:contextualSpacing/>
        <w:jc w:val="both"/>
        <w:rPr>
          <w:rFonts w:asciiTheme="minorHAnsi" w:hAnsiTheme="minorHAnsi"/>
          <w:sz w:val="22"/>
        </w:rPr>
      </w:pPr>
      <w:r w:rsidRPr="002B40F1">
        <w:rPr>
          <w:rFonts w:asciiTheme="minorHAnsi" w:hAnsiTheme="minorHAnsi"/>
          <w:sz w:val="22"/>
        </w:rPr>
        <w:t>RESPONSABILIDAD DEL SUPERVISOR.</w:t>
      </w:r>
    </w:p>
    <w:p w14:paraId="6B7DF03C" w14:textId="77777777" w:rsidR="002B40F1" w:rsidRPr="002B40F1" w:rsidRDefault="002B40F1" w:rsidP="002B40F1">
      <w:pPr>
        <w:jc w:val="both"/>
        <w:rPr>
          <w:rFonts w:asciiTheme="minorHAnsi" w:hAnsiTheme="minorHAnsi"/>
          <w:sz w:val="22"/>
        </w:rPr>
      </w:pPr>
      <w:r w:rsidRPr="002B40F1">
        <w:rPr>
          <w:rFonts w:asciiTheme="minorHAnsi" w:hAnsiTheme="minorHAnsi"/>
          <w:sz w:val="22"/>
        </w:rPr>
        <w:t>Será responsabilidad del Supervisor, aprobar todo lo especificado en esta sección, que incluye materiales, equipo y herramientas, método del trabajo eléctrico, pruebas, certificaciones, garantías, instructivos o manuales y planos de cómo quedan las instalaciones eléctricas exteriores e interiores.</w:t>
      </w:r>
    </w:p>
    <w:p w14:paraId="59761FE9" w14:textId="77777777" w:rsidR="002B40F1" w:rsidRPr="002B40F1" w:rsidRDefault="002B40F1" w:rsidP="002B40F1">
      <w:pPr>
        <w:jc w:val="both"/>
        <w:rPr>
          <w:rFonts w:asciiTheme="minorHAnsi" w:hAnsiTheme="minorHAnsi"/>
          <w:sz w:val="22"/>
        </w:rPr>
      </w:pPr>
    </w:p>
    <w:p w14:paraId="23B32010" w14:textId="77777777" w:rsidR="002B40F1" w:rsidRPr="002B40F1" w:rsidRDefault="002B40F1" w:rsidP="002B40F1">
      <w:pPr>
        <w:ind w:left="720" w:firstLine="0"/>
        <w:contextualSpacing/>
        <w:jc w:val="both"/>
        <w:rPr>
          <w:rFonts w:asciiTheme="minorHAnsi" w:hAnsiTheme="minorHAnsi"/>
          <w:sz w:val="22"/>
        </w:rPr>
      </w:pPr>
      <w:r w:rsidRPr="002B40F1">
        <w:rPr>
          <w:rFonts w:asciiTheme="minorHAnsi" w:hAnsiTheme="minorHAnsi"/>
          <w:sz w:val="22"/>
        </w:rPr>
        <w:t>PLAN DE TRABAJO.</w:t>
      </w:r>
    </w:p>
    <w:p w14:paraId="29E1C74D" w14:textId="77777777" w:rsidR="002B40F1" w:rsidRPr="002B40F1" w:rsidRDefault="002B40F1" w:rsidP="002B40F1">
      <w:pPr>
        <w:jc w:val="both"/>
        <w:rPr>
          <w:rFonts w:asciiTheme="minorHAnsi" w:hAnsiTheme="minorHAnsi"/>
          <w:sz w:val="22"/>
        </w:rPr>
      </w:pPr>
      <w:r w:rsidRPr="002B40F1">
        <w:rPr>
          <w:rFonts w:asciiTheme="minorHAnsi" w:hAnsiTheme="minorHAnsi"/>
          <w:sz w:val="22"/>
        </w:rPr>
        <w:lastRenderedPageBreak/>
        <w:t>El Contratista antes de comenzar los trabajos, deberá verificar el lugar en que se ejecutara la obra, con el fin de considerar que no existan discrepancias y/o modificaciones; así también entregará al Ingeniero un Cronograma de Actividades y el listado del personal técnico que laborara.</w:t>
      </w:r>
    </w:p>
    <w:p w14:paraId="55A7A55F" w14:textId="77777777" w:rsidR="002B40F1" w:rsidRPr="002B40F1" w:rsidRDefault="002B40F1" w:rsidP="002B40F1">
      <w:pPr>
        <w:jc w:val="both"/>
        <w:rPr>
          <w:rFonts w:asciiTheme="minorHAnsi" w:hAnsiTheme="minorHAnsi"/>
          <w:sz w:val="22"/>
        </w:rPr>
      </w:pPr>
    </w:p>
    <w:p w14:paraId="1B800388" w14:textId="77777777" w:rsidR="002B40F1" w:rsidRPr="002B40F1" w:rsidRDefault="002B40F1" w:rsidP="002B40F1">
      <w:pPr>
        <w:ind w:left="720" w:firstLine="0"/>
        <w:contextualSpacing/>
        <w:jc w:val="both"/>
        <w:rPr>
          <w:rFonts w:asciiTheme="minorHAnsi" w:hAnsiTheme="minorHAnsi"/>
          <w:sz w:val="22"/>
        </w:rPr>
      </w:pPr>
      <w:r w:rsidRPr="002B40F1">
        <w:rPr>
          <w:rFonts w:asciiTheme="minorHAnsi" w:hAnsiTheme="minorHAnsi"/>
          <w:sz w:val="22"/>
        </w:rPr>
        <w:t>DOCUMENTOS FINALES.</w:t>
      </w:r>
    </w:p>
    <w:p w14:paraId="19143FF7" w14:textId="77777777" w:rsidR="002B40F1" w:rsidRPr="002B40F1" w:rsidRDefault="002B40F1" w:rsidP="002B40F1">
      <w:pPr>
        <w:jc w:val="both"/>
        <w:rPr>
          <w:rFonts w:asciiTheme="minorHAnsi" w:hAnsiTheme="minorHAnsi"/>
          <w:sz w:val="22"/>
        </w:rPr>
      </w:pPr>
      <w:r w:rsidRPr="002B40F1">
        <w:rPr>
          <w:rFonts w:asciiTheme="minorHAnsi" w:hAnsiTheme="minorHAnsi"/>
          <w:sz w:val="22"/>
        </w:rPr>
        <w:t>Al finalizar los trabajos el Contratista entregará al Empleador/Beneficiario, garantías, certificaciones, instructivos y/o manuales de instalación y operación del sistema, así como, de mantenimiento preventivo y correctivo, y los planos finales de todo el proyecto. Paralelo a este documento impreso se requiere un documento digital en CD, todo lo cual será entregado por el contratista en la fecha de recepción, con la entrega de las llaves de todos los sistemas debidamente identificadas y ordenadas.</w:t>
      </w:r>
    </w:p>
    <w:p w14:paraId="38E6AC1D" w14:textId="77777777" w:rsidR="002B40F1" w:rsidRPr="002B40F1" w:rsidRDefault="002B40F1" w:rsidP="002B40F1">
      <w:pPr>
        <w:jc w:val="both"/>
        <w:rPr>
          <w:rFonts w:asciiTheme="minorHAnsi" w:hAnsiTheme="minorHAnsi"/>
          <w:sz w:val="22"/>
        </w:rPr>
      </w:pPr>
      <w:r w:rsidRPr="002B40F1">
        <w:rPr>
          <w:rFonts w:asciiTheme="minorHAnsi" w:hAnsiTheme="minorHAnsi"/>
          <w:sz w:val="22"/>
        </w:rPr>
        <w:t>Todos estos documentos deberán estar escritos en el idioma oficial de la República de El Salvador.</w:t>
      </w:r>
    </w:p>
    <w:p w14:paraId="0465B605" w14:textId="77777777" w:rsidR="002B40F1" w:rsidRPr="002B40F1" w:rsidRDefault="002B40F1" w:rsidP="002B40F1">
      <w:pPr>
        <w:ind w:left="720" w:firstLine="0"/>
        <w:contextualSpacing/>
        <w:jc w:val="both"/>
        <w:rPr>
          <w:rFonts w:asciiTheme="minorHAnsi" w:hAnsiTheme="minorHAnsi"/>
          <w:sz w:val="22"/>
        </w:rPr>
      </w:pPr>
    </w:p>
    <w:p w14:paraId="4D049D5B" w14:textId="77777777" w:rsidR="002B40F1" w:rsidRPr="002B40F1" w:rsidRDefault="002B40F1" w:rsidP="002B40F1">
      <w:pPr>
        <w:ind w:left="720" w:firstLine="0"/>
        <w:contextualSpacing/>
        <w:jc w:val="both"/>
        <w:rPr>
          <w:rFonts w:asciiTheme="minorHAnsi" w:hAnsiTheme="minorHAnsi"/>
          <w:sz w:val="22"/>
        </w:rPr>
      </w:pPr>
      <w:r w:rsidRPr="002B40F1">
        <w:rPr>
          <w:rFonts w:asciiTheme="minorHAnsi" w:hAnsiTheme="minorHAnsi"/>
          <w:sz w:val="22"/>
        </w:rPr>
        <w:t>CONSIDERACIONES.</w:t>
      </w:r>
    </w:p>
    <w:p w14:paraId="45158719" w14:textId="77777777" w:rsidR="002B40F1" w:rsidRPr="002B40F1" w:rsidRDefault="002B40F1" w:rsidP="002B40F1">
      <w:pPr>
        <w:jc w:val="both"/>
        <w:rPr>
          <w:rFonts w:asciiTheme="minorHAnsi" w:hAnsiTheme="minorHAnsi"/>
          <w:sz w:val="22"/>
        </w:rPr>
      </w:pPr>
      <w:r w:rsidRPr="002B40F1">
        <w:rPr>
          <w:rFonts w:asciiTheme="minorHAnsi" w:hAnsiTheme="minorHAnsi"/>
          <w:sz w:val="22"/>
        </w:rPr>
        <w:t>La CONSIDERACIONES será la establecida en el plan de propuesta correspondiente a instalaciones eléctricas.</w:t>
      </w:r>
    </w:p>
    <w:p w14:paraId="65EC9828" w14:textId="77777777" w:rsidR="002B40F1" w:rsidRPr="002B40F1" w:rsidRDefault="002B40F1" w:rsidP="002B40F1">
      <w:pPr>
        <w:jc w:val="both"/>
        <w:rPr>
          <w:rFonts w:asciiTheme="minorHAnsi" w:hAnsiTheme="minorHAnsi"/>
          <w:sz w:val="22"/>
        </w:rPr>
      </w:pPr>
    </w:p>
    <w:p w14:paraId="40961AB6" w14:textId="77777777" w:rsidR="002B40F1" w:rsidRPr="002B40F1" w:rsidRDefault="002B40F1" w:rsidP="00ED7DC6">
      <w:pPr>
        <w:numPr>
          <w:ilvl w:val="2"/>
          <w:numId w:val="51"/>
        </w:numPr>
        <w:contextualSpacing/>
        <w:jc w:val="both"/>
        <w:rPr>
          <w:rFonts w:asciiTheme="minorHAnsi" w:hAnsiTheme="minorHAnsi"/>
          <w:sz w:val="22"/>
        </w:rPr>
      </w:pPr>
      <w:r w:rsidRPr="002B40F1">
        <w:rPr>
          <w:rFonts w:asciiTheme="minorHAnsi" w:hAnsiTheme="minorHAnsi"/>
          <w:sz w:val="22"/>
        </w:rPr>
        <w:t>ENTREGABLES</w:t>
      </w:r>
    </w:p>
    <w:p w14:paraId="598B8C56" w14:textId="77777777" w:rsidR="002B40F1" w:rsidRPr="002B40F1" w:rsidRDefault="002B40F1" w:rsidP="00ED7DC6">
      <w:pPr>
        <w:numPr>
          <w:ilvl w:val="0"/>
          <w:numId w:val="11"/>
        </w:numPr>
        <w:jc w:val="both"/>
        <w:rPr>
          <w:rFonts w:asciiTheme="minorHAnsi" w:hAnsiTheme="minorHAnsi"/>
          <w:sz w:val="22"/>
        </w:rPr>
      </w:pPr>
      <w:r w:rsidRPr="002B40F1">
        <w:rPr>
          <w:rFonts w:asciiTheme="minorHAnsi" w:hAnsiTheme="minorHAnsi"/>
          <w:sz w:val="22"/>
        </w:rPr>
        <w:t>Hoja técnica de las Luminarias tipo LED a utilizar en la iluminación exterior.</w:t>
      </w:r>
    </w:p>
    <w:p w14:paraId="59939F60" w14:textId="77777777" w:rsidR="002B40F1" w:rsidRPr="002B40F1" w:rsidRDefault="002B40F1" w:rsidP="00ED7DC6">
      <w:pPr>
        <w:numPr>
          <w:ilvl w:val="0"/>
          <w:numId w:val="11"/>
        </w:numPr>
        <w:jc w:val="both"/>
        <w:rPr>
          <w:rFonts w:asciiTheme="minorHAnsi" w:hAnsiTheme="minorHAnsi"/>
          <w:sz w:val="22"/>
        </w:rPr>
      </w:pPr>
      <w:r w:rsidRPr="002B40F1">
        <w:rPr>
          <w:rFonts w:asciiTheme="minorHAnsi" w:hAnsiTheme="minorHAnsi"/>
          <w:sz w:val="22"/>
        </w:rPr>
        <w:t>El contratista entregará al Empleador/beneficiario un instructivo por escrito para la operación del Sistema Eléctrico Exterior (Subestación, canalizaciones y alambrado o cableado, pozos de registro eléctrico, etc.).</w:t>
      </w:r>
    </w:p>
    <w:p w14:paraId="0F560171" w14:textId="77777777" w:rsidR="002B40F1" w:rsidRPr="002B40F1" w:rsidRDefault="002B40F1" w:rsidP="00ED7DC6">
      <w:pPr>
        <w:numPr>
          <w:ilvl w:val="0"/>
          <w:numId w:val="11"/>
        </w:numPr>
        <w:jc w:val="both"/>
        <w:rPr>
          <w:rFonts w:asciiTheme="minorHAnsi" w:hAnsiTheme="minorHAnsi"/>
          <w:sz w:val="22"/>
        </w:rPr>
      </w:pPr>
      <w:r w:rsidRPr="002B40F1">
        <w:rPr>
          <w:rFonts w:asciiTheme="minorHAnsi" w:hAnsiTheme="minorHAnsi"/>
          <w:sz w:val="22"/>
        </w:rPr>
        <w:t>Guía de mantenimiento preventivo y correctivo de todas las instalaciones eléctricas.</w:t>
      </w:r>
    </w:p>
    <w:p w14:paraId="7181FE2D" w14:textId="77777777" w:rsidR="002B40F1" w:rsidRPr="002B40F1" w:rsidRDefault="002B40F1" w:rsidP="00ED7DC6">
      <w:pPr>
        <w:numPr>
          <w:ilvl w:val="0"/>
          <w:numId w:val="11"/>
        </w:numPr>
        <w:jc w:val="both"/>
        <w:rPr>
          <w:rFonts w:asciiTheme="minorHAnsi" w:hAnsiTheme="minorHAnsi"/>
          <w:sz w:val="22"/>
        </w:rPr>
      </w:pPr>
      <w:r w:rsidRPr="002B40F1">
        <w:rPr>
          <w:rFonts w:asciiTheme="minorHAnsi" w:hAnsiTheme="minorHAnsi"/>
          <w:sz w:val="22"/>
        </w:rPr>
        <w:t>Planos de las instalaciones eléctricas internas y externas de cómo queda el proyecto debidamente firmados y sellados por el o la Ingeniero Electricista del proyecto.</w:t>
      </w:r>
    </w:p>
    <w:p w14:paraId="2300F20B" w14:textId="77777777" w:rsidR="002B40F1" w:rsidRPr="002B40F1" w:rsidRDefault="002B40F1" w:rsidP="002B40F1">
      <w:pPr>
        <w:ind w:firstLine="0"/>
        <w:jc w:val="both"/>
        <w:rPr>
          <w:rFonts w:asciiTheme="minorHAnsi" w:hAnsiTheme="minorHAnsi"/>
          <w:sz w:val="22"/>
        </w:rPr>
      </w:pPr>
    </w:p>
    <w:p w14:paraId="765266D6" w14:textId="77777777" w:rsidR="002B40F1" w:rsidRPr="002B40F1" w:rsidRDefault="002B40F1" w:rsidP="002B40F1">
      <w:pPr>
        <w:ind w:left="502"/>
        <w:jc w:val="both"/>
        <w:rPr>
          <w:rFonts w:asciiTheme="minorHAnsi" w:hAnsiTheme="minorHAnsi"/>
          <w:sz w:val="22"/>
        </w:rPr>
      </w:pPr>
    </w:p>
    <w:p w14:paraId="5B37C294" w14:textId="77777777" w:rsidR="002B40F1" w:rsidRPr="002B40F1" w:rsidRDefault="002B40F1" w:rsidP="00ED7DC6">
      <w:pPr>
        <w:pStyle w:val="Ttulo2"/>
        <w:numPr>
          <w:ilvl w:val="1"/>
          <w:numId w:val="42"/>
        </w:numPr>
        <w:rPr>
          <w:rFonts w:eastAsia="Arial" w:cstheme="majorHAnsi"/>
          <w:color w:val="000000" w:themeColor="text1"/>
          <w:sz w:val="22"/>
          <w:szCs w:val="22"/>
        </w:rPr>
      </w:pPr>
      <w:r w:rsidRPr="002B40F1">
        <w:rPr>
          <w:rFonts w:eastAsia="Arial" w:cstheme="majorHAnsi"/>
          <w:color w:val="000000" w:themeColor="text1"/>
          <w:sz w:val="22"/>
          <w:szCs w:val="22"/>
        </w:rPr>
        <w:t xml:space="preserve"> </w:t>
      </w:r>
      <w:bookmarkStart w:id="383" w:name="_Toc83222106"/>
      <w:bookmarkStart w:id="384" w:name="_Toc85462149"/>
      <w:bookmarkStart w:id="385" w:name="_Toc85706515"/>
      <w:bookmarkStart w:id="386" w:name="_Toc100654631"/>
      <w:r w:rsidRPr="002B40F1">
        <w:rPr>
          <w:rFonts w:eastAsia="Arial" w:cstheme="majorHAnsi"/>
          <w:color w:val="000000" w:themeColor="text1"/>
          <w:sz w:val="22"/>
          <w:szCs w:val="22"/>
        </w:rPr>
        <w:t>OBRAS COMPLEMENTARIAS ELÉCTRICAS</w:t>
      </w:r>
      <w:bookmarkEnd w:id="383"/>
      <w:bookmarkEnd w:id="384"/>
      <w:bookmarkEnd w:id="385"/>
      <w:bookmarkEnd w:id="386"/>
    </w:p>
    <w:p w14:paraId="05309BAF" w14:textId="77777777" w:rsidR="002B40F1" w:rsidRPr="002B40F1" w:rsidRDefault="002B40F1" w:rsidP="002B40F1">
      <w:pPr>
        <w:jc w:val="both"/>
        <w:rPr>
          <w:rFonts w:asciiTheme="minorHAnsi" w:hAnsiTheme="minorHAnsi"/>
          <w:sz w:val="22"/>
        </w:rPr>
      </w:pPr>
    </w:p>
    <w:p w14:paraId="2D86324E" w14:textId="77777777" w:rsidR="008620F6" w:rsidRPr="008620F6" w:rsidRDefault="008620F6" w:rsidP="008620F6">
      <w:pPr>
        <w:numPr>
          <w:ilvl w:val="0"/>
          <w:numId w:val="72"/>
        </w:numPr>
        <w:pBdr>
          <w:top w:val="nil"/>
          <w:left w:val="nil"/>
          <w:bottom w:val="nil"/>
          <w:right w:val="nil"/>
          <w:between w:val="nil"/>
        </w:pBdr>
        <w:spacing w:line="276" w:lineRule="auto"/>
        <w:jc w:val="both"/>
        <w:rPr>
          <w:rFonts w:eastAsia="Arial" w:cs="Arial"/>
          <w:szCs w:val="20"/>
        </w:rPr>
      </w:pPr>
      <w:r w:rsidRPr="008620F6">
        <w:rPr>
          <w:rFonts w:eastAsia="Arial" w:cs="Arial"/>
          <w:szCs w:val="20"/>
        </w:rPr>
        <w:t>Las canalizaciones eléctricas, su diámetro y trayectoria se suministrarán de acuerdo a detalles en planos y conforme al formato de oferta</w:t>
      </w:r>
    </w:p>
    <w:p w14:paraId="1044A112" w14:textId="77777777" w:rsidR="008620F6" w:rsidRPr="008620F6" w:rsidRDefault="008620F6" w:rsidP="008620F6">
      <w:pPr>
        <w:pBdr>
          <w:top w:val="nil"/>
          <w:left w:val="nil"/>
          <w:bottom w:val="nil"/>
          <w:right w:val="nil"/>
          <w:between w:val="nil"/>
        </w:pBdr>
        <w:spacing w:line="276" w:lineRule="auto"/>
        <w:ind w:left="720" w:hanging="720"/>
        <w:jc w:val="both"/>
        <w:rPr>
          <w:rFonts w:eastAsia="Arial" w:cs="Arial"/>
          <w:szCs w:val="20"/>
        </w:rPr>
      </w:pPr>
    </w:p>
    <w:p w14:paraId="33E3F500" w14:textId="77777777" w:rsidR="008620F6" w:rsidRPr="008620F6" w:rsidRDefault="008620F6" w:rsidP="008620F6">
      <w:pPr>
        <w:numPr>
          <w:ilvl w:val="0"/>
          <w:numId w:val="72"/>
        </w:numPr>
        <w:pBdr>
          <w:top w:val="nil"/>
          <w:left w:val="nil"/>
          <w:bottom w:val="nil"/>
          <w:right w:val="nil"/>
          <w:between w:val="nil"/>
        </w:pBdr>
        <w:spacing w:line="276" w:lineRule="auto"/>
        <w:jc w:val="both"/>
        <w:rPr>
          <w:rFonts w:eastAsia="Arial" w:cs="Arial"/>
          <w:szCs w:val="20"/>
        </w:rPr>
      </w:pPr>
      <w:r w:rsidRPr="008620F6">
        <w:rPr>
          <w:rFonts w:eastAsia="Arial" w:cs="Arial"/>
          <w:szCs w:val="20"/>
        </w:rPr>
        <w:t xml:space="preserve">Las canalizaciones por el piso deberán cubrirse con una capa de concreto con una resistencia a la compresión mínima de 140 Kg/cm2 (proporción de la mezcla 1:4:7) de 7 cm. en todo su perímetro y longitud.  </w:t>
      </w:r>
    </w:p>
    <w:p w14:paraId="4B3AC316" w14:textId="77777777" w:rsidR="008620F6" w:rsidRPr="008620F6" w:rsidRDefault="008620F6" w:rsidP="008620F6">
      <w:pPr>
        <w:pBdr>
          <w:top w:val="nil"/>
          <w:left w:val="nil"/>
          <w:bottom w:val="nil"/>
          <w:right w:val="nil"/>
          <w:between w:val="nil"/>
        </w:pBdr>
        <w:spacing w:line="276" w:lineRule="auto"/>
        <w:ind w:firstLine="0"/>
        <w:jc w:val="both"/>
        <w:rPr>
          <w:rFonts w:eastAsia="Arial" w:cs="Arial"/>
          <w:szCs w:val="20"/>
        </w:rPr>
      </w:pPr>
    </w:p>
    <w:p w14:paraId="285B04C6" w14:textId="77777777" w:rsidR="008620F6" w:rsidRPr="008620F6" w:rsidRDefault="008620F6" w:rsidP="008620F6">
      <w:pPr>
        <w:numPr>
          <w:ilvl w:val="0"/>
          <w:numId w:val="72"/>
        </w:numPr>
        <w:pBdr>
          <w:top w:val="nil"/>
          <w:left w:val="nil"/>
          <w:bottom w:val="nil"/>
          <w:right w:val="nil"/>
          <w:between w:val="nil"/>
        </w:pBdr>
        <w:spacing w:line="276" w:lineRule="auto"/>
        <w:jc w:val="both"/>
        <w:rPr>
          <w:rFonts w:eastAsia="Arial" w:cs="Arial"/>
          <w:szCs w:val="20"/>
        </w:rPr>
      </w:pPr>
      <w:r w:rsidRPr="008620F6">
        <w:rPr>
          <w:rFonts w:eastAsia="Arial" w:cs="Arial"/>
          <w:szCs w:val="20"/>
        </w:rPr>
        <w:t>La limpieza de las canalizaciones se efectuará inmediatamente antes de alambrar y estando las paredes donde se alojan dichas canalizaciones completamente terminadas y secas.</w:t>
      </w:r>
    </w:p>
    <w:p w14:paraId="46D2FB58" w14:textId="77777777" w:rsidR="008620F6" w:rsidRPr="008620F6" w:rsidRDefault="008620F6" w:rsidP="008620F6">
      <w:pPr>
        <w:pBdr>
          <w:top w:val="nil"/>
          <w:left w:val="nil"/>
          <w:bottom w:val="nil"/>
          <w:right w:val="nil"/>
          <w:between w:val="nil"/>
        </w:pBdr>
        <w:spacing w:line="276" w:lineRule="auto"/>
        <w:ind w:firstLine="0"/>
        <w:jc w:val="both"/>
        <w:rPr>
          <w:rFonts w:eastAsia="Arial" w:cs="Arial"/>
          <w:szCs w:val="20"/>
        </w:rPr>
      </w:pPr>
    </w:p>
    <w:p w14:paraId="27012986" w14:textId="77777777" w:rsidR="008620F6" w:rsidRPr="008620F6" w:rsidRDefault="008620F6" w:rsidP="008620F6">
      <w:pPr>
        <w:numPr>
          <w:ilvl w:val="0"/>
          <w:numId w:val="72"/>
        </w:numPr>
        <w:pBdr>
          <w:top w:val="nil"/>
          <w:left w:val="nil"/>
          <w:bottom w:val="nil"/>
          <w:right w:val="nil"/>
          <w:between w:val="nil"/>
        </w:pBdr>
        <w:spacing w:line="276" w:lineRule="auto"/>
        <w:jc w:val="both"/>
        <w:rPr>
          <w:rFonts w:eastAsia="Arial" w:cs="Arial"/>
          <w:szCs w:val="20"/>
        </w:rPr>
      </w:pPr>
      <w:r w:rsidRPr="008620F6">
        <w:rPr>
          <w:rFonts w:eastAsia="Arial" w:cs="Arial"/>
          <w:szCs w:val="20"/>
        </w:rPr>
        <w:t>Toda la canalización desde el momento de su instalación deberá quedar con su respectiva guía, la cual será de alambre de acero galvanizado No 12.</w:t>
      </w:r>
    </w:p>
    <w:p w14:paraId="72A2C940" w14:textId="77777777" w:rsidR="008620F6" w:rsidRPr="008620F6" w:rsidRDefault="008620F6" w:rsidP="008620F6">
      <w:pPr>
        <w:ind w:firstLine="0"/>
        <w:rPr>
          <w:rFonts w:eastAsia="Arial" w:cs="Arial"/>
          <w:szCs w:val="20"/>
        </w:rPr>
      </w:pPr>
    </w:p>
    <w:p w14:paraId="6A0F98B4" w14:textId="77777777" w:rsidR="008620F6" w:rsidRPr="008620F6" w:rsidRDefault="008620F6" w:rsidP="008620F6">
      <w:pPr>
        <w:pBdr>
          <w:top w:val="nil"/>
          <w:left w:val="nil"/>
          <w:bottom w:val="nil"/>
          <w:right w:val="nil"/>
          <w:between w:val="nil"/>
        </w:pBdr>
        <w:spacing w:line="276" w:lineRule="auto"/>
        <w:ind w:left="720" w:hanging="720"/>
        <w:jc w:val="both"/>
        <w:rPr>
          <w:rFonts w:eastAsia="Arial" w:cs="Arial"/>
          <w:szCs w:val="20"/>
        </w:rPr>
      </w:pPr>
    </w:p>
    <w:p w14:paraId="7362265A" w14:textId="77777777" w:rsidR="008620F6" w:rsidRPr="008620F6" w:rsidRDefault="008620F6" w:rsidP="008620F6">
      <w:pPr>
        <w:ind w:firstLine="0"/>
        <w:rPr>
          <w:rFonts w:eastAsia="Arial" w:cs="Arial"/>
          <w:b/>
          <w:szCs w:val="20"/>
        </w:rPr>
      </w:pPr>
      <w:r w:rsidRPr="008620F6">
        <w:rPr>
          <w:rFonts w:eastAsia="Arial" w:cs="Arial"/>
          <w:b/>
          <w:szCs w:val="20"/>
        </w:rPr>
        <w:lastRenderedPageBreak/>
        <w:t>MEDICIÓN Y FORMA DE PAGO.</w:t>
      </w:r>
    </w:p>
    <w:p w14:paraId="3BE9DAA3" w14:textId="6B4B9964" w:rsidR="008F6BE9" w:rsidRPr="008620F6" w:rsidRDefault="008620F6" w:rsidP="008620F6">
      <w:pPr>
        <w:ind w:firstLine="0"/>
        <w:rPr>
          <w:rFonts w:eastAsia="Arial" w:cs="Arial"/>
          <w:szCs w:val="20"/>
        </w:rPr>
      </w:pPr>
      <w:r w:rsidRPr="008620F6">
        <w:rPr>
          <w:rFonts w:eastAsia="Arial" w:cs="Arial"/>
          <w:szCs w:val="20"/>
        </w:rPr>
        <w:t>Las obras de estas partidas se medirán y pagarán según las unidades, precios unitarios y sumas globales cotizadas por el Contratista de conformidad con las sub-partidas del formulario de oferta y deberán incluir la compensación por materiales, mano de obra, herramientas, equipos, aparatos, permisos, certificados, servicios, pruebas y todo detalle necesario para dejar un trabajo completamente terminado de acuerdo a planos y estas Especificacion</w:t>
      </w:r>
      <w:r>
        <w:rPr>
          <w:rFonts w:eastAsia="Arial" w:cs="Arial"/>
          <w:szCs w:val="20"/>
        </w:rPr>
        <w:t>es.</w:t>
      </w:r>
    </w:p>
    <w:p w14:paraId="699224FA" w14:textId="480C5DF8" w:rsidR="00BE101C" w:rsidRDefault="00BE101C" w:rsidP="00BE101C"/>
    <w:p w14:paraId="1D7DD27B" w14:textId="77777777" w:rsidR="00BE101C" w:rsidRPr="00BE101C" w:rsidRDefault="00BE101C" w:rsidP="00BE101C"/>
    <w:p w14:paraId="5B50967F" w14:textId="2D27277E" w:rsidR="0025496D" w:rsidRPr="007A0182" w:rsidRDefault="0025496D" w:rsidP="00ED7DC6">
      <w:pPr>
        <w:pStyle w:val="Ttulo1"/>
        <w:numPr>
          <w:ilvl w:val="0"/>
          <w:numId w:val="35"/>
        </w:numPr>
        <w:shd w:val="clear" w:color="auto" w:fill="323E4F" w:themeFill="text2" w:themeFillShade="BF"/>
        <w:spacing w:before="0" w:after="240"/>
        <w:ind w:left="426" w:hanging="426"/>
        <w:rPr>
          <w:b w:val="0"/>
          <w:szCs w:val="28"/>
          <w:lang w:val="es-MX"/>
        </w:rPr>
      </w:pPr>
      <w:bookmarkStart w:id="387" w:name="_Toc100654632"/>
      <w:r>
        <w:rPr>
          <w:b w:val="0"/>
          <w:szCs w:val="28"/>
          <w:lang w:val="es-MX"/>
        </w:rPr>
        <w:t>SEÑALIZACIÓN</w:t>
      </w:r>
      <w:bookmarkEnd w:id="387"/>
    </w:p>
    <w:p w14:paraId="08D2F2AC" w14:textId="77D6D80D" w:rsidR="00AD1356" w:rsidRPr="00422AB9" w:rsidRDefault="00111F7C" w:rsidP="00ED7DC6">
      <w:pPr>
        <w:pStyle w:val="Ttulo2"/>
        <w:numPr>
          <w:ilvl w:val="1"/>
          <w:numId w:val="47"/>
        </w:numPr>
        <w:spacing w:before="0"/>
        <w:rPr>
          <w:rFonts w:eastAsia="Arial"/>
        </w:rPr>
      </w:pPr>
      <w:bookmarkStart w:id="388" w:name="_Toc83222108"/>
      <w:bookmarkStart w:id="389" w:name="_Toc100654633"/>
      <w:r w:rsidRPr="0025496D">
        <w:t>SEÑALÉTICA</w:t>
      </w:r>
      <w:bookmarkEnd w:id="388"/>
      <w:bookmarkEnd w:id="389"/>
    </w:p>
    <w:p w14:paraId="6788393C" w14:textId="2E234A71" w:rsidR="00AD1356" w:rsidRPr="00422AB9" w:rsidRDefault="00111F7C" w:rsidP="00622C10">
      <w:pPr>
        <w:spacing w:after="240"/>
        <w:ind w:firstLine="0"/>
        <w:jc w:val="both"/>
        <w:rPr>
          <w:color w:val="000000" w:themeColor="text1"/>
        </w:rPr>
      </w:pPr>
      <w:r w:rsidRPr="00422AB9">
        <w:rPr>
          <w:color w:val="000000" w:themeColor="text1"/>
        </w:rPr>
        <w:t xml:space="preserve">Se ubicará señalización en todos los lugares señalados en los planos, tales como puertas de consultorios, oficinas, departamentos, servicios, baños, áreas exteriores, zonas de emergencia, y en aquellos lugares en que el </w:t>
      </w:r>
      <w:r w:rsidR="002F5D5B" w:rsidRPr="00422AB9">
        <w:rPr>
          <w:color w:val="000000" w:themeColor="text1"/>
        </w:rPr>
        <w:t>Contratante</w:t>
      </w:r>
      <w:r w:rsidRPr="00422AB9">
        <w:rPr>
          <w:color w:val="000000" w:themeColor="text1"/>
        </w:rPr>
        <w:t xml:space="preserve"> designe y el documento de señalética lo indique; se ha previsto una señalización adecuada por medio de placas o rótulos hechas en vinil adhesivo o full color, dependiendo de cada señal. Estarán provistos de un dibujo representativo a dicho espacio y el nombre respectivo, cuyas letras deberán seguir la tipografía señalada en los detalles para cada señal.</w:t>
      </w:r>
    </w:p>
    <w:p w14:paraId="70089A32" w14:textId="77777777" w:rsidR="00AD1356" w:rsidRPr="00422AB9" w:rsidRDefault="00111F7C" w:rsidP="00622C10">
      <w:pPr>
        <w:spacing w:after="240"/>
        <w:ind w:firstLine="0"/>
        <w:jc w:val="both"/>
        <w:rPr>
          <w:color w:val="000000" w:themeColor="text1"/>
        </w:rPr>
      </w:pPr>
      <w:r w:rsidRPr="00422AB9">
        <w:rPr>
          <w:color w:val="000000" w:themeColor="text1"/>
        </w:rPr>
        <w:t>El Contratista deberá presentar a la Supervisión, para su aprobación, las muestras de las diferentes placas a colocar, alternativas de diferentes colores y detalles de fijación.</w:t>
      </w:r>
    </w:p>
    <w:p w14:paraId="1510637B" w14:textId="4403B7FA" w:rsidR="00AD1356" w:rsidRPr="00422AB9" w:rsidRDefault="00921234" w:rsidP="00ED7DC6">
      <w:pPr>
        <w:pStyle w:val="Ttulo3"/>
        <w:numPr>
          <w:ilvl w:val="2"/>
          <w:numId w:val="47"/>
        </w:numPr>
        <w:spacing w:line="240" w:lineRule="auto"/>
      </w:pPr>
      <w:bookmarkStart w:id="390" w:name="_Toc83222109"/>
      <w:bookmarkStart w:id="391" w:name="_Toc100654634"/>
      <w:r w:rsidRPr="00422AB9">
        <w:t>SEÑALIZACIÓN EN PUERTAS.</w:t>
      </w:r>
      <w:bookmarkEnd w:id="390"/>
      <w:bookmarkEnd w:id="391"/>
      <w:r w:rsidRPr="00422AB9">
        <w:t xml:space="preserve"> </w:t>
      </w:r>
    </w:p>
    <w:p w14:paraId="30C52E24" w14:textId="77777777" w:rsidR="00AD1356" w:rsidRPr="00422AB9" w:rsidRDefault="00111F7C" w:rsidP="00622C10">
      <w:pPr>
        <w:spacing w:after="240"/>
        <w:ind w:firstLine="0"/>
        <w:jc w:val="both"/>
        <w:rPr>
          <w:color w:val="000000" w:themeColor="text1"/>
        </w:rPr>
      </w:pPr>
      <w:r w:rsidRPr="00422AB9">
        <w:rPr>
          <w:color w:val="000000" w:themeColor="text1"/>
        </w:rPr>
        <w:t>Todas las puertas deberán tener placas cuyas medidas serán las indicadas en planos y deberán tener las características especificadas en el párrafo anterior y para su colocación se deberá utilizar una esponja adhesiva en ambas caras.</w:t>
      </w:r>
    </w:p>
    <w:p w14:paraId="1787E75C" w14:textId="6AC99BE4" w:rsidR="00AD1356" w:rsidRPr="00422AB9" w:rsidRDefault="00921234" w:rsidP="00ED7DC6">
      <w:pPr>
        <w:pStyle w:val="Ttulo3"/>
        <w:numPr>
          <w:ilvl w:val="2"/>
          <w:numId w:val="47"/>
        </w:numPr>
        <w:spacing w:line="240" w:lineRule="auto"/>
      </w:pPr>
      <w:bookmarkStart w:id="392" w:name="_Toc83222110"/>
      <w:bookmarkStart w:id="393" w:name="_Toc100654635"/>
      <w:r w:rsidRPr="00422AB9">
        <w:t>SEÑALIZACIÓN EN PAREDES PARA IDENTIFICAR ÁREAS O SERVICIOS.</w:t>
      </w:r>
      <w:bookmarkEnd w:id="392"/>
      <w:bookmarkEnd w:id="393"/>
      <w:r w:rsidRPr="00422AB9">
        <w:t xml:space="preserve"> </w:t>
      </w:r>
    </w:p>
    <w:p w14:paraId="53C36473" w14:textId="77777777" w:rsidR="00AD1356" w:rsidRPr="00422AB9" w:rsidRDefault="00111F7C" w:rsidP="00622C10">
      <w:pPr>
        <w:spacing w:after="240"/>
        <w:ind w:firstLine="0"/>
        <w:jc w:val="both"/>
        <w:rPr>
          <w:color w:val="000000" w:themeColor="text1"/>
        </w:rPr>
      </w:pPr>
      <w:r w:rsidRPr="00422AB9">
        <w:rPr>
          <w:color w:val="000000" w:themeColor="text1"/>
        </w:rPr>
        <w:t xml:space="preserve">Si la superficie en donde se ha de colocar es texturizada y no permite que la esponja se pegue, deberá utilizarse un líquido (silicón) adhesivo que permita la fijación de la placa. </w:t>
      </w:r>
    </w:p>
    <w:p w14:paraId="09F17A2E" w14:textId="77777777" w:rsidR="00AD1356" w:rsidRPr="00422AB9" w:rsidRDefault="00111F7C" w:rsidP="00622C10">
      <w:pPr>
        <w:spacing w:after="240"/>
        <w:ind w:firstLine="0"/>
        <w:jc w:val="both"/>
        <w:rPr>
          <w:color w:val="000000" w:themeColor="text1"/>
        </w:rPr>
      </w:pPr>
      <w:r w:rsidRPr="00422AB9">
        <w:rPr>
          <w:color w:val="000000" w:themeColor="text1"/>
        </w:rPr>
        <w:t>Si la superficie es altamente texturizada se recomienda que primeramente se fije a la pared una placa de montaje por medio de tornillos y sobre ésta se coloque la placa o rótulo y se fije por medio de la esponja adhesiva.</w:t>
      </w:r>
    </w:p>
    <w:p w14:paraId="0FE8E77E" w14:textId="4B7B2E35" w:rsidR="00AD1356" w:rsidRPr="00422AB9" w:rsidRDefault="00921234" w:rsidP="00ED7DC6">
      <w:pPr>
        <w:pStyle w:val="Ttulo3"/>
        <w:numPr>
          <w:ilvl w:val="2"/>
          <w:numId w:val="47"/>
        </w:numPr>
        <w:spacing w:line="240" w:lineRule="auto"/>
      </w:pPr>
      <w:bookmarkStart w:id="394" w:name="_Toc83222111"/>
      <w:bookmarkStart w:id="395" w:name="_Toc100654636"/>
      <w:r w:rsidRPr="00422AB9">
        <w:t>SEÑALIZACIÓN EN EXTERIORES.</w:t>
      </w:r>
      <w:bookmarkEnd w:id="394"/>
      <w:bookmarkEnd w:id="395"/>
    </w:p>
    <w:p w14:paraId="750589C3" w14:textId="77777777" w:rsidR="00AD1356" w:rsidRPr="00422AB9" w:rsidRDefault="00111F7C" w:rsidP="00622C10">
      <w:pPr>
        <w:spacing w:after="240"/>
        <w:ind w:firstLine="0"/>
        <w:jc w:val="both"/>
        <w:rPr>
          <w:b/>
          <w:color w:val="000000" w:themeColor="text1"/>
        </w:rPr>
      </w:pPr>
      <w:r w:rsidRPr="00422AB9">
        <w:rPr>
          <w:color w:val="000000" w:themeColor="text1"/>
        </w:rPr>
        <w:t>En aquellos lugares donde sea necesario indicar los servicios que se brindan en un área específica o los tratamientos que se prestan, estos rótulos serán de dimensiones indicadas en planos, estarán impresos en vinil full color con laminado mate sobre material de respaldo de pvc de 3mm. Estas se fijarán en la pared en los lugares indicados en los planos por medio de tornillos</w:t>
      </w:r>
      <w:r w:rsidRPr="00422AB9">
        <w:rPr>
          <w:b/>
          <w:color w:val="000000" w:themeColor="text1"/>
        </w:rPr>
        <w:t xml:space="preserve">. </w:t>
      </w:r>
    </w:p>
    <w:p w14:paraId="7082F87F" w14:textId="10EE4A8E" w:rsidR="00AD1356" w:rsidRPr="00422AB9" w:rsidRDefault="00921234" w:rsidP="00ED7DC6">
      <w:pPr>
        <w:pStyle w:val="Ttulo3"/>
        <w:numPr>
          <w:ilvl w:val="2"/>
          <w:numId w:val="47"/>
        </w:numPr>
        <w:spacing w:line="240" w:lineRule="auto"/>
      </w:pPr>
      <w:bookmarkStart w:id="396" w:name="_Toc83222112"/>
      <w:bookmarkStart w:id="397" w:name="_Toc100654637"/>
      <w:r w:rsidRPr="00422AB9">
        <w:t>DIRECTORIOS.</w:t>
      </w:r>
      <w:bookmarkEnd w:id="396"/>
      <w:bookmarkEnd w:id="397"/>
    </w:p>
    <w:p w14:paraId="6B840750" w14:textId="77777777" w:rsidR="00AD1356" w:rsidRPr="00422AB9" w:rsidRDefault="00111F7C" w:rsidP="00622C10">
      <w:pPr>
        <w:spacing w:after="240"/>
        <w:ind w:firstLine="0"/>
        <w:jc w:val="both"/>
        <w:rPr>
          <w:color w:val="000000" w:themeColor="text1"/>
        </w:rPr>
      </w:pPr>
      <w:r w:rsidRPr="00422AB9">
        <w:rPr>
          <w:color w:val="000000" w:themeColor="text1"/>
        </w:rPr>
        <w:t>Para anunciar los nombres de los espacios o médicos a cargo de cada edificio se utilizarán placas o paneles de lámina acrílica de dimensiones indicadas en planos, las cuales estarán sujetas en un marco de tubo estructural de 3”, empotrados en bases de concreto. La estructura deberá ser tratada de acuerdo al apartado 5.9 “Pintura”.</w:t>
      </w:r>
    </w:p>
    <w:p w14:paraId="407FE4A6" w14:textId="347D4C6D" w:rsidR="00AD1356" w:rsidRPr="00422AB9" w:rsidRDefault="00111F7C" w:rsidP="00622C10">
      <w:pPr>
        <w:spacing w:after="240"/>
        <w:ind w:firstLine="0"/>
        <w:jc w:val="both"/>
        <w:rPr>
          <w:b/>
          <w:color w:val="000000" w:themeColor="text1"/>
        </w:rPr>
      </w:pPr>
      <w:r w:rsidRPr="00422AB9">
        <w:rPr>
          <w:color w:val="000000" w:themeColor="text1"/>
        </w:rPr>
        <w:t xml:space="preserve">Antes de hacer el pedido de la señalización, se deberá hacer un listado completo de los lugares (interiores y exteriores), con sus respectivas leyendas, para la aprobación de la Supervisión y del </w:t>
      </w:r>
      <w:r w:rsidR="002F5D5B" w:rsidRPr="00422AB9">
        <w:rPr>
          <w:color w:val="000000" w:themeColor="text1"/>
        </w:rPr>
        <w:t>Contratante</w:t>
      </w:r>
      <w:r w:rsidRPr="00422AB9">
        <w:rPr>
          <w:color w:val="000000" w:themeColor="text1"/>
        </w:rPr>
        <w:t xml:space="preserve">; así como se deberá someter a aprobación de la Supervisión las muestras de cada tipo de señalización a utilizar. </w:t>
      </w:r>
    </w:p>
    <w:p w14:paraId="05737B57" w14:textId="2650C5D3" w:rsidR="00AD1356" w:rsidRPr="008A5268" w:rsidRDefault="00111F7C" w:rsidP="00ED7DC6">
      <w:pPr>
        <w:pStyle w:val="Ttulo2"/>
        <w:numPr>
          <w:ilvl w:val="1"/>
          <w:numId w:val="47"/>
        </w:numPr>
      </w:pPr>
      <w:bookmarkStart w:id="398" w:name="_Toc100654638"/>
      <w:r w:rsidRPr="008A5268">
        <w:lastRenderedPageBreak/>
        <w:t>FORMA DE PAGO</w:t>
      </w:r>
      <w:bookmarkEnd w:id="398"/>
    </w:p>
    <w:p w14:paraId="6B3D0D5D" w14:textId="1E0E65A5" w:rsidR="00AD1356" w:rsidRDefault="00111F7C" w:rsidP="00622C10">
      <w:pPr>
        <w:spacing w:before="240"/>
        <w:ind w:firstLine="0"/>
        <w:jc w:val="both"/>
        <w:rPr>
          <w:color w:val="000000" w:themeColor="text1"/>
        </w:rPr>
      </w:pPr>
      <w:r w:rsidRPr="00422AB9">
        <w:rPr>
          <w:color w:val="000000" w:themeColor="text1"/>
        </w:rPr>
        <w:t>Las placas para señalización se pagarán por unidad totalmente instalada, al precio establecido en el plan de oferta para cada uno de los tipos de señales.</w:t>
      </w:r>
    </w:p>
    <w:p w14:paraId="52140EFD" w14:textId="4E487AC0" w:rsidR="00CF35A6" w:rsidRDefault="00CF35A6">
      <w:pPr>
        <w:rPr>
          <w:rFonts w:eastAsiaTheme="majorEastAsia" w:cstheme="majorBidi"/>
          <w:bCs/>
          <w:color w:val="FFFFFF" w:themeColor="background1"/>
          <w:sz w:val="24"/>
          <w:szCs w:val="28"/>
          <w:lang w:val="es-MX"/>
        </w:rPr>
      </w:pPr>
    </w:p>
    <w:p w14:paraId="12757C5C" w14:textId="19AB1BCE" w:rsidR="000F6362" w:rsidRPr="007A0182" w:rsidRDefault="008F6BE9" w:rsidP="00ED7DC6">
      <w:pPr>
        <w:pStyle w:val="Ttulo1"/>
        <w:numPr>
          <w:ilvl w:val="0"/>
          <w:numId w:val="48"/>
        </w:numPr>
        <w:shd w:val="clear" w:color="auto" w:fill="323E4F" w:themeFill="text2" w:themeFillShade="BF"/>
        <w:spacing w:before="240" w:after="240"/>
        <w:rPr>
          <w:b w:val="0"/>
          <w:szCs w:val="28"/>
          <w:lang w:val="es-MX"/>
        </w:rPr>
      </w:pPr>
      <w:bookmarkStart w:id="399" w:name="_Toc100654639"/>
      <w:r>
        <w:rPr>
          <w:b w:val="0"/>
          <w:szCs w:val="28"/>
          <w:lang w:val="es-MX"/>
        </w:rPr>
        <w:t>MUEBLES</w:t>
      </w:r>
      <w:bookmarkEnd w:id="399"/>
    </w:p>
    <w:p w14:paraId="42C67733" w14:textId="7112F7A5" w:rsidR="00AD1356" w:rsidRPr="000F6362" w:rsidRDefault="00111F7C" w:rsidP="00ED7DC6">
      <w:pPr>
        <w:pStyle w:val="Ttulo2"/>
        <w:numPr>
          <w:ilvl w:val="1"/>
          <w:numId w:val="48"/>
        </w:numPr>
      </w:pPr>
      <w:bookmarkStart w:id="400" w:name="_Toc83222115"/>
      <w:bookmarkStart w:id="401" w:name="_Toc100654640"/>
      <w:r w:rsidRPr="000F6362">
        <w:t>M</w:t>
      </w:r>
      <w:bookmarkEnd w:id="400"/>
      <w:r w:rsidR="00706259" w:rsidRPr="000F6362">
        <w:t>UEBLES</w:t>
      </w:r>
      <w:bookmarkEnd w:id="401"/>
    </w:p>
    <w:p w14:paraId="13231E88" w14:textId="77777777" w:rsidR="009F3644" w:rsidRDefault="00111F7C" w:rsidP="00622C10">
      <w:pPr>
        <w:spacing w:after="240"/>
        <w:ind w:firstLine="0"/>
        <w:jc w:val="both"/>
        <w:rPr>
          <w:color w:val="000000" w:themeColor="text1"/>
        </w:rPr>
      </w:pPr>
      <w:r w:rsidRPr="00422AB9">
        <w:rPr>
          <w:color w:val="000000" w:themeColor="text1"/>
        </w:rPr>
        <w:t xml:space="preserve">El trabajo descrito en esta sección incluye la fabricación de todos los muebles aquí descritos o mostrados en los planos, con el número y con las características indicadas en ellos. </w:t>
      </w:r>
    </w:p>
    <w:p w14:paraId="52D7C308" w14:textId="06EB7CE5" w:rsidR="00AD1356" w:rsidRPr="00422AB9" w:rsidRDefault="00111F7C" w:rsidP="00622C10">
      <w:pPr>
        <w:spacing w:after="240"/>
        <w:ind w:firstLine="0"/>
        <w:jc w:val="both"/>
        <w:rPr>
          <w:color w:val="000000" w:themeColor="text1"/>
        </w:rPr>
      </w:pPr>
      <w:r w:rsidRPr="00422AB9">
        <w:rPr>
          <w:color w:val="000000" w:themeColor="text1"/>
        </w:rPr>
        <w:t xml:space="preserve">El Contratista deberá suministrar todos los materiales, herramientas, equipos, accesorios y mano de obra que sean necesarios para la correcta elaboración y buen funcionamiento de los muebles, aun cuando no estén específicamente mencionados aquí, ni mostrados en los planos. </w:t>
      </w:r>
    </w:p>
    <w:p w14:paraId="3A61EC23" w14:textId="4AA75FC0" w:rsidR="00AD1356" w:rsidRPr="00422AB9" w:rsidRDefault="00111F7C" w:rsidP="00622C10">
      <w:pPr>
        <w:spacing w:after="240"/>
        <w:ind w:firstLine="0"/>
        <w:jc w:val="both"/>
        <w:rPr>
          <w:color w:val="000000" w:themeColor="text1"/>
        </w:rPr>
      </w:pPr>
      <w:r w:rsidRPr="00422AB9">
        <w:rPr>
          <w:color w:val="000000" w:themeColor="text1"/>
        </w:rPr>
        <w:t xml:space="preserve">Sin limitar la generalidad de lo dicho, se incluyen aquí: </w:t>
      </w:r>
    </w:p>
    <w:p w14:paraId="59ACD993" w14:textId="143B438C" w:rsidR="00AD1356" w:rsidRPr="00422AB9" w:rsidRDefault="00111F7C" w:rsidP="00ED7DC6">
      <w:pPr>
        <w:numPr>
          <w:ilvl w:val="0"/>
          <w:numId w:val="20"/>
        </w:numPr>
        <w:tabs>
          <w:tab w:val="left" w:pos="426"/>
        </w:tabs>
        <w:spacing w:after="240"/>
        <w:jc w:val="both"/>
        <w:rPr>
          <w:color w:val="000000" w:themeColor="text1"/>
        </w:rPr>
      </w:pPr>
      <w:r w:rsidRPr="00422AB9">
        <w:rPr>
          <w:color w:val="000000" w:themeColor="text1"/>
        </w:rPr>
        <w:t>Muebles fijos</w:t>
      </w:r>
    </w:p>
    <w:p w14:paraId="5723B498" w14:textId="1C59EA94" w:rsidR="00AD1356" w:rsidRPr="00422AB9" w:rsidRDefault="00111F7C" w:rsidP="00ED7DC6">
      <w:pPr>
        <w:numPr>
          <w:ilvl w:val="0"/>
          <w:numId w:val="20"/>
        </w:numPr>
        <w:tabs>
          <w:tab w:val="left" w:pos="426"/>
        </w:tabs>
        <w:spacing w:after="240"/>
        <w:jc w:val="both"/>
        <w:rPr>
          <w:color w:val="000000" w:themeColor="text1"/>
        </w:rPr>
      </w:pPr>
      <w:r w:rsidRPr="00422AB9">
        <w:rPr>
          <w:color w:val="000000" w:themeColor="text1"/>
        </w:rPr>
        <w:t xml:space="preserve">Muebles con estructura de madera de cedro y cubierta de </w:t>
      </w:r>
      <w:r w:rsidR="00CA697D" w:rsidRPr="00422AB9">
        <w:rPr>
          <w:color w:val="000000" w:themeColor="text1"/>
        </w:rPr>
        <w:t>lámina prensada de madera</w:t>
      </w:r>
      <w:r w:rsidRPr="00422AB9">
        <w:rPr>
          <w:color w:val="000000" w:themeColor="text1"/>
        </w:rPr>
        <w:t xml:space="preserve"> con enchape de plástico laminado</w:t>
      </w:r>
      <w:r w:rsidR="009F3644">
        <w:rPr>
          <w:color w:val="000000" w:themeColor="text1"/>
        </w:rPr>
        <w:t xml:space="preserve"> y/o recubrimiento </w:t>
      </w:r>
      <w:r w:rsidR="000F6362">
        <w:rPr>
          <w:color w:val="000000" w:themeColor="text1"/>
        </w:rPr>
        <w:t>acrílico</w:t>
      </w:r>
      <w:r w:rsidR="009F3644">
        <w:rPr>
          <w:color w:val="000000" w:themeColor="text1"/>
        </w:rPr>
        <w:t xml:space="preserve"> tipo corian.</w:t>
      </w:r>
    </w:p>
    <w:p w14:paraId="2EBB8ACF" w14:textId="62E6887B" w:rsidR="00B37454" w:rsidRPr="00422AB9" w:rsidRDefault="00B37454" w:rsidP="00ED7DC6">
      <w:pPr>
        <w:numPr>
          <w:ilvl w:val="0"/>
          <w:numId w:val="20"/>
        </w:numPr>
        <w:tabs>
          <w:tab w:val="left" w:pos="426"/>
        </w:tabs>
        <w:spacing w:after="240"/>
        <w:jc w:val="both"/>
        <w:rPr>
          <w:color w:val="000000" w:themeColor="text1"/>
        </w:rPr>
      </w:pPr>
      <w:r>
        <w:rPr>
          <w:color w:val="000000" w:themeColor="text1"/>
        </w:rPr>
        <w:t>Mobiliario en acero inoxidable</w:t>
      </w:r>
    </w:p>
    <w:p w14:paraId="529F4FF5" w14:textId="1B48A974" w:rsidR="00AD1356" w:rsidRPr="00422AB9" w:rsidRDefault="00111F7C" w:rsidP="00622C10">
      <w:pPr>
        <w:spacing w:after="240"/>
        <w:ind w:firstLine="0"/>
        <w:jc w:val="both"/>
        <w:rPr>
          <w:color w:val="000000" w:themeColor="text1"/>
        </w:rPr>
      </w:pPr>
      <w:r w:rsidRPr="00422AB9">
        <w:rPr>
          <w:color w:val="000000" w:themeColor="text1"/>
        </w:rPr>
        <w:t>En todo trabajo de carpintería se tendrá especial cuidado en respetar las dimensiones indicadas en los planos, así como de verificar previo a su corte y armado, las medidas finales en la obra. Se verificarán todas las medidas en la obra según se requiera por todos los trabajos de montaje de modo que se ajus</w:t>
      </w:r>
      <w:r w:rsidR="00EC44A9" w:rsidRPr="00422AB9">
        <w:rPr>
          <w:color w:val="000000" w:themeColor="text1"/>
        </w:rPr>
        <w:t>te a las condiciones del lugar.</w:t>
      </w:r>
    </w:p>
    <w:p w14:paraId="76B85552" w14:textId="1881CAEC" w:rsidR="00EC44A9" w:rsidRDefault="00111F7C" w:rsidP="00622C10">
      <w:pPr>
        <w:spacing w:after="240"/>
        <w:ind w:firstLine="0"/>
        <w:jc w:val="both"/>
        <w:rPr>
          <w:color w:val="000000" w:themeColor="text1"/>
        </w:rPr>
      </w:pPr>
      <w:r w:rsidRPr="00422AB9">
        <w:rPr>
          <w:color w:val="000000" w:themeColor="text1"/>
        </w:rPr>
        <w:t>Previo al inicio de cualquier trabajo se examinará toda obra adyacente, de la cual, el trabajo abarcado en esa sección, depende de alguna manera, a fin de asegurar perfecta ejecución y ajuste. Todas las piezas de madera deberán ser correctamente alineadas y colocadas según los planos y no se permitirán irregularidades de superficies ni desviaciones mayores de 1.5 cm por metro (pandeos, distorsiones, defectos de alineamientos, verticalidad, horizontalidad y paralelismo), los controles se efectuarán con escuadra y con regla de dos metros de longitud. Se verificará la calidad de la obra (puertas, muebles) de lo contrario la Supervisión podrá requerir que se repita el trabajo. No se hará pago adicional alguno por correcciones que deban efectuarse, debido a no atender estas indicaciones.</w:t>
      </w:r>
    </w:p>
    <w:p w14:paraId="47BC8732" w14:textId="50B5F44D" w:rsidR="00AD1356" w:rsidRPr="00964978" w:rsidRDefault="00111F7C" w:rsidP="00ED7DC6">
      <w:pPr>
        <w:pStyle w:val="Ttulo3"/>
        <w:numPr>
          <w:ilvl w:val="2"/>
          <w:numId w:val="48"/>
        </w:numPr>
        <w:spacing w:line="240" w:lineRule="auto"/>
      </w:pPr>
      <w:bookmarkStart w:id="402" w:name="_heading=h.1h65qms" w:colFirst="0" w:colLast="0"/>
      <w:bookmarkStart w:id="403" w:name="_Toc100654641"/>
      <w:bookmarkEnd w:id="402"/>
      <w:r w:rsidRPr="00964978">
        <w:t>M</w:t>
      </w:r>
      <w:r w:rsidR="00585428" w:rsidRPr="00964978">
        <w:t>ATERIALES</w:t>
      </w:r>
      <w:bookmarkEnd w:id="403"/>
    </w:p>
    <w:p w14:paraId="269B7477" w14:textId="4A0AA353" w:rsidR="00AD1356" w:rsidRPr="00422AB9" w:rsidRDefault="00111F7C" w:rsidP="00622C10">
      <w:pPr>
        <w:ind w:firstLine="0"/>
        <w:jc w:val="both"/>
        <w:rPr>
          <w:color w:val="000000" w:themeColor="text1"/>
        </w:rPr>
      </w:pPr>
      <w:r w:rsidRPr="00422AB9">
        <w:rPr>
          <w:color w:val="000000" w:themeColor="text1"/>
        </w:rPr>
        <w:t xml:space="preserve">La madera a usar será de primera calidad y deberá estar completamente seca y libre de defectos. Las clases de maderas están indicadas en los planos, pero cuando no se indique será de cedro, acabada mecánicamente y alisada; las piezas deberán ser rectas, libres de corteza, nudos sueltos y libre de otras imperfecciones. La humedad de la madera al instalarse, será considerada por la Supervisión quien la verificará y autorizará según el caso. </w:t>
      </w:r>
    </w:p>
    <w:p w14:paraId="15287335" w14:textId="77777777" w:rsidR="00EC44A9" w:rsidRPr="00422AB9" w:rsidRDefault="00EC44A9" w:rsidP="00622C10">
      <w:pPr>
        <w:jc w:val="both"/>
        <w:rPr>
          <w:color w:val="000000" w:themeColor="text1"/>
        </w:rPr>
      </w:pPr>
    </w:p>
    <w:p w14:paraId="34CFB0E7" w14:textId="307CB7EF" w:rsidR="00AD1356" w:rsidRPr="00422AB9" w:rsidRDefault="00111F7C" w:rsidP="00622C10">
      <w:pPr>
        <w:ind w:firstLine="0"/>
        <w:jc w:val="both"/>
        <w:rPr>
          <w:color w:val="000000" w:themeColor="text1"/>
        </w:rPr>
      </w:pPr>
      <w:r w:rsidRPr="00422AB9">
        <w:rPr>
          <w:color w:val="000000" w:themeColor="text1"/>
        </w:rPr>
        <w:t xml:space="preserve">La cerrajería será la indicada en los planos, con acabados inoxidables, incluirá todos los accesorios tales como: haladeras, bisagras, chapas, topes etc., que aunque no hayan sido indicados, se requieran para el buen funcionamiento del mueble y completar el trabajo indicado en los planos o </w:t>
      </w:r>
      <w:r w:rsidRPr="00422AB9">
        <w:rPr>
          <w:color w:val="000000" w:themeColor="text1"/>
        </w:rPr>
        <w:lastRenderedPageBreak/>
        <w:t>descritos en las especificaciones. Todas las piezas de madera serán emparejadas por los cuatro costados y cepilladas para alcanzar las medidas indicadas en los planos; estarán libres de cortezas, biseles, resinas, nudos sueltos y nudos de dimensiones mayores que 1/4 de la dimensión menor de la pieza. Todas las gavetas llevarán guías metálicas a ambos lados e irán forradas internamente con plástico laminado. No se harán pagos adicionales por estos conceptos.</w:t>
      </w:r>
    </w:p>
    <w:p w14:paraId="3BA9194D" w14:textId="77777777" w:rsidR="00EC44A9" w:rsidRPr="00422AB9" w:rsidRDefault="00EC44A9" w:rsidP="00622C10">
      <w:pPr>
        <w:jc w:val="both"/>
        <w:rPr>
          <w:color w:val="000000" w:themeColor="text1"/>
        </w:rPr>
      </w:pPr>
    </w:p>
    <w:p w14:paraId="1EC26630" w14:textId="77777777" w:rsidR="00AD1356" w:rsidRPr="00422AB9" w:rsidRDefault="00111F7C" w:rsidP="00ED7DC6">
      <w:pPr>
        <w:numPr>
          <w:ilvl w:val="0"/>
          <w:numId w:val="6"/>
        </w:numPr>
        <w:tabs>
          <w:tab w:val="left" w:pos="426"/>
        </w:tabs>
        <w:ind w:left="0" w:firstLine="0"/>
        <w:jc w:val="both"/>
        <w:rPr>
          <w:color w:val="000000" w:themeColor="text1"/>
        </w:rPr>
      </w:pPr>
      <w:r w:rsidRPr="00422AB9">
        <w:rPr>
          <w:b/>
          <w:color w:val="000000" w:themeColor="text1"/>
        </w:rPr>
        <w:t>Madera Sólida.</w:t>
      </w:r>
    </w:p>
    <w:p w14:paraId="22D6F1DE" w14:textId="6545213A" w:rsidR="00AD1356" w:rsidRPr="00422AB9" w:rsidRDefault="00111F7C" w:rsidP="00622C10">
      <w:pPr>
        <w:ind w:left="426" w:firstLine="0"/>
        <w:jc w:val="both"/>
        <w:rPr>
          <w:color w:val="000000" w:themeColor="text1"/>
        </w:rPr>
      </w:pPr>
      <w:r w:rsidRPr="00422AB9">
        <w:rPr>
          <w:color w:val="000000" w:themeColor="text1"/>
        </w:rPr>
        <w:t>La madera será de cedro o cortés blanco se utilizará en las secciones y las formas indicadas en los planos las cuales se consideran dimensiones finales de la madera repasada, en piezas secas de cantos rectos y sin nudos, imperfecciones o rajaduras. En ningún caso la Supervisión aceptará calidades inferiores a las especificadas.</w:t>
      </w:r>
    </w:p>
    <w:p w14:paraId="2818A210" w14:textId="77777777" w:rsidR="00EC44A9" w:rsidRPr="00422AB9" w:rsidRDefault="00EC44A9" w:rsidP="00622C10">
      <w:pPr>
        <w:ind w:left="426"/>
        <w:jc w:val="both"/>
        <w:rPr>
          <w:color w:val="000000" w:themeColor="text1"/>
        </w:rPr>
      </w:pPr>
    </w:p>
    <w:p w14:paraId="2B098E7E" w14:textId="49ECBB14" w:rsidR="00AD1356" w:rsidRPr="00422AB9" w:rsidRDefault="00111F7C" w:rsidP="00ED7DC6">
      <w:pPr>
        <w:numPr>
          <w:ilvl w:val="0"/>
          <w:numId w:val="6"/>
        </w:numPr>
        <w:tabs>
          <w:tab w:val="left" w:pos="426"/>
        </w:tabs>
        <w:ind w:left="0" w:firstLine="0"/>
        <w:jc w:val="both"/>
        <w:rPr>
          <w:color w:val="000000" w:themeColor="text1"/>
        </w:rPr>
      </w:pPr>
      <w:r w:rsidRPr="00422AB9">
        <w:rPr>
          <w:b/>
          <w:color w:val="000000" w:themeColor="text1"/>
        </w:rPr>
        <w:t>Madera prensada</w:t>
      </w:r>
      <w:r w:rsidR="00CA697D" w:rsidRPr="00422AB9">
        <w:rPr>
          <w:b/>
          <w:color w:val="000000" w:themeColor="text1"/>
        </w:rPr>
        <w:t>.</w:t>
      </w:r>
    </w:p>
    <w:p w14:paraId="28AC3E22" w14:textId="645B9DF6" w:rsidR="00AD1356" w:rsidRPr="00422AB9" w:rsidRDefault="00111F7C" w:rsidP="00622C10">
      <w:pPr>
        <w:ind w:left="426" w:firstLine="0"/>
        <w:jc w:val="both"/>
        <w:rPr>
          <w:color w:val="000000" w:themeColor="text1"/>
        </w:rPr>
      </w:pPr>
      <w:r w:rsidRPr="00422AB9">
        <w:rPr>
          <w:color w:val="000000" w:themeColor="text1"/>
        </w:rPr>
        <w:t>Será de caobilla, clase "B", de ¼” (6 mm), sin rasgaduras ni dobleces, ni capas despegadas, estará libre de manchas y cuando deba quedar expuesto, su superficie estará libre de añadiduras.</w:t>
      </w:r>
    </w:p>
    <w:p w14:paraId="29C7DBA2" w14:textId="77777777" w:rsidR="00EC44A9" w:rsidRPr="00422AB9" w:rsidRDefault="00EC44A9" w:rsidP="00622C10">
      <w:pPr>
        <w:ind w:left="426"/>
        <w:jc w:val="both"/>
        <w:rPr>
          <w:color w:val="000000" w:themeColor="text1"/>
        </w:rPr>
      </w:pPr>
    </w:p>
    <w:p w14:paraId="72D86754" w14:textId="77777777" w:rsidR="00AD1356" w:rsidRPr="00422AB9" w:rsidRDefault="00111F7C" w:rsidP="00ED7DC6">
      <w:pPr>
        <w:numPr>
          <w:ilvl w:val="0"/>
          <w:numId w:val="6"/>
        </w:numPr>
        <w:tabs>
          <w:tab w:val="left" w:pos="426"/>
        </w:tabs>
        <w:ind w:left="0" w:firstLine="0"/>
        <w:jc w:val="both"/>
        <w:rPr>
          <w:color w:val="000000" w:themeColor="text1"/>
        </w:rPr>
      </w:pPr>
      <w:r w:rsidRPr="00422AB9">
        <w:rPr>
          <w:b/>
          <w:color w:val="000000" w:themeColor="text1"/>
        </w:rPr>
        <w:t>Plástico laminado.</w:t>
      </w:r>
    </w:p>
    <w:p w14:paraId="7300FE91" w14:textId="38663596" w:rsidR="00AD1356" w:rsidRDefault="00111F7C" w:rsidP="00622C10">
      <w:pPr>
        <w:ind w:left="426" w:firstLine="0"/>
        <w:jc w:val="both"/>
        <w:rPr>
          <w:color w:val="000000" w:themeColor="text1"/>
        </w:rPr>
      </w:pPr>
      <w:r w:rsidRPr="00422AB9">
        <w:rPr>
          <w:color w:val="000000" w:themeColor="text1"/>
        </w:rPr>
        <w:t>Será un recubrimiento laminar, con un espesor mínimo de 0.6 mm. Será entregado en la obra en pliegos completos, sin golpes ni grietas. El plástico laminado deberá ser en los colores que apruebe la Supervisión dentro del proceso de control de calidad.</w:t>
      </w:r>
    </w:p>
    <w:p w14:paraId="0813A482" w14:textId="77777777" w:rsidR="00EC44A9" w:rsidRPr="00422AB9" w:rsidRDefault="00EC44A9" w:rsidP="00622C10">
      <w:pPr>
        <w:ind w:firstLine="0"/>
        <w:jc w:val="both"/>
        <w:rPr>
          <w:color w:val="000000" w:themeColor="text1"/>
        </w:rPr>
      </w:pPr>
    </w:p>
    <w:p w14:paraId="3CA323C6" w14:textId="77777777" w:rsidR="003F4686" w:rsidRDefault="003F4686" w:rsidP="00ED7DC6">
      <w:pPr>
        <w:numPr>
          <w:ilvl w:val="0"/>
          <w:numId w:val="6"/>
        </w:numPr>
        <w:tabs>
          <w:tab w:val="left" w:pos="426"/>
        </w:tabs>
        <w:ind w:left="0" w:firstLine="0"/>
        <w:jc w:val="both"/>
        <w:rPr>
          <w:b/>
          <w:color w:val="000000" w:themeColor="text1"/>
        </w:rPr>
      </w:pPr>
      <w:r w:rsidRPr="003F4686">
        <w:rPr>
          <w:b/>
          <w:color w:val="000000" w:themeColor="text1"/>
        </w:rPr>
        <w:t>Cubierta solida tipo corian</w:t>
      </w:r>
      <w:r>
        <w:rPr>
          <w:b/>
          <w:color w:val="000000" w:themeColor="text1"/>
        </w:rPr>
        <w:t>.</w:t>
      </w:r>
    </w:p>
    <w:p w14:paraId="6444235C" w14:textId="1EBFF3EE" w:rsidR="003F4686" w:rsidRPr="003F4686" w:rsidRDefault="003F4686" w:rsidP="00622C10">
      <w:pPr>
        <w:tabs>
          <w:tab w:val="left" w:pos="426"/>
        </w:tabs>
        <w:ind w:left="426" w:firstLine="0"/>
        <w:jc w:val="both"/>
        <w:rPr>
          <w:b/>
          <w:color w:val="000000" w:themeColor="text1"/>
        </w:rPr>
      </w:pPr>
      <w:r w:rsidRPr="003F4686">
        <w:rPr>
          <w:rFonts w:eastAsia="Times New Roman"/>
          <w:lang w:eastAsia="es-MX"/>
        </w:rPr>
        <w:t>Deberá ser una superficie solida tipo corian de 13 mm de espesor, a base de mezcla homogénea de resinas acrílicas con materiales retardantes al fuego y con agentes colorantes propios.</w:t>
      </w:r>
      <w:r>
        <w:rPr>
          <w:rFonts w:eastAsia="Times New Roman"/>
          <w:lang w:eastAsia="es-MX"/>
        </w:rPr>
        <w:t xml:space="preserve"> </w:t>
      </w:r>
      <w:r w:rsidRPr="003F4686">
        <w:rPr>
          <w:rFonts w:eastAsia="Times New Roman"/>
          <w:lang w:eastAsia="es-MX"/>
        </w:rPr>
        <w:t xml:space="preserve">La superficie debe ser resistente a los rayones, agua, químicos, manchas, hongos, bacterias y permitir mantenimiento fácil y rápido. </w:t>
      </w:r>
    </w:p>
    <w:p w14:paraId="37EA945E" w14:textId="77777777" w:rsidR="003F4686" w:rsidRPr="003F4686" w:rsidRDefault="003F4686" w:rsidP="00622C10">
      <w:pPr>
        <w:tabs>
          <w:tab w:val="left" w:pos="426"/>
        </w:tabs>
        <w:jc w:val="both"/>
        <w:rPr>
          <w:b/>
          <w:color w:val="000000" w:themeColor="text1"/>
        </w:rPr>
      </w:pPr>
    </w:p>
    <w:p w14:paraId="71E229AA" w14:textId="2009EBA3" w:rsidR="003F4686" w:rsidRDefault="003F4686" w:rsidP="00ED7DC6">
      <w:pPr>
        <w:numPr>
          <w:ilvl w:val="0"/>
          <w:numId w:val="6"/>
        </w:numPr>
        <w:tabs>
          <w:tab w:val="left" w:pos="426"/>
        </w:tabs>
        <w:ind w:left="0" w:firstLine="0"/>
        <w:jc w:val="both"/>
        <w:rPr>
          <w:b/>
          <w:color w:val="000000" w:themeColor="text1"/>
        </w:rPr>
      </w:pPr>
      <w:r w:rsidRPr="003F4686">
        <w:rPr>
          <w:b/>
          <w:color w:val="000000" w:themeColor="text1"/>
        </w:rPr>
        <w:t>Acero inóxidable</w:t>
      </w:r>
      <w:r>
        <w:rPr>
          <w:b/>
          <w:color w:val="000000" w:themeColor="text1"/>
        </w:rPr>
        <w:t>.</w:t>
      </w:r>
    </w:p>
    <w:p w14:paraId="17431C75" w14:textId="7706C071" w:rsidR="003F4686" w:rsidRPr="003F4686" w:rsidRDefault="003F4686" w:rsidP="00622C10">
      <w:pPr>
        <w:tabs>
          <w:tab w:val="left" w:pos="426"/>
        </w:tabs>
        <w:ind w:left="426" w:firstLine="0"/>
        <w:jc w:val="both"/>
        <w:rPr>
          <w:b/>
          <w:color w:val="000000" w:themeColor="text1"/>
        </w:rPr>
      </w:pPr>
      <w:r w:rsidRPr="003F4686">
        <w:rPr>
          <w:lang w:eastAsia="es-MX"/>
        </w:rPr>
        <w:t>Será en forma de láminas planas y de acero inoxidable del tipo austenitico, de 1/16‖ de espesor. Al ser instalado, deberá estar libre de abolladuras y deformaciones.</w:t>
      </w:r>
      <w:r w:rsidRPr="003F4686">
        <w:rPr>
          <w:lang w:eastAsia="es-MX"/>
        </w:rPr>
        <w:br/>
        <w:t xml:space="preserve">Cuando sea necesario doblarlo, se utilizará una plegadora mecánica que produzca dobleces ligeramente redondeados, todos los bordes deberán tener un dobles para evitar filos hirientes. </w:t>
      </w:r>
    </w:p>
    <w:p w14:paraId="31BC3401" w14:textId="04A76B95" w:rsidR="003F4686" w:rsidRPr="003F4686" w:rsidRDefault="003F4686" w:rsidP="00622C10">
      <w:pPr>
        <w:tabs>
          <w:tab w:val="left" w:pos="426"/>
        </w:tabs>
        <w:jc w:val="both"/>
        <w:rPr>
          <w:color w:val="000000" w:themeColor="text1"/>
        </w:rPr>
      </w:pPr>
    </w:p>
    <w:p w14:paraId="08330707" w14:textId="7AD6916E" w:rsidR="00AD1356" w:rsidRPr="00422AB9" w:rsidRDefault="00111F7C" w:rsidP="00ED7DC6">
      <w:pPr>
        <w:numPr>
          <w:ilvl w:val="0"/>
          <w:numId w:val="6"/>
        </w:numPr>
        <w:tabs>
          <w:tab w:val="left" w:pos="426"/>
        </w:tabs>
        <w:ind w:left="0" w:firstLine="0"/>
        <w:jc w:val="both"/>
        <w:rPr>
          <w:color w:val="000000" w:themeColor="text1"/>
        </w:rPr>
      </w:pPr>
      <w:r w:rsidRPr="00422AB9">
        <w:rPr>
          <w:b/>
          <w:color w:val="000000" w:themeColor="text1"/>
        </w:rPr>
        <w:t xml:space="preserve">Pocetas o fregaderos. </w:t>
      </w:r>
    </w:p>
    <w:p w14:paraId="28A13EE2" w14:textId="77777777" w:rsidR="00AD1356" w:rsidRPr="00422AB9" w:rsidRDefault="00111F7C" w:rsidP="00622C10">
      <w:pPr>
        <w:tabs>
          <w:tab w:val="left" w:pos="-1440"/>
        </w:tabs>
        <w:ind w:left="426" w:hanging="426"/>
        <w:jc w:val="both"/>
        <w:rPr>
          <w:color w:val="000000" w:themeColor="text1"/>
        </w:rPr>
      </w:pPr>
      <w:r w:rsidRPr="00422AB9">
        <w:rPr>
          <w:color w:val="000000" w:themeColor="text1"/>
        </w:rPr>
        <w:tab/>
        <w:t>Las pocetas, fregaderos y sus accesorios, están referidos a los muebles que pertenecen, los cuales se ubicarán en sus respectivas áreas. Estas pocetas serán de acero inoxidable (acero, níquel y cromo) de 1.5 mm de espesor y con medidas 52.5 x 52.5 cm y con 30 o 25 cm de profundidad, o la indicada en el Formulario de Oferta y planos constructivos. Las pocetas serán de acero inoxidable se les deberá incluir grifo de metal cromado tipo cuello de ganso. La grifería deberá cumplir con niveles de ahorro de consumo de agua y serán aprobados por la Supervisión.</w:t>
      </w:r>
    </w:p>
    <w:p w14:paraId="1280B033" w14:textId="6DF44CB9" w:rsidR="003F4686" w:rsidRPr="00422AB9" w:rsidRDefault="00111F7C" w:rsidP="00622C10">
      <w:pPr>
        <w:tabs>
          <w:tab w:val="left" w:pos="-1440"/>
        </w:tabs>
        <w:ind w:left="426" w:firstLine="0"/>
        <w:jc w:val="both"/>
        <w:rPr>
          <w:color w:val="000000" w:themeColor="text1"/>
        </w:rPr>
      </w:pPr>
      <w:r w:rsidRPr="00422AB9">
        <w:rPr>
          <w:color w:val="000000" w:themeColor="text1"/>
        </w:rPr>
        <w:t>La Contratista suministrará e instalará estos muebles de la mejor calidad, libre de defectos, completos y en perfecto estado de funcionamiento.</w:t>
      </w:r>
    </w:p>
    <w:p w14:paraId="47769648" w14:textId="77777777" w:rsidR="00EC44A9" w:rsidRPr="00422AB9" w:rsidRDefault="00EC44A9" w:rsidP="00622C10">
      <w:pPr>
        <w:tabs>
          <w:tab w:val="left" w:pos="-1440"/>
        </w:tabs>
        <w:ind w:left="426"/>
        <w:jc w:val="both"/>
        <w:rPr>
          <w:color w:val="000000" w:themeColor="text1"/>
        </w:rPr>
      </w:pPr>
    </w:p>
    <w:p w14:paraId="10CB6788" w14:textId="77777777" w:rsidR="003F4686" w:rsidRDefault="003F4686" w:rsidP="00ED7DC6">
      <w:pPr>
        <w:numPr>
          <w:ilvl w:val="0"/>
          <w:numId w:val="6"/>
        </w:numPr>
        <w:tabs>
          <w:tab w:val="left" w:pos="426"/>
        </w:tabs>
        <w:ind w:left="0" w:firstLine="0"/>
        <w:jc w:val="both"/>
        <w:rPr>
          <w:b/>
          <w:color w:val="000000" w:themeColor="text1"/>
        </w:rPr>
      </w:pPr>
      <w:r>
        <w:rPr>
          <w:b/>
          <w:color w:val="000000" w:themeColor="text1"/>
        </w:rPr>
        <w:t>Vidrios.</w:t>
      </w:r>
    </w:p>
    <w:p w14:paraId="138B3CBD" w14:textId="114345CA" w:rsidR="003F4686" w:rsidRPr="003F4686" w:rsidRDefault="003F4686" w:rsidP="00622C10">
      <w:pPr>
        <w:tabs>
          <w:tab w:val="left" w:pos="426"/>
        </w:tabs>
        <w:ind w:left="426" w:firstLine="0"/>
        <w:jc w:val="both"/>
        <w:rPr>
          <w:b/>
          <w:color w:val="000000" w:themeColor="text1"/>
        </w:rPr>
      </w:pPr>
      <w:r w:rsidRPr="003F4686">
        <w:rPr>
          <w:rFonts w:eastAsia="Times New Roman"/>
          <w:lang w:eastAsia="es-MX"/>
        </w:rPr>
        <w:t xml:space="preserve">Será plano y claro de 6 mm de espesor y de las dimensiones indicadas en los planos, los bordes vistos serán biselados. </w:t>
      </w:r>
    </w:p>
    <w:p w14:paraId="4E02090D" w14:textId="77777777" w:rsidR="003F4686" w:rsidRDefault="003F4686" w:rsidP="00622C10">
      <w:pPr>
        <w:tabs>
          <w:tab w:val="left" w:pos="426"/>
        </w:tabs>
        <w:jc w:val="both"/>
        <w:rPr>
          <w:b/>
          <w:color w:val="000000" w:themeColor="text1"/>
        </w:rPr>
      </w:pPr>
    </w:p>
    <w:p w14:paraId="1A072284" w14:textId="503037E3" w:rsidR="00AD1356" w:rsidRPr="00422AB9" w:rsidRDefault="00111F7C" w:rsidP="00ED7DC6">
      <w:pPr>
        <w:numPr>
          <w:ilvl w:val="0"/>
          <w:numId w:val="6"/>
        </w:numPr>
        <w:tabs>
          <w:tab w:val="left" w:pos="426"/>
        </w:tabs>
        <w:ind w:left="0" w:firstLine="0"/>
        <w:jc w:val="both"/>
        <w:rPr>
          <w:b/>
          <w:color w:val="000000" w:themeColor="text1"/>
        </w:rPr>
      </w:pPr>
      <w:r w:rsidRPr="00422AB9">
        <w:rPr>
          <w:b/>
          <w:color w:val="000000" w:themeColor="text1"/>
        </w:rPr>
        <w:t>Haladeras.</w:t>
      </w:r>
    </w:p>
    <w:p w14:paraId="1EC3D9DA" w14:textId="2D50B7B4" w:rsidR="00AD1356" w:rsidRPr="00422AB9" w:rsidRDefault="00111F7C" w:rsidP="00622C10">
      <w:pPr>
        <w:tabs>
          <w:tab w:val="left" w:pos="-1440"/>
        </w:tabs>
        <w:ind w:left="426" w:hanging="426"/>
        <w:jc w:val="both"/>
        <w:rPr>
          <w:color w:val="000000" w:themeColor="text1"/>
        </w:rPr>
      </w:pPr>
      <w:r w:rsidRPr="00422AB9">
        <w:rPr>
          <w:color w:val="000000" w:themeColor="text1"/>
        </w:rPr>
        <w:tab/>
        <w:t>Las haladeras serán metálicas lisas anodizadas.</w:t>
      </w:r>
    </w:p>
    <w:p w14:paraId="0CA44D09" w14:textId="77777777" w:rsidR="00EC44A9" w:rsidRPr="00422AB9" w:rsidRDefault="00EC44A9" w:rsidP="00622C10">
      <w:pPr>
        <w:tabs>
          <w:tab w:val="left" w:pos="-1440"/>
        </w:tabs>
        <w:ind w:left="426" w:hanging="426"/>
        <w:jc w:val="both"/>
        <w:rPr>
          <w:color w:val="000000" w:themeColor="text1"/>
        </w:rPr>
      </w:pPr>
    </w:p>
    <w:p w14:paraId="5A894700" w14:textId="77777777" w:rsidR="00AD1356" w:rsidRPr="00422AB9" w:rsidRDefault="00111F7C" w:rsidP="00ED7DC6">
      <w:pPr>
        <w:numPr>
          <w:ilvl w:val="0"/>
          <w:numId w:val="6"/>
        </w:numPr>
        <w:tabs>
          <w:tab w:val="left" w:pos="426"/>
        </w:tabs>
        <w:ind w:left="0" w:firstLine="0"/>
        <w:jc w:val="both"/>
        <w:rPr>
          <w:b/>
          <w:color w:val="000000" w:themeColor="text1"/>
        </w:rPr>
      </w:pPr>
      <w:r w:rsidRPr="00422AB9">
        <w:rPr>
          <w:b/>
          <w:color w:val="000000" w:themeColor="text1"/>
        </w:rPr>
        <w:t xml:space="preserve">Adhesivos. </w:t>
      </w:r>
    </w:p>
    <w:p w14:paraId="5F75BDCA" w14:textId="77777777" w:rsidR="00AD1356" w:rsidRPr="00422AB9" w:rsidRDefault="00111F7C" w:rsidP="00622C10">
      <w:pPr>
        <w:tabs>
          <w:tab w:val="left" w:pos="-1440"/>
        </w:tabs>
        <w:ind w:left="426" w:hanging="426"/>
        <w:jc w:val="both"/>
        <w:rPr>
          <w:color w:val="000000" w:themeColor="text1"/>
        </w:rPr>
      </w:pPr>
      <w:r w:rsidRPr="00422AB9">
        <w:rPr>
          <w:color w:val="000000" w:themeColor="text1"/>
        </w:rPr>
        <w:lastRenderedPageBreak/>
        <w:tab/>
        <w:t xml:space="preserve">Para unir entre sí dos piezas de madera en complemento al clavado se utilizará cola blanca de primera calidad. </w:t>
      </w:r>
    </w:p>
    <w:p w14:paraId="42FED2B6" w14:textId="0B1C1B85" w:rsidR="00AD1356" w:rsidRPr="00422AB9" w:rsidRDefault="00111F7C" w:rsidP="00622C10">
      <w:pPr>
        <w:tabs>
          <w:tab w:val="left" w:pos="-1440"/>
        </w:tabs>
        <w:ind w:left="426" w:hanging="426"/>
        <w:jc w:val="both"/>
        <w:rPr>
          <w:color w:val="000000" w:themeColor="text1"/>
        </w:rPr>
      </w:pPr>
      <w:r w:rsidRPr="00422AB9">
        <w:rPr>
          <w:color w:val="000000" w:themeColor="text1"/>
        </w:rPr>
        <w:tab/>
        <w:t>Para adherir plástico laminado o acero inoxidable o madera se utilizará adhesivo epóxico de dos componentes. El pegamento será a base de resinas fenólicas (resistente al calor y al agua, de gran resistencia al envejecimiento), 100% impermeable.</w:t>
      </w:r>
    </w:p>
    <w:p w14:paraId="505874EA" w14:textId="77777777" w:rsidR="00EC44A9" w:rsidRPr="00422AB9" w:rsidRDefault="00EC44A9" w:rsidP="00622C10">
      <w:pPr>
        <w:tabs>
          <w:tab w:val="left" w:pos="-1440"/>
        </w:tabs>
        <w:ind w:left="426" w:hanging="426"/>
        <w:jc w:val="both"/>
        <w:rPr>
          <w:b/>
          <w:color w:val="000000" w:themeColor="text1"/>
        </w:rPr>
      </w:pPr>
    </w:p>
    <w:p w14:paraId="44E67246" w14:textId="77777777" w:rsidR="00AD1356" w:rsidRPr="00422AB9" w:rsidRDefault="00111F7C" w:rsidP="00ED7DC6">
      <w:pPr>
        <w:numPr>
          <w:ilvl w:val="0"/>
          <w:numId w:val="6"/>
        </w:numPr>
        <w:tabs>
          <w:tab w:val="left" w:pos="426"/>
        </w:tabs>
        <w:ind w:left="0" w:firstLine="0"/>
        <w:jc w:val="both"/>
        <w:rPr>
          <w:b/>
          <w:color w:val="000000" w:themeColor="text1"/>
        </w:rPr>
      </w:pPr>
      <w:r w:rsidRPr="00422AB9">
        <w:rPr>
          <w:b/>
          <w:color w:val="000000" w:themeColor="text1"/>
        </w:rPr>
        <w:t xml:space="preserve">Tornillos y clavos. </w:t>
      </w:r>
    </w:p>
    <w:p w14:paraId="57BABF52" w14:textId="77777777" w:rsidR="00AD1356" w:rsidRPr="00422AB9" w:rsidRDefault="00111F7C" w:rsidP="00622C10">
      <w:pPr>
        <w:tabs>
          <w:tab w:val="left" w:pos="-1440"/>
        </w:tabs>
        <w:ind w:left="426" w:hanging="426"/>
        <w:jc w:val="both"/>
        <w:rPr>
          <w:color w:val="000000" w:themeColor="text1"/>
        </w:rPr>
      </w:pPr>
      <w:r w:rsidRPr="00422AB9">
        <w:rPr>
          <w:color w:val="000000" w:themeColor="text1"/>
        </w:rPr>
        <w:tab/>
        <w:t xml:space="preserve">Todos los tornillos y clavos serán de hierro galvanizado. </w:t>
      </w:r>
    </w:p>
    <w:p w14:paraId="324A891A" w14:textId="77777777" w:rsidR="00AD1356" w:rsidRPr="00422AB9" w:rsidRDefault="00AD1356" w:rsidP="00622C10">
      <w:pPr>
        <w:tabs>
          <w:tab w:val="left" w:pos="-1440"/>
        </w:tabs>
        <w:ind w:left="426" w:hanging="426"/>
        <w:jc w:val="both"/>
        <w:rPr>
          <w:color w:val="000000" w:themeColor="text1"/>
        </w:rPr>
      </w:pPr>
    </w:p>
    <w:p w14:paraId="707A7BE4" w14:textId="4E24CAE6" w:rsidR="00AD1356" w:rsidRPr="00422AB9" w:rsidRDefault="00221C12" w:rsidP="00ED7DC6">
      <w:pPr>
        <w:pStyle w:val="Ttulo3"/>
        <w:numPr>
          <w:ilvl w:val="2"/>
          <w:numId w:val="48"/>
        </w:numPr>
        <w:spacing w:line="240" w:lineRule="auto"/>
      </w:pPr>
      <w:bookmarkStart w:id="404" w:name="_heading=h.415t9al" w:colFirst="0" w:colLast="0"/>
      <w:bookmarkStart w:id="405" w:name="_Toc100654642"/>
      <w:bookmarkEnd w:id="404"/>
      <w:r w:rsidRPr="00422AB9">
        <w:t>CERRADURAS Y HERRAJES.</w:t>
      </w:r>
      <w:bookmarkEnd w:id="405"/>
    </w:p>
    <w:p w14:paraId="25EFC4AE" w14:textId="77777777" w:rsidR="00AD1356" w:rsidRPr="00422AB9" w:rsidRDefault="00111F7C" w:rsidP="00622C10">
      <w:pPr>
        <w:ind w:firstLine="0"/>
        <w:jc w:val="both"/>
        <w:rPr>
          <w:color w:val="000000" w:themeColor="text1"/>
        </w:rPr>
      </w:pPr>
      <w:r w:rsidRPr="00422AB9">
        <w:rPr>
          <w:color w:val="000000" w:themeColor="text1"/>
        </w:rPr>
        <w:t xml:space="preserve">El trabajo aquí descrito incluye el suministro e instalación de chapas, bisagras, pasadores, haladeras y otros accesorios necesarios para dejar en perfecto funcionamiento las puertas y gavetas de todos los muebles que se muestran en los planos. Las gavetas de los muebles a instalarse llevarán cerradura de cilindro y llave de latón de primera calidad, según se indique en planos constructivos. </w:t>
      </w:r>
    </w:p>
    <w:p w14:paraId="7A58FB95" w14:textId="45F0884B" w:rsidR="00AD1356" w:rsidRPr="00422AB9" w:rsidRDefault="00111F7C" w:rsidP="00622C10">
      <w:pPr>
        <w:ind w:firstLine="0"/>
        <w:jc w:val="both"/>
        <w:rPr>
          <w:color w:val="000000" w:themeColor="text1"/>
        </w:rPr>
      </w:pPr>
      <w:r w:rsidRPr="00422AB9">
        <w:rPr>
          <w:color w:val="000000" w:themeColor="text1"/>
        </w:rPr>
        <w:t>A todas las puertas de los muebles se les colocarán cerraduras tipo resbalón de rodillo.</w:t>
      </w:r>
    </w:p>
    <w:p w14:paraId="37A971D3" w14:textId="77777777" w:rsidR="00EC44A9" w:rsidRPr="00422AB9" w:rsidRDefault="00EC44A9" w:rsidP="00622C10">
      <w:pPr>
        <w:jc w:val="both"/>
        <w:rPr>
          <w:color w:val="000000" w:themeColor="text1"/>
        </w:rPr>
      </w:pPr>
    </w:p>
    <w:p w14:paraId="42B8820F" w14:textId="77777777" w:rsidR="00AD1356" w:rsidRPr="00422AB9" w:rsidRDefault="00111F7C" w:rsidP="00622C10">
      <w:pPr>
        <w:ind w:firstLine="0"/>
        <w:jc w:val="both"/>
        <w:rPr>
          <w:color w:val="000000" w:themeColor="text1"/>
        </w:rPr>
      </w:pPr>
      <w:r w:rsidRPr="00422AB9">
        <w:rPr>
          <w:color w:val="000000" w:themeColor="text1"/>
        </w:rPr>
        <w:t>La colocación de cerraduras y herrajes será limpia y precisa. Si los herrajes van empotrados, los cortes y saques serán hechos con precisión y limpieza. Los herrajes serán fijados con tornillos adecuados a la calidad y tamaño del herraje.</w:t>
      </w:r>
    </w:p>
    <w:p w14:paraId="3B6247E6" w14:textId="70D6B7E0" w:rsidR="00AD1356" w:rsidRDefault="00111F7C" w:rsidP="00622C10">
      <w:pPr>
        <w:ind w:firstLine="0"/>
        <w:jc w:val="both"/>
        <w:rPr>
          <w:color w:val="000000" w:themeColor="text1"/>
        </w:rPr>
      </w:pPr>
      <w:r w:rsidRPr="00422AB9">
        <w:rPr>
          <w:color w:val="000000" w:themeColor="text1"/>
        </w:rPr>
        <w:t>La instalación de las cerraduras y herrajes será de acuerdo a las instrucciones del fabricante y con la aprobación de la Supervisión.</w:t>
      </w:r>
    </w:p>
    <w:p w14:paraId="7858F45F" w14:textId="07A3E537" w:rsidR="00AF56C1" w:rsidRDefault="00AF56C1" w:rsidP="00622C10">
      <w:pPr>
        <w:ind w:firstLine="0"/>
        <w:jc w:val="both"/>
        <w:rPr>
          <w:color w:val="000000" w:themeColor="text1"/>
        </w:rPr>
      </w:pPr>
    </w:p>
    <w:p w14:paraId="446D2336" w14:textId="28966B30" w:rsidR="00AD1356" w:rsidRPr="00221C12" w:rsidRDefault="00111F7C" w:rsidP="00ED7DC6">
      <w:pPr>
        <w:pStyle w:val="Ttulo3"/>
        <w:numPr>
          <w:ilvl w:val="2"/>
          <w:numId w:val="48"/>
        </w:numPr>
        <w:spacing w:line="240" w:lineRule="auto"/>
      </w:pPr>
      <w:bookmarkStart w:id="406" w:name="_heading=h.2gb3jie" w:colFirst="0" w:colLast="0"/>
      <w:bookmarkStart w:id="407" w:name="_Toc100654643"/>
      <w:bookmarkEnd w:id="406"/>
      <w:r w:rsidRPr="00221C12">
        <w:t>MUESTRAS</w:t>
      </w:r>
      <w:bookmarkEnd w:id="407"/>
    </w:p>
    <w:p w14:paraId="29ECB499" w14:textId="77777777" w:rsidR="00AD1356" w:rsidRPr="00422AB9" w:rsidRDefault="00111F7C" w:rsidP="00622C10">
      <w:pPr>
        <w:ind w:firstLine="0"/>
        <w:jc w:val="both"/>
        <w:rPr>
          <w:color w:val="000000" w:themeColor="text1"/>
        </w:rPr>
      </w:pPr>
      <w:r w:rsidRPr="00422AB9">
        <w:rPr>
          <w:color w:val="000000" w:themeColor="text1"/>
        </w:rPr>
        <w:t xml:space="preserve">El Contratista someterá a la aprobación de la Supervisión todas las muestras de madera, herrajes, plástico laminar y otros materiales a utilizar. </w:t>
      </w:r>
    </w:p>
    <w:p w14:paraId="78D90D39" w14:textId="20671AF1" w:rsidR="00AD1356" w:rsidRDefault="00111F7C" w:rsidP="00622C10">
      <w:pPr>
        <w:spacing w:after="240"/>
        <w:ind w:firstLine="0"/>
        <w:jc w:val="both"/>
        <w:rPr>
          <w:color w:val="000000" w:themeColor="text1"/>
        </w:rPr>
      </w:pPr>
      <w:r w:rsidRPr="00422AB9">
        <w:rPr>
          <w:color w:val="000000" w:themeColor="text1"/>
        </w:rPr>
        <w:t>La aprobación de la Supervisión no libera la responsabilidad del Contratista en lo que concierne a la calidad de los materiales a utilizar en la fabricación de los muebles.</w:t>
      </w:r>
    </w:p>
    <w:p w14:paraId="7621AECE" w14:textId="77777777" w:rsidR="00AD1356" w:rsidRPr="00C5685B" w:rsidRDefault="00111F7C" w:rsidP="00ED7DC6">
      <w:pPr>
        <w:pStyle w:val="Ttulo3"/>
        <w:numPr>
          <w:ilvl w:val="2"/>
          <w:numId w:val="48"/>
        </w:numPr>
        <w:spacing w:line="240" w:lineRule="auto"/>
      </w:pPr>
      <w:bookmarkStart w:id="408" w:name="_heading=h.vgdtq7" w:colFirst="0" w:colLast="0"/>
      <w:bookmarkStart w:id="409" w:name="_Toc100654644"/>
      <w:bookmarkEnd w:id="408"/>
      <w:r w:rsidRPr="00C5685B">
        <w:t>PROCEDIMIENTO DE CONSTRUCCION.</w:t>
      </w:r>
      <w:bookmarkEnd w:id="409"/>
    </w:p>
    <w:p w14:paraId="053C12DF" w14:textId="642F2DB3" w:rsidR="00AD1356" w:rsidRPr="00422AB9" w:rsidRDefault="00111F7C" w:rsidP="00622C10">
      <w:pPr>
        <w:ind w:firstLine="0"/>
        <w:jc w:val="both"/>
        <w:rPr>
          <w:color w:val="000000" w:themeColor="text1"/>
        </w:rPr>
      </w:pPr>
      <w:r w:rsidRPr="00422AB9">
        <w:rPr>
          <w:color w:val="000000" w:themeColor="text1"/>
        </w:rPr>
        <w:t>Previo a la hechura y colocación de los muebles, el Contratista someterá a la aprobación de la Supervisión, planos de taller a escala 1:25 o mayor, tomando como referencia los planos constructivos del proyecto, describiendo la construcción de todos los muebles, estantes, etc.</w:t>
      </w:r>
    </w:p>
    <w:p w14:paraId="00F90F89" w14:textId="77777777" w:rsidR="00EC44A9" w:rsidRPr="00422AB9" w:rsidRDefault="00EC44A9" w:rsidP="00622C10">
      <w:pPr>
        <w:jc w:val="both"/>
        <w:rPr>
          <w:color w:val="000000" w:themeColor="text1"/>
        </w:rPr>
      </w:pPr>
    </w:p>
    <w:p w14:paraId="6CAC9634" w14:textId="71735835" w:rsidR="00AD1356" w:rsidRDefault="00111F7C" w:rsidP="00622C10">
      <w:pPr>
        <w:numPr>
          <w:ilvl w:val="0"/>
          <w:numId w:val="3"/>
        </w:numPr>
        <w:tabs>
          <w:tab w:val="left" w:pos="426"/>
        </w:tabs>
        <w:ind w:left="426" w:hanging="426"/>
        <w:jc w:val="both"/>
        <w:rPr>
          <w:color w:val="000000" w:themeColor="text1"/>
        </w:rPr>
      </w:pPr>
      <w:r w:rsidRPr="00422AB9">
        <w:rPr>
          <w:color w:val="000000" w:themeColor="text1"/>
        </w:rPr>
        <w:t>Las estructuras de madera deberán ser emparejadas por los cuatro lados y cepillada a la medida indicada en los planos, aserrada de piezas de tabloncillos, reglón o secciones mayores, perfectamente ajustada, atornillada y pegada con pegamentos a base de resinas fenólicas cien por ciento impermeable o cemento plástico.</w:t>
      </w:r>
    </w:p>
    <w:p w14:paraId="76CBF3E1" w14:textId="77777777" w:rsidR="000F6362" w:rsidRDefault="000F6362" w:rsidP="00622C10">
      <w:pPr>
        <w:tabs>
          <w:tab w:val="left" w:pos="426"/>
        </w:tabs>
        <w:ind w:left="426" w:firstLine="0"/>
        <w:jc w:val="both"/>
        <w:rPr>
          <w:color w:val="000000" w:themeColor="text1"/>
        </w:rPr>
      </w:pPr>
    </w:p>
    <w:p w14:paraId="0ED3C133" w14:textId="1DBDA20B" w:rsidR="000F6362" w:rsidRDefault="00111F7C" w:rsidP="00622C10">
      <w:pPr>
        <w:numPr>
          <w:ilvl w:val="0"/>
          <w:numId w:val="3"/>
        </w:numPr>
        <w:tabs>
          <w:tab w:val="left" w:pos="426"/>
        </w:tabs>
        <w:ind w:left="426" w:hanging="426"/>
        <w:jc w:val="both"/>
        <w:rPr>
          <w:color w:val="000000" w:themeColor="text1"/>
        </w:rPr>
      </w:pPr>
      <w:r w:rsidRPr="00422AB9">
        <w:rPr>
          <w:color w:val="000000" w:themeColor="text1"/>
        </w:rPr>
        <w:t>Las juntas entre divisiones, entrepaños, mesas, etc., y la estructura quedarán perfectamente ajustadas por medio de saques a media madera. Llevarán los refuerzos estructurales necesarios detallados en los planos, o los que indique la Supervisión cuando dichos detalles no sean explícitos</w:t>
      </w:r>
      <w:r w:rsidR="000F6362">
        <w:rPr>
          <w:color w:val="000000" w:themeColor="text1"/>
        </w:rPr>
        <w:t>.</w:t>
      </w:r>
    </w:p>
    <w:p w14:paraId="6CA77706" w14:textId="77777777" w:rsidR="000F6362" w:rsidRDefault="000F6362" w:rsidP="00622C10">
      <w:pPr>
        <w:pStyle w:val="Prrafodelista"/>
        <w:rPr>
          <w:color w:val="000000" w:themeColor="text1"/>
        </w:rPr>
      </w:pPr>
    </w:p>
    <w:p w14:paraId="1E957CFB" w14:textId="77777777" w:rsidR="000F6362" w:rsidRDefault="00111F7C" w:rsidP="00622C10">
      <w:pPr>
        <w:numPr>
          <w:ilvl w:val="0"/>
          <w:numId w:val="3"/>
        </w:numPr>
        <w:tabs>
          <w:tab w:val="left" w:pos="426"/>
        </w:tabs>
        <w:ind w:left="426" w:hanging="426"/>
        <w:jc w:val="both"/>
        <w:rPr>
          <w:color w:val="000000" w:themeColor="text1"/>
        </w:rPr>
      </w:pPr>
      <w:r w:rsidRPr="000F6362">
        <w:rPr>
          <w:color w:val="000000" w:themeColor="text1"/>
        </w:rPr>
        <w:t>El armado de las superficies, gavetas, etc., se hará c</w:t>
      </w:r>
      <w:r w:rsidR="00EC44A9" w:rsidRPr="000F6362">
        <w:rPr>
          <w:color w:val="000000" w:themeColor="text1"/>
        </w:rPr>
        <w:t>on tornillos y tacos de madera.</w:t>
      </w:r>
    </w:p>
    <w:p w14:paraId="67E8596F" w14:textId="77777777" w:rsidR="000F6362" w:rsidRDefault="000F6362" w:rsidP="00622C10">
      <w:pPr>
        <w:pStyle w:val="Prrafodelista"/>
        <w:rPr>
          <w:color w:val="000000" w:themeColor="text1"/>
        </w:rPr>
      </w:pPr>
    </w:p>
    <w:p w14:paraId="74B558BD" w14:textId="77777777" w:rsidR="000F6362" w:rsidRDefault="00111F7C" w:rsidP="00622C10">
      <w:pPr>
        <w:numPr>
          <w:ilvl w:val="0"/>
          <w:numId w:val="3"/>
        </w:numPr>
        <w:tabs>
          <w:tab w:val="left" w:pos="426"/>
        </w:tabs>
        <w:ind w:left="426" w:hanging="426"/>
        <w:jc w:val="both"/>
        <w:rPr>
          <w:color w:val="000000" w:themeColor="text1"/>
        </w:rPr>
      </w:pPr>
      <w:r w:rsidRPr="000F6362">
        <w:rPr>
          <w:color w:val="000000" w:themeColor="text1"/>
        </w:rPr>
        <w:t>Toda la mano de obra será de primera clase, realizada por trabajadores de competencia probada.</w:t>
      </w:r>
    </w:p>
    <w:p w14:paraId="6C1A4EC2" w14:textId="77777777" w:rsidR="000F6362" w:rsidRDefault="000F6362" w:rsidP="00622C10">
      <w:pPr>
        <w:pStyle w:val="Prrafodelista"/>
        <w:rPr>
          <w:color w:val="000000" w:themeColor="text1"/>
        </w:rPr>
      </w:pPr>
    </w:p>
    <w:p w14:paraId="0845A52A" w14:textId="77777777" w:rsidR="000F6362" w:rsidRDefault="00111F7C" w:rsidP="00622C10">
      <w:pPr>
        <w:numPr>
          <w:ilvl w:val="0"/>
          <w:numId w:val="3"/>
        </w:numPr>
        <w:tabs>
          <w:tab w:val="left" w:pos="426"/>
        </w:tabs>
        <w:ind w:left="426" w:hanging="426"/>
        <w:jc w:val="both"/>
        <w:rPr>
          <w:color w:val="000000" w:themeColor="text1"/>
        </w:rPr>
      </w:pPr>
      <w:r w:rsidRPr="000F6362">
        <w:rPr>
          <w:color w:val="000000" w:themeColor="text1"/>
        </w:rPr>
        <w:t xml:space="preserve">El clavo a utilizar será nítido y perpendicular a la pieza, empleando clavos de la dimensión y en la cantidad adecuada a las características de las piezas a unir; antes de clavar las piezas de madera se les aplicará cola blanca de la mejor calidad existente en el mercado. </w:t>
      </w:r>
    </w:p>
    <w:p w14:paraId="72DDFEDE" w14:textId="77777777" w:rsidR="000F6362" w:rsidRDefault="000F6362" w:rsidP="00622C10">
      <w:pPr>
        <w:pStyle w:val="Prrafodelista"/>
        <w:rPr>
          <w:color w:val="000000" w:themeColor="text1"/>
        </w:rPr>
      </w:pPr>
    </w:p>
    <w:p w14:paraId="5CD4944F" w14:textId="77777777" w:rsidR="000F6362" w:rsidRDefault="00111F7C" w:rsidP="00622C10">
      <w:pPr>
        <w:numPr>
          <w:ilvl w:val="0"/>
          <w:numId w:val="3"/>
        </w:numPr>
        <w:tabs>
          <w:tab w:val="left" w:pos="426"/>
        </w:tabs>
        <w:ind w:left="426" w:hanging="426"/>
        <w:jc w:val="both"/>
        <w:rPr>
          <w:color w:val="000000" w:themeColor="text1"/>
        </w:rPr>
      </w:pPr>
      <w:r w:rsidRPr="000F6362">
        <w:rPr>
          <w:color w:val="000000" w:themeColor="text1"/>
        </w:rPr>
        <w:lastRenderedPageBreak/>
        <w:t>Todas las uniones serán al ras y lisas, las juntas serán cuidadosamente ajustadas, todas las superficies de madera quedarán vistas y deberán ser barnizadas o esmaltadas y cuidadosamente lijadas par</w:t>
      </w:r>
      <w:r w:rsidR="00EC44A9" w:rsidRPr="000F6362">
        <w:rPr>
          <w:color w:val="000000" w:themeColor="text1"/>
        </w:rPr>
        <w:t>alelamente al hilo de la madera.</w:t>
      </w:r>
    </w:p>
    <w:p w14:paraId="624A8A0A" w14:textId="77777777" w:rsidR="000F6362" w:rsidRDefault="000F6362" w:rsidP="00622C10">
      <w:pPr>
        <w:pStyle w:val="Prrafodelista"/>
        <w:rPr>
          <w:color w:val="000000" w:themeColor="text1"/>
        </w:rPr>
      </w:pPr>
    </w:p>
    <w:p w14:paraId="62AAA5A8" w14:textId="391DC626" w:rsidR="000F6362" w:rsidRDefault="00111F7C" w:rsidP="00622C10">
      <w:pPr>
        <w:numPr>
          <w:ilvl w:val="0"/>
          <w:numId w:val="3"/>
        </w:numPr>
        <w:tabs>
          <w:tab w:val="left" w:pos="426"/>
        </w:tabs>
        <w:ind w:left="426" w:hanging="426"/>
        <w:jc w:val="both"/>
        <w:rPr>
          <w:color w:val="000000" w:themeColor="text1"/>
        </w:rPr>
      </w:pPr>
      <w:r w:rsidRPr="000F6362">
        <w:rPr>
          <w:color w:val="000000" w:themeColor="text1"/>
        </w:rPr>
        <w:t xml:space="preserve">La instalación de las cerraduras, herrajes y bisagras será integral </w:t>
      </w:r>
      <w:r w:rsidR="00193E11" w:rsidRPr="000F6362">
        <w:rPr>
          <w:color w:val="000000" w:themeColor="text1"/>
        </w:rPr>
        <w:t>de acuerdo con</w:t>
      </w:r>
      <w:r w:rsidRPr="000F6362">
        <w:rPr>
          <w:color w:val="000000" w:themeColor="text1"/>
        </w:rPr>
        <w:t xml:space="preserve"> las instrucciones del fabricante y con la aprobación de la Supervisión.</w:t>
      </w:r>
    </w:p>
    <w:p w14:paraId="47A1F89F" w14:textId="77777777" w:rsidR="000F6362" w:rsidRDefault="000F6362" w:rsidP="00622C10">
      <w:pPr>
        <w:pStyle w:val="Prrafodelista"/>
        <w:rPr>
          <w:color w:val="000000" w:themeColor="text1"/>
        </w:rPr>
      </w:pPr>
    </w:p>
    <w:p w14:paraId="10D1BD75" w14:textId="77777777" w:rsidR="000F6362" w:rsidRDefault="00111F7C" w:rsidP="00622C10">
      <w:pPr>
        <w:numPr>
          <w:ilvl w:val="0"/>
          <w:numId w:val="3"/>
        </w:numPr>
        <w:tabs>
          <w:tab w:val="left" w:pos="426"/>
        </w:tabs>
        <w:ind w:left="426" w:hanging="426"/>
        <w:jc w:val="both"/>
        <w:rPr>
          <w:color w:val="000000" w:themeColor="text1"/>
        </w:rPr>
      </w:pPr>
      <w:r w:rsidRPr="000F6362">
        <w:rPr>
          <w:color w:val="000000" w:themeColor="text1"/>
        </w:rPr>
        <w:t>Las piezas de madera que hayan de clavarse serán impregnadas de pegamento en ambas superficies de contacto. En todo caso se aplicará el pegamento en la manera y cantidad recomendada por el fabricante del mismo y se permitirán los períodos de secado que el mismo especifique.</w:t>
      </w:r>
    </w:p>
    <w:p w14:paraId="595DE4FA" w14:textId="77777777" w:rsidR="000F6362" w:rsidRDefault="000F6362" w:rsidP="00622C10">
      <w:pPr>
        <w:pStyle w:val="Prrafodelista"/>
        <w:rPr>
          <w:color w:val="000000" w:themeColor="text1"/>
        </w:rPr>
      </w:pPr>
    </w:p>
    <w:p w14:paraId="421A6D68" w14:textId="77777777" w:rsidR="000F6362" w:rsidRDefault="00111F7C" w:rsidP="00622C10">
      <w:pPr>
        <w:numPr>
          <w:ilvl w:val="0"/>
          <w:numId w:val="3"/>
        </w:numPr>
        <w:tabs>
          <w:tab w:val="left" w:pos="426"/>
        </w:tabs>
        <w:ind w:left="426" w:hanging="426"/>
        <w:jc w:val="both"/>
        <w:rPr>
          <w:color w:val="000000" w:themeColor="text1"/>
        </w:rPr>
      </w:pPr>
      <w:r w:rsidRPr="000F6362">
        <w:rPr>
          <w:color w:val="000000" w:themeColor="text1"/>
        </w:rPr>
        <w:t>El plástico laminado, se limpiará con agua y jabón hasta lograr una superficie limpia, brillante, sin manchas de ninguna especie, rayones ni rasgaduras y todas las uniones quedarán perfectamente a escuadra sin defectos de ninguna clase.</w:t>
      </w:r>
    </w:p>
    <w:p w14:paraId="0AE4197C" w14:textId="77777777" w:rsidR="000F6362" w:rsidRDefault="000F6362" w:rsidP="00622C10">
      <w:pPr>
        <w:pStyle w:val="Prrafodelista"/>
        <w:rPr>
          <w:color w:val="000000" w:themeColor="text1"/>
        </w:rPr>
      </w:pPr>
    </w:p>
    <w:p w14:paraId="61E36944" w14:textId="77777777" w:rsidR="000F6362" w:rsidRDefault="00111F7C" w:rsidP="00622C10">
      <w:pPr>
        <w:numPr>
          <w:ilvl w:val="0"/>
          <w:numId w:val="3"/>
        </w:numPr>
        <w:tabs>
          <w:tab w:val="left" w:pos="426"/>
        </w:tabs>
        <w:ind w:left="426" w:hanging="426"/>
        <w:jc w:val="both"/>
        <w:rPr>
          <w:color w:val="000000" w:themeColor="text1"/>
        </w:rPr>
      </w:pPr>
      <w:r w:rsidRPr="000F6362">
        <w:rPr>
          <w:color w:val="000000" w:themeColor="text1"/>
        </w:rPr>
        <w:t>Las superficies de madera que vayan a recibir barniz o pintura, serán previamente lijadas y desempolvadas antes de recibir la primera mano.</w:t>
      </w:r>
    </w:p>
    <w:p w14:paraId="6C4A4665" w14:textId="77777777" w:rsidR="000F6362" w:rsidRDefault="000F6362" w:rsidP="00622C10">
      <w:pPr>
        <w:pStyle w:val="Prrafodelista"/>
        <w:rPr>
          <w:color w:val="000000" w:themeColor="text1"/>
        </w:rPr>
      </w:pPr>
    </w:p>
    <w:p w14:paraId="264CB64A" w14:textId="77777777" w:rsidR="000F6362" w:rsidRDefault="00111F7C" w:rsidP="00622C10">
      <w:pPr>
        <w:numPr>
          <w:ilvl w:val="0"/>
          <w:numId w:val="3"/>
        </w:numPr>
        <w:tabs>
          <w:tab w:val="left" w:pos="426"/>
        </w:tabs>
        <w:ind w:left="426" w:hanging="426"/>
        <w:jc w:val="both"/>
        <w:rPr>
          <w:color w:val="000000" w:themeColor="text1"/>
        </w:rPr>
      </w:pPr>
      <w:r w:rsidRPr="000F6362">
        <w:rPr>
          <w:color w:val="000000" w:themeColor="text1"/>
        </w:rPr>
        <w:t>No se permitirá la presencia de bordes expuestos de las láminas de material de forro, en todo caso los ensambles y uniones se prepararán dé tal manera que el trabajo presente expuestas solamente las caras principales de estos materiales.</w:t>
      </w:r>
    </w:p>
    <w:p w14:paraId="67F9F28C" w14:textId="77777777" w:rsidR="000F6362" w:rsidRDefault="000F6362" w:rsidP="00622C10">
      <w:pPr>
        <w:pStyle w:val="Prrafodelista"/>
        <w:rPr>
          <w:color w:val="000000" w:themeColor="text1"/>
        </w:rPr>
      </w:pPr>
    </w:p>
    <w:p w14:paraId="72428C0D" w14:textId="42C1F7D0" w:rsidR="00AD1356" w:rsidRPr="000F6362" w:rsidRDefault="00111F7C" w:rsidP="00622C10">
      <w:pPr>
        <w:numPr>
          <w:ilvl w:val="0"/>
          <w:numId w:val="3"/>
        </w:numPr>
        <w:tabs>
          <w:tab w:val="left" w:pos="426"/>
        </w:tabs>
        <w:ind w:left="426" w:hanging="426"/>
        <w:jc w:val="both"/>
        <w:rPr>
          <w:color w:val="000000" w:themeColor="text1"/>
        </w:rPr>
      </w:pPr>
      <w:r w:rsidRPr="000F6362">
        <w:rPr>
          <w:color w:val="000000" w:themeColor="text1"/>
        </w:rPr>
        <w:t>Tanto el acabado previo como el acabado final, se deberá aplicar a todas las partes visibles del mueble, a la parte no visibles a las interiores de gaveta etc. se aplicará por lo menos sellador, excepto cuando los planos detallen otro acabado, todos sin pago adicional al Contratista.</w:t>
      </w:r>
    </w:p>
    <w:p w14:paraId="28214948" w14:textId="77777777" w:rsidR="006B63AD" w:rsidRPr="00422AB9" w:rsidRDefault="006B63AD" w:rsidP="00622C10">
      <w:pPr>
        <w:jc w:val="both"/>
        <w:rPr>
          <w:color w:val="000000" w:themeColor="text1"/>
        </w:rPr>
      </w:pPr>
    </w:p>
    <w:p w14:paraId="70A8088D" w14:textId="77777777" w:rsidR="00AD1356" w:rsidRPr="008C733A" w:rsidRDefault="00111F7C" w:rsidP="00ED7DC6">
      <w:pPr>
        <w:pStyle w:val="Ttulo3"/>
        <w:numPr>
          <w:ilvl w:val="2"/>
          <w:numId w:val="48"/>
        </w:numPr>
        <w:spacing w:line="240" w:lineRule="auto"/>
      </w:pPr>
      <w:bookmarkStart w:id="410" w:name="_heading=h.3fg1ce0" w:colFirst="0" w:colLast="0"/>
      <w:bookmarkStart w:id="411" w:name="_Toc100654645"/>
      <w:bookmarkEnd w:id="410"/>
      <w:r w:rsidRPr="008C733A">
        <w:t>CONDICIONES DE VERIFICACIÓN.</w:t>
      </w:r>
      <w:bookmarkEnd w:id="411"/>
    </w:p>
    <w:p w14:paraId="24FA6D09" w14:textId="77777777" w:rsidR="000F6362" w:rsidRDefault="00111F7C" w:rsidP="00ED7DC6">
      <w:pPr>
        <w:numPr>
          <w:ilvl w:val="0"/>
          <w:numId w:val="7"/>
        </w:numPr>
        <w:tabs>
          <w:tab w:val="left" w:pos="-1440"/>
          <w:tab w:val="left" w:pos="426"/>
        </w:tabs>
        <w:ind w:left="426" w:hanging="426"/>
        <w:jc w:val="both"/>
        <w:rPr>
          <w:color w:val="000000" w:themeColor="text1"/>
        </w:rPr>
      </w:pPr>
      <w:r w:rsidRPr="00422AB9">
        <w:rPr>
          <w:color w:val="000000" w:themeColor="text1"/>
        </w:rPr>
        <w:t>Se verificarán todas las medidas en la obra según se requiera por todos los trabajos de montaje de modo que se ajuste a las condiciones del lugar.</w:t>
      </w:r>
    </w:p>
    <w:p w14:paraId="432D01AC" w14:textId="77777777" w:rsidR="000F6362" w:rsidRDefault="000F6362" w:rsidP="00622C10">
      <w:pPr>
        <w:tabs>
          <w:tab w:val="left" w:pos="-1440"/>
          <w:tab w:val="left" w:pos="426"/>
        </w:tabs>
        <w:ind w:left="426" w:firstLine="0"/>
        <w:jc w:val="both"/>
        <w:rPr>
          <w:color w:val="000000" w:themeColor="text1"/>
        </w:rPr>
      </w:pPr>
    </w:p>
    <w:p w14:paraId="32EBD45F" w14:textId="77777777" w:rsidR="000F6362" w:rsidRDefault="00111F7C" w:rsidP="00ED7DC6">
      <w:pPr>
        <w:numPr>
          <w:ilvl w:val="0"/>
          <w:numId w:val="7"/>
        </w:numPr>
        <w:tabs>
          <w:tab w:val="left" w:pos="-1440"/>
          <w:tab w:val="left" w:pos="426"/>
        </w:tabs>
        <w:ind w:left="426" w:hanging="426"/>
        <w:jc w:val="both"/>
        <w:rPr>
          <w:color w:val="000000" w:themeColor="text1"/>
        </w:rPr>
      </w:pPr>
      <w:r w:rsidRPr="000F6362">
        <w:rPr>
          <w:color w:val="000000" w:themeColor="text1"/>
        </w:rPr>
        <w:t xml:space="preserve"> Antes de iniciar cualquier trabajo se examinará toda obra adyacente, de la cual el trabajo abarcado en esa Sección depende de alguna manera, a fin de asegurar perfecta ejecución y ajuste.</w:t>
      </w:r>
    </w:p>
    <w:p w14:paraId="1C3F0692" w14:textId="77777777" w:rsidR="000F6362" w:rsidRDefault="000F6362" w:rsidP="00622C10">
      <w:pPr>
        <w:pStyle w:val="Prrafodelista"/>
        <w:rPr>
          <w:color w:val="000000" w:themeColor="text1"/>
        </w:rPr>
      </w:pPr>
    </w:p>
    <w:p w14:paraId="5E972A0B" w14:textId="77777777" w:rsidR="000F6362" w:rsidRDefault="00111F7C" w:rsidP="00ED7DC6">
      <w:pPr>
        <w:numPr>
          <w:ilvl w:val="0"/>
          <w:numId w:val="7"/>
        </w:numPr>
        <w:tabs>
          <w:tab w:val="left" w:pos="-1440"/>
          <w:tab w:val="left" w:pos="426"/>
        </w:tabs>
        <w:ind w:left="426" w:hanging="426"/>
        <w:jc w:val="both"/>
        <w:rPr>
          <w:color w:val="000000" w:themeColor="text1"/>
        </w:rPr>
      </w:pPr>
      <w:r w:rsidRPr="000F6362">
        <w:rPr>
          <w:color w:val="000000" w:themeColor="text1"/>
        </w:rPr>
        <w:t>Se verificará la calidad de la obra (puertas, muebles), de lo contrario la Supervisión podrá pedir que se repita el trabajo.</w:t>
      </w:r>
    </w:p>
    <w:p w14:paraId="6834BFA9" w14:textId="77777777" w:rsidR="000F6362" w:rsidRDefault="000F6362" w:rsidP="00622C10">
      <w:pPr>
        <w:pStyle w:val="Prrafodelista"/>
        <w:rPr>
          <w:color w:val="000000" w:themeColor="text1"/>
        </w:rPr>
      </w:pPr>
    </w:p>
    <w:p w14:paraId="5476FE85" w14:textId="616AF072" w:rsidR="00AD1356" w:rsidRPr="000F6362" w:rsidRDefault="00111F7C" w:rsidP="00ED7DC6">
      <w:pPr>
        <w:numPr>
          <w:ilvl w:val="0"/>
          <w:numId w:val="7"/>
        </w:numPr>
        <w:tabs>
          <w:tab w:val="left" w:pos="-1440"/>
          <w:tab w:val="left" w:pos="426"/>
        </w:tabs>
        <w:ind w:left="426" w:hanging="426"/>
        <w:jc w:val="both"/>
        <w:rPr>
          <w:color w:val="000000" w:themeColor="text1"/>
        </w:rPr>
      </w:pPr>
      <w:r w:rsidRPr="000F6362">
        <w:rPr>
          <w:color w:val="000000" w:themeColor="text1"/>
        </w:rPr>
        <w:t>El Contratista deberá realizar una revisión previa de medidas en la obra en áreas que cuenten con muebles fijos, a fin de garantizar una mejor precisión en la adaptación de los muebles al momento de su fabricación e instalación.</w:t>
      </w:r>
    </w:p>
    <w:p w14:paraId="740F0AEE" w14:textId="77777777" w:rsidR="00AD1356" w:rsidRPr="00422AB9" w:rsidRDefault="00AD1356" w:rsidP="00622C10">
      <w:pPr>
        <w:jc w:val="both"/>
        <w:rPr>
          <w:color w:val="000000" w:themeColor="text1"/>
        </w:rPr>
      </w:pPr>
    </w:p>
    <w:p w14:paraId="00234BC5" w14:textId="77777777" w:rsidR="00AD1356" w:rsidRPr="00422AB9" w:rsidRDefault="00111F7C" w:rsidP="00ED7DC6">
      <w:pPr>
        <w:pStyle w:val="Ttulo3"/>
        <w:numPr>
          <w:ilvl w:val="2"/>
          <w:numId w:val="48"/>
        </w:numPr>
        <w:spacing w:line="240" w:lineRule="auto"/>
      </w:pPr>
      <w:bookmarkStart w:id="412" w:name="_Toc100654646"/>
      <w:r w:rsidRPr="00422AB9">
        <w:t>MEDICIÓN Y FORMA DE PAGO</w:t>
      </w:r>
      <w:bookmarkEnd w:id="412"/>
    </w:p>
    <w:p w14:paraId="651E690E" w14:textId="77777777" w:rsidR="00AD1356" w:rsidRPr="00422AB9" w:rsidRDefault="00111F7C" w:rsidP="00622C10">
      <w:pPr>
        <w:tabs>
          <w:tab w:val="left" w:pos="-1440"/>
        </w:tabs>
        <w:ind w:firstLine="0"/>
        <w:jc w:val="both"/>
        <w:rPr>
          <w:color w:val="000000" w:themeColor="text1"/>
        </w:rPr>
      </w:pPr>
      <w:r w:rsidRPr="00422AB9">
        <w:rPr>
          <w:color w:val="000000" w:themeColor="text1"/>
        </w:rPr>
        <w:t>Se pagará por unidad (c/u) de mueble construido o según se indique en el Formulario de Oferta.</w:t>
      </w:r>
    </w:p>
    <w:p w14:paraId="5AB12989" w14:textId="77777777" w:rsidR="00AD1356" w:rsidRPr="00422AB9" w:rsidRDefault="00AD1356" w:rsidP="00622C10">
      <w:pPr>
        <w:tabs>
          <w:tab w:val="left" w:pos="-1440"/>
        </w:tabs>
        <w:jc w:val="both"/>
        <w:rPr>
          <w:color w:val="000000" w:themeColor="text1"/>
        </w:rPr>
      </w:pPr>
    </w:p>
    <w:p w14:paraId="599340C3" w14:textId="326F65F9" w:rsidR="00AD1356" w:rsidRPr="008C733A" w:rsidRDefault="008C733A" w:rsidP="00ED7DC6">
      <w:pPr>
        <w:pStyle w:val="Ttulo3"/>
        <w:numPr>
          <w:ilvl w:val="2"/>
          <w:numId w:val="48"/>
        </w:numPr>
        <w:spacing w:line="240" w:lineRule="auto"/>
      </w:pPr>
      <w:bookmarkStart w:id="413" w:name="_Toc83222116"/>
      <w:bookmarkStart w:id="414" w:name="_Toc100654647"/>
      <w:r w:rsidRPr="008C733A">
        <w:t>GABINETE PARA LLAVES.</w:t>
      </w:r>
      <w:bookmarkEnd w:id="413"/>
      <w:bookmarkEnd w:id="414"/>
      <w:r w:rsidRPr="008C733A">
        <w:t xml:space="preserve"> </w:t>
      </w:r>
    </w:p>
    <w:p w14:paraId="01286A6F" w14:textId="77777777" w:rsidR="00AD1356" w:rsidRPr="00422AB9" w:rsidRDefault="00111F7C" w:rsidP="00622C10">
      <w:pPr>
        <w:ind w:firstLine="0"/>
        <w:jc w:val="both"/>
        <w:rPr>
          <w:color w:val="000000" w:themeColor="text1"/>
        </w:rPr>
      </w:pPr>
      <w:r w:rsidRPr="00422AB9">
        <w:rPr>
          <w:color w:val="000000" w:themeColor="text1"/>
        </w:rPr>
        <w:t xml:space="preserve">El Contratista suministrará e instalará, en el lugar que la Supervisión indique un gabinete de madera provisto de ganchos en número igual al de las chapas y candados instalados; en la parte superior de cada gancho se colocará una etiqueta identificando la puerta del ambiente correspondiente. El gabinete estará así mismo provisto de cerradura. Para un control y facilidad, las chapas de las puertas de madera y metálicas deberán ser amaestradas, el Contratista deberá entregar a la </w:t>
      </w:r>
      <w:r w:rsidRPr="00422AB9">
        <w:rPr>
          <w:color w:val="000000" w:themeColor="text1"/>
        </w:rPr>
        <w:lastRenderedPageBreak/>
        <w:t xml:space="preserve">Supervisión, tres ejemplares de cada tipo de puertas, estas serán entregadas inmediatamente y por medio de acta a la Dirección de Salud Regional Correspondiente. </w:t>
      </w:r>
    </w:p>
    <w:p w14:paraId="55FB302C" w14:textId="2EEAC304" w:rsidR="006F7F84" w:rsidRDefault="00111F7C" w:rsidP="00622C10">
      <w:pPr>
        <w:spacing w:after="240"/>
        <w:ind w:firstLine="0"/>
        <w:jc w:val="both"/>
        <w:rPr>
          <w:color w:val="000000" w:themeColor="text1"/>
        </w:rPr>
      </w:pPr>
      <w:r w:rsidRPr="00422AB9">
        <w:rPr>
          <w:color w:val="000000" w:themeColor="text1"/>
        </w:rPr>
        <w:t>El Gabinete será recibido por la Supervisión, completamente terminado con sus chapas, herrajes, acabados y demás accesorios. El costo de este Gabinete para llaves y el amaestramiento de las mismas, será incluido en el precio Unitario de las puertas (de madera y metálicas).</w:t>
      </w:r>
    </w:p>
    <w:p w14:paraId="13C14C23" w14:textId="77777777" w:rsidR="00CF35A6" w:rsidRPr="00AA32B3" w:rsidRDefault="00CF35A6" w:rsidP="00ED7DC6">
      <w:pPr>
        <w:pStyle w:val="Ttulo3"/>
        <w:numPr>
          <w:ilvl w:val="2"/>
          <w:numId w:val="48"/>
        </w:numPr>
        <w:spacing w:line="240" w:lineRule="auto"/>
      </w:pPr>
      <w:bookmarkStart w:id="415" w:name="_Toc100654648"/>
      <w:r w:rsidRPr="00AA32B3">
        <w:t>FORMA DE PAGO.</w:t>
      </w:r>
      <w:bookmarkEnd w:id="415"/>
    </w:p>
    <w:p w14:paraId="79928EC9" w14:textId="77777777" w:rsidR="00CF35A6" w:rsidRPr="00422AB9" w:rsidRDefault="00CF35A6" w:rsidP="00CF35A6">
      <w:pPr>
        <w:spacing w:after="240"/>
        <w:ind w:firstLine="0"/>
        <w:jc w:val="both"/>
        <w:rPr>
          <w:color w:val="000000" w:themeColor="text1"/>
        </w:rPr>
      </w:pPr>
      <w:r w:rsidRPr="00422AB9">
        <w:rPr>
          <w:color w:val="000000" w:themeColor="text1"/>
        </w:rPr>
        <w:t xml:space="preserve">El pago de los extintores contra incendios se hará por </w:t>
      </w:r>
      <w:r w:rsidRPr="00422AB9">
        <w:rPr>
          <w:b/>
          <w:color w:val="000000" w:themeColor="text1"/>
        </w:rPr>
        <w:t>Unidad (U)</w:t>
      </w:r>
      <w:r w:rsidRPr="00422AB9">
        <w:rPr>
          <w:color w:val="000000" w:themeColor="text1"/>
        </w:rPr>
        <w:t xml:space="preserve"> o como se muestre en plan de oferta, suministrada e instalada a satisfacción de la supervisión.</w:t>
      </w:r>
    </w:p>
    <w:p w14:paraId="539017C9" w14:textId="0E84C6A6" w:rsidR="0051713D" w:rsidRPr="00EA6512" w:rsidRDefault="00EA6512" w:rsidP="00ED7DC6">
      <w:pPr>
        <w:pStyle w:val="Ttulo2"/>
        <w:numPr>
          <w:ilvl w:val="1"/>
          <w:numId w:val="48"/>
        </w:numPr>
        <w:rPr>
          <w:rFonts w:eastAsia="Arial"/>
        </w:rPr>
      </w:pPr>
      <w:bookmarkStart w:id="416" w:name="_Toc83222117"/>
      <w:bookmarkStart w:id="417" w:name="_Toc100654649"/>
      <w:r w:rsidRPr="00EA6512">
        <w:rPr>
          <w:rFonts w:eastAsia="Arial"/>
        </w:rPr>
        <w:t>SISTEMA EXTINCIÓN DE INCENDIOS</w:t>
      </w:r>
      <w:bookmarkEnd w:id="416"/>
      <w:bookmarkEnd w:id="417"/>
    </w:p>
    <w:p w14:paraId="689B05B5" w14:textId="67E3E721" w:rsidR="00D326A8" w:rsidRPr="00EA6512" w:rsidRDefault="00EA6512" w:rsidP="00ED7DC6">
      <w:pPr>
        <w:pStyle w:val="Ttulo3"/>
        <w:numPr>
          <w:ilvl w:val="2"/>
          <w:numId w:val="48"/>
        </w:numPr>
        <w:spacing w:line="240" w:lineRule="auto"/>
      </w:pPr>
      <w:bookmarkStart w:id="418" w:name="_Toc21398912"/>
      <w:bookmarkStart w:id="419" w:name="_Toc100654650"/>
      <w:r w:rsidRPr="00422AB9">
        <w:t>DESCRIPCIÓN</w:t>
      </w:r>
      <w:bookmarkEnd w:id="418"/>
      <w:bookmarkEnd w:id="419"/>
    </w:p>
    <w:p w14:paraId="1E36DDA1" w14:textId="77777777" w:rsidR="00D326A8" w:rsidRPr="00422AB9" w:rsidRDefault="00D326A8" w:rsidP="00622C10">
      <w:pPr>
        <w:spacing w:after="240"/>
        <w:ind w:firstLine="0"/>
        <w:jc w:val="both"/>
        <w:rPr>
          <w:color w:val="000000" w:themeColor="text1"/>
        </w:rPr>
      </w:pPr>
      <w:r w:rsidRPr="00422AB9">
        <w:rPr>
          <w:color w:val="000000" w:themeColor="text1"/>
        </w:rPr>
        <w:t>El contratista suministrará toda la mano de obra, materiales, herramientas, equipo y transporte necesarios para completar el suministro e instalación de los extintores contra incendios.</w:t>
      </w:r>
    </w:p>
    <w:p w14:paraId="39E11A0B" w14:textId="34B30A9B" w:rsidR="00D326A8" w:rsidRPr="00422AB9" w:rsidRDefault="00D326A8" w:rsidP="00622C10">
      <w:pPr>
        <w:spacing w:after="240"/>
        <w:ind w:firstLine="0"/>
        <w:jc w:val="both"/>
        <w:rPr>
          <w:color w:val="000000" w:themeColor="text1"/>
        </w:rPr>
      </w:pPr>
      <w:r w:rsidRPr="00422AB9">
        <w:rPr>
          <w:color w:val="000000" w:themeColor="text1"/>
        </w:rPr>
        <w:t xml:space="preserve">Las obras presentadas en esta sección incluyen el suministro e instalación de los extintores contra incendios seleccionados para cada una de las áreas y pasillos de la </w:t>
      </w:r>
      <w:r w:rsidR="008F6BE9">
        <w:rPr>
          <w:color w:val="000000" w:themeColor="text1"/>
        </w:rPr>
        <w:t>UNIDAD</w:t>
      </w:r>
      <w:r w:rsidRPr="00422AB9">
        <w:rPr>
          <w:color w:val="000000" w:themeColor="text1"/>
        </w:rPr>
        <w:t xml:space="preserve">, conforme se indica en planos de diseño. </w:t>
      </w:r>
    </w:p>
    <w:p w14:paraId="620BC5B9" w14:textId="0BF0E6D7" w:rsidR="00252753" w:rsidRDefault="000F6362" w:rsidP="00ED7DC6">
      <w:pPr>
        <w:pStyle w:val="Ttulo3"/>
        <w:numPr>
          <w:ilvl w:val="2"/>
          <w:numId w:val="48"/>
        </w:numPr>
        <w:spacing w:line="240" w:lineRule="auto"/>
      </w:pPr>
      <w:bookmarkStart w:id="420" w:name="_Toc21398913"/>
      <w:bookmarkStart w:id="421" w:name="_Toc100654651"/>
      <w:r w:rsidRPr="00422AB9">
        <w:t>MATERIALES</w:t>
      </w:r>
      <w:bookmarkEnd w:id="420"/>
      <w:bookmarkEnd w:id="421"/>
    </w:p>
    <w:p w14:paraId="1C858413" w14:textId="52E97A75" w:rsidR="00D326A8" w:rsidRPr="00252753" w:rsidRDefault="00D326A8" w:rsidP="00ED7DC6">
      <w:pPr>
        <w:pStyle w:val="Ttulo3"/>
        <w:numPr>
          <w:ilvl w:val="3"/>
          <w:numId w:val="48"/>
        </w:numPr>
        <w:spacing w:line="240" w:lineRule="auto"/>
      </w:pPr>
      <w:bookmarkStart w:id="422" w:name="_Toc100654652"/>
      <w:r w:rsidRPr="00252753">
        <w:t>Extintor de químico seco multipropósito.</w:t>
      </w:r>
      <w:bookmarkEnd w:id="422"/>
    </w:p>
    <w:p w14:paraId="49288C84" w14:textId="77777777" w:rsidR="00D326A8" w:rsidRPr="00422AB9" w:rsidRDefault="00D326A8" w:rsidP="00622C10">
      <w:pPr>
        <w:ind w:firstLine="1418"/>
        <w:jc w:val="both"/>
        <w:rPr>
          <w:color w:val="000000" w:themeColor="text1"/>
        </w:rPr>
      </w:pPr>
      <w:r w:rsidRPr="00422AB9">
        <w:rPr>
          <w:color w:val="000000" w:themeColor="text1"/>
        </w:rPr>
        <w:t>Tipo de operación: presión almacenada.</w:t>
      </w:r>
    </w:p>
    <w:p w14:paraId="33A385F6" w14:textId="77777777" w:rsidR="00D326A8" w:rsidRPr="00422AB9" w:rsidRDefault="00D326A8" w:rsidP="00622C10">
      <w:pPr>
        <w:ind w:firstLine="1418"/>
        <w:jc w:val="both"/>
        <w:rPr>
          <w:color w:val="000000" w:themeColor="text1"/>
        </w:rPr>
      </w:pPr>
      <w:r w:rsidRPr="00422AB9">
        <w:rPr>
          <w:color w:val="000000" w:themeColor="text1"/>
        </w:rPr>
        <w:t>Agente: a base de fosfato de mono amonio.</w:t>
      </w:r>
    </w:p>
    <w:p w14:paraId="2356F853" w14:textId="77777777" w:rsidR="00D326A8" w:rsidRPr="00422AB9" w:rsidRDefault="00D326A8" w:rsidP="00622C10">
      <w:pPr>
        <w:ind w:firstLine="1418"/>
        <w:jc w:val="both"/>
        <w:rPr>
          <w:color w:val="000000" w:themeColor="text1"/>
        </w:rPr>
      </w:pPr>
      <w:r w:rsidRPr="00422AB9">
        <w:rPr>
          <w:color w:val="000000" w:themeColor="text1"/>
        </w:rPr>
        <w:t>Capacidad: 10 lb, UL RATING: 4A:80B:C</w:t>
      </w:r>
    </w:p>
    <w:p w14:paraId="26FD3070" w14:textId="77777777" w:rsidR="00252753" w:rsidRDefault="00D326A8" w:rsidP="00622C10">
      <w:pPr>
        <w:spacing w:after="240"/>
        <w:ind w:firstLine="1418"/>
        <w:jc w:val="both"/>
        <w:rPr>
          <w:color w:val="000000" w:themeColor="text1"/>
        </w:rPr>
      </w:pPr>
      <w:r w:rsidRPr="00422AB9">
        <w:rPr>
          <w:color w:val="000000" w:themeColor="text1"/>
        </w:rPr>
        <w:t>Tiempo de descarga: 20 seg.</w:t>
      </w:r>
    </w:p>
    <w:p w14:paraId="2C746EAB" w14:textId="6B199909" w:rsidR="00D326A8" w:rsidRPr="000F6362" w:rsidRDefault="00D326A8" w:rsidP="00ED7DC6">
      <w:pPr>
        <w:pStyle w:val="Prrafodelista"/>
        <w:numPr>
          <w:ilvl w:val="3"/>
          <w:numId w:val="49"/>
        </w:numPr>
        <w:jc w:val="both"/>
      </w:pPr>
      <w:r w:rsidRPr="000F6362">
        <w:t xml:space="preserve">Extintor de tipo de dióxido de carbono. </w:t>
      </w:r>
    </w:p>
    <w:p w14:paraId="09C661A7" w14:textId="77777777" w:rsidR="00D326A8" w:rsidRPr="00422AB9" w:rsidRDefault="00D326A8" w:rsidP="00622C10">
      <w:pPr>
        <w:ind w:left="720" w:firstLine="720"/>
        <w:jc w:val="both"/>
        <w:rPr>
          <w:color w:val="000000" w:themeColor="text1"/>
        </w:rPr>
      </w:pPr>
      <w:r w:rsidRPr="00422AB9">
        <w:rPr>
          <w:color w:val="000000" w:themeColor="text1"/>
        </w:rPr>
        <w:t>Capacidad: 10 lbs, UL RATING: 10B:C</w:t>
      </w:r>
    </w:p>
    <w:p w14:paraId="1A9CFABE" w14:textId="0DA19775" w:rsidR="00D326A8" w:rsidRPr="00422AB9" w:rsidRDefault="00D326A8" w:rsidP="00622C10">
      <w:pPr>
        <w:spacing w:after="240"/>
        <w:ind w:left="720" w:firstLine="720"/>
        <w:jc w:val="both"/>
        <w:rPr>
          <w:color w:val="000000" w:themeColor="text1"/>
        </w:rPr>
      </w:pPr>
      <w:r w:rsidRPr="00422AB9">
        <w:rPr>
          <w:color w:val="000000" w:themeColor="text1"/>
        </w:rPr>
        <w:t>Tiempo de descarga: 12 s</w:t>
      </w:r>
    </w:p>
    <w:p w14:paraId="134C11E9" w14:textId="77777777" w:rsidR="00D326A8" w:rsidRPr="000F6362" w:rsidRDefault="00D326A8" w:rsidP="00ED7DC6">
      <w:pPr>
        <w:pStyle w:val="Prrafodelista"/>
        <w:numPr>
          <w:ilvl w:val="3"/>
          <w:numId w:val="49"/>
        </w:numPr>
        <w:jc w:val="both"/>
      </w:pPr>
      <w:r w:rsidRPr="000F6362">
        <w:t>Gabinete para extintores.</w:t>
      </w:r>
    </w:p>
    <w:p w14:paraId="6857C4AD" w14:textId="77777777" w:rsidR="00D326A8" w:rsidRPr="00422AB9" w:rsidRDefault="00D326A8" w:rsidP="00622C10">
      <w:pPr>
        <w:spacing w:after="240"/>
        <w:ind w:firstLine="0"/>
        <w:jc w:val="both"/>
        <w:rPr>
          <w:color w:val="000000" w:themeColor="text1"/>
        </w:rPr>
      </w:pPr>
      <w:r w:rsidRPr="00422AB9">
        <w:rPr>
          <w:color w:val="000000" w:themeColor="text1"/>
        </w:rPr>
        <w:t>Para aquellas ubicaciones o lugares donde los extintores estén expuesto al público, se deberán instalar estos en gabinetes, cuyo precio o valor deberá estar incluido en el precio del extintor. El gabinete deberá contar de: puerta y marco de acero laminado en frío de una pieza, puerta reforzada con metal tubular rígido, bisagra y pin de piano de acero continuo. Herrajes para manijas de puertas. Puerta con vista vertical del contenido del gabinete, en formato “vertical duo panel”, con acristalamiento estándar: acrílico transparente con herrajes para manijas de puertas.</w:t>
      </w:r>
    </w:p>
    <w:p w14:paraId="0A21010F" w14:textId="1AEE65BE" w:rsidR="00D326A8" w:rsidRPr="000F6362" w:rsidRDefault="00E11B0B" w:rsidP="00ED7DC6">
      <w:pPr>
        <w:pStyle w:val="Ttulo3"/>
        <w:numPr>
          <w:ilvl w:val="2"/>
          <w:numId w:val="48"/>
        </w:numPr>
        <w:spacing w:line="240" w:lineRule="auto"/>
      </w:pPr>
      <w:bookmarkStart w:id="423" w:name="_Toc100654653"/>
      <w:r w:rsidRPr="000F6362">
        <w:t>MANEJO Y MANTENIMIENTO DE EXTINTORES.</w:t>
      </w:r>
      <w:bookmarkEnd w:id="423"/>
    </w:p>
    <w:p w14:paraId="2B4A3D72" w14:textId="2F32589E" w:rsidR="00D326A8" w:rsidRPr="00422AB9" w:rsidRDefault="00D326A8" w:rsidP="00622C10">
      <w:pPr>
        <w:spacing w:after="240"/>
        <w:ind w:firstLine="0"/>
        <w:jc w:val="both"/>
        <w:rPr>
          <w:color w:val="000000" w:themeColor="text1"/>
        </w:rPr>
      </w:pPr>
      <w:r w:rsidRPr="00422AB9">
        <w:rPr>
          <w:color w:val="000000" w:themeColor="text1"/>
        </w:rPr>
        <w:t xml:space="preserve">Los extintores portátiles de incendios usados deberán cumplir con la norma NFPA 10 y deberán estar listados, rotulados y deben llenar o exceder todos los requisitos de </w:t>
      </w:r>
      <w:r w:rsidRPr="00422AB9">
        <w:rPr>
          <w:i/>
          <w:color w:val="000000" w:themeColor="text1"/>
        </w:rPr>
        <w:t>ANSI/UL 711, CAN/ULC-S508, Standard for Rating and Testing of Fire Extinguishers</w:t>
      </w:r>
      <w:r w:rsidRPr="00422AB9">
        <w:rPr>
          <w:color w:val="000000" w:themeColor="text1"/>
        </w:rPr>
        <w:t>, y una de las siguientes normas de desempeño aplicables:</w:t>
      </w:r>
    </w:p>
    <w:p w14:paraId="15511CD7" w14:textId="77777777" w:rsidR="00FF5F26" w:rsidRPr="000F6362" w:rsidRDefault="00FF5F26" w:rsidP="00ED7DC6">
      <w:pPr>
        <w:pStyle w:val="Ttulo3"/>
        <w:numPr>
          <w:ilvl w:val="3"/>
          <w:numId w:val="48"/>
        </w:numPr>
        <w:spacing w:line="240" w:lineRule="auto"/>
      </w:pPr>
      <w:bookmarkStart w:id="424" w:name="_Toc100654654"/>
      <w:r w:rsidRPr="000F6362">
        <w:t>Normas de Desempeño:</w:t>
      </w:r>
      <w:bookmarkEnd w:id="424"/>
      <w:r w:rsidRPr="000F6362">
        <w:t xml:space="preserve"> </w:t>
      </w:r>
    </w:p>
    <w:p w14:paraId="63CC2AFC" w14:textId="77777777" w:rsidR="00FF5F26" w:rsidRPr="00422AB9" w:rsidRDefault="00FF5F26" w:rsidP="00ED7DC6">
      <w:pPr>
        <w:numPr>
          <w:ilvl w:val="0"/>
          <w:numId w:val="8"/>
        </w:numPr>
        <w:ind w:left="714" w:hanging="357"/>
        <w:jc w:val="both"/>
        <w:rPr>
          <w:color w:val="000000" w:themeColor="text1"/>
          <w:lang w:val="en-US"/>
        </w:rPr>
      </w:pPr>
      <w:r w:rsidRPr="00422AB9">
        <w:rPr>
          <w:color w:val="000000" w:themeColor="text1"/>
          <w:lang w:val="en-US"/>
        </w:rPr>
        <w:t xml:space="preserve">Tipo Dióxido de Carbono.  ANSI/UL 154, Standard for Carbon-Dioxide Fire Extinguishers; CAN/ULCS503, Standard for Carbon-Dioxide Fire Extinguishers. </w:t>
      </w:r>
    </w:p>
    <w:p w14:paraId="2A99FF4F" w14:textId="77777777" w:rsidR="00FF5F26" w:rsidRPr="00422AB9" w:rsidRDefault="00FF5F26" w:rsidP="00ED7DC6">
      <w:pPr>
        <w:numPr>
          <w:ilvl w:val="0"/>
          <w:numId w:val="8"/>
        </w:numPr>
        <w:spacing w:after="240"/>
        <w:ind w:left="714" w:hanging="357"/>
        <w:jc w:val="both"/>
        <w:rPr>
          <w:color w:val="000000" w:themeColor="text1"/>
          <w:lang w:val="en-US"/>
        </w:rPr>
      </w:pPr>
      <w:r w:rsidRPr="00422AB9">
        <w:rPr>
          <w:color w:val="000000" w:themeColor="text1"/>
          <w:lang w:val="en-US"/>
        </w:rPr>
        <w:t>Tipo Químico Seco. ANSI/UL 299, Standard for Dry Chemical Fire Extinguishers; CAN/ULC-S504, Standard for Dry Chemical Fire Extinguishers.</w:t>
      </w:r>
    </w:p>
    <w:p w14:paraId="70E4338B" w14:textId="77777777" w:rsidR="00FF5F26" w:rsidRPr="00422AB9" w:rsidRDefault="00FF5F26" w:rsidP="00622C10">
      <w:pPr>
        <w:jc w:val="both"/>
        <w:rPr>
          <w:color w:val="000000" w:themeColor="text1"/>
        </w:rPr>
      </w:pPr>
      <w:r w:rsidRPr="00422AB9">
        <w:rPr>
          <w:color w:val="000000" w:themeColor="text1"/>
        </w:rPr>
        <w:t xml:space="preserve">Cada extintor deberá estar marcado con la siguiente información: </w:t>
      </w:r>
    </w:p>
    <w:p w14:paraId="7D9A3E06" w14:textId="77777777" w:rsidR="00FF5F26" w:rsidRPr="00422AB9" w:rsidRDefault="00FF5F26" w:rsidP="00ED7DC6">
      <w:pPr>
        <w:numPr>
          <w:ilvl w:val="0"/>
          <w:numId w:val="9"/>
        </w:numPr>
        <w:ind w:left="714" w:hanging="357"/>
        <w:jc w:val="both"/>
        <w:rPr>
          <w:color w:val="000000" w:themeColor="text1"/>
        </w:rPr>
      </w:pPr>
      <w:r w:rsidRPr="00422AB9">
        <w:rPr>
          <w:color w:val="000000" w:themeColor="text1"/>
        </w:rPr>
        <w:t xml:space="preserve">Identificación de la organización de listado y etiquetado </w:t>
      </w:r>
    </w:p>
    <w:p w14:paraId="214A66FD" w14:textId="77777777" w:rsidR="00FF5F26" w:rsidRPr="00422AB9" w:rsidRDefault="00FF5F26" w:rsidP="00ED7DC6">
      <w:pPr>
        <w:numPr>
          <w:ilvl w:val="0"/>
          <w:numId w:val="9"/>
        </w:numPr>
        <w:spacing w:after="240"/>
        <w:ind w:left="714" w:hanging="357"/>
        <w:jc w:val="both"/>
        <w:rPr>
          <w:color w:val="000000" w:themeColor="text1"/>
        </w:rPr>
      </w:pPr>
      <w:r w:rsidRPr="00422AB9">
        <w:rPr>
          <w:color w:val="000000" w:themeColor="text1"/>
        </w:rPr>
        <w:lastRenderedPageBreak/>
        <w:t xml:space="preserve">Categoría de producto con indicación del tipo de extintor </w:t>
      </w:r>
    </w:p>
    <w:p w14:paraId="3E5DC6A9" w14:textId="77777777" w:rsidR="00FF5F26" w:rsidRPr="00422AB9" w:rsidRDefault="00FF5F26" w:rsidP="00ED7DC6">
      <w:pPr>
        <w:numPr>
          <w:ilvl w:val="0"/>
          <w:numId w:val="9"/>
        </w:numPr>
        <w:spacing w:after="240"/>
        <w:ind w:left="714" w:hanging="357"/>
        <w:jc w:val="both"/>
        <w:rPr>
          <w:color w:val="000000" w:themeColor="text1"/>
        </w:rPr>
      </w:pPr>
      <w:r w:rsidRPr="00422AB9">
        <w:rPr>
          <w:color w:val="000000" w:themeColor="text1"/>
        </w:rPr>
        <w:t>Clasificación del extintor según lo indicado en la sección 5.3 de la NFPA 10</w:t>
      </w:r>
    </w:p>
    <w:p w14:paraId="2E9B1790" w14:textId="77777777" w:rsidR="00FF5F26" w:rsidRPr="00422AB9" w:rsidRDefault="00FF5F26" w:rsidP="00ED7DC6">
      <w:pPr>
        <w:numPr>
          <w:ilvl w:val="0"/>
          <w:numId w:val="9"/>
        </w:numPr>
        <w:spacing w:after="240"/>
        <w:ind w:left="714" w:hanging="357"/>
        <w:jc w:val="both"/>
        <w:rPr>
          <w:color w:val="000000" w:themeColor="text1"/>
        </w:rPr>
      </w:pPr>
      <w:r w:rsidRPr="00422AB9">
        <w:rPr>
          <w:color w:val="000000" w:themeColor="text1"/>
        </w:rPr>
        <w:t xml:space="preserve">Normas de desempeño y ensayos de fuego con las que el extintor cumple o excede. </w:t>
      </w:r>
    </w:p>
    <w:p w14:paraId="0EE3C4CF" w14:textId="7A62206C" w:rsidR="00FF5F26" w:rsidRPr="00422AB9" w:rsidRDefault="00FF5F26" w:rsidP="00622C10">
      <w:pPr>
        <w:spacing w:after="240"/>
        <w:ind w:firstLine="0"/>
        <w:jc w:val="both"/>
        <w:rPr>
          <w:color w:val="000000" w:themeColor="text1"/>
        </w:rPr>
      </w:pPr>
      <w:r w:rsidRPr="00422AB9">
        <w:rPr>
          <w:color w:val="000000" w:themeColor="text1"/>
        </w:rPr>
        <w:t xml:space="preserve">Cada extintor deberá tener una etiqueta, rotulo o estarcido adosado en el que se incluya la siguiente información: </w:t>
      </w:r>
    </w:p>
    <w:p w14:paraId="5C28FF66" w14:textId="77777777" w:rsidR="000F6362" w:rsidRDefault="00FF5F26" w:rsidP="00ED7DC6">
      <w:pPr>
        <w:numPr>
          <w:ilvl w:val="0"/>
          <w:numId w:val="10"/>
        </w:numPr>
        <w:ind w:left="714" w:hanging="357"/>
        <w:jc w:val="both"/>
        <w:rPr>
          <w:color w:val="000000" w:themeColor="text1"/>
        </w:rPr>
      </w:pPr>
      <w:r w:rsidRPr="00422AB9">
        <w:rPr>
          <w:color w:val="000000" w:themeColor="text1"/>
        </w:rPr>
        <w:t>El nombre del producto contenido como aparece en la Hoja de Información de Seguridad del Material del Fabricante (MSDS).</w:t>
      </w:r>
    </w:p>
    <w:p w14:paraId="03D26943" w14:textId="77777777" w:rsidR="000F6362" w:rsidRDefault="000F6362" w:rsidP="00622C10">
      <w:pPr>
        <w:ind w:left="714" w:firstLine="0"/>
        <w:jc w:val="both"/>
        <w:rPr>
          <w:color w:val="000000" w:themeColor="text1"/>
        </w:rPr>
      </w:pPr>
    </w:p>
    <w:p w14:paraId="78A47EB9" w14:textId="77777777" w:rsidR="000F6362" w:rsidRDefault="00FF5F26" w:rsidP="00ED7DC6">
      <w:pPr>
        <w:numPr>
          <w:ilvl w:val="0"/>
          <w:numId w:val="10"/>
        </w:numPr>
        <w:ind w:left="714" w:hanging="357"/>
        <w:jc w:val="both"/>
        <w:rPr>
          <w:color w:val="000000" w:themeColor="text1"/>
        </w:rPr>
      </w:pPr>
      <w:r w:rsidRPr="000F6362">
        <w:rPr>
          <w:color w:val="000000" w:themeColor="text1"/>
        </w:rPr>
        <w:t>El listado de identificación de materiales peligrosos de acuerdo con el Hazardous Materials Identification System (HMIS), Implementational Manual [en Canadá, sistemas de identificación de materiales peligrosos en el lugar de trabajo (WHMIS)] desarrollado por la National Paint &amp; Coating Association.</w:t>
      </w:r>
    </w:p>
    <w:p w14:paraId="599E6A5A" w14:textId="77777777" w:rsidR="000F6362" w:rsidRDefault="000F6362" w:rsidP="00622C10">
      <w:pPr>
        <w:pStyle w:val="Prrafodelista"/>
        <w:rPr>
          <w:color w:val="000000" w:themeColor="text1"/>
        </w:rPr>
      </w:pPr>
    </w:p>
    <w:p w14:paraId="777F1DA6" w14:textId="77777777" w:rsidR="00AA32B3" w:rsidRDefault="00FF5F26" w:rsidP="00ED7DC6">
      <w:pPr>
        <w:numPr>
          <w:ilvl w:val="0"/>
          <w:numId w:val="10"/>
        </w:numPr>
        <w:ind w:left="714" w:hanging="357"/>
        <w:jc w:val="both"/>
        <w:rPr>
          <w:color w:val="000000" w:themeColor="text1"/>
        </w:rPr>
      </w:pPr>
      <w:r w:rsidRPr="00AA32B3">
        <w:rPr>
          <w:color w:val="000000" w:themeColor="text1"/>
        </w:rPr>
        <w:t>Lista de todos los materiales peligrosos por encima del 1.0 por ciento del contenido.</w:t>
      </w:r>
    </w:p>
    <w:p w14:paraId="62A16336" w14:textId="77777777" w:rsidR="00AA32B3" w:rsidRDefault="00AA32B3" w:rsidP="00622C10">
      <w:pPr>
        <w:pStyle w:val="Prrafodelista"/>
        <w:rPr>
          <w:color w:val="000000" w:themeColor="text1"/>
        </w:rPr>
      </w:pPr>
    </w:p>
    <w:p w14:paraId="7BEF437E" w14:textId="77777777" w:rsidR="00AA32B3" w:rsidRDefault="00FF5F26" w:rsidP="00ED7DC6">
      <w:pPr>
        <w:numPr>
          <w:ilvl w:val="0"/>
          <w:numId w:val="10"/>
        </w:numPr>
        <w:ind w:left="714" w:hanging="357"/>
        <w:jc w:val="both"/>
        <w:rPr>
          <w:color w:val="000000" w:themeColor="text1"/>
        </w:rPr>
      </w:pPr>
      <w:r w:rsidRPr="00AA32B3">
        <w:rPr>
          <w:color w:val="000000" w:themeColor="text1"/>
        </w:rPr>
        <w:t>Lista de cada producto químico en más de 5.0 por ciento del contenido.</w:t>
      </w:r>
    </w:p>
    <w:p w14:paraId="24FD318F" w14:textId="77777777" w:rsidR="00AA32B3" w:rsidRDefault="00AA32B3" w:rsidP="00622C10">
      <w:pPr>
        <w:pStyle w:val="Prrafodelista"/>
        <w:rPr>
          <w:color w:val="000000" w:themeColor="text1"/>
        </w:rPr>
      </w:pPr>
    </w:p>
    <w:p w14:paraId="1FE3E214" w14:textId="77777777" w:rsidR="00AA32B3" w:rsidRDefault="00FF5F26" w:rsidP="00ED7DC6">
      <w:pPr>
        <w:numPr>
          <w:ilvl w:val="0"/>
          <w:numId w:val="10"/>
        </w:numPr>
        <w:ind w:left="714" w:hanging="357"/>
        <w:jc w:val="both"/>
        <w:rPr>
          <w:color w:val="000000" w:themeColor="text1"/>
        </w:rPr>
      </w:pPr>
      <w:r w:rsidRPr="00AA32B3">
        <w:rPr>
          <w:color w:val="000000" w:themeColor="text1"/>
        </w:rPr>
        <w:t>Información de lo que es peligroso en el agente de acuerdo con el MSDS.</w:t>
      </w:r>
    </w:p>
    <w:p w14:paraId="0464E71F" w14:textId="77777777" w:rsidR="00AA32B3" w:rsidRDefault="00AA32B3" w:rsidP="00622C10">
      <w:pPr>
        <w:pStyle w:val="Prrafodelista"/>
        <w:rPr>
          <w:color w:val="000000" w:themeColor="text1"/>
        </w:rPr>
      </w:pPr>
    </w:p>
    <w:p w14:paraId="6613B3F7" w14:textId="47298BC5" w:rsidR="00FF5F26" w:rsidRPr="00AA32B3" w:rsidRDefault="00FF5F26" w:rsidP="00ED7DC6">
      <w:pPr>
        <w:numPr>
          <w:ilvl w:val="0"/>
          <w:numId w:val="10"/>
        </w:numPr>
        <w:ind w:left="714" w:hanging="357"/>
        <w:jc w:val="both"/>
        <w:rPr>
          <w:color w:val="000000" w:themeColor="text1"/>
        </w:rPr>
      </w:pPr>
      <w:r w:rsidRPr="00AA32B3">
        <w:rPr>
          <w:color w:val="000000" w:themeColor="text1"/>
        </w:rPr>
        <w:t>Nombre del fabricante o agente de servicio, dirección de correo y número telefónico.</w:t>
      </w:r>
    </w:p>
    <w:p w14:paraId="05A2C699" w14:textId="77777777" w:rsidR="005B5E17" w:rsidRPr="00422AB9" w:rsidRDefault="005B5E17" w:rsidP="00622C10">
      <w:pPr>
        <w:ind w:left="714"/>
        <w:jc w:val="both"/>
        <w:rPr>
          <w:color w:val="000000" w:themeColor="text1"/>
        </w:rPr>
      </w:pPr>
    </w:p>
    <w:p w14:paraId="1CEBF2F5" w14:textId="6DE2B8F5" w:rsidR="00FF5F26" w:rsidRPr="00422AB9" w:rsidRDefault="00FF5F26" w:rsidP="00622C10">
      <w:pPr>
        <w:spacing w:after="240"/>
        <w:ind w:firstLine="0"/>
        <w:jc w:val="both"/>
        <w:rPr>
          <w:color w:val="000000" w:themeColor="text1"/>
        </w:rPr>
      </w:pPr>
      <w:r w:rsidRPr="00422AB9">
        <w:rPr>
          <w:color w:val="000000" w:themeColor="text1"/>
        </w:rPr>
        <w:t xml:space="preserve">Además, cada extintor deberá de contar con un collar de mantenimiento y servicio de recarga colocado alrededor del cuello del contenedor. El collar consistirá en una sola pieza circular de un material sin interrupciones que forme un orificio de un tamaño que no permita que el conjunto de montaje del collar se desplace sobre el cuello del contenedor, a menos que la válvula haya sido totalmente retirada. </w:t>
      </w:r>
    </w:p>
    <w:p w14:paraId="22D46DE2" w14:textId="77777777" w:rsidR="00FF5F26" w:rsidRPr="00422AB9" w:rsidRDefault="00FF5F26" w:rsidP="00622C10">
      <w:pPr>
        <w:spacing w:after="240"/>
        <w:ind w:firstLine="0"/>
        <w:jc w:val="both"/>
        <w:rPr>
          <w:color w:val="000000" w:themeColor="text1"/>
        </w:rPr>
      </w:pPr>
      <w:r w:rsidRPr="00422AB9">
        <w:rPr>
          <w:color w:val="000000" w:themeColor="text1"/>
        </w:rPr>
        <w:t xml:space="preserve">El contratista deberá proveer un manual de instrucción del extintor de incendios con instrucciones detalladas y advertencias necesarias para la instalación, operación, inspección y mantenimiento del extintor(es) de incendios. </w:t>
      </w:r>
    </w:p>
    <w:p w14:paraId="4A883883" w14:textId="6F5C272D" w:rsidR="00FF5F26" w:rsidRPr="007A150C" w:rsidRDefault="007A150C" w:rsidP="00ED7DC6">
      <w:pPr>
        <w:pStyle w:val="Ttulo3"/>
        <w:numPr>
          <w:ilvl w:val="2"/>
          <w:numId w:val="48"/>
        </w:numPr>
        <w:spacing w:line="240" w:lineRule="auto"/>
      </w:pPr>
      <w:bookmarkStart w:id="425" w:name="_Toc100654655"/>
      <w:r w:rsidRPr="007A150C">
        <w:t>INSTALACIÓN.</w:t>
      </w:r>
      <w:bookmarkEnd w:id="425"/>
    </w:p>
    <w:p w14:paraId="183A1969" w14:textId="1BB70F3E" w:rsidR="009F0AF8" w:rsidRPr="00422AB9" w:rsidRDefault="00FF5F26" w:rsidP="00622C10">
      <w:pPr>
        <w:spacing w:after="240"/>
        <w:ind w:firstLine="0"/>
        <w:jc w:val="both"/>
        <w:rPr>
          <w:color w:val="000000" w:themeColor="text1"/>
        </w:rPr>
      </w:pPr>
      <w:r w:rsidRPr="00422AB9">
        <w:rPr>
          <w:color w:val="000000" w:themeColor="text1"/>
        </w:rPr>
        <w:t>Los extintores de incendio deben instalarse de manera que la parte superior de extintor no está a más de 5 pies (1.53 m) sobre el suelo. Las instrucciones de operación de los extintores deben estar situadas sobre el frente del extintor y deben ser claramente visibles (etiquetas de pruebas hidrostáticas u otras etiquetas en el frente del extintor, etiquetas que se relacionan específicamente con la operación del extintor o clasificación de incendio, o etiquetas de control de inventario específicas de ese extintor).</w:t>
      </w:r>
    </w:p>
    <w:p w14:paraId="29C22EBE" w14:textId="2D6E8DC8" w:rsidR="00FF5F26" w:rsidRPr="00AA32B3" w:rsidRDefault="007A150C" w:rsidP="00ED7DC6">
      <w:pPr>
        <w:pStyle w:val="Ttulo3"/>
        <w:numPr>
          <w:ilvl w:val="2"/>
          <w:numId w:val="48"/>
        </w:numPr>
        <w:spacing w:line="240" w:lineRule="auto"/>
      </w:pPr>
      <w:bookmarkStart w:id="426" w:name="_Toc100654656"/>
      <w:r w:rsidRPr="00AA32B3">
        <w:t>SEÑALIZACIÓN.</w:t>
      </w:r>
      <w:bookmarkEnd w:id="426"/>
    </w:p>
    <w:p w14:paraId="1987F635" w14:textId="77777777" w:rsidR="00FF5F26" w:rsidRPr="00422AB9" w:rsidRDefault="00FF5F26" w:rsidP="00622C10">
      <w:pPr>
        <w:spacing w:after="240"/>
        <w:ind w:firstLine="0"/>
        <w:jc w:val="both"/>
        <w:rPr>
          <w:color w:val="000000" w:themeColor="text1"/>
        </w:rPr>
      </w:pPr>
      <w:r w:rsidRPr="00422AB9">
        <w:rPr>
          <w:color w:val="000000" w:themeColor="text1"/>
        </w:rPr>
        <w:t>Sobre la pared donde se ubique cada una de los extintores contraincendios se deberá generar la señalización que corresponda según el tipo de extintor y conforme a lo indicado en la NFPA 10 en su versión más reciente. Además, se deberá generar una señalética vertical bajo cielo falso que permita identificar de una forma fácilmente y precisa la ubicación de los dichos extintores.</w:t>
      </w:r>
    </w:p>
    <w:p w14:paraId="0FFD182A" w14:textId="743AB4F0" w:rsidR="00FF5F26" w:rsidRPr="00AA32B3" w:rsidRDefault="007A150C" w:rsidP="00ED7DC6">
      <w:pPr>
        <w:pStyle w:val="Ttulo3"/>
        <w:numPr>
          <w:ilvl w:val="2"/>
          <w:numId w:val="48"/>
        </w:numPr>
        <w:spacing w:line="240" w:lineRule="auto"/>
      </w:pPr>
      <w:bookmarkStart w:id="427" w:name="_Toc21398915"/>
      <w:bookmarkStart w:id="428" w:name="_Toc100654657"/>
      <w:r w:rsidRPr="00AA32B3">
        <w:t>FORMA DE PAGO</w:t>
      </w:r>
      <w:bookmarkEnd w:id="427"/>
      <w:r w:rsidRPr="00AA32B3">
        <w:t>.</w:t>
      </w:r>
      <w:bookmarkEnd w:id="428"/>
    </w:p>
    <w:p w14:paraId="67CDF59B" w14:textId="7754E53F" w:rsidR="00D326A8" w:rsidRDefault="00FF5F26" w:rsidP="00622C10">
      <w:pPr>
        <w:spacing w:after="240"/>
        <w:ind w:firstLine="0"/>
        <w:jc w:val="both"/>
        <w:rPr>
          <w:color w:val="000000" w:themeColor="text1"/>
        </w:rPr>
      </w:pPr>
      <w:r w:rsidRPr="00422AB9">
        <w:rPr>
          <w:color w:val="000000" w:themeColor="text1"/>
        </w:rPr>
        <w:t xml:space="preserve">El pago de los extintores contra incendios se hará por </w:t>
      </w:r>
      <w:r w:rsidRPr="00422AB9">
        <w:rPr>
          <w:b/>
          <w:color w:val="000000" w:themeColor="text1"/>
        </w:rPr>
        <w:t>Unidad (U)</w:t>
      </w:r>
      <w:r w:rsidRPr="00422AB9">
        <w:rPr>
          <w:color w:val="000000" w:themeColor="text1"/>
        </w:rPr>
        <w:t xml:space="preserve"> </w:t>
      </w:r>
      <w:r w:rsidR="005B5E17" w:rsidRPr="00422AB9">
        <w:rPr>
          <w:color w:val="000000" w:themeColor="text1"/>
        </w:rPr>
        <w:t xml:space="preserve">o como se muestre en plan de oferta, </w:t>
      </w:r>
      <w:r w:rsidRPr="00422AB9">
        <w:rPr>
          <w:color w:val="000000" w:themeColor="text1"/>
        </w:rPr>
        <w:t>suministrada e instalada a satisfacción de la supervisión.</w:t>
      </w:r>
    </w:p>
    <w:p w14:paraId="4E671AAC" w14:textId="05EFB92B" w:rsidR="00AD1356" w:rsidRPr="00795E65" w:rsidRDefault="00111F7C" w:rsidP="00ED7DC6">
      <w:pPr>
        <w:pStyle w:val="Ttulo2"/>
        <w:numPr>
          <w:ilvl w:val="1"/>
          <w:numId w:val="48"/>
        </w:numPr>
        <w:rPr>
          <w:rFonts w:eastAsia="Arial"/>
        </w:rPr>
      </w:pPr>
      <w:bookmarkStart w:id="429" w:name="_Toc83222119"/>
      <w:bookmarkStart w:id="430" w:name="_Toc100654658"/>
      <w:r w:rsidRPr="00422AB9">
        <w:rPr>
          <w:rFonts w:eastAsia="Arial"/>
        </w:rPr>
        <w:lastRenderedPageBreak/>
        <w:t>ANEXOS.</w:t>
      </w:r>
      <w:bookmarkEnd w:id="429"/>
      <w:bookmarkEnd w:id="430"/>
    </w:p>
    <w:p w14:paraId="647719BD" w14:textId="09D3ED73" w:rsidR="00AD1356" w:rsidRPr="009D4334" w:rsidRDefault="008163BA" w:rsidP="00ED7DC6">
      <w:pPr>
        <w:pStyle w:val="Ttulo3"/>
        <w:numPr>
          <w:ilvl w:val="2"/>
          <w:numId w:val="48"/>
        </w:numPr>
        <w:spacing w:line="240" w:lineRule="auto"/>
      </w:pPr>
      <w:bookmarkStart w:id="431" w:name="_heading=h.2tq9fhf" w:colFirst="0" w:colLast="0"/>
      <w:bookmarkStart w:id="432" w:name="_Toc83222120"/>
      <w:bookmarkStart w:id="433" w:name="_Toc100654659"/>
      <w:bookmarkEnd w:id="431"/>
      <w:r w:rsidRPr="009D4334">
        <w:t xml:space="preserve">ANEXO 1. </w:t>
      </w:r>
      <w:r w:rsidRPr="0073567A">
        <w:t>DETALLE</w:t>
      </w:r>
      <w:r w:rsidRPr="009D4334">
        <w:t xml:space="preserve"> DE RÓTULO PROVISIONAL DE OBRA.</w:t>
      </w:r>
      <w:bookmarkEnd w:id="432"/>
      <w:bookmarkEnd w:id="433"/>
    </w:p>
    <w:p w14:paraId="3A159ADA" w14:textId="4488FEC9" w:rsidR="00BB0F6A" w:rsidRPr="009D4334" w:rsidRDefault="008163BA" w:rsidP="00ED7DC6">
      <w:pPr>
        <w:pStyle w:val="Ttulo3"/>
        <w:numPr>
          <w:ilvl w:val="2"/>
          <w:numId w:val="48"/>
        </w:numPr>
        <w:spacing w:line="240" w:lineRule="auto"/>
      </w:pPr>
      <w:bookmarkStart w:id="434" w:name="_heading=h.18vjpp8" w:colFirst="0" w:colLast="0"/>
      <w:bookmarkStart w:id="435" w:name="_Toc83222121"/>
      <w:bookmarkStart w:id="436" w:name="_Toc100654660"/>
      <w:bookmarkEnd w:id="434"/>
      <w:r w:rsidRPr="009D4334">
        <w:t>ANEXO 2. MEDIDAS DE PREVENCIÓN COVID-19.</w:t>
      </w:r>
      <w:bookmarkStart w:id="437" w:name="_heading=h.3sv78d1" w:colFirst="0" w:colLast="0"/>
      <w:bookmarkEnd w:id="435"/>
      <w:bookmarkEnd w:id="436"/>
      <w:bookmarkEnd w:id="437"/>
    </w:p>
    <w:p w14:paraId="2EFFAC7F" w14:textId="77777777" w:rsidR="00722BE8" w:rsidRDefault="008163BA" w:rsidP="00ED7DC6">
      <w:pPr>
        <w:pStyle w:val="Ttulo3"/>
        <w:numPr>
          <w:ilvl w:val="2"/>
          <w:numId w:val="48"/>
        </w:numPr>
        <w:spacing w:line="240" w:lineRule="auto"/>
      </w:pPr>
      <w:bookmarkStart w:id="438" w:name="_Toc83222125"/>
      <w:bookmarkStart w:id="439" w:name="_Toc100654661"/>
      <w:r w:rsidRPr="009D4334">
        <w:t xml:space="preserve">ANEXO </w:t>
      </w:r>
      <w:r>
        <w:t>3</w:t>
      </w:r>
      <w:r w:rsidRPr="009D4334">
        <w:t xml:space="preserve"> GUÍA TÉCNICA DE SEÑALES Y AVISOS</w:t>
      </w:r>
      <w:bookmarkStart w:id="440" w:name="_Toc83222126"/>
      <w:bookmarkEnd w:id="438"/>
      <w:bookmarkEnd w:id="439"/>
    </w:p>
    <w:p w14:paraId="71F9B11E" w14:textId="77777777" w:rsidR="007703DB" w:rsidRDefault="007703DB" w:rsidP="007703DB">
      <w:pPr>
        <w:pStyle w:val="Ttulo3"/>
        <w:numPr>
          <w:ilvl w:val="2"/>
          <w:numId w:val="48"/>
        </w:numPr>
        <w:spacing w:line="240" w:lineRule="auto"/>
      </w:pPr>
      <w:bookmarkStart w:id="441" w:name="_Hlk99533154"/>
      <w:bookmarkStart w:id="442" w:name="_Toc100654662"/>
      <w:r w:rsidRPr="009D4334">
        <w:t xml:space="preserve">ANEXO </w:t>
      </w:r>
      <w:r>
        <w:t>4</w:t>
      </w:r>
      <w:r w:rsidRPr="009D4334">
        <w:t>. DETALLE DE PLACA CONMEMORATIVA</w:t>
      </w:r>
      <w:bookmarkEnd w:id="442"/>
    </w:p>
    <w:bookmarkEnd w:id="440"/>
    <w:p w14:paraId="7A201FB4" w14:textId="122D2E3B" w:rsidR="007703DB" w:rsidRPr="007703DB" w:rsidRDefault="007703DB" w:rsidP="008620F6">
      <w:pPr>
        <w:pStyle w:val="Ttulo3"/>
        <w:spacing w:line="240" w:lineRule="auto"/>
        <w:ind w:left="720"/>
      </w:pPr>
    </w:p>
    <w:p w14:paraId="1761FAC6" w14:textId="77777777" w:rsidR="007703DB" w:rsidRPr="007703DB" w:rsidRDefault="007703DB" w:rsidP="007703DB"/>
    <w:bookmarkEnd w:id="441"/>
    <w:p w14:paraId="2D4EB859" w14:textId="77777777" w:rsidR="00722BE8" w:rsidRPr="00722BE8" w:rsidRDefault="00722BE8" w:rsidP="00722BE8"/>
    <w:sectPr w:rsidR="00722BE8" w:rsidRPr="00722BE8" w:rsidSect="00772301">
      <w:type w:val="continuous"/>
      <w:pgSz w:w="12240" w:h="15840"/>
      <w:pgMar w:top="1843" w:right="1440" w:bottom="1134" w:left="1440" w:header="720" w:footer="720" w:gutter="0"/>
      <w:cols w:space="720" w:equalWidth="0">
        <w:col w:w="8838"/>
      </w:cols>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901ED4" w14:textId="77777777" w:rsidR="002D0334" w:rsidRDefault="002D0334">
      <w:r>
        <w:separator/>
      </w:r>
    </w:p>
  </w:endnote>
  <w:endnote w:type="continuationSeparator" w:id="0">
    <w:p w14:paraId="348E4468" w14:textId="77777777" w:rsidR="002D0334" w:rsidRDefault="002D03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wis721 BT">
    <w:panose1 w:val="020B0504020202020204"/>
    <w:charset w:val="00"/>
    <w:family w:val="swiss"/>
    <w:pitch w:val="variable"/>
    <w:sig w:usb0="00000087" w:usb1="00000000" w:usb2="00000000" w:usb3="00000000" w:csb0="0000001B" w:csb1="00000000"/>
  </w:font>
  <w:font w:name="ZapfHumnst BT">
    <w:altName w:val="Times New Roman"/>
    <w:charset w:val="00"/>
    <w:family w:val="swiss"/>
    <w:pitch w:val="variable"/>
  </w:font>
  <w:font w:name="Bembo">
    <w:altName w:val="Bembo"/>
    <w:charset w:val="00"/>
    <w:family w:val="roman"/>
    <w:pitch w:val="variable"/>
    <w:sig w:usb0="8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677115480"/>
      <w:docPartObj>
        <w:docPartGallery w:val="Page Numbers (Bottom of Page)"/>
        <w:docPartUnique/>
      </w:docPartObj>
    </w:sdtPr>
    <w:sdtEndPr>
      <w:rPr>
        <w:rStyle w:val="Nmerodepgina"/>
      </w:rPr>
    </w:sdtEndPr>
    <w:sdtContent>
      <w:p w14:paraId="7245AF42" w14:textId="10857B29" w:rsidR="00A028A5" w:rsidRDefault="00A028A5" w:rsidP="00A028A5">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end"/>
        </w:r>
      </w:p>
    </w:sdtContent>
  </w:sdt>
  <w:p w14:paraId="0EDFC069" w14:textId="77777777" w:rsidR="00A028A5" w:rsidRDefault="00A028A5" w:rsidP="00772301">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89C6FC" w14:textId="77777777" w:rsidR="00A028A5" w:rsidRDefault="00A028A5" w:rsidP="0060675E">
    <w:pPr>
      <w:jc w:val="center"/>
      <w:rPr>
        <w:rFonts w:cs="Arial"/>
        <w:bCs/>
        <w:color w:val="808080"/>
        <w:sz w:val="16"/>
        <w:szCs w:val="16"/>
      </w:rPr>
    </w:pPr>
  </w:p>
  <w:sdt>
    <w:sdtPr>
      <w:rPr>
        <w:rStyle w:val="Nmerodepgina"/>
      </w:rPr>
      <w:id w:val="1708905479"/>
      <w:docPartObj>
        <w:docPartGallery w:val="Page Numbers (Bottom of Page)"/>
        <w:docPartUnique/>
      </w:docPartObj>
    </w:sdtPr>
    <w:sdtEndPr>
      <w:rPr>
        <w:rStyle w:val="Nmerodepgina"/>
      </w:rPr>
    </w:sdtEndPr>
    <w:sdtContent>
      <w:p w14:paraId="5B4B0B3B" w14:textId="77777777" w:rsidR="00A028A5" w:rsidRDefault="00A028A5" w:rsidP="0084631D">
        <w:pPr>
          <w:pStyle w:val="Piedepgina"/>
          <w:framePr w:w="1711" w:wrap="none" w:vAnchor="text" w:hAnchor="page" w:x="9076" w:y="63"/>
          <w:rPr>
            <w:rStyle w:val="Nmerodepgina"/>
          </w:rPr>
        </w:pPr>
      </w:p>
      <w:p w14:paraId="68FACA45" w14:textId="77777777" w:rsidR="00A028A5" w:rsidRDefault="00A028A5" w:rsidP="0084631D">
        <w:pPr>
          <w:pStyle w:val="Piedepgina"/>
          <w:framePr w:w="1711" w:wrap="none" w:vAnchor="text" w:hAnchor="page" w:x="9076" w:y="63"/>
          <w:rPr>
            <w:rStyle w:val="Nmerodepgina"/>
          </w:rPr>
        </w:pPr>
      </w:p>
      <w:p w14:paraId="782EB239" w14:textId="77777777" w:rsidR="00A028A5" w:rsidRDefault="00A028A5" w:rsidP="0084631D">
        <w:pPr>
          <w:pStyle w:val="Piedepgina"/>
          <w:framePr w:w="1711" w:wrap="none" w:vAnchor="text" w:hAnchor="page" w:x="9076" w:y="63"/>
          <w:jc w:val="right"/>
          <w:rPr>
            <w:rStyle w:val="Nmerodepgina"/>
          </w:rPr>
        </w:pPr>
        <w:r>
          <w:rPr>
            <w:rStyle w:val="Nmerodepgina"/>
          </w:rPr>
          <w:fldChar w:fldCharType="begin"/>
        </w:r>
        <w:r>
          <w:rPr>
            <w:rStyle w:val="Nmerodepgina"/>
          </w:rPr>
          <w:instrText xml:space="preserve"> PAGE </w:instrText>
        </w:r>
        <w:r>
          <w:rPr>
            <w:rStyle w:val="Nmerodepgina"/>
          </w:rPr>
          <w:fldChar w:fldCharType="separate"/>
        </w:r>
        <w:r>
          <w:rPr>
            <w:rStyle w:val="Nmerodepgina"/>
            <w:noProof/>
          </w:rPr>
          <w:t>1</w:t>
        </w:r>
        <w:r>
          <w:rPr>
            <w:rStyle w:val="Nmerodepgina"/>
          </w:rPr>
          <w:fldChar w:fldCharType="end"/>
        </w:r>
      </w:p>
    </w:sdtContent>
  </w:sdt>
  <w:p w14:paraId="1DF3C02A" w14:textId="04705281" w:rsidR="00A028A5" w:rsidRPr="00622C10" w:rsidRDefault="00A028A5" w:rsidP="00F948F5">
    <w:pPr>
      <w:spacing w:after="240"/>
      <w:jc w:val="both"/>
      <w:rPr>
        <w:rFonts w:cs="Arial"/>
        <w:bCs/>
        <w:color w:val="808080"/>
        <w:sz w:val="16"/>
        <w:szCs w:val="16"/>
      </w:rPr>
    </w:pPr>
    <w:r w:rsidRPr="00622C10">
      <w:rPr>
        <w:rFonts w:cs="Arial"/>
        <w:bCs/>
        <w:color w:val="808080"/>
        <w:sz w:val="16"/>
        <w:szCs w:val="16"/>
      </w:rPr>
      <w:t xml:space="preserve">COMPONENTE </w:t>
    </w:r>
    <w:r w:rsidR="00085D96">
      <w:rPr>
        <w:rFonts w:cs="Arial"/>
        <w:bCs/>
        <w:color w:val="808080"/>
        <w:sz w:val="16"/>
        <w:szCs w:val="16"/>
      </w:rPr>
      <w:t>I</w:t>
    </w:r>
    <w:r w:rsidRPr="00622C10">
      <w:rPr>
        <w:rFonts w:cs="Arial"/>
        <w:bCs/>
        <w:color w:val="808080"/>
        <w:sz w:val="16"/>
        <w:szCs w:val="16"/>
      </w:rPr>
      <w:t>: “</w:t>
    </w:r>
    <w:r w:rsidR="004B5407" w:rsidRPr="004B5407">
      <w:rPr>
        <w:rFonts w:cs="Arial"/>
        <w:bCs/>
        <w:color w:val="808080"/>
        <w:sz w:val="16"/>
        <w:szCs w:val="16"/>
      </w:rPr>
      <w:t>“CONSTRUCCION DE</w:t>
    </w:r>
    <w:r w:rsidR="00F948F5">
      <w:rPr>
        <w:rFonts w:cs="Arial"/>
        <w:bCs/>
        <w:color w:val="808080"/>
        <w:sz w:val="16"/>
        <w:szCs w:val="16"/>
      </w:rPr>
      <w:t xml:space="preserve"> CENTRO RECOLECTOR DE LECHE HUMANA, BODEGA GENERAL Y AREA DE SERVICIO,</w:t>
    </w:r>
    <w:r w:rsidR="00C713CD">
      <w:rPr>
        <w:rFonts w:cs="Arial"/>
        <w:bCs/>
        <w:color w:val="808080"/>
        <w:sz w:val="16"/>
        <w:szCs w:val="16"/>
      </w:rPr>
      <w:t xml:space="preserve"> </w:t>
    </w:r>
    <w:r w:rsidR="00F948F5">
      <w:rPr>
        <w:rFonts w:cs="Arial"/>
        <w:bCs/>
        <w:color w:val="808080"/>
        <w:sz w:val="16"/>
        <w:szCs w:val="16"/>
      </w:rPr>
      <w:t>EN UNIDAD DE SALUD AMATEPEC,</w:t>
    </w:r>
    <w:r w:rsidR="00C713CD">
      <w:rPr>
        <w:rFonts w:cs="Arial"/>
        <w:bCs/>
        <w:color w:val="808080"/>
        <w:sz w:val="16"/>
        <w:szCs w:val="16"/>
      </w:rPr>
      <w:t xml:space="preserve"> </w:t>
    </w:r>
    <w:r w:rsidR="00F948F5">
      <w:rPr>
        <w:rFonts w:cs="Arial"/>
        <w:bCs/>
        <w:color w:val="808080"/>
        <w:sz w:val="16"/>
        <w:szCs w:val="16"/>
      </w:rPr>
      <w:t>MUNICIPIO DE SOYAPANGO”</w:t>
    </w:r>
    <w:r w:rsidR="004B5407">
      <w:rPr>
        <w:rFonts w:cs="Arial"/>
        <w:bCs/>
        <w:color w:val="808080"/>
        <w:sz w:val="16"/>
        <w:szCs w:val="16"/>
      </w:rPr>
      <w:t xml:space="preserve"> </w:t>
    </w:r>
    <w:r w:rsidRPr="00622C10">
      <w:rPr>
        <w:rFonts w:cs="Arial"/>
        <w:bCs/>
        <w:color w:val="808080"/>
        <w:sz w:val="16"/>
        <w:szCs w:val="16"/>
      </w:rPr>
      <w:t>DOCUMENTO: ESPECIFICACIONES TECNICAS.</w:t>
    </w:r>
  </w:p>
  <w:p w14:paraId="10AAD0A2" w14:textId="77777777" w:rsidR="00A028A5" w:rsidRPr="00894BFE" w:rsidRDefault="00A028A5" w:rsidP="00622C10">
    <w:pPr>
      <w:pStyle w:val="Piedepgina"/>
      <w:ind w:firstLin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1153259979"/>
      <w:docPartObj>
        <w:docPartGallery w:val="Page Numbers (Bottom of Page)"/>
        <w:docPartUnique/>
      </w:docPartObj>
    </w:sdtPr>
    <w:sdtEndPr>
      <w:rPr>
        <w:rStyle w:val="Nmerodepgina"/>
      </w:rPr>
    </w:sdtEndPr>
    <w:sdtContent>
      <w:p w14:paraId="3D7600C3" w14:textId="6683AB80" w:rsidR="00A028A5" w:rsidRDefault="00A028A5" w:rsidP="00A028A5">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separate"/>
        </w:r>
        <w:r>
          <w:rPr>
            <w:rStyle w:val="Nmerodepgina"/>
            <w:noProof/>
          </w:rPr>
          <w:t>1</w:t>
        </w:r>
        <w:r>
          <w:rPr>
            <w:rStyle w:val="Nmerodepgina"/>
          </w:rPr>
          <w:fldChar w:fldCharType="end"/>
        </w:r>
      </w:p>
    </w:sdtContent>
  </w:sdt>
  <w:p w14:paraId="0E30721A" w14:textId="34FA5CCD" w:rsidR="00A028A5" w:rsidRDefault="00A028A5" w:rsidP="00772301">
    <w:pPr>
      <w:pStyle w:val="Piedepgina"/>
      <w:ind w:right="360"/>
      <w:jc w:val="right"/>
    </w:pPr>
  </w:p>
  <w:p w14:paraId="4A5EE311" w14:textId="77777777" w:rsidR="00A028A5" w:rsidRDefault="00A028A5" w:rsidP="008A3C9F">
    <w:pPr>
      <w:pBdr>
        <w:top w:val="nil"/>
        <w:left w:val="nil"/>
        <w:bottom w:val="nil"/>
        <w:right w:val="nil"/>
        <w:between w:val="nil"/>
      </w:pBdr>
      <w:tabs>
        <w:tab w:val="center" w:pos="4680"/>
        <w:tab w:val="right" w:pos="9360"/>
      </w:tabs>
      <w:jc w:val="right"/>
      <w:rPr>
        <w:color w:val="000000"/>
      </w:rPr>
    </w:pPr>
    <w:r w:rsidRPr="00C61739">
      <w:rPr>
        <w:noProof/>
        <w:color w:val="808080" w:themeColor="background1" w:themeShade="80"/>
      </w:rPr>
      <mc:AlternateContent>
        <mc:Choice Requires="wps">
          <w:drawing>
            <wp:anchor distT="0" distB="0" distL="114300" distR="114300" simplePos="0" relativeHeight="251669504" behindDoc="0" locked="0" layoutInCell="1" allowOverlap="1" wp14:anchorId="0A72A3C2" wp14:editId="6B00FC20">
              <wp:simplePos x="0" y="0"/>
              <wp:positionH relativeFrom="margin">
                <wp:posOffset>0</wp:posOffset>
              </wp:positionH>
              <wp:positionV relativeFrom="paragraph">
                <wp:posOffset>80596</wp:posOffset>
              </wp:positionV>
              <wp:extent cx="5608320" cy="13335"/>
              <wp:effectExtent l="0" t="0" r="17780" b="24765"/>
              <wp:wrapNone/>
              <wp:docPr id="9" name="Conector recto 9"/>
              <wp:cNvGraphicFramePr/>
              <a:graphic xmlns:a="http://schemas.openxmlformats.org/drawingml/2006/main">
                <a:graphicData uri="http://schemas.microsoft.com/office/word/2010/wordprocessingShape">
                  <wps:wsp>
                    <wps:cNvCnPr/>
                    <wps:spPr>
                      <a:xfrm flipH="1">
                        <a:off x="0" y="0"/>
                        <a:ext cx="5608320" cy="13335"/>
                      </a:xfrm>
                      <a:prstGeom prst="line">
                        <a:avLst/>
                      </a:prstGeom>
                      <a:ln w="12700">
                        <a:solidFill>
                          <a:schemeClr val="tx1"/>
                        </a:solidFill>
                        <a:prstDash val="sysDot"/>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15866BF" id="Conector recto 9" o:spid="_x0000_s1026" style="position:absolute;flip:x;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6.35pt" to="441.6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" strokecolor="black [3213]" strokeweight="1pt">
              <v:stroke dashstyle="1 1" joinstyle="miter"/>
              <w10:wrap anchorx="margin"/>
            </v:line>
          </w:pict>
        </mc:Fallback>
      </mc:AlternateContent>
    </w:r>
  </w:p>
  <w:p w14:paraId="3539D646" w14:textId="77777777" w:rsidR="00A028A5" w:rsidRDefault="00A028A5" w:rsidP="008A3C9F">
    <w:pPr>
      <w:pStyle w:val="Encabezado"/>
    </w:pPr>
  </w:p>
  <w:p w14:paraId="06DDFFC5" w14:textId="77777777" w:rsidR="00A028A5" w:rsidRPr="008A3C9F" w:rsidRDefault="00A028A5" w:rsidP="008A3C9F">
    <w:pPr>
      <w:pBdr>
        <w:top w:val="nil"/>
        <w:left w:val="nil"/>
        <w:bottom w:val="nil"/>
        <w:right w:val="nil"/>
        <w:between w:val="nil"/>
      </w:pBdr>
      <w:tabs>
        <w:tab w:val="center" w:pos="4680"/>
        <w:tab w:val="right" w:pos="9360"/>
      </w:tabs>
      <w:rPr>
        <w:rFonts w:ascii="Bembo" w:hAnsi="Bembo"/>
        <w:b/>
        <w:i/>
        <w:color w:val="A6A6A6" w:themeColor="background1" w:themeShade="A6"/>
        <w:sz w:val="16"/>
        <w:szCs w:val="16"/>
      </w:rPr>
    </w:pPr>
    <w:r w:rsidRPr="008A3C9F">
      <w:rPr>
        <w:rFonts w:ascii="Bembo" w:hAnsi="Bembo"/>
        <w:b/>
        <w:i/>
        <w:color w:val="A6A6A6" w:themeColor="background1" w:themeShade="A6"/>
        <w:sz w:val="16"/>
        <w:szCs w:val="16"/>
      </w:rPr>
      <w:t>COMPONENTE I: FORTALECIMIENTO DE LA RED DE ATENCIÓN AMBULATORIA</w:t>
    </w:r>
  </w:p>
  <w:p w14:paraId="0DA9CEDC" w14:textId="77777777" w:rsidR="00A028A5" w:rsidRPr="008A3C9F" w:rsidRDefault="00A028A5" w:rsidP="008A3C9F">
    <w:pPr>
      <w:pBdr>
        <w:top w:val="nil"/>
        <w:left w:val="nil"/>
        <w:bottom w:val="nil"/>
        <w:right w:val="nil"/>
        <w:between w:val="nil"/>
      </w:pBdr>
      <w:tabs>
        <w:tab w:val="center" w:pos="4680"/>
        <w:tab w:val="right" w:pos="9360"/>
      </w:tabs>
      <w:rPr>
        <w:rFonts w:ascii="Bembo" w:hAnsi="Bembo"/>
        <w:b/>
        <w:i/>
        <w:color w:val="A6A6A6" w:themeColor="background1" w:themeShade="A6"/>
        <w:sz w:val="16"/>
        <w:szCs w:val="16"/>
      </w:rPr>
    </w:pPr>
    <w:r w:rsidRPr="008A3C9F">
      <w:rPr>
        <w:rFonts w:ascii="Bembo" w:hAnsi="Bembo"/>
        <w:b/>
        <w:i/>
        <w:color w:val="A6A6A6" w:themeColor="background1" w:themeShade="A6"/>
        <w:sz w:val="16"/>
        <w:szCs w:val="16"/>
      </w:rPr>
      <w:t xml:space="preserve">Documento: “E.T, para Unidad de Salud  Intermedia, Santiago Texacuangos, </w:t>
    </w:r>
  </w:p>
  <w:p w14:paraId="4058E8C4" w14:textId="32CA1911" w:rsidR="00A028A5" w:rsidRDefault="00A028A5">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9AF681" w14:textId="77777777" w:rsidR="002D0334" w:rsidRDefault="002D0334">
      <w:r>
        <w:separator/>
      </w:r>
    </w:p>
  </w:footnote>
  <w:footnote w:type="continuationSeparator" w:id="0">
    <w:p w14:paraId="7AEDCC7D" w14:textId="77777777" w:rsidR="002D0334" w:rsidRDefault="002D03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63B81" w14:textId="07E58A01" w:rsidR="00A028A5" w:rsidRPr="00622C10" w:rsidRDefault="00A028A5" w:rsidP="00622C10">
    <w:pPr>
      <w:pBdr>
        <w:top w:val="nil"/>
        <w:left w:val="nil"/>
        <w:bottom w:val="nil"/>
        <w:right w:val="nil"/>
        <w:between w:val="nil"/>
      </w:pBdr>
      <w:tabs>
        <w:tab w:val="center" w:pos="4680"/>
        <w:tab w:val="right" w:pos="9360"/>
      </w:tabs>
      <w:jc w:val="right"/>
      <w:rPr>
        <w:rFonts w:cs="Arial"/>
        <w:b/>
        <w:iCs/>
        <w:color w:val="A6A6A6"/>
        <w:sz w:val="18"/>
        <w:szCs w:val="18"/>
      </w:rPr>
    </w:pPr>
    <w:r w:rsidRPr="00622C10">
      <w:rPr>
        <w:rFonts w:cs="Arial"/>
        <w:noProof/>
      </w:rPr>
      <w:drawing>
        <wp:anchor distT="0" distB="0" distL="0" distR="0" simplePos="0" relativeHeight="251679744" behindDoc="0" locked="0" layoutInCell="1" allowOverlap="1" wp14:anchorId="7DC59586" wp14:editId="28F2DBC3">
          <wp:simplePos x="0" y="0"/>
          <wp:positionH relativeFrom="margin">
            <wp:posOffset>0</wp:posOffset>
          </wp:positionH>
          <wp:positionV relativeFrom="paragraph">
            <wp:posOffset>-244475</wp:posOffset>
          </wp:positionV>
          <wp:extent cx="1552575" cy="767715"/>
          <wp:effectExtent l="0" t="0" r="9525" b="0"/>
          <wp:wrapNone/>
          <wp:docPr id="1" name="Imagen 1" descr="Interfaz de usuario gráfica, Aplicación&#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Interfaz de usuario gráfica, Aplicación&#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7677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22C10">
      <w:rPr>
        <w:rFonts w:cs="Arial"/>
        <w:b/>
        <w:iCs/>
        <w:color w:val="A6A6A6"/>
        <w:sz w:val="18"/>
        <w:szCs w:val="18"/>
      </w:rPr>
      <w:t>UNIDAD DE GESTION DEL PROGRAMA.</w:t>
    </w:r>
  </w:p>
  <w:p w14:paraId="2A25873A" w14:textId="69476BDA" w:rsidR="00A028A5" w:rsidRPr="00622C10" w:rsidRDefault="00A028A5" w:rsidP="00622C10">
    <w:pPr>
      <w:pStyle w:val="Encabezado"/>
      <w:jc w:val="right"/>
      <w:rPr>
        <w:rFonts w:cs="Arial"/>
        <w:b/>
        <w:iCs/>
        <w:color w:val="A6A6A6"/>
        <w:sz w:val="18"/>
        <w:szCs w:val="18"/>
      </w:rPr>
    </w:pPr>
  </w:p>
  <w:p w14:paraId="7CC17ADB" w14:textId="7A75C3AD" w:rsidR="00A028A5" w:rsidRPr="00622C10" w:rsidRDefault="00A028A5" w:rsidP="00622C10">
    <w:pPr>
      <w:pStyle w:val="Encabezado"/>
      <w:jc w:val="right"/>
      <w:rPr>
        <w:rFonts w:cs="Arial"/>
        <w:b/>
        <w:iCs/>
        <w:color w:val="A6A6A6"/>
        <w:sz w:val="18"/>
        <w:szCs w:val="18"/>
      </w:rPr>
    </w:pPr>
    <w:r w:rsidRPr="00622C10">
      <w:rPr>
        <w:rFonts w:cs="Arial"/>
        <w:b/>
        <w:iCs/>
        <w:color w:val="A6A6A6"/>
        <w:sz w:val="18"/>
        <w:szCs w:val="18"/>
      </w:rPr>
      <w:t xml:space="preserve">CONTRATO DE PRESTAMO BID </w:t>
    </w:r>
    <w:r w:rsidR="00CC014A">
      <w:rPr>
        <w:rFonts w:cs="Arial"/>
        <w:b/>
        <w:iCs/>
        <w:color w:val="A6A6A6"/>
        <w:sz w:val="18"/>
        <w:szCs w:val="18"/>
      </w:rPr>
      <w:t>5043</w:t>
    </w:r>
    <w:r w:rsidRPr="00622C10">
      <w:rPr>
        <w:rFonts w:cs="Arial"/>
        <w:b/>
        <w:iCs/>
        <w:color w:val="A6A6A6"/>
        <w:sz w:val="18"/>
        <w:szCs w:val="18"/>
      </w:rPr>
      <w:t>/OC-ES.</w:t>
    </w:r>
  </w:p>
  <w:p w14:paraId="7220A7F2" w14:textId="560AC024" w:rsidR="00A028A5" w:rsidRDefault="00A028A5" w:rsidP="0001655B">
    <w:pPr>
      <w:pStyle w:val="Encabezado"/>
    </w:pPr>
    <w:r w:rsidRPr="00C61739">
      <w:rPr>
        <w:noProof/>
        <w:color w:val="808080" w:themeColor="background1" w:themeShade="80"/>
      </w:rPr>
      <mc:AlternateContent>
        <mc:Choice Requires="wps">
          <w:drawing>
            <wp:anchor distT="0" distB="0" distL="114300" distR="114300" simplePos="0" relativeHeight="251677696" behindDoc="0" locked="0" layoutInCell="1" allowOverlap="1" wp14:anchorId="5A72E871" wp14:editId="054C2A98">
              <wp:simplePos x="0" y="0"/>
              <wp:positionH relativeFrom="margin">
                <wp:posOffset>0</wp:posOffset>
              </wp:positionH>
              <wp:positionV relativeFrom="paragraph">
                <wp:posOffset>107881</wp:posOffset>
              </wp:positionV>
              <wp:extent cx="6029608" cy="0"/>
              <wp:effectExtent l="0" t="0" r="15875" b="12700"/>
              <wp:wrapNone/>
              <wp:docPr id="11" name="Conector recto 11"/>
              <wp:cNvGraphicFramePr/>
              <a:graphic xmlns:a="http://schemas.openxmlformats.org/drawingml/2006/main">
                <a:graphicData uri="http://schemas.microsoft.com/office/word/2010/wordprocessingShape">
                  <wps:wsp>
                    <wps:cNvCnPr/>
                    <wps:spPr>
                      <a:xfrm flipH="1">
                        <a:off x="0" y="0"/>
                        <a:ext cx="6029608" cy="0"/>
                      </a:xfrm>
                      <a:prstGeom prst="line">
                        <a:avLst/>
                      </a:prstGeom>
                      <a:ln w="12700">
                        <a:solidFill>
                          <a:schemeClr val="tx1"/>
                        </a:solidFill>
                        <a:prstDash val="sysDot"/>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B8E56A0" id="Conector recto 11" o:spid="_x0000_s1026" style="position:absolute;flip:x;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8.5pt" to="474.7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" strokecolor="black [3213]" strokeweight="1pt">
              <v:stroke dashstyle="1 1" joinstyle="miter"/>
              <w10:wrap anchorx="margin"/>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383E0" w14:textId="1D734982" w:rsidR="00A028A5" w:rsidRPr="00C61739" w:rsidRDefault="00A028A5" w:rsidP="001D5CFB">
    <w:pPr>
      <w:pBdr>
        <w:top w:val="nil"/>
        <w:left w:val="nil"/>
        <w:bottom w:val="nil"/>
        <w:right w:val="nil"/>
        <w:between w:val="nil"/>
      </w:pBdr>
      <w:tabs>
        <w:tab w:val="center" w:pos="4680"/>
        <w:tab w:val="right" w:pos="9360"/>
      </w:tabs>
      <w:jc w:val="right"/>
      <w:rPr>
        <w:rFonts w:ascii="Bembo" w:hAnsi="Bembo"/>
        <w:b/>
        <w:i/>
        <w:color w:val="A6A6A6" w:themeColor="background1" w:themeShade="A6"/>
        <w:sz w:val="16"/>
        <w:szCs w:val="16"/>
      </w:rPr>
    </w:pPr>
    <w:r w:rsidRPr="00C61739">
      <w:rPr>
        <w:rFonts w:ascii="Bembo" w:hAnsi="Bembo"/>
        <w:noProof/>
        <w:sz w:val="16"/>
        <w:szCs w:val="16"/>
        <w:lang w:val="es-ES" w:eastAsia="es-ES"/>
      </w:rPr>
      <w:drawing>
        <wp:anchor distT="0" distB="0" distL="0" distR="0" simplePos="0" relativeHeight="251675648" behindDoc="0" locked="0" layoutInCell="1" hidden="0" allowOverlap="1" wp14:anchorId="6AD7C010" wp14:editId="26F39B29">
          <wp:simplePos x="0" y="0"/>
          <wp:positionH relativeFrom="margin">
            <wp:posOffset>0</wp:posOffset>
          </wp:positionH>
          <wp:positionV relativeFrom="paragraph">
            <wp:posOffset>-244443</wp:posOffset>
          </wp:positionV>
          <wp:extent cx="1552575" cy="767715"/>
          <wp:effectExtent l="0" t="0" r="9525" b="0"/>
          <wp:wrapNone/>
          <wp:docPr id="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552575" cy="767715"/>
                  </a:xfrm>
                  <a:prstGeom prst="rect">
                    <a:avLst/>
                  </a:prstGeom>
                  <a:ln/>
                </pic:spPr>
              </pic:pic>
            </a:graphicData>
          </a:graphic>
          <wp14:sizeRelH relativeFrom="margin">
            <wp14:pctWidth>0</wp14:pctWidth>
          </wp14:sizeRelH>
          <wp14:sizeRelV relativeFrom="margin">
            <wp14:pctHeight>0</wp14:pctHeight>
          </wp14:sizeRelV>
        </wp:anchor>
      </w:drawing>
    </w:r>
    <w:r w:rsidRPr="00C61739">
      <w:rPr>
        <w:rFonts w:ascii="Bembo" w:hAnsi="Bembo"/>
        <w:b/>
        <w:i/>
        <w:color w:val="A6A6A6" w:themeColor="background1" w:themeShade="A6"/>
        <w:sz w:val="16"/>
        <w:szCs w:val="16"/>
      </w:rPr>
      <w:t>UNIDAD DE GESTIÓN DEL PROGRAMA Y PROYECTOS DE INVERSIÓN.</w:t>
    </w:r>
  </w:p>
  <w:p w14:paraId="2AB72176" w14:textId="77777777" w:rsidR="00A028A5" w:rsidRPr="00C61739" w:rsidRDefault="00A028A5" w:rsidP="001D5CFB">
    <w:pPr>
      <w:pBdr>
        <w:top w:val="nil"/>
        <w:left w:val="nil"/>
        <w:bottom w:val="nil"/>
        <w:right w:val="nil"/>
        <w:between w:val="nil"/>
      </w:pBdr>
      <w:tabs>
        <w:tab w:val="center" w:pos="4680"/>
        <w:tab w:val="right" w:pos="9360"/>
      </w:tabs>
      <w:jc w:val="right"/>
      <w:rPr>
        <w:rFonts w:ascii="Bembo" w:hAnsi="Bembo"/>
        <w:b/>
        <w:i/>
        <w:color w:val="A6A6A6" w:themeColor="background1" w:themeShade="A6"/>
        <w:sz w:val="16"/>
        <w:szCs w:val="16"/>
      </w:rPr>
    </w:pPr>
    <w:r w:rsidRPr="00C61739">
      <w:rPr>
        <w:rFonts w:ascii="Bembo" w:hAnsi="Bembo"/>
        <w:b/>
        <w:i/>
        <w:color w:val="A6A6A6" w:themeColor="background1" w:themeShade="A6"/>
        <w:sz w:val="16"/>
        <w:szCs w:val="16"/>
      </w:rPr>
      <w:t>PROGRAMA INTEGRADO DE SALUD II.</w:t>
    </w:r>
  </w:p>
  <w:p w14:paraId="4E8B73B9" w14:textId="77777777" w:rsidR="00A028A5" w:rsidRPr="00C61739" w:rsidRDefault="00A028A5" w:rsidP="001D5CFB">
    <w:pPr>
      <w:pBdr>
        <w:top w:val="nil"/>
        <w:left w:val="nil"/>
        <w:bottom w:val="nil"/>
        <w:right w:val="nil"/>
        <w:between w:val="nil"/>
      </w:pBdr>
      <w:tabs>
        <w:tab w:val="center" w:pos="4680"/>
        <w:tab w:val="right" w:pos="9360"/>
      </w:tabs>
      <w:jc w:val="right"/>
      <w:rPr>
        <w:rFonts w:ascii="Bembo" w:hAnsi="Bembo"/>
        <w:b/>
        <w:i/>
        <w:color w:val="A6A6A6" w:themeColor="background1" w:themeShade="A6"/>
        <w:sz w:val="16"/>
        <w:szCs w:val="16"/>
      </w:rPr>
    </w:pPr>
    <w:r w:rsidRPr="00C61739">
      <w:rPr>
        <w:rFonts w:ascii="Bembo" w:hAnsi="Bembo"/>
        <w:b/>
        <w:i/>
        <w:color w:val="A6A6A6" w:themeColor="background1" w:themeShade="A6"/>
        <w:sz w:val="16"/>
        <w:szCs w:val="16"/>
      </w:rPr>
      <w:t>CONTRATO DE PRÉSTAMO BID 3608/OC-ES.</w:t>
    </w:r>
  </w:p>
  <w:p w14:paraId="56E36176" w14:textId="54E1C1A6" w:rsidR="00A028A5" w:rsidRDefault="00A028A5" w:rsidP="001D5CFB">
    <w:pPr>
      <w:pStyle w:val="Encabezado"/>
    </w:pPr>
  </w:p>
  <w:p w14:paraId="3D4D123C" w14:textId="73CECFB9" w:rsidR="00A028A5" w:rsidRDefault="00A028A5">
    <w:pPr>
      <w:pStyle w:val="Encabezado"/>
    </w:pPr>
    <w:r w:rsidRPr="00C61739">
      <w:rPr>
        <w:noProof/>
        <w:color w:val="808080" w:themeColor="background1" w:themeShade="80"/>
      </w:rPr>
      <mc:AlternateContent>
        <mc:Choice Requires="wps">
          <w:drawing>
            <wp:anchor distT="0" distB="0" distL="114300" distR="114300" simplePos="0" relativeHeight="251673600" behindDoc="0" locked="0" layoutInCell="1" allowOverlap="1" wp14:anchorId="6C1EE33A" wp14:editId="19CA0DBF">
              <wp:simplePos x="0" y="0"/>
              <wp:positionH relativeFrom="margin">
                <wp:posOffset>0</wp:posOffset>
              </wp:positionH>
              <wp:positionV relativeFrom="paragraph">
                <wp:posOffset>107881</wp:posOffset>
              </wp:positionV>
              <wp:extent cx="6029608" cy="0"/>
              <wp:effectExtent l="0" t="0" r="15875" b="12700"/>
              <wp:wrapNone/>
              <wp:docPr id="7" name="Conector recto 7"/>
              <wp:cNvGraphicFramePr/>
              <a:graphic xmlns:a="http://schemas.openxmlformats.org/drawingml/2006/main">
                <a:graphicData uri="http://schemas.microsoft.com/office/word/2010/wordprocessingShape">
                  <wps:wsp>
                    <wps:cNvCnPr/>
                    <wps:spPr>
                      <a:xfrm flipH="1">
                        <a:off x="0" y="0"/>
                        <a:ext cx="6029608" cy="0"/>
                      </a:xfrm>
                      <a:prstGeom prst="line">
                        <a:avLst/>
                      </a:prstGeom>
                      <a:ln w="12700">
                        <a:solidFill>
                          <a:schemeClr val="tx1"/>
                        </a:solidFill>
                        <a:prstDash val="sysDot"/>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457D4DD" id="Conector recto 7" o:spid="_x0000_s1026" style="position:absolute;flip:x;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8.5pt" to="474.7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" strokecolor="black [3213]" strokeweight="1pt">
              <v:stroke dashstyle="1 1" joinstyle="miter"/>
              <w10:wrap anchorx="margin"/>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17EC3"/>
    <w:multiLevelType w:val="multilevel"/>
    <w:tmpl w:val="08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0B269F4"/>
    <w:multiLevelType w:val="multilevel"/>
    <w:tmpl w:val="EB9E950C"/>
    <w:lvl w:ilvl="0">
      <w:start w:val="1"/>
      <w:numFmt w:val="decimal"/>
      <w:lvlText w:val="%1."/>
      <w:lvlJc w:val="left"/>
      <w:pPr>
        <w:ind w:left="720" w:hanging="360"/>
      </w:pPr>
    </w:lvl>
    <w:lvl w:ilvl="1">
      <w:start w:val="2"/>
      <w:numFmt w:val="decimal"/>
      <w:isLgl/>
      <w:lvlText w:val="%1.%2."/>
      <w:lvlJc w:val="left"/>
      <w:pPr>
        <w:ind w:left="1080" w:hanging="720"/>
      </w:pPr>
      <w:rPr>
        <w:b/>
      </w:rPr>
    </w:lvl>
    <w:lvl w:ilvl="2">
      <w:start w:val="1"/>
      <w:numFmt w:val="decimal"/>
      <w:isLgl/>
      <w:lvlText w:val="%1.%2.%3."/>
      <w:lvlJc w:val="left"/>
      <w:pPr>
        <w:ind w:left="1080" w:hanging="720"/>
      </w:pPr>
      <w:rPr>
        <w:b/>
      </w:rPr>
    </w:lvl>
    <w:lvl w:ilvl="3">
      <w:start w:val="1"/>
      <w:numFmt w:val="decimal"/>
      <w:isLgl/>
      <w:lvlText w:val="%1.%2.%3.%4."/>
      <w:lvlJc w:val="left"/>
      <w:pPr>
        <w:ind w:left="1440" w:hanging="1080"/>
      </w:pPr>
      <w:rPr>
        <w:b/>
      </w:rPr>
    </w:lvl>
    <w:lvl w:ilvl="4">
      <w:start w:val="1"/>
      <w:numFmt w:val="decimal"/>
      <w:isLgl/>
      <w:lvlText w:val="%1.%2.%3.%4.%5."/>
      <w:lvlJc w:val="left"/>
      <w:pPr>
        <w:ind w:left="1800" w:hanging="1440"/>
      </w:pPr>
      <w:rPr>
        <w:b/>
      </w:rPr>
    </w:lvl>
    <w:lvl w:ilvl="5">
      <w:start w:val="1"/>
      <w:numFmt w:val="decimal"/>
      <w:isLgl/>
      <w:lvlText w:val="%1.%2.%3.%4.%5.%6."/>
      <w:lvlJc w:val="left"/>
      <w:pPr>
        <w:ind w:left="1800" w:hanging="1440"/>
      </w:pPr>
      <w:rPr>
        <w:b/>
      </w:rPr>
    </w:lvl>
    <w:lvl w:ilvl="6">
      <w:start w:val="1"/>
      <w:numFmt w:val="decimal"/>
      <w:isLgl/>
      <w:lvlText w:val="%1.%2.%3.%4.%5.%6.%7."/>
      <w:lvlJc w:val="left"/>
      <w:pPr>
        <w:ind w:left="2160" w:hanging="1800"/>
      </w:pPr>
      <w:rPr>
        <w:b/>
      </w:rPr>
    </w:lvl>
    <w:lvl w:ilvl="7">
      <w:start w:val="1"/>
      <w:numFmt w:val="decimal"/>
      <w:isLgl/>
      <w:lvlText w:val="%1.%2.%3.%4.%5.%6.%7.%8."/>
      <w:lvlJc w:val="left"/>
      <w:pPr>
        <w:ind w:left="2520" w:hanging="2160"/>
      </w:pPr>
      <w:rPr>
        <w:b/>
      </w:rPr>
    </w:lvl>
    <w:lvl w:ilvl="8">
      <w:start w:val="1"/>
      <w:numFmt w:val="decimal"/>
      <w:isLgl/>
      <w:lvlText w:val="%1.%2.%3.%4.%5.%6.%7.%8.%9."/>
      <w:lvlJc w:val="left"/>
      <w:pPr>
        <w:ind w:left="2520" w:hanging="2160"/>
      </w:pPr>
      <w:rPr>
        <w:b/>
      </w:rPr>
    </w:lvl>
  </w:abstractNum>
  <w:abstractNum w:abstractNumId="2" w15:restartNumberingAfterBreak="0">
    <w:nsid w:val="04630494"/>
    <w:multiLevelType w:val="multilevel"/>
    <w:tmpl w:val="BB66B846"/>
    <w:lvl w:ilvl="0">
      <w:start w:val="1"/>
      <w:numFmt w:val="lowerLetter"/>
      <w:lvlText w:val="%1)"/>
      <w:lvlJc w:val="left"/>
      <w:pPr>
        <w:ind w:left="720" w:hanging="360"/>
      </w:pPr>
      <w:rPr>
        <w:b w:val="0"/>
        <w:i w:val="0"/>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076B50E8"/>
    <w:multiLevelType w:val="hybridMultilevel"/>
    <w:tmpl w:val="3AA2D2D0"/>
    <w:lvl w:ilvl="0" w:tplc="440A000D">
      <w:start w:val="1"/>
      <w:numFmt w:val="bullet"/>
      <w:lvlText w:val=""/>
      <w:lvlJc w:val="left"/>
      <w:pPr>
        <w:ind w:left="720" w:hanging="360"/>
      </w:pPr>
      <w:rPr>
        <w:rFonts w:ascii="Wingdings" w:hAnsi="Wingdings" w:hint="default"/>
      </w:rPr>
    </w:lvl>
    <w:lvl w:ilvl="1" w:tplc="440A0003">
      <w:start w:val="1"/>
      <w:numFmt w:val="bullet"/>
      <w:lvlText w:val="o"/>
      <w:lvlJc w:val="left"/>
      <w:pPr>
        <w:ind w:left="1440" w:hanging="360"/>
      </w:pPr>
      <w:rPr>
        <w:rFonts w:ascii="Courier New" w:hAnsi="Courier New" w:cs="Courier New" w:hint="default"/>
      </w:rPr>
    </w:lvl>
    <w:lvl w:ilvl="2" w:tplc="440A0005">
      <w:start w:val="1"/>
      <w:numFmt w:val="bullet"/>
      <w:lvlText w:val=""/>
      <w:lvlJc w:val="left"/>
      <w:pPr>
        <w:ind w:left="2160" w:hanging="360"/>
      </w:pPr>
      <w:rPr>
        <w:rFonts w:ascii="Wingdings" w:hAnsi="Wingdings" w:hint="default"/>
      </w:rPr>
    </w:lvl>
    <w:lvl w:ilvl="3" w:tplc="440A0001">
      <w:start w:val="1"/>
      <w:numFmt w:val="bullet"/>
      <w:lvlText w:val=""/>
      <w:lvlJc w:val="left"/>
      <w:pPr>
        <w:ind w:left="2880" w:hanging="360"/>
      </w:pPr>
      <w:rPr>
        <w:rFonts w:ascii="Symbol" w:hAnsi="Symbol" w:hint="default"/>
      </w:rPr>
    </w:lvl>
    <w:lvl w:ilvl="4" w:tplc="440A0003">
      <w:start w:val="1"/>
      <w:numFmt w:val="bullet"/>
      <w:lvlText w:val="o"/>
      <w:lvlJc w:val="left"/>
      <w:pPr>
        <w:ind w:left="3600" w:hanging="360"/>
      </w:pPr>
      <w:rPr>
        <w:rFonts w:ascii="Courier New" w:hAnsi="Courier New" w:cs="Courier New" w:hint="default"/>
      </w:rPr>
    </w:lvl>
    <w:lvl w:ilvl="5" w:tplc="440A0005">
      <w:start w:val="1"/>
      <w:numFmt w:val="bullet"/>
      <w:lvlText w:val=""/>
      <w:lvlJc w:val="left"/>
      <w:pPr>
        <w:ind w:left="4320" w:hanging="360"/>
      </w:pPr>
      <w:rPr>
        <w:rFonts w:ascii="Wingdings" w:hAnsi="Wingdings" w:hint="default"/>
      </w:rPr>
    </w:lvl>
    <w:lvl w:ilvl="6" w:tplc="440A0001">
      <w:start w:val="1"/>
      <w:numFmt w:val="bullet"/>
      <w:lvlText w:val=""/>
      <w:lvlJc w:val="left"/>
      <w:pPr>
        <w:ind w:left="5040" w:hanging="360"/>
      </w:pPr>
      <w:rPr>
        <w:rFonts w:ascii="Symbol" w:hAnsi="Symbol" w:hint="default"/>
      </w:rPr>
    </w:lvl>
    <w:lvl w:ilvl="7" w:tplc="440A0003">
      <w:start w:val="1"/>
      <w:numFmt w:val="bullet"/>
      <w:lvlText w:val="o"/>
      <w:lvlJc w:val="left"/>
      <w:pPr>
        <w:ind w:left="5760" w:hanging="360"/>
      </w:pPr>
      <w:rPr>
        <w:rFonts w:ascii="Courier New" w:hAnsi="Courier New" w:cs="Courier New" w:hint="default"/>
      </w:rPr>
    </w:lvl>
    <w:lvl w:ilvl="8" w:tplc="440A0005">
      <w:start w:val="1"/>
      <w:numFmt w:val="bullet"/>
      <w:lvlText w:val=""/>
      <w:lvlJc w:val="left"/>
      <w:pPr>
        <w:ind w:left="6480" w:hanging="360"/>
      </w:pPr>
      <w:rPr>
        <w:rFonts w:ascii="Wingdings" w:hAnsi="Wingdings" w:hint="default"/>
      </w:rPr>
    </w:lvl>
  </w:abstractNum>
  <w:abstractNum w:abstractNumId="4" w15:restartNumberingAfterBreak="0">
    <w:nsid w:val="082B04CB"/>
    <w:multiLevelType w:val="multilevel"/>
    <w:tmpl w:val="2C528B28"/>
    <w:lvl w:ilvl="0">
      <w:start w:val="23"/>
      <w:numFmt w:val="decimal"/>
      <w:lvlText w:val="%1"/>
      <w:lvlJc w:val="left"/>
      <w:pPr>
        <w:ind w:left="420" w:hanging="420"/>
      </w:pPr>
      <w:rPr>
        <w:rFonts w:eastAsiaTheme="majorEastAsia" w:hint="default"/>
      </w:rPr>
    </w:lvl>
    <w:lvl w:ilvl="1">
      <w:start w:val="1"/>
      <w:numFmt w:val="decimal"/>
      <w:lvlText w:val="%1.%2"/>
      <w:lvlJc w:val="left"/>
      <w:pPr>
        <w:ind w:left="420" w:hanging="420"/>
      </w:pPr>
      <w:rPr>
        <w:rFonts w:eastAsiaTheme="majorEastAsia" w:hint="default"/>
      </w:rPr>
    </w:lvl>
    <w:lvl w:ilvl="2">
      <w:start w:val="1"/>
      <w:numFmt w:val="decimal"/>
      <w:lvlText w:val="%1.%2.%3"/>
      <w:lvlJc w:val="left"/>
      <w:pPr>
        <w:ind w:left="720" w:hanging="720"/>
      </w:pPr>
      <w:rPr>
        <w:rFonts w:eastAsiaTheme="majorEastAsia" w:hint="default"/>
      </w:rPr>
    </w:lvl>
    <w:lvl w:ilvl="3">
      <w:start w:val="1"/>
      <w:numFmt w:val="decimal"/>
      <w:lvlText w:val="%1.%2.%3.%4"/>
      <w:lvlJc w:val="left"/>
      <w:pPr>
        <w:ind w:left="720" w:hanging="720"/>
      </w:pPr>
      <w:rPr>
        <w:rFonts w:eastAsiaTheme="majorEastAsia" w:hint="default"/>
      </w:rPr>
    </w:lvl>
    <w:lvl w:ilvl="4">
      <w:start w:val="1"/>
      <w:numFmt w:val="decimal"/>
      <w:lvlText w:val="%1.%2.%3.%4.%5"/>
      <w:lvlJc w:val="left"/>
      <w:pPr>
        <w:ind w:left="1080" w:hanging="1080"/>
      </w:pPr>
      <w:rPr>
        <w:rFonts w:eastAsiaTheme="majorEastAsia" w:hint="default"/>
      </w:rPr>
    </w:lvl>
    <w:lvl w:ilvl="5">
      <w:start w:val="1"/>
      <w:numFmt w:val="decimal"/>
      <w:lvlText w:val="%1.%2.%3.%4.%5.%6"/>
      <w:lvlJc w:val="left"/>
      <w:pPr>
        <w:ind w:left="1080" w:hanging="1080"/>
      </w:pPr>
      <w:rPr>
        <w:rFonts w:eastAsiaTheme="majorEastAsia" w:hint="default"/>
      </w:rPr>
    </w:lvl>
    <w:lvl w:ilvl="6">
      <w:start w:val="1"/>
      <w:numFmt w:val="decimal"/>
      <w:lvlText w:val="%1.%2.%3.%4.%5.%6.%7"/>
      <w:lvlJc w:val="left"/>
      <w:pPr>
        <w:ind w:left="1440" w:hanging="1440"/>
      </w:pPr>
      <w:rPr>
        <w:rFonts w:eastAsiaTheme="majorEastAsia" w:hint="default"/>
      </w:rPr>
    </w:lvl>
    <w:lvl w:ilvl="7">
      <w:start w:val="1"/>
      <w:numFmt w:val="decimal"/>
      <w:lvlText w:val="%1.%2.%3.%4.%5.%6.%7.%8"/>
      <w:lvlJc w:val="left"/>
      <w:pPr>
        <w:ind w:left="1440" w:hanging="1440"/>
      </w:pPr>
      <w:rPr>
        <w:rFonts w:eastAsiaTheme="majorEastAsia" w:hint="default"/>
      </w:rPr>
    </w:lvl>
    <w:lvl w:ilvl="8">
      <w:start w:val="1"/>
      <w:numFmt w:val="decimal"/>
      <w:lvlText w:val="%1.%2.%3.%4.%5.%6.%7.%8.%9"/>
      <w:lvlJc w:val="left"/>
      <w:pPr>
        <w:ind w:left="1800" w:hanging="1800"/>
      </w:pPr>
      <w:rPr>
        <w:rFonts w:eastAsiaTheme="majorEastAsia" w:hint="default"/>
      </w:rPr>
    </w:lvl>
  </w:abstractNum>
  <w:abstractNum w:abstractNumId="5" w15:restartNumberingAfterBreak="0">
    <w:nsid w:val="0E0E66DC"/>
    <w:multiLevelType w:val="multilevel"/>
    <w:tmpl w:val="9030E64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0FDD4F0C"/>
    <w:multiLevelType w:val="multilevel"/>
    <w:tmpl w:val="8DC40B1C"/>
    <w:lvl w:ilvl="0">
      <w:start w:val="12"/>
      <w:numFmt w:val="decimal"/>
      <w:lvlText w:val="%1"/>
      <w:lvlJc w:val="left"/>
      <w:pPr>
        <w:ind w:left="420" w:hanging="420"/>
      </w:pPr>
      <w:rPr>
        <w:rFonts w:eastAsiaTheme="majorEastAsia" w:hint="default"/>
        <w:color w:val="auto"/>
      </w:rPr>
    </w:lvl>
    <w:lvl w:ilvl="1">
      <w:start w:val="1"/>
      <w:numFmt w:val="decimal"/>
      <w:lvlText w:val="%1.%2"/>
      <w:lvlJc w:val="left"/>
      <w:pPr>
        <w:ind w:left="420" w:hanging="420"/>
      </w:pPr>
      <w:rPr>
        <w:rFonts w:eastAsiaTheme="majorEastAsia" w:hint="default"/>
        <w:color w:val="auto"/>
      </w:rPr>
    </w:lvl>
    <w:lvl w:ilvl="2">
      <w:start w:val="1"/>
      <w:numFmt w:val="decimal"/>
      <w:lvlText w:val="%1.%2.%3"/>
      <w:lvlJc w:val="left"/>
      <w:pPr>
        <w:ind w:left="720" w:hanging="720"/>
      </w:pPr>
      <w:rPr>
        <w:rFonts w:eastAsiaTheme="majorEastAsia" w:hint="default"/>
        <w:color w:val="auto"/>
      </w:rPr>
    </w:lvl>
    <w:lvl w:ilvl="3">
      <w:start w:val="1"/>
      <w:numFmt w:val="decimal"/>
      <w:lvlText w:val="%1.%2.%3.%4"/>
      <w:lvlJc w:val="left"/>
      <w:pPr>
        <w:ind w:left="720" w:hanging="720"/>
      </w:pPr>
      <w:rPr>
        <w:rFonts w:eastAsiaTheme="majorEastAsia" w:hint="default"/>
        <w:color w:val="auto"/>
      </w:rPr>
    </w:lvl>
    <w:lvl w:ilvl="4">
      <w:start w:val="1"/>
      <w:numFmt w:val="decimal"/>
      <w:lvlText w:val="%1.%2.%3.%4.%5"/>
      <w:lvlJc w:val="left"/>
      <w:pPr>
        <w:ind w:left="1080" w:hanging="1080"/>
      </w:pPr>
      <w:rPr>
        <w:rFonts w:eastAsiaTheme="majorEastAsia" w:hint="default"/>
        <w:color w:val="auto"/>
      </w:rPr>
    </w:lvl>
    <w:lvl w:ilvl="5">
      <w:start w:val="1"/>
      <w:numFmt w:val="decimal"/>
      <w:lvlText w:val="%1.%2.%3.%4.%5.%6"/>
      <w:lvlJc w:val="left"/>
      <w:pPr>
        <w:ind w:left="1080" w:hanging="1080"/>
      </w:pPr>
      <w:rPr>
        <w:rFonts w:eastAsiaTheme="majorEastAsia" w:hint="default"/>
        <w:color w:val="auto"/>
      </w:rPr>
    </w:lvl>
    <w:lvl w:ilvl="6">
      <w:start w:val="1"/>
      <w:numFmt w:val="decimal"/>
      <w:lvlText w:val="%1.%2.%3.%4.%5.%6.%7"/>
      <w:lvlJc w:val="left"/>
      <w:pPr>
        <w:ind w:left="1440" w:hanging="1440"/>
      </w:pPr>
      <w:rPr>
        <w:rFonts w:eastAsiaTheme="majorEastAsia" w:hint="default"/>
        <w:color w:val="auto"/>
      </w:rPr>
    </w:lvl>
    <w:lvl w:ilvl="7">
      <w:start w:val="1"/>
      <w:numFmt w:val="decimal"/>
      <w:lvlText w:val="%1.%2.%3.%4.%5.%6.%7.%8"/>
      <w:lvlJc w:val="left"/>
      <w:pPr>
        <w:ind w:left="1440" w:hanging="1440"/>
      </w:pPr>
      <w:rPr>
        <w:rFonts w:eastAsiaTheme="majorEastAsia" w:hint="default"/>
        <w:color w:val="auto"/>
      </w:rPr>
    </w:lvl>
    <w:lvl w:ilvl="8">
      <w:start w:val="1"/>
      <w:numFmt w:val="decimal"/>
      <w:lvlText w:val="%1.%2.%3.%4.%5.%6.%7.%8.%9"/>
      <w:lvlJc w:val="left"/>
      <w:pPr>
        <w:ind w:left="1800" w:hanging="1800"/>
      </w:pPr>
      <w:rPr>
        <w:rFonts w:eastAsiaTheme="majorEastAsia" w:hint="default"/>
        <w:color w:val="auto"/>
      </w:rPr>
    </w:lvl>
  </w:abstractNum>
  <w:abstractNum w:abstractNumId="7" w15:restartNumberingAfterBreak="0">
    <w:nsid w:val="11884B3B"/>
    <w:multiLevelType w:val="hybridMultilevel"/>
    <w:tmpl w:val="AE544C6C"/>
    <w:lvl w:ilvl="0" w:tplc="580A000D">
      <w:start w:val="1"/>
      <w:numFmt w:val="bullet"/>
      <w:lvlText w:val=""/>
      <w:lvlJc w:val="left"/>
      <w:pPr>
        <w:ind w:left="720" w:hanging="360"/>
      </w:pPr>
      <w:rPr>
        <w:rFonts w:ascii="Wingdings" w:hAnsi="Wingdings"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8" w15:restartNumberingAfterBreak="0">
    <w:nsid w:val="17A42EBA"/>
    <w:multiLevelType w:val="hybridMultilevel"/>
    <w:tmpl w:val="DF5EB23C"/>
    <w:lvl w:ilvl="0" w:tplc="AF0CF0DC">
      <w:start w:val="1"/>
      <w:numFmt w:val="bullet"/>
      <w:lvlText w:val=""/>
      <w:lvlJc w:val="left"/>
      <w:pPr>
        <w:ind w:left="720" w:hanging="360"/>
      </w:pPr>
      <w:rPr>
        <w:rFonts w:ascii="Wingdings" w:hAnsi="Wingdings" w:hint="default"/>
      </w:rPr>
    </w:lvl>
    <w:lvl w:ilvl="1" w:tplc="E11A2BC4" w:tentative="1">
      <w:start w:val="1"/>
      <w:numFmt w:val="bullet"/>
      <w:lvlText w:val="o"/>
      <w:lvlJc w:val="left"/>
      <w:pPr>
        <w:ind w:left="1440" w:hanging="360"/>
      </w:pPr>
      <w:rPr>
        <w:rFonts w:ascii="Courier New" w:hAnsi="Courier New" w:cs="Courier New" w:hint="default"/>
      </w:rPr>
    </w:lvl>
    <w:lvl w:ilvl="2" w:tplc="80606D58" w:tentative="1">
      <w:start w:val="1"/>
      <w:numFmt w:val="bullet"/>
      <w:lvlText w:val=""/>
      <w:lvlJc w:val="left"/>
      <w:pPr>
        <w:ind w:left="2160" w:hanging="360"/>
      </w:pPr>
      <w:rPr>
        <w:rFonts w:ascii="Wingdings" w:hAnsi="Wingdings" w:hint="default"/>
      </w:rPr>
    </w:lvl>
    <w:lvl w:ilvl="3" w:tplc="34A89488" w:tentative="1">
      <w:start w:val="1"/>
      <w:numFmt w:val="bullet"/>
      <w:lvlText w:val=""/>
      <w:lvlJc w:val="left"/>
      <w:pPr>
        <w:ind w:left="2880" w:hanging="360"/>
      </w:pPr>
      <w:rPr>
        <w:rFonts w:ascii="Symbol" w:hAnsi="Symbol" w:hint="default"/>
      </w:rPr>
    </w:lvl>
    <w:lvl w:ilvl="4" w:tplc="A9BE50E8" w:tentative="1">
      <w:start w:val="1"/>
      <w:numFmt w:val="bullet"/>
      <w:lvlText w:val="o"/>
      <w:lvlJc w:val="left"/>
      <w:pPr>
        <w:ind w:left="3600" w:hanging="360"/>
      </w:pPr>
      <w:rPr>
        <w:rFonts w:ascii="Courier New" w:hAnsi="Courier New" w:cs="Courier New" w:hint="default"/>
      </w:rPr>
    </w:lvl>
    <w:lvl w:ilvl="5" w:tplc="3A982EC0" w:tentative="1">
      <w:start w:val="1"/>
      <w:numFmt w:val="bullet"/>
      <w:lvlText w:val=""/>
      <w:lvlJc w:val="left"/>
      <w:pPr>
        <w:ind w:left="4320" w:hanging="360"/>
      </w:pPr>
      <w:rPr>
        <w:rFonts w:ascii="Wingdings" w:hAnsi="Wingdings" w:hint="default"/>
      </w:rPr>
    </w:lvl>
    <w:lvl w:ilvl="6" w:tplc="018A4278" w:tentative="1">
      <w:start w:val="1"/>
      <w:numFmt w:val="bullet"/>
      <w:lvlText w:val=""/>
      <w:lvlJc w:val="left"/>
      <w:pPr>
        <w:ind w:left="5040" w:hanging="360"/>
      </w:pPr>
      <w:rPr>
        <w:rFonts w:ascii="Symbol" w:hAnsi="Symbol" w:hint="default"/>
      </w:rPr>
    </w:lvl>
    <w:lvl w:ilvl="7" w:tplc="4CE685C6" w:tentative="1">
      <w:start w:val="1"/>
      <w:numFmt w:val="bullet"/>
      <w:lvlText w:val="o"/>
      <w:lvlJc w:val="left"/>
      <w:pPr>
        <w:ind w:left="5760" w:hanging="360"/>
      </w:pPr>
      <w:rPr>
        <w:rFonts w:ascii="Courier New" w:hAnsi="Courier New" w:cs="Courier New" w:hint="default"/>
      </w:rPr>
    </w:lvl>
    <w:lvl w:ilvl="8" w:tplc="5F2A3FB4" w:tentative="1">
      <w:start w:val="1"/>
      <w:numFmt w:val="bullet"/>
      <w:lvlText w:val=""/>
      <w:lvlJc w:val="left"/>
      <w:pPr>
        <w:ind w:left="6480" w:hanging="360"/>
      </w:pPr>
      <w:rPr>
        <w:rFonts w:ascii="Wingdings" w:hAnsi="Wingdings" w:hint="default"/>
      </w:rPr>
    </w:lvl>
  </w:abstractNum>
  <w:abstractNum w:abstractNumId="9" w15:restartNumberingAfterBreak="0">
    <w:nsid w:val="18F101CA"/>
    <w:multiLevelType w:val="hybridMultilevel"/>
    <w:tmpl w:val="95EC0B20"/>
    <w:lvl w:ilvl="0" w:tplc="580A000D">
      <w:start w:val="1"/>
      <w:numFmt w:val="bullet"/>
      <w:lvlText w:val=""/>
      <w:lvlJc w:val="left"/>
      <w:pPr>
        <w:ind w:left="720" w:hanging="360"/>
      </w:pPr>
      <w:rPr>
        <w:rFonts w:ascii="Wingdings" w:hAnsi="Wingdings"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10" w15:restartNumberingAfterBreak="0">
    <w:nsid w:val="1A456C67"/>
    <w:multiLevelType w:val="multilevel"/>
    <w:tmpl w:val="FEFEFC7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1AFD2377"/>
    <w:multiLevelType w:val="multilevel"/>
    <w:tmpl w:val="798A0016"/>
    <w:lvl w:ilvl="0">
      <w:start w:val="1"/>
      <w:numFmt w:val="lowerLetter"/>
      <w:lvlText w:val="%1)"/>
      <w:lvlJc w:val="left"/>
      <w:pPr>
        <w:ind w:left="720" w:hanging="360"/>
      </w:pPr>
      <w:rPr>
        <w:b/>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2" w15:restartNumberingAfterBreak="0">
    <w:nsid w:val="1BEE341D"/>
    <w:multiLevelType w:val="hybridMultilevel"/>
    <w:tmpl w:val="ED80D67A"/>
    <w:lvl w:ilvl="0" w:tplc="440A000D">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13" w15:restartNumberingAfterBreak="0">
    <w:nsid w:val="1BFD6A6D"/>
    <w:multiLevelType w:val="multilevel"/>
    <w:tmpl w:val="3C060BCA"/>
    <w:lvl w:ilvl="0">
      <w:start w:val="19"/>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1C6C2487"/>
    <w:multiLevelType w:val="multilevel"/>
    <w:tmpl w:val="3FC2747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18C33AB"/>
    <w:multiLevelType w:val="multilevel"/>
    <w:tmpl w:val="AD422C48"/>
    <w:lvl w:ilvl="0">
      <w:start w:val="16"/>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222773DB"/>
    <w:multiLevelType w:val="multilevel"/>
    <w:tmpl w:val="C2106C2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34662D1"/>
    <w:multiLevelType w:val="hybridMultilevel"/>
    <w:tmpl w:val="70C225B6"/>
    <w:lvl w:ilvl="0" w:tplc="440A000D">
      <w:start w:val="1"/>
      <w:numFmt w:val="bullet"/>
      <w:lvlText w:val=""/>
      <w:lvlJc w:val="left"/>
      <w:pPr>
        <w:ind w:left="720" w:hanging="360"/>
      </w:pPr>
      <w:rPr>
        <w:rFonts w:ascii="Wingdings" w:hAnsi="Wingdings" w:hint="default"/>
      </w:rPr>
    </w:lvl>
    <w:lvl w:ilvl="1" w:tplc="440A0003">
      <w:start w:val="1"/>
      <w:numFmt w:val="bullet"/>
      <w:lvlText w:val="o"/>
      <w:lvlJc w:val="left"/>
      <w:pPr>
        <w:ind w:left="1440" w:hanging="360"/>
      </w:pPr>
      <w:rPr>
        <w:rFonts w:ascii="Courier New" w:hAnsi="Courier New" w:cs="Courier New" w:hint="default"/>
      </w:rPr>
    </w:lvl>
    <w:lvl w:ilvl="2" w:tplc="440A0005">
      <w:start w:val="1"/>
      <w:numFmt w:val="bullet"/>
      <w:lvlText w:val=""/>
      <w:lvlJc w:val="left"/>
      <w:pPr>
        <w:ind w:left="2160" w:hanging="360"/>
      </w:pPr>
      <w:rPr>
        <w:rFonts w:ascii="Wingdings" w:hAnsi="Wingdings" w:hint="default"/>
      </w:rPr>
    </w:lvl>
    <w:lvl w:ilvl="3" w:tplc="440A0001">
      <w:start w:val="1"/>
      <w:numFmt w:val="bullet"/>
      <w:lvlText w:val=""/>
      <w:lvlJc w:val="left"/>
      <w:pPr>
        <w:ind w:left="2880" w:hanging="360"/>
      </w:pPr>
      <w:rPr>
        <w:rFonts w:ascii="Symbol" w:hAnsi="Symbol" w:hint="default"/>
      </w:rPr>
    </w:lvl>
    <w:lvl w:ilvl="4" w:tplc="440A0003">
      <w:start w:val="1"/>
      <w:numFmt w:val="bullet"/>
      <w:lvlText w:val="o"/>
      <w:lvlJc w:val="left"/>
      <w:pPr>
        <w:ind w:left="3600" w:hanging="360"/>
      </w:pPr>
      <w:rPr>
        <w:rFonts w:ascii="Courier New" w:hAnsi="Courier New" w:cs="Courier New" w:hint="default"/>
      </w:rPr>
    </w:lvl>
    <w:lvl w:ilvl="5" w:tplc="440A0005">
      <w:start w:val="1"/>
      <w:numFmt w:val="bullet"/>
      <w:lvlText w:val=""/>
      <w:lvlJc w:val="left"/>
      <w:pPr>
        <w:ind w:left="4320" w:hanging="360"/>
      </w:pPr>
      <w:rPr>
        <w:rFonts w:ascii="Wingdings" w:hAnsi="Wingdings" w:hint="default"/>
      </w:rPr>
    </w:lvl>
    <w:lvl w:ilvl="6" w:tplc="440A0001">
      <w:start w:val="1"/>
      <w:numFmt w:val="bullet"/>
      <w:lvlText w:val=""/>
      <w:lvlJc w:val="left"/>
      <w:pPr>
        <w:ind w:left="5040" w:hanging="360"/>
      </w:pPr>
      <w:rPr>
        <w:rFonts w:ascii="Symbol" w:hAnsi="Symbol" w:hint="default"/>
      </w:rPr>
    </w:lvl>
    <w:lvl w:ilvl="7" w:tplc="440A0003">
      <w:start w:val="1"/>
      <w:numFmt w:val="bullet"/>
      <w:lvlText w:val="o"/>
      <w:lvlJc w:val="left"/>
      <w:pPr>
        <w:ind w:left="5760" w:hanging="360"/>
      </w:pPr>
      <w:rPr>
        <w:rFonts w:ascii="Courier New" w:hAnsi="Courier New" w:cs="Courier New" w:hint="default"/>
      </w:rPr>
    </w:lvl>
    <w:lvl w:ilvl="8" w:tplc="440A0005">
      <w:start w:val="1"/>
      <w:numFmt w:val="bullet"/>
      <w:lvlText w:val=""/>
      <w:lvlJc w:val="left"/>
      <w:pPr>
        <w:ind w:left="6480" w:hanging="360"/>
      </w:pPr>
      <w:rPr>
        <w:rFonts w:ascii="Wingdings" w:hAnsi="Wingdings" w:hint="default"/>
      </w:rPr>
    </w:lvl>
  </w:abstractNum>
  <w:abstractNum w:abstractNumId="18" w15:restartNumberingAfterBreak="0">
    <w:nsid w:val="241E38FD"/>
    <w:multiLevelType w:val="hybridMultilevel"/>
    <w:tmpl w:val="DDB61D0E"/>
    <w:lvl w:ilvl="0" w:tplc="440A000D">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19" w15:restartNumberingAfterBreak="0">
    <w:nsid w:val="24C1294F"/>
    <w:multiLevelType w:val="hybridMultilevel"/>
    <w:tmpl w:val="0DA4C476"/>
    <w:lvl w:ilvl="0" w:tplc="080A0019">
      <w:start w:val="1"/>
      <w:numFmt w:val="lowerLetter"/>
      <w:lvlText w:val="%1."/>
      <w:lvlJc w:val="left"/>
      <w:pPr>
        <w:ind w:left="796" w:hanging="360"/>
      </w:pPr>
    </w:lvl>
    <w:lvl w:ilvl="1" w:tplc="080A0019">
      <w:start w:val="1"/>
      <w:numFmt w:val="lowerLetter"/>
      <w:lvlText w:val="%2."/>
      <w:lvlJc w:val="left"/>
      <w:pPr>
        <w:ind w:left="1516" w:hanging="360"/>
      </w:pPr>
    </w:lvl>
    <w:lvl w:ilvl="2" w:tplc="080A001B" w:tentative="1">
      <w:start w:val="1"/>
      <w:numFmt w:val="lowerRoman"/>
      <w:lvlText w:val="%3."/>
      <w:lvlJc w:val="right"/>
      <w:pPr>
        <w:ind w:left="2236" w:hanging="180"/>
      </w:pPr>
    </w:lvl>
    <w:lvl w:ilvl="3" w:tplc="080A000F" w:tentative="1">
      <w:start w:val="1"/>
      <w:numFmt w:val="decimal"/>
      <w:lvlText w:val="%4."/>
      <w:lvlJc w:val="left"/>
      <w:pPr>
        <w:ind w:left="2956" w:hanging="360"/>
      </w:pPr>
    </w:lvl>
    <w:lvl w:ilvl="4" w:tplc="080A0019" w:tentative="1">
      <w:start w:val="1"/>
      <w:numFmt w:val="lowerLetter"/>
      <w:lvlText w:val="%5."/>
      <w:lvlJc w:val="left"/>
      <w:pPr>
        <w:ind w:left="3676" w:hanging="360"/>
      </w:pPr>
    </w:lvl>
    <w:lvl w:ilvl="5" w:tplc="080A001B" w:tentative="1">
      <w:start w:val="1"/>
      <w:numFmt w:val="lowerRoman"/>
      <w:lvlText w:val="%6."/>
      <w:lvlJc w:val="right"/>
      <w:pPr>
        <w:ind w:left="4396" w:hanging="180"/>
      </w:pPr>
    </w:lvl>
    <w:lvl w:ilvl="6" w:tplc="080A000F" w:tentative="1">
      <w:start w:val="1"/>
      <w:numFmt w:val="decimal"/>
      <w:lvlText w:val="%7."/>
      <w:lvlJc w:val="left"/>
      <w:pPr>
        <w:ind w:left="5116" w:hanging="360"/>
      </w:pPr>
    </w:lvl>
    <w:lvl w:ilvl="7" w:tplc="080A0019" w:tentative="1">
      <w:start w:val="1"/>
      <w:numFmt w:val="lowerLetter"/>
      <w:lvlText w:val="%8."/>
      <w:lvlJc w:val="left"/>
      <w:pPr>
        <w:ind w:left="5836" w:hanging="360"/>
      </w:pPr>
    </w:lvl>
    <w:lvl w:ilvl="8" w:tplc="080A001B" w:tentative="1">
      <w:start w:val="1"/>
      <w:numFmt w:val="lowerRoman"/>
      <w:lvlText w:val="%9."/>
      <w:lvlJc w:val="right"/>
      <w:pPr>
        <w:ind w:left="6556" w:hanging="180"/>
      </w:pPr>
    </w:lvl>
  </w:abstractNum>
  <w:abstractNum w:abstractNumId="20" w15:restartNumberingAfterBreak="0">
    <w:nsid w:val="25531632"/>
    <w:multiLevelType w:val="multilevel"/>
    <w:tmpl w:val="3FC2747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8A32750"/>
    <w:multiLevelType w:val="multilevel"/>
    <w:tmpl w:val="A30693EC"/>
    <w:lvl w:ilvl="0">
      <w:start w:val="2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8DC39B9"/>
    <w:multiLevelType w:val="hybridMultilevel"/>
    <w:tmpl w:val="56929242"/>
    <w:lvl w:ilvl="0" w:tplc="B768A822">
      <w:start w:val="1"/>
      <w:numFmt w:val="lowerLetter"/>
      <w:lvlText w:val="%1)"/>
      <w:lvlJc w:val="left"/>
      <w:pPr>
        <w:ind w:left="720" w:hanging="360"/>
      </w:pPr>
    </w:lvl>
    <w:lvl w:ilvl="1" w:tplc="D1D6834A" w:tentative="1">
      <w:start w:val="1"/>
      <w:numFmt w:val="lowerLetter"/>
      <w:lvlText w:val="%2."/>
      <w:lvlJc w:val="left"/>
      <w:pPr>
        <w:ind w:left="1440" w:hanging="360"/>
      </w:pPr>
    </w:lvl>
    <w:lvl w:ilvl="2" w:tplc="1A00E5C2" w:tentative="1">
      <w:start w:val="1"/>
      <w:numFmt w:val="lowerRoman"/>
      <w:lvlText w:val="%3."/>
      <w:lvlJc w:val="right"/>
      <w:pPr>
        <w:ind w:left="2160" w:hanging="180"/>
      </w:pPr>
    </w:lvl>
    <w:lvl w:ilvl="3" w:tplc="C20260D2" w:tentative="1">
      <w:start w:val="1"/>
      <w:numFmt w:val="decimal"/>
      <w:lvlText w:val="%4."/>
      <w:lvlJc w:val="left"/>
      <w:pPr>
        <w:ind w:left="2880" w:hanging="360"/>
      </w:pPr>
    </w:lvl>
    <w:lvl w:ilvl="4" w:tplc="C11CCEC0" w:tentative="1">
      <w:start w:val="1"/>
      <w:numFmt w:val="lowerLetter"/>
      <w:lvlText w:val="%5."/>
      <w:lvlJc w:val="left"/>
      <w:pPr>
        <w:ind w:left="3600" w:hanging="360"/>
      </w:pPr>
    </w:lvl>
    <w:lvl w:ilvl="5" w:tplc="18B063C8" w:tentative="1">
      <w:start w:val="1"/>
      <w:numFmt w:val="lowerRoman"/>
      <w:lvlText w:val="%6."/>
      <w:lvlJc w:val="right"/>
      <w:pPr>
        <w:ind w:left="4320" w:hanging="180"/>
      </w:pPr>
    </w:lvl>
    <w:lvl w:ilvl="6" w:tplc="4462BE70" w:tentative="1">
      <w:start w:val="1"/>
      <w:numFmt w:val="decimal"/>
      <w:lvlText w:val="%7."/>
      <w:lvlJc w:val="left"/>
      <w:pPr>
        <w:ind w:left="5040" w:hanging="360"/>
      </w:pPr>
    </w:lvl>
    <w:lvl w:ilvl="7" w:tplc="789C8542" w:tentative="1">
      <w:start w:val="1"/>
      <w:numFmt w:val="lowerLetter"/>
      <w:lvlText w:val="%8."/>
      <w:lvlJc w:val="left"/>
      <w:pPr>
        <w:ind w:left="5760" w:hanging="360"/>
      </w:pPr>
    </w:lvl>
    <w:lvl w:ilvl="8" w:tplc="C4324F0E" w:tentative="1">
      <w:start w:val="1"/>
      <w:numFmt w:val="lowerRoman"/>
      <w:lvlText w:val="%9."/>
      <w:lvlJc w:val="right"/>
      <w:pPr>
        <w:ind w:left="6480" w:hanging="180"/>
      </w:pPr>
    </w:lvl>
  </w:abstractNum>
  <w:abstractNum w:abstractNumId="23" w15:restartNumberingAfterBreak="0">
    <w:nsid w:val="29085633"/>
    <w:multiLevelType w:val="multilevel"/>
    <w:tmpl w:val="2908563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2A2F0060"/>
    <w:multiLevelType w:val="hybridMultilevel"/>
    <w:tmpl w:val="23F858E6"/>
    <w:lvl w:ilvl="0" w:tplc="440A000D">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25" w15:restartNumberingAfterBreak="0">
    <w:nsid w:val="2D305599"/>
    <w:multiLevelType w:val="multilevel"/>
    <w:tmpl w:val="440A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2FE34884"/>
    <w:multiLevelType w:val="multilevel"/>
    <w:tmpl w:val="08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30D80B8D"/>
    <w:multiLevelType w:val="multilevel"/>
    <w:tmpl w:val="AAEA810E"/>
    <w:lvl w:ilvl="0">
      <w:start w:val="11"/>
      <w:numFmt w:val="decimal"/>
      <w:lvlText w:val="%1"/>
      <w:lvlJc w:val="left"/>
      <w:pPr>
        <w:ind w:left="420" w:hanging="420"/>
      </w:pPr>
      <w:rPr>
        <w:rFonts w:eastAsia="Arial" w:hint="default"/>
      </w:rPr>
    </w:lvl>
    <w:lvl w:ilvl="1">
      <w:start w:val="1"/>
      <w:numFmt w:val="decimal"/>
      <w:lvlText w:val="%1.%2"/>
      <w:lvlJc w:val="left"/>
      <w:pPr>
        <w:ind w:left="420" w:hanging="420"/>
      </w:pPr>
      <w:rPr>
        <w:rFonts w:eastAsia="Arial" w:hint="default"/>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440" w:hanging="144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800" w:hanging="1800"/>
      </w:pPr>
      <w:rPr>
        <w:rFonts w:eastAsia="Arial" w:hint="default"/>
      </w:rPr>
    </w:lvl>
  </w:abstractNum>
  <w:abstractNum w:abstractNumId="28" w15:restartNumberingAfterBreak="0">
    <w:nsid w:val="3196066C"/>
    <w:multiLevelType w:val="multilevel"/>
    <w:tmpl w:val="0310BA9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33981906"/>
    <w:multiLevelType w:val="multilevel"/>
    <w:tmpl w:val="7BEA4EE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0" w15:restartNumberingAfterBreak="0">
    <w:nsid w:val="36DE190D"/>
    <w:multiLevelType w:val="multilevel"/>
    <w:tmpl w:val="60AC1794"/>
    <w:lvl w:ilvl="0">
      <w:start w:val="2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39094CF5"/>
    <w:multiLevelType w:val="multilevel"/>
    <w:tmpl w:val="56F098E4"/>
    <w:lvl w:ilvl="0">
      <w:start w:val="19"/>
      <w:numFmt w:val="decimal"/>
      <w:lvlText w:val="%1"/>
      <w:lvlJc w:val="left"/>
      <w:pPr>
        <w:ind w:left="540" w:hanging="540"/>
      </w:pPr>
      <w:rPr>
        <w:rFonts w:eastAsiaTheme="minorEastAsia" w:hint="default"/>
      </w:rPr>
    </w:lvl>
    <w:lvl w:ilvl="1">
      <w:start w:val="5"/>
      <w:numFmt w:val="decimal"/>
      <w:lvlText w:val="%1.%2"/>
      <w:lvlJc w:val="left"/>
      <w:pPr>
        <w:ind w:left="540" w:hanging="54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32" w15:restartNumberingAfterBreak="0">
    <w:nsid w:val="398434D7"/>
    <w:multiLevelType w:val="multilevel"/>
    <w:tmpl w:val="99B664C4"/>
    <w:lvl w:ilvl="0">
      <w:start w:val="6"/>
      <w:numFmt w:val="decimal"/>
      <w:lvlText w:val="%1"/>
      <w:lvlJc w:val="left"/>
      <w:pPr>
        <w:ind w:left="360" w:hanging="360"/>
      </w:pPr>
      <w:rPr>
        <w:rFonts w:asciiTheme="majorHAnsi" w:hAnsiTheme="majorHAnsi" w:cstheme="majorBidi" w:hint="default"/>
      </w:rPr>
    </w:lvl>
    <w:lvl w:ilvl="1">
      <w:start w:val="1"/>
      <w:numFmt w:val="decimal"/>
      <w:lvlText w:val="%1.%2"/>
      <w:lvlJc w:val="left"/>
      <w:pPr>
        <w:ind w:left="360" w:hanging="360"/>
      </w:pPr>
      <w:rPr>
        <w:rFonts w:asciiTheme="majorHAnsi" w:hAnsiTheme="majorHAnsi" w:cstheme="majorBidi" w:hint="default"/>
      </w:rPr>
    </w:lvl>
    <w:lvl w:ilvl="2">
      <w:start w:val="1"/>
      <w:numFmt w:val="decimal"/>
      <w:lvlText w:val="%1.%2.%3"/>
      <w:lvlJc w:val="left"/>
      <w:pPr>
        <w:ind w:left="720" w:hanging="720"/>
      </w:pPr>
      <w:rPr>
        <w:rFonts w:asciiTheme="majorHAnsi" w:hAnsiTheme="majorHAnsi" w:cstheme="majorBidi" w:hint="default"/>
      </w:rPr>
    </w:lvl>
    <w:lvl w:ilvl="3">
      <w:start w:val="1"/>
      <w:numFmt w:val="decimal"/>
      <w:lvlText w:val="%1.%2.%3.%4"/>
      <w:lvlJc w:val="left"/>
      <w:pPr>
        <w:ind w:left="720" w:hanging="720"/>
      </w:pPr>
      <w:rPr>
        <w:rFonts w:asciiTheme="majorHAnsi" w:hAnsiTheme="majorHAnsi" w:cstheme="majorBidi" w:hint="default"/>
      </w:rPr>
    </w:lvl>
    <w:lvl w:ilvl="4">
      <w:start w:val="1"/>
      <w:numFmt w:val="decimal"/>
      <w:lvlText w:val="%1.%2.%3.%4.%5"/>
      <w:lvlJc w:val="left"/>
      <w:pPr>
        <w:ind w:left="1080" w:hanging="1080"/>
      </w:pPr>
      <w:rPr>
        <w:rFonts w:asciiTheme="majorHAnsi" w:hAnsiTheme="majorHAnsi" w:cstheme="majorBidi" w:hint="default"/>
      </w:rPr>
    </w:lvl>
    <w:lvl w:ilvl="5">
      <w:start w:val="1"/>
      <w:numFmt w:val="decimal"/>
      <w:lvlText w:val="%1.%2.%3.%4.%5.%6"/>
      <w:lvlJc w:val="left"/>
      <w:pPr>
        <w:ind w:left="1080" w:hanging="1080"/>
      </w:pPr>
      <w:rPr>
        <w:rFonts w:asciiTheme="majorHAnsi" w:hAnsiTheme="majorHAnsi" w:cstheme="majorBidi" w:hint="default"/>
      </w:rPr>
    </w:lvl>
    <w:lvl w:ilvl="6">
      <w:start w:val="1"/>
      <w:numFmt w:val="decimal"/>
      <w:lvlText w:val="%1.%2.%3.%4.%5.%6.%7"/>
      <w:lvlJc w:val="left"/>
      <w:pPr>
        <w:ind w:left="1440" w:hanging="1440"/>
      </w:pPr>
      <w:rPr>
        <w:rFonts w:asciiTheme="majorHAnsi" w:hAnsiTheme="majorHAnsi" w:cstheme="majorBidi" w:hint="default"/>
      </w:rPr>
    </w:lvl>
    <w:lvl w:ilvl="7">
      <w:start w:val="1"/>
      <w:numFmt w:val="decimal"/>
      <w:lvlText w:val="%1.%2.%3.%4.%5.%6.%7.%8"/>
      <w:lvlJc w:val="left"/>
      <w:pPr>
        <w:ind w:left="1440" w:hanging="1440"/>
      </w:pPr>
      <w:rPr>
        <w:rFonts w:asciiTheme="majorHAnsi" w:hAnsiTheme="majorHAnsi" w:cstheme="majorBidi" w:hint="default"/>
      </w:rPr>
    </w:lvl>
    <w:lvl w:ilvl="8">
      <w:start w:val="1"/>
      <w:numFmt w:val="decimal"/>
      <w:lvlText w:val="%1.%2.%3.%4.%5.%6.%7.%8.%9"/>
      <w:lvlJc w:val="left"/>
      <w:pPr>
        <w:ind w:left="1800" w:hanging="1800"/>
      </w:pPr>
      <w:rPr>
        <w:rFonts w:asciiTheme="majorHAnsi" w:hAnsiTheme="majorHAnsi" w:cstheme="majorBidi" w:hint="default"/>
      </w:rPr>
    </w:lvl>
  </w:abstractNum>
  <w:abstractNum w:abstractNumId="33" w15:restartNumberingAfterBreak="0">
    <w:nsid w:val="3DB17B56"/>
    <w:multiLevelType w:val="multilevel"/>
    <w:tmpl w:val="CC8228EA"/>
    <w:lvl w:ilvl="0">
      <w:start w:val="1"/>
      <w:numFmt w:val="lowerLetter"/>
      <w:lvlText w:val="%1."/>
      <w:lvlJc w:val="left"/>
      <w:pPr>
        <w:ind w:left="504" w:hanging="360"/>
      </w:pPr>
    </w:lvl>
    <w:lvl w:ilvl="1">
      <w:start w:val="2"/>
      <w:numFmt w:val="lowerLetter"/>
      <w:lvlText w:val="%1.%2."/>
      <w:lvlJc w:val="left"/>
      <w:pPr>
        <w:ind w:left="3402" w:hanging="1701"/>
      </w:pPr>
    </w:lvl>
    <w:lvl w:ilvl="2">
      <w:start w:val="3"/>
      <w:numFmt w:val="lowerLetter"/>
      <w:lvlText w:val="%1.%2.%3."/>
      <w:lvlJc w:val="left"/>
      <w:pPr>
        <w:ind w:left="5103" w:hanging="1700"/>
      </w:pPr>
    </w:lvl>
    <w:lvl w:ilvl="3">
      <w:start w:val="4"/>
      <w:numFmt w:val="lowerLetter"/>
      <w:lvlText w:val="%1.%2.%3.%4."/>
      <w:lvlJc w:val="left"/>
      <w:pPr>
        <w:ind w:left="6804" w:hanging="1701"/>
      </w:pPr>
    </w:lvl>
    <w:lvl w:ilvl="4">
      <w:start w:val="5"/>
      <w:numFmt w:val="lowerLetter"/>
      <w:lvlText w:val="%1.%2.%3.%4.%5."/>
      <w:lvlJc w:val="left"/>
      <w:pPr>
        <w:ind w:left="8505" w:hanging="1701"/>
      </w:pPr>
    </w:lvl>
    <w:lvl w:ilvl="5">
      <w:start w:val="6"/>
      <w:numFmt w:val="lowerLetter"/>
      <w:lvlText w:val="%1.%2.%3.%4.%5.%6."/>
      <w:lvlJc w:val="left"/>
      <w:pPr>
        <w:ind w:left="10206" w:hanging="1701"/>
      </w:pPr>
    </w:lvl>
    <w:lvl w:ilvl="6">
      <w:start w:val="7"/>
      <w:numFmt w:val="lowerLetter"/>
      <w:lvlText w:val="%1.%2.%3.%4.%5.%6.%7."/>
      <w:lvlJc w:val="left"/>
      <w:pPr>
        <w:ind w:left="11907" w:hanging="1701"/>
      </w:pPr>
    </w:lvl>
    <w:lvl w:ilvl="7">
      <w:start w:val="8"/>
      <w:numFmt w:val="lowerLetter"/>
      <w:lvlText w:val="%1.%2.%3.%4.%5.%6.%7.%8."/>
      <w:lvlJc w:val="left"/>
      <w:pPr>
        <w:ind w:left="13608" w:hanging="1701"/>
      </w:pPr>
    </w:lvl>
    <w:lvl w:ilvl="8">
      <w:start w:val="9"/>
      <w:numFmt w:val="lowerLetter"/>
      <w:lvlText w:val="%1.%2.%3.%4.%5.%6.%7.%8.%9."/>
      <w:lvlJc w:val="left"/>
      <w:pPr>
        <w:ind w:left="15309" w:hanging="1700"/>
      </w:pPr>
    </w:lvl>
  </w:abstractNum>
  <w:abstractNum w:abstractNumId="34" w15:restartNumberingAfterBreak="0">
    <w:nsid w:val="3E4E7625"/>
    <w:multiLevelType w:val="hybridMultilevel"/>
    <w:tmpl w:val="752E0A20"/>
    <w:lvl w:ilvl="0" w:tplc="440A000D">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35" w15:restartNumberingAfterBreak="0">
    <w:nsid w:val="3F282752"/>
    <w:multiLevelType w:val="multilevel"/>
    <w:tmpl w:val="80665B02"/>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6" w15:restartNumberingAfterBreak="0">
    <w:nsid w:val="412D0DAF"/>
    <w:multiLevelType w:val="multilevel"/>
    <w:tmpl w:val="4856897E"/>
    <w:lvl w:ilvl="0">
      <w:start w:val="1"/>
      <w:numFmt w:val="lowerLetter"/>
      <w:lvlText w:val="%1."/>
      <w:lvlJc w:val="left"/>
      <w:pPr>
        <w:ind w:left="360" w:hanging="360"/>
      </w:pPr>
      <w:rPr>
        <w:rFonts w:ascii="Arial" w:eastAsia="Arial" w:hAnsi="Arial" w:cs="Arial"/>
      </w:rPr>
    </w:lvl>
    <w:lvl w:ilvl="1">
      <w:start w:val="1"/>
      <w:numFmt w:val="bullet"/>
      <w:pStyle w:val="TITULOSECUNDARIO"/>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7" w15:restartNumberingAfterBreak="0">
    <w:nsid w:val="42C544A0"/>
    <w:multiLevelType w:val="multilevel"/>
    <w:tmpl w:val="0AD87582"/>
    <w:lvl w:ilvl="0">
      <w:start w:val="1"/>
      <w:numFmt w:val="lowerLetter"/>
      <w:lvlText w:val="%1)"/>
      <w:lvlJc w:val="left"/>
      <w:pPr>
        <w:ind w:left="720" w:hanging="36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8" w15:restartNumberingAfterBreak="0">
    <w:nsid w:val="43333231"/>
    <w:multiLevelType w:val="multilevel"/>
    <w:tmpl w:val="5C745C18"/>
    <w:lvl w:ilvl="0">
      <w:start w:val="2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46265661"/>
    <w:multiLevelType w:val="multilevel"/>
    <w:tmpl w:val="01C2E89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0" w15:restartNumberingAfterBreak="0">
    <w:nsid w:val="470D710D"/>
    <w:multiLevelType w:val="hybridMultilevel"/>
    <w:tmpl w:val="BF6AC486"/>
    <w:lvl w:ilvl="0" w:tplc="440A000D">
      <w:start w:val="1"/>
      <w:numFmt w:val="bullet"/>
      <w:lvlText w:val=""/>
      <w:lvlJc w:val="left"/>
      <w:pPr>
        <w:ind w:left="720" w:hanging="360"/>
      </w:pPr>
      <w:rPr>
        <w:rFonts w:ascii="Wingdings" w:hAnsi="Wingdings" w:hint="default"/>
      </w:rPr>
    </w:lvl>
    <w:lvl w:ilvl="1" w:tplc="440A0003">
      <w:start w:val="1"/>
      <w:numFmt w:val="bullet"/>
      <w:lvlText w:val="o"/>
      <w:lvlJc w:val="left"/>
      <w:pPr>
        <w:ind w:left="1440" w:hanging="360"/>
      </w:pPr>
      <w:rPr>
        <w:rFonts w:ascii="Courier New" w:hAnsi="Courier New" w:cs="Courier New" w:hint="default"/>
      </w:rPr>
    </w:lvl>
    <w:lvl w:ilvl="2" w:tplc="440A0005">
      <w:start w:val="1"/>
      <w:numFmt w:val="bullet"/>
      <w:lvlText w:val=""/>
      <w:lvlJc w:val="left"/>
      <w:pPr>
        <w:ind w:left="2160" w:hanging="360"/>
      </w:pPr>
      <w:rPr>
        <w:rFonts w:ascii="Wingdings" w:hAnsi="Wingdings" w:hint="default"/>
      </w:rPr>
    </w:lvl>
    <w:lvl w:ilvl="3" w:tplc="440A0001">
      <w:start w:val="1"/>
      <w:numFmt w:val="bullet"/>
      <w:lvlText w:val=""/>
      <w:lvlJc w:val="left"/>
      <w:pPr>
        <w:ind w:left="2880" w:hanging="360"/>
      </w:pPr>
      <w:rPr>
        <w:rFonts w:ascii="Symbol" w:hAnsi="Symbol" w:hint="default"/>
      </w:rPr>
    </w:lvl>
    <w:lvl w:ilvl="4" w:tplc="440A0003">
      <w:start w:val="1"/>
      <w:numFmt w:val="bullet"/>
      <w:lvlText w:val="o"/>
      <w:lvlJc w:val="left"/>
      <w:pPr>
        <w:ind w:left="3600" w:hanging="360"/>
      </w:pPr>
      <w:rPr>
        <w:rFonts w:ascii="Courier New" w:hAnsi="Courier New" w:cs="Courier New" w:hint="default"/>
      </w:rPr>
    </w:lvl>
    <w:lvl w:ilvl="5" w:tplc="440A0005">
      <w:start w:val="1"/>
      <w:numFmt w:val="bullet"/>
      <w:lvlText w:val=""/>
      <w:lvlJc w:val="left"/>
      <w:pPr>
        <w:ind w:left="4320" w:hanging="360"/>
      </w:pPr>
      <w:rPr>
        <w:rFonts w:ascii="Wingdings" w:hAnsi="Wingdings" w:hint="default"/>
      </w:rPr>
    </w:lvl>
    <w:lvl w:ilvl="6" w:tplc="440A0001">
      <w:start w:val="1"/>
      <w:numFmt w:val="bullet"/>
      <w:lvlText w:val=""/>
      <w:lvlJc w:val="left"/>
      <w:pPr>
        <w:ind w:left="5040" w:hanging="360"/>
      </w:pPr>
      <w:rPr>
        <w:rFonts w:ascii="Symbol" w:hAnsi="Symbol" w:hint="default"/>
      </w:rPr>
    </w:lvl>
    <w:lvl w:ilvl="7" w:tplc="440A0003">
      <w:start w:val="1"/>
      <w:numFmt w:val="bullet"/>
      <w:lvlText w:val="o"/>
      <w:lvlJc w:val="left"/>
      <w:pPr>
        <w:ind w:left="5760" w:hanging="360"/>
      </w:pPr>
      <w:rPr>
        <w:rFonts w:ascii="Courier New" w:hAnsi="Courier New" w:cs="Courier New" w:hint="default"/>
      </w:rPr>
    </w:lvl>
    <w:lvl w:ilvl="8" w:tplc="440A0005">
      <w:start w:val="1"/>
      <w:numFmt w:val="bullet"/>
      <w:lvlText w:val=""/>
      <w:lvlJc w:val="left"/>
      <w:pPr>
        <w:ind w:left="6480" w:hanging="360"/>
      </w:pPr>
      <w:rPr>
        <w:rFonts w:ascii="Wingdings" w:hAnsi="Wingdings" w:hint="default"/>
      </w:rPr>
    </w:lvl>
  </w:abstractNum>
  <w:abstractNum w:abstractNumId="41" w15:restartNumberingAfterBreak="0">
    <w:nsid w:val="49AA3E87"/>
    <w:multiLevelType w:val="multilevel"/>
    <w:tmpl w:val="35F8F058"/>
    <w:lvl w:ilvl="0">
      <w:start w:val="1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4A8C1D4E"/>
    <w:multiLevelType w:val="multilevel"/>
    <w:tmpl w:val="C69E56DA"/>
    <w:lvl w:ilvl="0">
      <w:start w:val="1"/>
      <w:numFmt w:val="decimal"/>
      <w:lvlText w:val="%1."/>
      <w:lvlJc w:val="left"/>
      <w:pPr>
        <w:ind w:left="2366" w:hanging="283"/>
      </w:pPr>
    </w:lvl>
    <w:lvl w:ilvl="1">
      <w:start w:val="1"/>
      <w:numFmt w:val="bullet"/>
      <w:lvlText w:val=""/>
      <w:lvlJc w:val="left"/>
      <w:pPr>
        <w:ind w:left="1800" w:firstLine="0"/>
      </w:pPr>
    </w:lvl>
    <w:lvl w:ilvl="2">
      <w:start w:val="1"/>
      <w:numFmt w:val="bullet"/>
      <w:lvlText w:val=""/>
      <w:lvlJc w:val="left"/>
      <w:pPr>
        <w:ind w:left="1800" w:firstLine="0"/>
      </w:pPr>
    </w:lvl>
    <w:lvl w:ilvl="3">
      <w:start w:val="1"/>
      <w:numFmt w:val="bullet"/>
      <w:lvlText w:val=""/>
      <w:lvlJc w:val="left"/>
      <w:pPr>
        <w:ind w:left="1800" w:firstLine="0"/>
      </w:pPr>
    </w:lvl>
    <w:lvl w:ilvl="4">
      <w:start w:val="1"/>
      <w:numFmt w:val="bullet"/>
      <w:lvlText w:val=""/>
      <w:lvlJc w:val="left"/>
      <w:pPr>
        <w:ind w:left="1800" w:firstLine="0"/>
      </w:pPr>
    </w:lvl>
    <w:lvl w:ilvl="5">
      <w:start w:val="1"/>
      <w:numFmt w:val="bullet"/>
      <w:lvlText w:val=""/>
      <w:lvlJc w:val="left"/>
      <w:pPr>
        <w:ind w:left="1800" w:firstLine="0"/>
      </w:pPr>
    </w:lvl>
    <w:lvl w:ilvl="6">
      <w:start w:val="1"/>
      <w:numFmt w:val="bullet"/>
      <w:lvlText w:val=""/>
      <w:lvlJc w:val="left"/>
      <w:pPr>
        <w:ind w:left="1800" w:firstLine="0"/>
      </w:pPr>
    </w:lvl>
    <w:lvl w:ilvl="7">
      <w:start w:val="1"/>
      <w:numFmt w:val="bullet"/>
      <w:lvlText w:val=""/>
      <w:lvlJc w:val="left"/>
      <w:pPr>
        <w:ind w:left="1800" w:firstLine="0"/>
      </w:pPr>
    </w:lvl>
    <w:lvl w:ilvl="8">
      <w:start w:val="1"/>
      <w:numFmt w:val="bullet"/>
      <w:lvlText w:val=""/>
      <w:lvlJc w:val="left"/>
      <w:pPr>
        <w:ind w:left="1800" w:firstLine="0"/>
      </w:pPr>
    </w:lvl>
  </w:abstractNum>
  <w:abstractNum w:abstractNumId="43" w15:restartNumberingAfterBreak="0">
    <w:nsid w:val="4AFE3C65"/>
    <w:multiLevelType w:val="hybridMultilevel"/>
    <w:tmpl w:val="36DE482A"/>
    <w:lvl w:ilvl="0" w:tplc="23FE0DC8">
      <w:start w:val="17"/>
      <w:numFmt w:val="bullet"/>
      <w:lvlText w:val="-"/>
      <w:lvlJc w:val="left"/>
      <w:pPr>
        <w:ind w:left="720" w:hanging="360"/>
      </w:pPr>
      <w:rPr>
        <w:rFonts w:ascii="Calibri" w:eastAsiaTheme="minorEastAsia" w:hAnsi="Calibri"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4" w15:restartNumberingAfterBreak="0">
    <w:nsid w:val="4BDE4C6D"/>
    <w:multiLevelType w:val="multilevel"/>
    <w:tmpl w:val="625E13B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4C1E4D8A"/>
    <w:multiLevelType w:val="multilevel"/>
    <w:tmpl w:val="D7462604"/>
    <w:lvl w:ilvl="0">
      <w:start w:val="1"/>
      <w:numFmt w:val="bullet"/>
      <w:lvlText w:val="●"/>
      <w:lvlJc w:val="left"/>
      <w:pPr>
        <w:ind w:left="502" w:hanging="360"/>
      </w:pPr>
      <w:rPr>
        <w:rFonts w:ascii="Noto Sans Symbols" w:eastAsia="Noto Sans Symbols" w:hAnsi="Noto Sans Symbols" w:cs="Noto Sans Symbols"/>
      </w:rPr>
    </w:lvl>
    <w:lvl w:ilvl="1">
      <w:start w:val="1"/>
      <w:numFmt w:val="bullet"/>
      <w:lvlText w:val="o"/>
      <w:lvlJc w:val="left"/>
      <w:pPr>
        <w:ind w:left="1222" w:hanging="360"/>
      </w:pPr>
      <w:rPr>
        <w:rFonts w:ascii="Courier New" w:eastAsia="Courier New" w:hAnsi="Courier New" w:cs="Courier New"/>
      </w:rPr>
    </w:lvl>
    <w:lvl w:ilvl="2">
      <w:start w:val="1"/>
      <w:numFmt w:val="bullet"/>
      <w:lvlText w:val="▪"/>
      <w:lvlJc w:val="left"/>
      <w:pPr>
        <w:ind w:left="1942" w:hanging="360"/>
      </w:pPr>
      <w:rPr>
        <w:rFonts w:ascii="Noto Sans Symbols" w:eastAsia="Noto Sans Symbols" w:hAnsi="Noto Sans Symbols" w:cs="Noto Sans Symbols"/>
      </w:rPr>
    </w:lvl>
    <w:lvl w:ilvl="3">
      <w:start w:val="1"/>
      <w:numFmt w:val="bullet"/>
      <w:lvlText w:val="●"/>
      <w:lvlJc w:val="left"/>
      <w:pPr>
        <w:ind w:left="2662" w:hanging="360"/>
      </w:pPr>
      <w:rPr>
        <w:rFonts w:ascii="Noto Sans Symbols" w:eastAsia="Noto Sans Symbols" w:hAnsi="Noto Sans Symbols" w:cs="Noto Sans Symbols"/>
      </w:rPr>
    </w:lvl>
    <w:lvl w:ilvl="4">
      <w:start w:val="1"/>
      <w:numFmt w:val="bullet"/>
      <w:lvlText w:val="o"/>
      <w:lvlJc w:val="left"/>
      <w:pPr>
        <w:ind w:left="3382" w:hanging="360"/>
      </w:pPr>
      <w:rPr>
        <w:rFonts w:ascii="Courier New" w:eastAsia="Courier New" w:hAnsi="Courier New" w:cs="Courier New"/>
      </w:rPr>
    </w:lvl>
    <w:lvl w:ilvl="5">
      <w:start w:val="1"/>
      <w:numFmt w:val="bullet"/>
      <w:lvlText w:val="▪"/>
      <w:lvlJc w:val="left"/>
      <w:pPr>
        <w:ind w:left="4102" w:hanging="360"/>
      </w:pPr>
      <w:rPr>
        <w:rFonts w:ascii="Noto Sans Symbols" w:eastAsia="Noto Sans Symbols" w:hAnsi="Noto Sans Symbols" w:cs="Noto Sans Symbols"/>
      </w:rPr>
    </w:lvl>
    <w:lvl w:ilvl="6">
      <w:start w:val="1"/>
      <w:numFmt w:val="bullet"/>
      <w:lvlText w:val="●"/>
      <w:lvlJc w:val="left"/>
      <w:pPr>
        <w:ind w:left="4822" w:hanging="360"/>
      </w:pPr>
      <w:rPr>
        <w:rFonts w:ascii="Noto Sans Symbols" w:eastAsia="Noto Sans Symbols" w:hAnsi="Noto Sans Symbols" w:cs="Noto Sans Symbols"/>
      </w:rPr>
    </w:lvl>
    <w:lvl w:ilvl="7">
      <w:start w:val="1"/>
      <w:numFmt w:val="bullet"/>
      <w:lvlText w:val="o"/>
      <w:lvlJc w:val="left"/>
      <w:pPr>
        <w:ind w:left="5542" w:hanging="360"/>
      </w:pPr>
      <w:rPr>
        <w:rFonts w:ascii="Courier New" w:eastAsia="Courier New" w:hAnsi="Courier New" w:cs="Courier New"/>
      </w:rPr>
    </w:lvl>
    <w:lvl w:ilvl="8">
      <w:start w:val="1"/>
      <w:numFmt w:val="bullet"/>
      <w:lvlText w:val="▪"/>
      <w:lvlJc w:val="left"/>
      <w:pPr>
        <w:ind w:left="6262" w:hanging="360"/>
      </w:pPr>
      <w:rPr>
        <w:rFonts w:ascii="Noto Sans Symbols" w:eastAsia="Noto Sans Symbols" w:hAnsi="Noto Sans Symbols" w:cs="Noto Sans Symbols"/>
      </w:rPr>
    </w:lvl>
  </w:abstractNum>
  <w:abstractNum w:abstractNumId="46" w15:restartNumberingAfterBreak="0">
    <w:nsid w:val="4E9C696B"/>
    <w:multiLevelType w:val="multilevel"/>
    <w:tmpl w:val="AAEA810E"/>
    <w:lvl w:ilvl="0">
      <w:start w:val="11"/>
      <w:numFmt w:val="decimal"/>
      <w:lvlText w:val="%1"/>
      <w:lvlJc w:val="left"/>
      <w:pPr>
        <w:ind w:left="420" w:hanging="420"/>
      </w:pPr>
      <w:rPr>
        <w:rFonts w:eastAsia="Arial" w:hint="default"/>
      </w:rPr>
    </w:lvl>
    <w:lvl w:ilvl="1">
      <w:start w:val="1"/>
      <w:numFmt w:val="decimal"/>
      <w:lvlText w:val="%1.%2"/>
      <w:lvlJc w:val="left"/>
      <w:pPr>
        <w:ind w:left="420" w:hanging="420"/>
      </w:pPr>
      <w:rPr>
        <w:rFonts w:eastAsia="Arial" w:hint="default"/>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440" w:hanging="144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800" w:hanging="1800"/>
      </w:pPr>
      <w:rPr>
        <w:rFonts w:eastAsia="Arial" w:hint="default"/>
      </w:rPr>
    </w:lvl>
  </w:abstractNum>
  <w:abstractNum w:abstractNumId="47" w15:restartNumberingAfterBreak="0">
    <w:nsid w:val="50102FA8"/>
    <w:multiLevelType w:val="multilevel"/>
    <w:tmpl w:val="E6E43B4E"/>
    <w:lvl w:ilvl="0">
      <w:start w:val="20"/>
      <w:numFmt w:val="decimal"/>
      <w:lvlText w:val="%1"/>
      <w:lvlJc w:val="left"/>
      <w:pPr>
        <w:ind w:left="705" w:hanging="705"/>
      </w:pPr>
      <w:rPr>
        <w:rFonts w:hint="default"/>
      </w:rPr>
    </w:lvl>
    <w:lvl w:ilvl="1">
      <w:start w:val="3"/>
      <w:numFmt w:val="decimal"/>
      <w:lvlText w:val="%1.%2"/>
      <w:lvlJc w:val="left"/>
      <w:pPr>
        <w:ind w:left="705" w:hanging="7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8" w15:restartNumberingAfterBreak="0">
    <w:nsid w:val="503F522D"/>
    <w:multiLevelType w:val="multilevel"/>
    <w:tmpl w:val="92B6E30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9" w15:restartNumberingAfterBreak="0">
    <w:nsid w:val="50A920FA"/>
    <w:multiLevelType w:val="multilevel"/>
    <w:tmpl w:val="830E1E9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0" w15:restartNumberingAfterBreak="0">
    <w:nsid w:val="53884367"/>
    <w:multiLevelType w:val="hybridMultilevel"/>
    <w:tmpl w:val="2D0A5E3C"/>
    <w:lvl w:ilvl="0" w:tplc="23E671BE">
      <w:start w:val="1"/>
      <w:numFmt w:val="lowerLetter"/>
      <w:lvlText w:val="%1)"/>
      <w:lvlJc w:val="left"/>
      <w:pPr>
        <w:ind w:left="720" w:hanging="360"/>
      </w:pPr>
    </w:lvl>
    <w:lvl w:ilvl="1" w:tplc="20D84BF6" w:tentative="1">
      <w:start w:val="1"/>
      <w:numFmt w:val="lowerLetter"/>
      <w:lvlText w:val="%2."/>
      <w:lvlJc w:val="left"/>
      <w:pPr>
        <w:ind w:left="1440" w:hanging="360"/>
      </w:pPr>
    </w:lvl>
    <w:lvl w:ilvl="2" w:tplc="ACFEF7CC" w:tentative="1">
      <w:start w:val="1"/>
      <w:numFmt w:val="lowerRoman"/>
      <w:lvlText w:val="%3."/>
      <w:lvlJc w:val="right"/>
      <w:pPr>
        <w:ind w:left="2160" w:hanging="180"/>
      </w:pPr>
    </w:lvl>
    <w:lvl w:ilvl="3" w:tplc="03F66C7C" w:tentative="1">
      <w:start w:val="1"/>
      <w:numFmt w:val="decimal"/>
      <w:lvlText w:val="%4."/>
      <w:lvlJc w:val="left"/>
      <w:pPr>
        <w:ind w:left="2880" w:hanging="360"/>
      </w:pPr>
    </w:lvl>
    <w:lvl w:ilvl="4" w:tplc="4866CC54" w:tentative="1">
      <w:start w:val="1"/>
      <w:numFmt w:val="lowerLetter"/>
      <w:lvlText w:val="%5."/>
      <w:lvlJc w:val="left"/>
      <w:pPr>
        <w:ind w:left="3600" w:hanging="360"/>
      </w:pPr>
    </w:lvl>
    <w:lvl w:ilvl="5" w:tplc="33B06AC6" w:tentative="1">
      <w:start w:val="1"/>
      <w:numFmt w:val="lowerRoman"/>
      <w:lvlText w:val="%6."/>
      <w:lvlJc w:val="right"/>
      <w:pPr>
        <w:ind w:left="4320" w:hanging="180"/>
      </w:pPr>
    </w:lvl>
    <w:lvl w:ilvl="6" w:tplc="C5DAB61A" w:tentative="1">
      <w:start w:val="1"/>
      <w:numFmt w:val="decimal"/>
      <w:lvlText w:val="%7."/>
      <w:lvlJc w:val="left"/>
      <w:pPr>
        <w:ind w:left="5040" w:hanging="360"/>
      </w:pPr>
    </w:lvl>
    <w:lvl w:ilvl="7" w:tplc="91C808FE" w:tentative="1">
      <w:start w:val="1"/>
      <w:numFmt w:val="lowerLetter"/>
      <w:lvlText w:val="%8."/>
      <w:lvlJc w:val="left"/>
      <w:pPr>
        <w:ind w:left="5760" w:hanging="360"/>
      </w:pPr>
    </w:lvl>
    <w:lvl w:ilvl="8" w:tplc="3E0A5850" w:tentative="1">
      <w:start w:val="1"/>
      <w:numFmt w:val="lowerRoman"/>
      <w:lvlText w:val="%9."/>
      <w:lvlJc w:val="right"/>
      <w:pPr>
        <w:ind w:left="6480" w:hanging="180"/>
      </w:pPr>
    </w:lvl>
  </w:abstractNum>
  <w:abstractNum w:abstractNumId="51" w15:restartNumberingAfterBreak="0">
    <w:nsid w:val="556D79BC"/>
    <w:multiLevelType w:val="multilevel"/>
    <w:tmpl w:val="941A22A6"/>
    <w:lvl w:ilvl="0">
      <w:start w:val="15"/>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lowerLetter"/>
      <w:lvlText w:val="%4."/>
      <w:lvlJc w:val="left"/>
      <w:pPr>
        <w:ind w:left="720" w:hanging="720"/>
      </w:pPr>
      <w:rPr>
        <w:rFonts w:asciiTheme="minorHAnsi" w:eastAsiaTheme="minorEastAsia" w:hAnsiTheme="minorHAnsi" w:cstheme="minorBidi"/>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2" w15:restartNumberingAfterBreak="0">
    <w:nsid w:val="585B5772"/>
    <w:multiLevelType w:val="multilevel"/>
    <w:tmpl w:val="BE2AEC6E"/>
    <w:styleLink w:val="Estilo1"/>
    <w:lvl w:ilvl="0">
      <w:start w:val="3"/>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5A984D10"/>
    <w:multiLevelType w:val="multilevel"/>
    <w:tmpl w:val="30D4C0D6"/>
    <w:lvl w:ilvl="0">
      <w:start w:val="1"/>
      <w:numFmt w:val="lowerLetter"/>
      <w:lvlText w:val="%1)"/>
      <w:lvlJc w:val="left"/>
      <w:pPr>
        <w:ind w:left="72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4" w15:restartNumberingAfterBreak="0">
    <w:nsid w:val="5BD133DF"/>
    <w:multiLevelType w:val="hybridMultilevel"/>
    <w:tmpl w:val="455E90AC"/>
    <w:lvl w:ilvl="0" w:tplc="5E789EE0">
      <w:start w:val="1"/>
      <w:numFmt w:val="bullet"/>
      <w:lvlText w:val=""/>
      <w:lvlJc w:val="left"/>
      <w:pPr>
        <w:ind w:left="720" w:hanging="360"/>
      </w:pPr>
      <w:rPr>
        <w:rFonts w:ascii="Wingdings" w:hAnsi="Wingdings" w:hint="default"/>
      </w:rPr>
    </w:lvl>
    <w:lvl w:ilvl="1" w:tplc="787A3D58" w:tentative="1">
      <w:start w:val="1"/>
      <w:numFmt w:val="bullet"/>
      <w:lvlText w:val="o"/>
      <w:lvlJc w:val="left"/>
      <w:pPr>
        <w:ind w:left="1440" w:hanging="360"/>
      </w:pPr>
      <w:rPr>
        <w:rFonts w:ascii="Courier New" w:hAnsi="Courier New" w:cs="Courier New" w:hint="default"/>
      </w:rPr>
    </w:lvl>
    <w:lvl w:ilvl="2" w:tplc="B03A1718" w:tentative="1">
      <w:start w:val="1"/>
      <w:numFmt w:val="bullet"/>
      <w:lvlText w:val=""/>
      <w:lvlJc w:val="left"/>
      <w:pPr>
        <w:ind w:left="2160" w:hanging="360"/>
      </w:pPr>
      <w:rPr>
        <w:rFonts w:ascii="Wingdings" w:hAnsi="Wingdings" w:hint="default"/>
      </w:rPr>
    </w:lvl>
    <w:lvl w:ilvl="3" w:tplc="7A6C1D70" w:tentative="1">
      <w:start w:val="1"/>
      <w:numFmt w:val="bullet"/>
      <w:lvlText w:val=""/>
      <w:lvlJc w:val="left"/>
      <w:pPr>
        <w:ind w:left="2880" w:hanging="360"/>
      </w:pPr>
      <w:rPr>
        <w:rFonts w:ascii="Symbol" w:hAnsi="Symbol" w:hint="default"/>
      </w:rPr>
    </w:lvl>
    <w:lvl w:ilvl="4" w:tplc="D26044F4" w:tentative="1">
      <w:start w:val="1"/>
      <w:numFmt w:val="bullet"/>
      <w:lvlText w:val="o"/>
      <w:lvlJc w:val="left"/>
      <w:pPr>
        <w:ind w:left="3600" w:hanging="360"/>
      </w:pPr>
      <w:rPr>
        <w:rFonts w:ascii="Courier New" w:hAnsi="Courier New" w:cs="Courier New" w:hint="default"/>
      </w:rPr>
    </w:lvl>
    <w:lvl w:ilvl="5" w:tplc="BA865732" w:tentative="1">
      <w:start w:val="1"/>
      <w:numFmt w:val="bullet"/>
      <w:lvlText w:val=""/>
      <w:lvlJc w:val="left"/>
      <w:pPr>
        <w:ind w:left="4320" w:hanging="360"/>
      </w:pPr>
      <w:rPr>
        <w:rFonts w:ascii="Wingdings" w:hAnsi="Wingdings" w:hint="default"/>
      </w:rPr>
    </w:lvl>
    <w:lvl w:ilvl="6" w:tplc="A25E72CC" w:tentative="1">
      <w:start w:val="1"/>
      <w:numFmt w:val="bullet"/>
      <w:lvlText w:val=""/>
      <w:lvlJc w:val="left"/>
      <w:pPr>
        <w:ind w:left="5040" w:hanging="360"/>
      </w:pPr>
      <w:rPr>
        <w:rFonts w:ascii="Symbol" w:hAnsi="Symbol" w:hint="default"/>
      </w:rPr>
    </w:lvl>
    <w:lvl w:ilvl="7" w:tplc="56EE73B0" w:tentative="1">
      <w:start w:val="1"/>
      <w:numFmt w:val="bullet"/>
      <w:lvlText w:val="o"/>
      <w:lvlJc w:val="left"/>
      <w:pPr>
        <w:ind w:left="5760" w:hanging="360"/>
      </w:pPr>
      <w:rPr>
        <w:rFonts w:ascii="Courier New" w:hAnsi="Courier New" w:cs="Courier New" w:hint="default"/>
      </w:rPr>
    </w:lvl>
    <w:lvl w:ilvl="8" w:tplc="BE7405EC" w:tentative="1">
      <w:start w:val="1"/>
      <w:numFmt w:val="bullet"/>
      <w:lvlText w:val=""/>
      <w:lvlJc w:val="left"/>
      <w:pPr>
        <w:ind w:left="6480" w:hanging="360"/>
      </w:pPr>
      <w:rPr>
        <w:rFonts w:ascii="Wingdings" w:hAnsi="Wingdings" w:hint="default"/>
      </w:rPr>
    </w:lvl>
  </w:abstractNum>
  <w:abstractNum w:abstractNumId="55" w15:restartNumberingAfterBreak="0">
    <w:nsid w:val="5D7341B0"/>
    <w:multiLevelType w:val="multilevel"/>
    <w:tmpl w:val="699849C6"/>
    <w:lvl w:ilvl="0">
      <w:start w:val="1"/>
      <w:numFmt w:val="lowerLetter"/>
      <w:lvlText w:val="%1)"/>
      <w:lvlJc w:val="left"/>
      <w:pPr>
        <w:ind w:left="72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6" w15:restartNumberingAfterBreak="0">
    <w:nsid w:val="5F4767E8"/>
    <w:multiLevelType w:val="multilevel"/>
    <w:tmpl w:val="E6829956"/>
    <w:lvl w:ilvl="0">
      <w:start w:val="16"/>
      <w:numFmt w:val="decimal"/>
      <w:lvlText w:val="%1"/>
      <w:lvlJc w:val="left"/>
      <w:pPr>
        <w:ind w:left="420" w:hanging="420"/>
      </w:pPr>
      <w:rPr>
        <w:rFonts w:eastAsiaTheme="majorEastAsia" w:hint="default"/>
      </w:rPr>
    </w:lvl>
    <w:lvl w:ilvl="1">
      <w:start w:val="1"/>
      <w:numFmt w:val="decimal"/>
      <w:lvlText w:val="%1.%2"/>
      <w:lvlJc w:val="left"/>
      <w:pPr>
        <w:ind w:left="420" w:hanging="420"/>
      </w:pPr>
      <w:rPr>
        <w:rFonts w:eastAsiaTheme="majorEastAsia" w:hint="default"/>
      </w:rPr>
    </w:lvl>
    <w:lvl w:ilvl="2">
      <w:start w:val="1"/>
      <w:numFmt w:val="decimal"/>
      <w:lvlText w:val="%1.%2.%3"/>
      <w:lvlJc w:val="left"/>
      <w:pPr>
        <w:ind w:left="720" w:hanging="720"/>
      </w:pPr>
      <w:rPr>
        <w:rFonts w:eastAsiaTheme="majorEastAsia" w:hint="default"/>
      </w:rPr>
    </w:lvl>
    <w:lvl w:ilvl="3">
      <w:start w:val="1"/>
      <w:numFmt w:val="decimal"/>
      <w:lvlText w:val="%1.%2.%3.%4"/>
      <w:lvlJc w:val="left"/>
      <w:pPr>
        <w:ind w:left="720" w:hanging="720"/>
      </w:pPr>
      <w:rPr>
        <w:rFonts w:eastAsiaTheme="majorEastAsia" w:hint="default"/>
      </w:rPr>
    </w:lvl>
    <w:lvl w:ilvl="4">
      <w:start w:val="1"/>
      <w:numFmt w:val="decimal"/>
      <w:lvlText w:val="%1.%2.%3.%4.%5"/>
      <w:lvlJc w:val="left"/>
      <w:pPr>
        <w:ind w:left="1080" w:hanging="1080"/>
      </w:pPr>
      <w:rPr>
        <w:rFonts w:eastAsiaTheme="majorEastAsia" w:hint="default"/>
      </w:rPr>
    </w:lvl>
    <w:lvl w:ilvl="5">
      <w:start w:val="1"/>
      <w:numFmt w:val="decimal"/>
      <w:lvlText w:val="%1.%2.%3.%4.%5.%6"/>
      <w:lvlJc w:val="left"/>
      <w:pPr>
        <w:ind w:left="1080" w:hanging="1080"/>
      </w:pPr>
      <w:rPr>
        <w:rFonts w:eastAsiaTheme="majorEastAsia" w:hint="default"/>
      </w:rPr>
    </w:lvl>
    <w:lvl w:ilvl="6">
      <w:start w:val="1"/>
      <w:numFmt w:val="decimal"/>
      <w:lvlText w:val="%1.%2.%3.%4.%5.%6.%7"/>
      <w:lvlJc w:val="left"/>
      <w:pPr>
        <w:ind w:left="1440" w:hanging="1440"/>
      </w:pPr>
      <w:rPr>
        <w:rFonts w:eastAsiaTheme="majorEastAsia" w:hint="default"/>
      </w:rPr>
    </w:lvl>
    <w:lvl w:ilvl="7">
      <w:start w:val="1"/>
      <w:numFmt w:val="decimal"/>
      <w:lvlText w:val="%1.%2.%3.%4.%5.%6.%7.%8"/>
      <w:lvlJc w:val="left"/>
      <w:pPr>
        <w:ind w:left="1440" w:hanging="1440"/>
      </w:pPr>
      <w:rPr>
        <w:rFonts w:eastAsiaTheme="majorEastAsia" w:hint="default"/>
      </w:rPr>
    </w:lvl>
    <w:lvl w:ilvl="8">
      <w:start w:val="1"/>
      <w:numFmt w:val="decimal"/>
      <w:lvlText w:val="%1.%2.%3.%4.%5.%6.%7.%8.%9"/>
      <w:lvlJc w:val="left"/>
      <w:pPr>
        <w:ind w:left="1800" w:hanging="1800"/>
      </w:pPr>
      <w:rPr>
        <w:rFonts w:eastAsiaTheme="majorEastAsia" w:hint="default"/>
      </w:rPr>
    </w:lvl>
  </w:abstractNum>
  <w:abstractNum w:abstractNumId="57" w15:restartNumberingAfterBreak="0">
    <w:nsid w:val="5FCD0021"/>
    <w:multiLevelType w:val="multilevel"/>
    <w:tmpl w:val="30F6DB74"/>
    <w:lvl w:ilvl="0">
      <w:start w:val="1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8" w15:restartNumberingAfterBreak="0">
    <w:nsid w:val="612463BE"/>
    <w:multiLevelType w:val="multilevel"/>
    <w:tmpl w:val="8D14B910"/>
    <w:lvl w:ilvl="0">
      <w:start w:val="9"/>
      <w:numFmt w:val="decimal"/>
      <w:lvlText w:val="%1"/>
      <w:lvlJc w:val="left"/>
      <w:pPr>
        <w:ind w:left="360" w:hanging="360"/>
      </w:pPr>
      <w:rPr>
        <w:rFonts w:eastAsiaTheme="majorEastAsia" w:hint="default"/>
      </w:rPr>
    </w:lvl>
    <w:lvl w:ilvl="1">
      <w:start w:val="1"/>
      <w:numFmt w:val="decimal"/>
      <w:lvlText w:val="%1.%2"/>
      <w:lvlJc w:val="left"/>
      <w:pPr>
        <w:ind w:left="360" w:hanging="360"/>
      </w:pPr>
      <w:rPr>
        <w:rFonts w:eastAsiaTheme="majorEastAsia" w:hint="default"/>
      </w:rPr>
    </w:lvl>
    <w:lvl w:ilvl="2">
      <w:start w:val="1"/>
      <w:numFmt w:val="decimal"/>
      <w:lvlText w:val="%1.%2.%3"/>
      <w:lvlJc w:val="left"/>
      <w:pPr>
        <w:ind w:left="720" w:hanging="720"/>
      </w:pPr>
      <w:rPr>
        <w:rFonts w:eastAsiaTheme="majorEastAsia" w:hint="default"/>
      </w:rPr>
    </w:lvl>
    <w:lvl w:ilvl="3">
      <w:start w:val="1"/>
      <w:numFmt w:val="decimal"/>
      <w:lvlText w:val="%1.%2.%3.%4"/>
      <w:lvlJc w:val="left"/>
      <w:pPr>
        <w:ind w:left="720" w:hanging="720"/>
      </w:pPr>
      <w:rPr>
        <w:rFonts w:eastAsiaTheme="majorEastAsia" w:hint="default"/>
      </w:rPr>
    </w:lvl>
    <w:lvl w:ilvl="4">
      <w:start w:val="1"/>
      <w:numFmt w:val="decimal"/>
      <w:lvlText w:val="%1.%2.%3.%4.%5"/>
      <w:lvlJc w:val="left"/>
      <w:pPr>
        <w:ind w:left="1080" w:hanging="1080"/>
      </w:pPr>
      <w:rPr>
        <w:rFonts w:eastAsiaTheme="majorEastAsia" w:hint="default"/>
      </w:rPr>
    </w:lvl>
    <w:lvl w:ilvl="5">
      <w:start w:val="1"/>
      <w:numFmt w:val="decimal"/>
      <w:lvlText w:val="%1.%2.%3.%4.%5.%6"/>
      <w:lvlJc w:val="left"/>
      <w:pPr>
        <w:ind w:left="1080" w:hanging="1080"/>
      </w:pPr>
      <w:rPr>
        <w:rFonts w:eastAsiaTheme="majorEastAsia" w:hint="default"/>
      </w:rPr>
    </w:lvl>
    <w:lvl w:ilvl="6">
      <w:start w:val="1"/>
      <w:numFmt w:val="decimal"/>
      <w:lvlText w:val="%1.%2.%3.%4.%5.%6.%7"/>
      <w:lvlJc w:val="left"/>
      <w:pPr>
        <w:ind w:left="1440" w:hanging="1440"/>
      </w:pPr>
      <w:rPr>
        <w:rFonts w:eastAsiaTheme="majorEastAsia" w:hint="default"/>
      </w:rPr>
    </w:lvl>
    <w:lvl w:ilvl="7">
      <w:start w:val="1"/>
      <w:numFmt w:val="decimal"/>
      <w:lvlText w:val="%1.%2.%3.%4.%5.%6.%7.%8"/>
      <w:lvlJc w:val="left"/>
      <w:pPr>
        <w:ind w:left="1440" w:hanging="1440"/>
      </w:pPr>
      <w:rPr>
        <w:rFonts w:eastAsiaTheme="majorEastAsia" w:hint="default"/>
      </w:rPr>
    </w:lvl>
    <w:lvl w:ilvl="8">
      <w:start w:val="1"/>
      <w:numFmt w:val="decimal"/>
      <w:lvlText w:val="%1.%2.%3.%4.%5.%6.%7.%8.%9"/>
      <w:lvlJc w:val="left"/>
      <w:pPr>
        <w:ind w:left="1800" w:hanging="1800"/>
      </w:pPr>
      <w:rPr>
        <w:rFonts w:eastAsiaTheme="majorEastAsia" w:hint="default"/>
      </w:rPr>
    </w:lvl>
  </w:abstractNum>
  <w:abstractNum w:abstractNumId="59" w15:restartNumberingAfterBreak="0">
    <w:nsid w:val="63C12D08"/>
    <w:multiLevelType w:val="multilevel"/>
    <w:tmpl w:val="AD422C48"/>
    <w:lvl w:ilvl="0">
      <w:start w:val="17"/>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3EB09D0"/>
    <w:multiLevelType w:val="multilevel"/>
    <w:tmpl w:val="4B8836B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1" w15:restartNumberingAfterBreak="0">
    <w:nsid w:val="649D1E77"/>
    <w:multiLevelType w:val="hybridMultilevel"/>
    <w:tmpl w:val="DDC67744"/>
    <w:lvl w:ilvl="0" w:tplc="FFFFFFFF">
      <w:numFmt w:val="bullet"/>
      <w:lvlText w:val="-"/>
      <w:lvlJc w:val="left"/>
      <w:pPr>
        <w:tabs>
          <w:tab w:val="num" w:pos="2136"/>
        </w:tabs>
        <w:ind w:left="2136" w:hanging="360"/>
      </w:pPr>
      <w:rPr>
        <w:rFonts w:ascii="Arial" w:eastAsia="Times New Roman" w:hAnsi="Arial" w:cs="Arial" w:hint="default"/>
        <w:u w:val="none"/>
      </w:rPr>
    </w:lvl>
    <w:lvl w:ilvl="1" w:tplc="FFFFFFFF">
      <w:start w:val="1"/>
      <w:numFmt w:val="bullet"/>
      <w:lvlText w:val="o"/>
      <w:lvlJc w:val="left"/>
      <w:pPr>
        <w:tabs>
          <w:tab w:val="num" w:pos="2856"/>
        </w:tabs>
        <w:ind w:left="2856" w:hanging="360"/>
      </w:pPr>
      <w:rPr>
        <w:rFonts w:ascii="Courier New" w:hAnsi="Courier New" w:cs="Courier New" w:hint="default"/>
      </w:rPr>
    </w:lvl>
    <w:lvl w:ilvl="2" w:tplc="FFFFFFFF">
      <w:start w:val="1"/>
      <w:numFmt w:val="bullet"/>
      <w:lvlText w:val=""/>
      <w:lvlJc w:val="left"/>
      <w:pPr>
        <w:tabs>
          <w:tab w:val="num" w:pos="3576"/>
        </w:tabs>
        <w:ind w:left="3576" w:hanging="360"/>
      </w:pPr>
      <w:rPr>
        <w:rFonts w:ascii="Wingdings" w:hAnsi="Wingdings" w:hint="default"/>
      </w:rPr>
    </w:lvl>
    <w:lvl w:ilvl="3" w:tplc="FFFFFFFF" w:tentative="1">
      <w:start w:val="1"/>
      <w:numFmt w:val="bullet"/>
      <w:lvlText w:val=""/>
      <w:lvlJc w:val="left"/>
      <w:pPr>
        <w:tabs>
          <w:tab w:val="num" w:pos="4296"/>
        </w:tabs>
        <w:ind w:left="4296" w:hanging="360"/>
      </w:pPr>
      <w:rPr>
        <w:rFonts w:ascii="Symbol" w:hAnsi="Symbol" w:hint="default"/>
      </w:rPr>
    </w:lvl>
    <w:lvl w:ilvl="4" w:tplc="FFFFFFFF" w:tentative="1">
      <w:start w:val="1"/>
      <w:numFmt w:val="bullet"/>
      <w:lvlText w:val="o"/>
      <w:lvlJc w:val="left"/>
      <w:pPr>
        <w:tabs>
          <w:tab w:val="num" w:pos="5016"/>
        </w:tabs>
        <w:ind w:left="5016" w:hanging="360"/>
      </w:pPr>
      <w:rPr>
        <w:rFonts w:ascii="Courier New" w:hAnsi="Courier New" w:cs="Courier New" w:hint="default"/>
      </w:rPr>
    </w:lvl>
    <w:lvl w:ilvl="5" w:tplc="FFFFFFFF" w:tentative="1">
      <w:start w:val="1"/>
      <w:numFmt w:val="bullet"/>
      <w:lvlText w:val=""/>
      <w:lvlJc w:val="left"/>
      <w:pPr>
        <w:tabs>
          <w:tab w:val="num" w:pos="5736"/>
        </w:tabs>
        <w:ind w:left="5736" w:hanging="360"/>
      </w:pPr>
      <w:rPr>
        <w:rFonts w:ascii="Wingdings" w:hAnsi="Wingdings" w:hint="default"/>
      </w:rPr>
    </w:lvl>
    <w:lvl w:ilvl="6" w:tplc="FFFFFFFF" w:tentative="1">
      <w:start w:val="1"/>
      <w:numFmt w:val="bullet"/>
      <w:lvlText w:val=""/>
      <w:lvlJc w:val="left"/>
      <w:pPr>
        <w:tabs>
          <w:tab w:val="num" w:pos="6456"/>
        </w:tabs>
        <w:ind w:left="6456" w:hanging="360"/>
      </w:pPr>
      <w:rPr>
        <w:rFonts w:ascii="Symbol" w:hAnsi="Symbol" w:hint="default"/>
      </w:rPr>
    </w:lvl>
    <w:lvl w:ilvl="7" w:tplc="FFFFFFFF" w:tentative="1">
      <w:start w:val="1"/>
      <w:numFmt w:val="bullet"/>
      <w:lvlText w:val="o"/>
      <w:lvlJc w:val="left"/>
      <w:pPr>
        <w:tabs>
          <w:tab w:val="num" w:pos="7176"/>
        </w:tabs>
        <w:ind w:left="7176" w:hanging="360"/>
      </w:pPr>
      <w:rPr>
        <w:rFonts w:ascii="Courier New" w:hAnsi="Courier New" w:cs="Courier New" w:hint="default"/>
      </w:rPr>
    </w:lvl>
    <w:lvl w:ilvl="8" w:tplc="FFFFFFFF" w:tentative="1">
      <w:start w:val="1"/>
      <w:numFmt w:val="bullet"/>
      <w:lvlText w:val=""/>
      <w:lvlJc w:val="left"/>
      <w:pPr>
        <w:tabs>
          <w:tab w:val="num" w:pos="7896"/>
        </w:tabs>
        <w:ind w:left="7896" w:hanging="360"/>
      </w:pPr>
      <w:rPr>
        <w:rFonts w:ascii="Wingdings" w:hAnsi="Wingdings" w:hint="default"/>
      </w:rPr>
    </w:lvl>
  </w:abstractNum>
  <w:abstractNum w:abstractNumId="62" w15:restartNumberingAfterBreak="0">
    <w:nsid w:val="650A747C"/>
    <w:multiLevelType w:val="hybridMultilevel"/>
    <w:tmpl w:val="18D62AA4"/>
    <w:lvl w:ilvl="0" w:tplc="440A0017">
      <w:start w:val="1"/>
      <w:numFmt w:val="lowerLetter"/>
      <w:lvlText w:val="%1)"/>
      <w:lvlJc w:val="lef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63" w15:restartNumberingAfterBreak="0">
    <w:nsid w:val="69442A4E"/>
    <w:multiLevelType w:val="hybridMultilevel"/>
    <w:tmpl w:val="62DE7A26"/>
    <w:lvl w:ilvl="0" w:tplc="440A000D">
      <w:start w:val="1"/>
      <w:numFmt w:val="bullet"/>
      <w:lvlText w:val=""/>
      <w:lvlJc w:val="left"/>
      <w:pPr>
        <w:ind w:left="720" w:hanging="360"/>
      </w:pPr>
      <w:rPr>
        <w:rFonts w:ascii="Wingdings" w:hAnsi="Wingdings" w:hint="default"/>
      </w:rPr>
    </w:lvl>
    <w:lvl w:ilvl="1" w:tplc="440A0003">
      <w:start w:val="1"/>
      <w:numFmt w:val="bullet"/>
      <w:lvlText w:val="o"/>
      <w:lvlJc w:val="left"/>
      <w:pPr>
        <w:ind w:left="1440" w:hanging="360"/>
      </w:pPr>
      <w:rPr>
        <w:rFonts w:ascii="Courier New" w:hAnsi="Courier New" w:cs="Courier New" w:hint="default"/>
      </w:rPr>
    </w:lvl>
    <w:lvl w:ilvl="2" w:tplc="440A0005">
      <w:start w:val="1"/>
      <w:numFmt w:val="bullet"/>
      <w:lvlText w:val=""/>
      <w:lvlJc w:val="left"/>
      <w:pPr>
        <w:ind w:left="2160" w:hanging="360"/>
      </w:pPr>
      <w:rPr>
        <w:rFonts w:ascii="Wingdings" w:hAnsi="Wingdings" w:hint="default"/>
      </w:rPr>
    </w:lvl>
    <w:lvl w:ilvl="3" w:tplc="440A0001">
      <w:start w:val="1"/>
      <w:numFmt w:val="bullet"/>
      <w:lvlText w:val=""/>
      <w:lvlJc w:val="left"/>
      <w:pPr>
        <w:ind w:left="2880" w:hanging="360"/>
      </w:pPr>
      <w:rPr>
        <w:rFonts w:ascii="Symbol" w:hAnsi="Symbol" w:hint="default"/>
      </w:rPr>
    </w:lvl>
    <w:lvl w:ilvl="4" w:tplc="440A0003">
      <w:start w:val="1"/>
      <w:numFmt w:val="bullet"/>
      <w:lvlText w:val="o"/>
      <w:lvlJc w:val="left"/>
      <w:pPr>
        <w:ind w:left="3600" w:hanging="360"/>
      </w:pPr>
      <w:rPr>
        <w:rFonts w:ascii="Courier New" w:hAnsi="Courier New" w:cs="Courier New" w:hint="default"/>
      </w:rPr>
    </w:lvl>
    <w:lvl w:ilvl="5" w:tplc="440A0005">
      <w:start w:val="1"/>
      <w:numFmt w:val="bullet"/>
      <w:lvlText w:val=""/>
      <w:lvlJc w:val="left"/>
      <w:pPr>
        <w:ind w:left="4320" w:hanging="360"/>
      </w:pPr>
      <w:rPr>
        <w:rFonts w:ascii="Wingdings" w:hAnsi="Wingdings" w:hint="default"/>
      </w:rPr>
    </w:lvl>
    <w:lvl w:ilvl="6" w:tplc="440A0001">
      <w:start w:val="1"/>
      <w:numFmt w:val="bullet"/>
      <w:lvlText w:val=""/>
      <w:lvlJc w:val="left"/>
      <w:pPr>
        <w:ind w:left="5040" w:hanging="360"/>
      </w:pPr>
      <w:rPr>
        <w:rFonts w:ascii="Symbol" w:hAnsi="Symbol" w:hint="default"/>
      </w:rPr>
    </w:lvl>
    <w:lvl w:ilvl="7" w:tplc="440A0003">
      <w:start w:val="1"/>
      <w:numFmt w:val="bullet"/>
      <w:lvlText w:val="o"/>
      <w:lvlJc w:val="left"/>
      <w:pPr>
        <w:ind w:left="5760" w:hanging="360"/>
      </w:pPr>
      <w:rPr>
        <w:rFonts w:ascii="Courier New" w:hAnsi="Courier New" w:cs="Courier New" w:hint="default"/>
      </w:rPr>
    </w:lvl>
    <w:lvl w:ilvl="8" w:tplc="440A0005">
      <w:start w:val="1"/>
      <w:numFmt w:val="bullet"/>
      <w:lvlText w:val=""/>
      <w:lvlJc w:val="left"/>
      <w:pPr>
        <w:ind w:left="6480" w:hanging="360"/>
      </w:pPr>
      <w:rPr>
        <w:rFonts w:ascii="Wingdings" w:hAnsi="Wingdings" w:hint="default"/>
      </w:rPr>
    </w:lvl>
  </w:abstractNum>
  <w:abstractNum w:abstractNumId="64" w15:restartNumberingAfterBreak="0">
    <w:nsid w:val="6E9471AA"/>
    <w:multiLevelType w:val="hybridMultilevel"/>
    <w:tmpl w:val="8A2A160E"/>
    <w:lvl w:ilvl="0" w:tplc="440A000D">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65" w15:restartNumberingAfterBreak="0">
    <w:nsid w:val="6EAD2135"/>
    <w:multiLevelType w:val="multilevel"/>
    <w:tmpl w:val="47DAE74A"/>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6" w15:restartNumberingAfterBreak="0">
    <w:nsid w:val="712730AD"/>
    <w:multiLevelType w:val="multilevel"/>
    <w:tmpl w:val="5C745C18"/>
    <w:lvl w:ilvl="0">
      <w:start w:val="2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73F26E86"/>
    <w:multiLevelType w:val="multilevel"/>
    <w:tmpl w:val="A6DCBAE0"/>
    <w:lvl w:ilvl="0">
      <w:start w:val="2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7A863E80"/>
    <w:multiLevelType w:val="multilevel"/>
    <w:tmpl w:val="DCC2AAE4"/>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9" w15:restartNumberingAfterBreak="0">
    <w:nsid w:val="7BF82161"/>
    <w:multiLevelType w:val="hybridMultilevel"/>
    <w:tmpl w:val="9D5A3258"/>
    <w:lvl w:ilvl="0" w:tplc="1E089320">
      <w:start w:val="1"/>
      <w:numFmt w:val="lowerLetter"/>
      <w:lvlText w:val="%1)"/>
      <w:lvlJc w:val="left"/>
      <w:pPr>
        <w:ind w:left="720" w:hanging="360"/>
      </w:pPr>
    </w:lvl>
    <w:lvl w:ilvl="1" w:tplc="CA022F56" w:tentative="1">
      <w:start w:val="1"/>
      <w:numFmt w:val="lowerLetter"/>
      <w:lvlText w:val="%2."/>
      <w:lvlJc w:val="left"/>
      <w:pPr>
        <w:ind w:left="1440" w:hanging="360"/>
      </w:pPr>
    </w:lvl>
    <w:lvl w:ilvl="2" w:tplc="769A9186" w:tentative="1">
      <w:start w:val="1"/>
      <w:numFmt w:val="lowerRoman"/>
      <w:lvlText w:val="%3."/>
      <w:lvlJc w:val="right"/>
      <w:pPr>
        <w:ind w:left="2160" w:hanging="180"/>
      </w:pPr>
    </w:lvl>
    <w:lvl w:ilvl="3" w:tplc="6D1EB288" w:tentative="1">
      <w:start w:val="1"/>
      <w:numFmt w:val="decimal"/>
      <w:lvlText w:val="%4."/>
      <w:lvlJc w:val="left"/>
      <w:pPr>
        <w:ind w:left="2880" w:hanging="360"/>
      </w:pPr>
    </w:lvl>
    <w:lvl w:ilvl="4" w:tplc="A19A1AEE" w:tentative="1">
      <w:start w:val="1"/>
      <w:numFmt w:val="lowerLetter"/>
      <w:lvlText w:val="%5."/>
      <w:lvlJc w:val="left"/>
      <w:pPr>
        <w:ind w:left="3600" w:hanging="360"/>
      </w:pPr>
    </w:lvl>
    <w:lvl w:ilvl="5" w:tplc="6E10B6EC" w:tentative="1">
      <w:start w:val="1"/>
      <w:numFmt w:val="lowerRoman"/>
      <w:lvlText w:val="%6."/>
      <w:lvlJc w:val="right"/>
      <w:pPr>
        <w:ind w:left="4320" w:hanging="180"/>
      </w:pPr>
    </w:lvl>
    <w:lvl w:ilvl="6" w:tplc="1D6040F6" w:tentative="1">
      <w:start w:val="1"/>
      <w:numFmt w:val="decimal"/>
      <w:lvlText w:val="%7."/>
      <w:lvlJc w:val="left"/>
      <w:pPr>
        <w:ind w:left="5040" w:hanging="360"/>
      </w:pPr>
    </w:lvl>
    <w:lvl w:ilvl="7" w:tplc="772AE3AA" w:tentative="1">
      <w:start w:val="1"/>
      <w:numFmt w:val="lowerLetter"/>
      <w:lvlText w:val="%8."/>
      <w:lvlJc w:val="left"/>
      <w:pPr>
        <w:ind w:left="5760" w:hanging="360"/>
      </w:pPr>
    </w:lvl>
    <w:lvl w:ilvl="8" w:tplc="892246D4" w:tentative="1">
      <w:start w:val="1"/>
      <w:numFmt w:val="lowerRoman"/>
      <w:lvlText w:val="%9."/>
      <w:lvlJc w:val="right"/>
      <w:pPr>
        <w:ind w:left="6480" w:hanging="180"/>
      </w:pPr>
    </w:lvl>
  </w:abstractNum>
  <w:abstractNum w:abstractNumId="70" w15:restartNumberingAfterBreak="0">
    <w:nsid w:val="7D2C4A04"/>
    <w:multiLevelType w:val="hybridMultilevel"/>
    <w:tmpl w:val="899CC280"/>
    <w:lvl w:ilvl="0" w:tplc="440A000D">
      <w:start w:val="1"/>
      <w:numFmt w:val="bullet"/>
      <w:lvlText w:val=""/>
      <w:lvlJc w:val="left"/>
      <w:pPr>
        <w:ind w:left="720" w:hanging="360"/>
      </w:pPr>
      <w:rPr>
        <w:rFonts w:ascii="Wingdings" w:hAnsi="Wingdings" w:hint="default"/>
      </w:rPr>
    </w:lvl>
    <w:lvl w:ilvl="1" w:tplc="440A000D">
      <w:start w:val="1"/>
      <w:numFmt w:val="bullet"/>
      <w:lvlText w:val=""/>
      <w:lvlJc w:val="left"/>
      <w:pPr>
        <w:ind w:left="1440" w:hanging="360"/>
      </w:pPr>
      <w:rPr>
        <w:rFonts w:ascii="Wingdings" w:hAnsi="Wingdings" w:hint="default"/>
      </w:rPr>
    </w:lvl>
    <w:lvl w:ilvl="2" w:tplc="440A0005">
      <w:start w:val="1"/>
      <w:numFmt w:val="bullet"/>
      <w:lvlText w:val=""/>
      <w:lvlJc w:val="left"/>
      <w:pPr>
        <w:ind w:left="2160" w:hanging="360"/>
      </w:pPr>
      <w:rPr>
        <w:rFonts w:ascii="Wingdings" w:hAnsi="Wingdings" w:hint="default"/>
      </w:rPr>
    </w:lvl>
    <w:lvl w:ilvl="3" w:tplc="440A0001">
      <w:start w:val="1"/>
      <w:numFmt w:val="bullet"/>
      <w:lvlText w:val=""/>
      <w:lvlJc w:val="left"/>
      <w:pPr>
        <w:ind w:left="2880" w:hanging="360"/>
      </w:pPr>
      <w:rPr>
        <w:rFonts w:ascii="Symbol" w:hAnsi="Symbol" w:hint="default"/>
      </w:rPr>
    </w:lvl>
    <w:lvl w:ilvl="4" w:tplc="440A0003">
      <w:start w:val="1"/>
      <w:numFmt w:val="bullet"/>
      <w:lvlText w:val="o"/>
      <w:lvlJc w:val="left"/>
      <w:pPr>
        <w:ind w:left="3600" w:hanging="360"/>
      </w:pPr>
      <w:rPr>
        <w:rFonts w:ascii="Courier New" w:hAnsi="Courier New" w:cs="Courier New" w:hint="default"/>
      </w:rPr>
    </w:lvl>
    <w:lvl w:ilvl="5" w:tplc="440A0005">
      <w:start w:val="1"/>
      <w:numFmt w:val="bullet"/>
      <w:lvlText w:val=""/>
      <w:lvlJc w:val="left"/>
      <w:pPr>
        <w:ind w:left="4320" w:hanging="360"/>
      </w:pPr>
      <w:rPr>
        <w:rFonts w:ascii="Wingdings" w:hAnsi="Wingdings" w:hint="default"/>
      </w:rPr>
    </w:lvl>
    <w:lvl w:ilvl="6" w:tplc="440A0001">
      <w:start w:val="1"/>
      <w:numFmt w:val="bullet"/>
      <w:lvlText w:val=""/>
      <w:lvlJc w:val="left"/>
      <w:pPr>
        <w:ind w:left="5040" w:hanging="360"/>
      </w:pPr>
      <w:rPr>
        <w:rFonts w:ascii="Symbol" w:hAnsi="Symbol" w:hint="default"/>
      </w:rPr>
    </w:lvl>
    <w:lvl w:ilvl="7" w:tplc="440A0003">
      <w:start w:val="1"/>
      <w:numFmt w:val="bullet"/>
      <w:lvlText w:val="o"/>
      <w:lvlJc w:val="left"/>
      <w:pPr>
        <w:ind w:left="5760" w:hanging="360"/>
      </w:pPr>
      <w:rPr>
        <w:rFonts w:ascii="Courier New" w:hAnsi="Courier New" w:cs="Courier New" w:hint="default"/>
      </w:rPr>
    </w:lvl>
    <w:lvl w:ilvl="8" w:tplc="440A0005">
      <w:start w:val="1"/>
      <w:numFmt w:val="bullet"/>
      <w:lvlText w:val=""/>
      <w:lvlJc w:val="left"/>
      <w:pPr>
        <w:ind w:left="6480" w:hanging="360"/>
      </w:pPr>
      <w:rPr>
        <w:rFonts w:ascii="Wingdings" w:hAnsi="Wingdings" w:hint="default"/>
      </w:rPr>
    </w:lvl>
  </w:abstractNum>
  <w:abstractNum w:abstractNumId="71" w15:restartNumberingAfterBreak="0">
    <w:nsid w:val="7E195228"/>
    <w:multiLevelType w:val="multilevel"/>
    <w:tmpl w:val="3FF876E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36"/>
  </w:num>
  <w:num w:numId="3">
    <w:abstractNumId w:val="2"/>
  </w:num>
  <w:num w:numId="4">
    <w:abstractNumId w:val="33"/>
  </w:num>
  <w:num w:numId="5">
    <w:abstractNumId w:val="29"/>
  </w:num>
  <w:num w:numId="6">
    <w:abstractNumId w:val="11"/>
  </w:num>
  <w:num w:numId="7">
    <w:abstractNumId w:val="55"/>
  </w:num>
  <w:num w:numId="8">
    <w:abstractNumId w:val="22"/>
  </w:num>
  <w:num w:numId="9">
    <w:abstractNumId w:val="69"/>
  </w:num>
  <w:num w:numId="10">
    <w:abstractNumId w:val="50"/>
  </w:num>
  <w:num w:numId="11">
    <w:abstractNumId w:val="45"/>
  </w:num>
  <w:num w:numId="12">
    <w:abstractNumId w:val="49"/>
  </w:num>
  <w:num w:numId="13">
    <w:abstractNumId w:val="10"/>
  </w:num>
  <w:num w:numId="14">
    <w:abstractNumId w:val="54"/>
  </w:num>
  <w:num w:numId="15">
    <w:abstractNumId w:val="8"/>
  </w:num>
  <w:num w:numId="16">
    <w:abstractNumId w:val="52"/>
  </w:num>
  <w:num w:numId="17">
    <w:abstractNumId w:val="19"/>
  </w:num>
  <w:num w:numId="18">
    <w:abstractNumId w:val="51"/>
  </w:num>
  <w:num w:numId="19">
    <w:abstractNumId w:val="68"/>
  </w:num>
  <w:num w:numId="20">
    <w:abstractNumId w:val="53"/>
  </w:num>
  <w:num w:numId="21">
    <w:abstractNumId w:val="23"/>
  </w:num>
  <w:num w:numId="22">
    <w:abstractNumId w:val="44"/>
  </w:num>
  <w:num w:numId="23">
    <w:abstractNumId w:val="16"/>
  </w:num>
  <w:num w:numId="24">
    <w:abstractNumId w:val="32"/>
  </w:num>
  <w:num w:numId="25">
    <w:abstractNumId w:val="20"/>
  </w:num>
  <w:num w:numId="26">
    <w:abstractNumId w:val="14"/>
  </w:num>
  <w:num w:numId="27">
    <w:abstractNumId w:val="58"/>
  </w:num>
  <w:num w:numId="28">
    <w:abstractNumId w:val="65"/>
  </w:num>
  <w:num w:numId="29">
    <w:abstractNumId w:val="27"/>
  </w:num>
  <w:num w:numId="30">
    <w:abstractNumId w:val="46"/>
  </w:num>
  <w:num w:numId="31">
    <w:abstractNumId w:val="6"/>
  </w:num>
  <w:num w:numId="32">
    <w:abstractNumId w:val="57"/>
  </w:num>
  <w:num w:numId="33">
    <w:abstractNumId w:val="41"/>
  </w:num>
  <w:num w:numId="34">
    <w:abstractNumId w:val="28"/>
  </w:num>
  <w:num w:numId="35">
    <w:abstractNumId w:val="71"/>
  </w:num>
  <w:num w:numId="36">
    <w:abstractNumId w:val="25"/>
  </w:num>
  <w:num w:numId="37">
    <w:abstractNumId w:val="56"/>
  </w:num>
  <w:num w:numId="38">
    <w:abstractNumId w:val="31"/>
  </w:num>
  <w:num w:numId="39">
    <w:abstractNumId w:val="13"/>
  </w:num>
  <w:num w:numId="40">
    <w:abstractNumId w:val="30"/>
  </w:num>
  <w:num w:numId="41">
    <w:abstractNumId w:val="62"/>
  </w:num>
  <w:num w:numId="42">
    <w:abstractNumId w:val="67"/>
  </w:num>
  <w:num w:numId="43">
    <w:abstractNumId w:val="7"/>
  </w:num>
  <w:num w:numId="44">
    <w:abstractNumId w:val="9"/>
  </w:num>
  <w:num w:numId="45">
    <w:abstractNumId w:val="38"/>
  </w:num>
  <w:num w:numId="46">
    <w:abstractNumId w:val="66"/>
  </w:num>
  <w:num w:numId="47">
    <w:abstractNumId w:val="4"/>
  </w:num>
  <w:num w:numId="48">
    <w:abstractNumId w:val="21"/>
  </w:num>
  <w:num w:numId="49">
    <w:abstractNumId w:val="47"/>
  </w:num>
  <w:num w:numId="50">
    <w:abstractNumId w:val="15"/>
  </w:num>
  <w:num w:numId="51">
    <w:abstractNumId w:val="59"/>
  </w:num>
  <w:num w:numId="52">
    <w:abstractNumId w:val="5"/>
  </w:num>
  <w:num w:numId="53">
    <w:abstractNumId w:val="39"/>
  </w:num>
  <w:num w:numId="54">
    <w:abstractNumId w:val="48"/>
  </w:num>
  <w:num w:numId="55">
    <w:abstractNumId w:val="37"/>
  </w:num>
  <w:num w:numId="56">
    <w:abstractNumId w:val="43"/>
  </w:num>
  <w:num w:numId="57">
    <w:abstractNumId w:val="35"/>
  </w:num>
  <w:num w:numId="58">
    <w:abstractNumId w:val="61"/>
  </w:num>
  <w:num w:numId="59">
    <w:abstractNumId w:val="0"/>
  </w:num>
  <w:num w:numId="60">
    <w:abstractNumId w:val="26"/>
  </w:num>
  <w:num w:numId="61">
    <w:abstractNumId w:val="34"/>
  </w:num>
  <w:num w:numId="62">
    <w:abstractNumId w:val="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
  </w:num>
  <w:num w:numId="64">
    <w:abstractNumId w:val="40"/>
  </w:num>
  <w:num w:numId="65">
    <w:abstractNumId w:val="70"/>
  </w:num>
  <w:num w:numId="66">
    <w:abstractNumId w:val="64"/>
  </w:num>
  <w:num w:numId="67">
    <w:abstractNumId w:val="12"/>
  </w:num>
  <w:num w:numId="68">
    <w:abstractNumId w:val="17"/>
  </w:num>
  <w:num w:numId="69">
    <w:abstractNumId w:val="63"/>
  </w:num>
  <w:num w:numId="70">
    <w:abstractNumId w:val="24"/>
  </w:num>
  <w:num w:numId="71">
    <w:abstractNumId w:val="18"/>
  </w:num>
  <w:num w:numId="72">
    <w:abstractNumId w:val="60"/>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t-BR" w:vendorID="64" w:dllVersion="6" w:nlCheck="1" w:checkStyle="0"/>
  <w:activeWritingStyle w:appName="MSWord" w:lang="es-SV" w:vendorID="64" w:dllVersion="6" w:nlCheck="1" w:checkStyle="1"/>
  <w:activeWritingStyle w:appName="MSWord" w:lang="en-US" w:vendorID="64" w:dllVersion="6" w:nlCheck="1" w:checkStyle="1"/>
  <w:activeWritingStyle w:appName="MSWord" w:lang="es-SV" w:vendorID="64" w:dllVersion="4096" w:nlCheck="1" w:checkStyle="0"/>
  <w:activeWritingStyle w:appName="MSWord" w:lang="en-US" w:vendorID="64" w:dllVersion="4096" w:nlCheck="1" w:checkStyle="0"/>
  <w:activeWritingStyle w:appName="MSWord" w:lang="pt-BR" w:vendorID="64" w:dllVersion="4096" w:nlCheck="1" w:checkStyle="0"/>
  <w:activeWritingStyle w:appName="MSWord" w:lang="es-ES" w:vendorID="64" w:dllVersion="4096" w:nlCheck="1" w:checkStyle="0"/>
  <w:activeWritingStyle w:appName="MSWord" w:lang="es-GT" w:vendorID="64" w:dllVersion="4096" w:nlCheck="1" w:checkStyle="0"/>
  <w:activeWritingStyle w:appName="MSWord" w:lang="es-PE" w:vendorID="64" w:dllVersion="4096" w:nlCheck="1" w:checkStyle="0"/>
  <w:activeWritingStyle w:appName="MSWord" w:lang="es-ES_tradnl" w:vendorID="64" w:dllVersion="4096" w:nlCheck="1" w:checkStyle="0"/>
  <w:activeWritingStyle w:appName="MSWord" w:lang="es-MX" w:vendorID="64" w:dllVersion="4096" w:nlCheck="1" w:checkStyle="0"/>
  <w:activeWritingStyle w:appName="MSWord" w:lang="es-SV" w:vendorID="64" w:dllVersion="0" w:nlCheck="1" w:checkStyle="0"/>
  <w:activeWritingStyle w:appName="MSWord" w:lang="es-ES" w:vendorID="64" w:dllVersion="0" w:nlCheck="1" w:checkStyle="0"/>
  <w:activeWritingStyle w:appName="MSWord" w:lang="es-MX" w:vendorID="64" w:dllVersion="0" w:nlCheck="1" w:checkStyle="0"/>
  <w:activeWritingStyle w:appName="MSWord" w:lang="es-ES_tradnl" w:vendorID="64" w:dllVersion="0" w:nlCheck="1" w:checkStyle="0"/>
  <w:activeWritingStyle w:appName="MSWord" w:lang="en-US" w:vendorID="64" w:dllVersion="0" w:nlCheck="1" w:checkStyle="0"/>
  <w:activeWritingStyle w:appName="MSWord" w:lang="es-PE" w:vendorID="64" w:dllVersion="0" w:nlCheck="1" w:checkStyle="0"/>
  <w:activeWritingStyle w:appName="MSWord" w:lang="es-GT" w:vendorID="64" w:dllVersion="0" w:nlCheck="1" w:checkStyle="0"/>
  <w:defaultTabStop w:val="720"/>
  <w:hyphenationZone w:val="425"/>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356"/>
    <w:rsid w:val="00002928"/>
    <w:rsid w:val="00007A50"/>
    <w:rsid w:val="00010BD6"/>
    <w:rsid w:val="000155AF"/>
    <w:rsid w:val="00015866"/>
    <w:rsid w:val="00015AD3"/>
    <w:rsid w:val="0001655B"/>
    <w:rsid w:val="0001684E"/>
    <w:rsid w:val="00017B0B"/>
    <w:rsid w:val="0002098F"/>
    <w:rsid w:val="00020CC7"/>
    <w:rsid w:val="00021261"/>
    <w:rsid w:val="00024FDE"/>
    <w:rsid w:val="00025C75"/>
    <w:rsid w:val="00031AEE"/>
    <w:rsid w:val="00033B61"/>
    <w:rsid w:val="00034A9D"/>
    <w:rsid w:val="00036DCE"/>
    <w:rsid w:val="00042BF4"/>
    <w:rsid w:val="000445B2"/>
    <w:rsid w:val="000460AB"/>
    <w:rsid w:val="00060FB0"/>
    <w:rsid w:val="000613DD"/>
    <w:rsid w:val="00061D81"/>
    <w:rsid w:val="00062A75"/>
    <w:rsid w:val="000642AA"/>
    <w:rsid w:val="00071C46"/>
    <w:rsid w:val="00073FA4"/>
    <w:rsid w:val="00073FF4"/>
    <w:rsid w:val="00081B8C"/>
    <w:rsid w:val="00085D96"/>
    <w:rsid w:val="000869E9"/>
    <w:rsid w:val="000912C6"/>
    <w:rsid w:val="00091621"/>
    <w:rsid w:val="00093D6C"/>
    <w:rsid w:val="000940E8"/>
    <w:rsid w:val="000A0D85"/>
    <w:rsid w:val="000A33EE"/>
    <w:rsid w:val="000B41DA"/>
    <w:rsid w:val="000B4E47"/>
    <w:rsid w:val="000C0E2E"/>
    <w:rsid w:val="000C1C42"/>
    <w:rsid w:val="000C6DDF"/>
    <w:rsid w:val="000D0E4D"/>
    <w:rsid w:val="000D264D"/>
    <w:rsid w:val="000D6170"/>
    <w:rsid w:val="000D6C61"/>
    <w:rsid w:val="000E6B31"/>
    <w:rsid w:val="000F2262"/>
    <w:rsid w:val="000F2948"/>
    <w:rsid w:val="000F2C6A"/>
    <w:rsid w:val="000F60C6"/>
    <w:rsid w:val="000F6362"/>
    <w:rsid w:val="00102517"/>
    <w:rsid w:val="001042D5"/>
    <w:rsid w:val="00104CC4"/>
    <w:rsid w:val="001055FA"/>
    <w:rsid w:val="001067DD"/>
    <w:rsid w:val="001078BE"/>
    <w:rsid w:val="00111F7C"/>
    <w:rsid w:val="00115157"/>
    <w:rsid w:val="00116EAE"/>
    <w:rsid w:val="0012483B"/>
    <w:rsid w:val="0013015F"/>
    <w:rsid w:val="00130175"/>
    <w:rsid w:val="001337BF"/>
    <w:rsid w:val="00134CE5"/>
    <w:rsid w:val="001354F5"/>
    <w:rsid w:val="001424EF"/>
    <w:rsid w:val="00142AEA"/>
    <w:rsid w:val="00143C47"/>
    <w:rsid w:val="00146BC5"/>
    <w:rsid w:val="001548A6"/>
    <w:rsid w:val="00154F22"/>
    <w:rsid w:val="00157B99"/>
    <w:rsid w:val="0016071F"/>
    <w:rsid w:val="001610D9"/>
    <w:rsid w:val="0016343E"/>
    <w:rsid w:val="001653F4"/>
    <w:rsid w:val="00165745"/>
    <w:rsid w:val="00166763"/>
    <w:rsid w:val="00166A4A"/>
    <w:rsid w:val="0016727A"/>
    <w:rsid w:val="0016744A"/>
    <w:rsid w:val="00172805"/>
    <w:rsid w:val="0017301C"/>
    <w:rsid w:val="00175FF4"/>
    <w:rsid w:val="001806B6"/>
    <w:rsid w:val="00180A72"/>
    <w:rsid w:val="001830B0"/>
    <w:rsid w:val="00183AA1"/>
    <w:rsid w:val="00183D75"/>
    <w:rsid w:val="0018490B"/>
    <w:rsid w:val="0018615F"/>
    <w:rsid w:val="00192BA3"/>
    <w:rsid w:val="00193E11"/>
    <w:rsid w:val="00194ADE"/>
    <w:rsid w:val="00195347"/>
    <w:rsid w:val="00195BDE"/>
    <w:rsid w:val="001A2CFC"/>
    <w:rsid w:val="001A2EAE"/>
    <w:rsid w:val="001A30A9"/>
    <w:rsid w:val="001A38A2"/>
    <w:rsid w:val="001A7E39"/>
    <w:rsid w:val="001B0ACC"/>
    <w:rsid w:val="001C049F"/>
    <w:rsid w:val="001C04C2"/>
    <w:rsid w:val="001C1A6C"/>
    <w:rsid w:val="001C6699"/>
    <w:rsid w:val="001D1977"/>
    <w:rsid w:val="001D3386"/>
    <w:rsid w:val="001D4DEA"/>
    <w:rsid w:val="001D5CFB"/>
    <w:rsid w:val="001E3B14"/>
    <w:rsid w:val="001E6D5D"/>
    <w:rsid w:val="001E6E3D"/>
    <w:rsid w:val="001F122C"/>
    <w:rsid w:val="001F3C91"/>
    <w:rsid w:val="001F3DF6"/>
    <w:rsid w:val="001F43B2"/>
    <w:rsid w:val="001F5D10"/>
    <w:rsid w:val="001F63E8"/>
    <w:rsid w:val="0020373F"/>
    <w:rsid w:val="00206194"/>
    <w:rsid w:val="00206484"/>
    <w:rsid w:val="0021176F"/>
    <w:rsid w:val="002119DB"/>
    <w:rsid w:val="002123FA"/>
    <w:rsid w:val="002131EE"/>
    <w:rsid w:val="002135AF"/>
    <w:rsid w:val="00213C6F"/>
    <w:rsid w:val="0021568F"/>
    <w:rsid w:val="00221C12"/>
    <w:rsid w:val="0022288B"/>
    <w:rsid w:val="00224943"/>
    <w:rsid w:val="00226A7F"/>
    <w:rsid w:val="00233843"/>
    <w:rsid w:val="00233868"/>
    <w:rsid w:val="00233DCE"/>
    <w:rsid w:val="002369F3"/>
    <w:rsid w:val="002442DF"/>
    <w:rsid w:val="002443DF"/>
    <w:rsid w:val="00252753"/>
    <w:rsid w:val="00252F83"/>
    <w:rsid w:val="0025496D"/>
    <w:rsid w:val="002554B3"/>
    <w:rsid w:val="002566EC"/>
    <w:rsid w:val="00260C74"/>
    <w:rsid w:val="00262F6A"/>
    <w:rsid w:val="00266245"/>
    <w:rsid w:val="00266FB7"/>
    <w:rsid w:val="002674E9"/>
    <w:rsid w:val="002721BA"/>
    <w:rsid w:val="002737F8"/>
    <w:rsid w:val="002755D5"/>
    <w:rsid w:val="00277B61"/>
    <w:rsid w:val="00280051"/>
    <w:rsid w:val="00280959"/>
    <w:rsid w:val="00284868"/>
    <w:rsid w:val="00285059"/>
    <w:rsid w:val="002854B4"/>
    <w:rsid w:val="00286128"/>
    <w:rsid w:val="00291DAB"/>
    <w:rsid w:val="00294DEC"/>
    <w:rsid w:val="00295A53"/>
    <w:rsid w:val="002A03B4"/>
    <w:rsid w:val="002A22B9"/>
    <w:rsid w:val="002A6109"/>
    <w:rsid w:val="002B113C"/>
    <w:rsid w:val="002B40F1"/>
    <w:rsid w:val="002B4BBC"/>
    <w:rsid w:val="002B4C6B"/>
    <w:rsid w:val="002B70C3"/>
    <w:rsid w:val="002B72A9"/>
    <w:rsid w:val="002C0717"/>
    <w:rsid w:val="002C4EA8"/>
    <w:rsid w:val="002C5FA1"/>
    <w:rsid w:val="002C627F"/>
    <w:rsid w:val="002C6848"/>
    <w:rsid w:val="002D0334"/>
    <w:rsid w:val="002D3D02"/>
    <w:rsid w:val="002D61D8"/>
    <w:rsid w:val="002D697B"/>
    <w:rsid w:val="002E006C"/>
    <w:rsid w:val="002E08EE"/>
    <w:rsid w:val="002E4217"/>
    <w:rsid w:val="002F29A9"/>
    <w:rsid w:val="002F36C8"/>
    <w:rsid w:val="002F5D5B"/>
    <w:rsid w:val="002F65CB"/>
    <w:rsid w:val="00302FFF"/>
    <w:rsid w:val="00307628"/>
    <w:rsid w:val="00307896"/>
    <w:rsid w:val="00311502"/>
    <w:rsid w:val="00313805"/>
    <w:rsid w:val="00314756"/>
    <w:rsid w:val="00315B38"/>
    <w:rsid w:val="003168DE"/>
    <w:rsid w:val="003200DE"/>
    <w:rsid w:val="00320C08"/>
    <w:rsid w:val="00320E8E"/>
    <w:rsid w:val="00321361"/>
    <w:rsid w:val="0032179C"/>
    <w:rsid w:val="00321EA4"/>
    <w:rsid w:val="0032206F"/>
    <w:rsid w:val="0032338B"/>
    <w:rsid w:val="00325C63"/>
    <w:rsid w:val="003271B5"/>
    <w:rsid w:val="00330A48"/>
    <w:rsid w:val="003349D3"/>
    <w:rsid w:val="00337490"/>
    <w:rsid w:val="00337A51"/>
    <w:rsid w:val="00341F65"/>
    <w:rsid w:val="0034458D"/>
    <w:rsid w:val="0034643F"/>
    <w:rsid w:val="0035013A"/>
    <w:rsid w:val="0035444F"/>
    <w:rsid w:val="0035557D"/>
    <w:rsid w:val="00357EA4"/>
    <w:rsid w:val="00360F9B"/>
    <w:rsid w:val="00364658"/>
    <w:rsid w:val="003653C5"/>
    <w:rsid w:val="00371BFB"/>
    <w:rsid w:val="00373AB0"/>
    <w:rsid w:val="00375DF7"/>
    <w:rsid w:val="003832DA"/>
    <w:rsid w:val="003833DE"/>
    <w:rsid w:val="00392C26"/>
    <w:rsid w:val="00397C08"/>
    <w:rsid w:val="003A11E1"/>
    <w:rsid w:val="003A14A8"/>
    <w:rsid w:val="003A3D59"/>
    <w:rsid w:val="003A4FD8"/>
    <w:rsid w:val="003A5F04"/>
    <w:rsid w:val="003B03F3"/>
    <w:rsid w:val="003B7D17"/>
    <w:rsid w:val="003C3C59"/>
    <w:rsid w:val="003D1ABD"/>
    <w:rsid w:val="003D1E8F"/>
    <w:rsid w:val="003D41D3"/>
    <w:rsid w:val="003E0203"/>
    <w:rsid w:val="003E2E46"/>
    <w:rsid w:val="003E4FAB"/>
    <w:rsid w:val="003F169B"/>
    <w:rsid w:val="003F30AB"/>
    <w:rsid w:val="003F4686"/>
    <w:rsid w:val="003F5687"/>
    <w:rsid w:val="003F5BA9"/>
    <w:rsid w:val="0040658C"/>
    <w:rsid w:val="004103CA"/>
    <w:rsid w:val="00411E0A"/>
    <w:rsid w:val="004124B9"/>
    <w:rsid w:val="004128C3"/>
    <w:rsid w:val="00416845"/>
    <w:rsid w:val="00416AD1"/>
    <w:rsid w:val="00417833"/>
    <w:rsid w:val="00420BEB"/>
    <w:rsid w:val="00421678"/>
    <w:rsid w:val="00421FFF"/>
    <w:rsid w:val="00422AB9"/>
    <w:rsid w:val="00423487"/>
    <w:rsid w:val="0042454A"/>
    <w:rsid w:val="00425BB9"/>
    <w:rsid w:val="004279D6"/>
    <w:rsid w:val="0043027E"/>
    <w:rsid w:val="00433B6F"/>
    <w:rsid w:val="00441AA3"/>
    <w:rsid w:val="00443624"/>
    <w:rsid w:val="00444E8F"/>
    <w:rsid w:val="004509E4"/>
    <w:rsid w:val="0045129B"/>
    <w:rsid w:val="00456FC6"/>
    <w:rsid w:val="00463F0E"/>
    <w:rsid w:val="00465E1F"/>
    <w:rsid w:val="00466E60"/>
    <w:rsid w:val="00470CA3"/>
    <w:rsid w:val="0047100A"/>
    <w:rsid w:val="004710C2"/>
    <w:rsid w:val="004713DE"/>
    <w:rsid w:val="00473B2C"/>
    <w:rsid w:val="004758D2"/>
    <w:rsid w:val="0047643E"/>
    <w:rsid w:val="00476A79"/>
    <w:rsid w:val="00483147"/>
    <w:rsid w:val="00484196"/>
    <w:rsid w:val="00485350"/>
    <w:rsid w:val="00485A2D"/>
    <w:rsid w:val="0049387D"/>
    <w:rsid w:val="00493AF8"/>
    <w:rsid w:val="004959D5"/>
    <w:rsid w:val="0049660A"/>
    <w:rsid w:val="004A225B"/>
    <w:rsid w:val="004A2C58"/>
    <w:rsid w:val="004A3119"/>
    <w:rsid w:val="004A5A6A"/>
    <w:rsid w:val="004A63CE"/>
    <w:rsid w:val="004A7AE7"/>
    <w:rsid w:val="004B5407"/>
    <w:rsid w:val="004B6891"/>
    <w:rsid w:val="004C0AD9"/>
    <w:rsid w:val="004C17B5"/>
    <w:rsid w:val="004C3CCC"/>
    <w:rsid w:val="004C4F68"/>
    <w:rsid w:val="004C4FF5"/>
    <w:rsid w:val="004C5015"/>
    <w:rsid w:val="004C59E5"/>
    <w:rsid w:val="004D0CF9"/>
    <w:rsid w:val="004D6F40"/>
    <w:rsid w:val="004D7E41"/>
    <w:rsid w:val="004E03E3"/>
    <w:rsid w:val="004E3827"/>
    <w:rsid w:val="004E395A"/>
    <w:rsid w:val="004E4C0A"/>
    <w:rsid w:val="004E5641"/>
    <w:rsid w:val="004E7245"/>
    <w:rsid w:val="004F1DD8"/>
    <w:rsid w:val="004F616D"/>
    <w:rsid w:val="00503185"/>
    <w:rsid w:val="00507958"/>
    <w:rsid w:val="00512C20"/>
    <w:rsid w:val="00513A52"/>
    <w:rsid w:val="00516974"/>
    <w:rsid w:val="0051713D"/>
    <w:rsid w:val="00517CEF"/>
    <w:rsid w:val="0052362C"/>
    <w:rsid w:val="00523780"/>
    <w:rsid w:val="0052378F"/>
    <w:rsid w:val="00524A0B"/>
    <w:rsid w:val="00524BB7"/>
    <w:rsid w:val="00525A17"/>
    <w:rsid w:val="00526158"/>
    <w:rsid w:val="005277A5"/>
    <w:rsid w:val="005307CD"/>
    <w:rsid w:val="00533D95"/>
    <w:rsid w:val="005351CF"/>
    <w:rsid w:val="00543FD9"/>
    <w:rsid w:val="00547860"/>
    <w:rsid w:val="00547DFD"/>
    <w:rsid w:val="0055291E"/>
    <w:rsid w:val="00553082"/>
    <w:rsid w:val="00553CA8"/>
    <w:rsid w:val="00555B6C"/>
    <w:rsid w:val="00557E06"/>
    <w:rsid w:val="00557F26"/>
    <w:rsid w:val="005607FC"/>
    <w:rsid w:val="005611A8"/>
    <w:rsid w:val="0056130B"/>
    <w:rsid w:val="00561BB2"/>
    <w:rsid w:val="00561D77"/>
    <w:rsid w:val="005706C4"/>
    <w:rsid w:val="00570A10"/>
    <w:rsid w:val="00570D69"/>
    <w:rsid w:val="005729FA"/>
    <w:rsid w:val="005761A6"/>
    <w:rsid w:val="00576F73"/>
    <w:rsid w:val="00583A58"/>
    <w:rsid w:val="00583C0E"/>
    <w:rsid w:val="00584136"/>
    <w:rsid w:val="00584D45"/>
    <w:rsid w:val="00585428"/>
    <w:rsid w:val="00586A4E"/>
    <w:rsid w:val="00590BD0"/>
    <w:rsid w:val="005916F5"/>
    <w:rsid w:val="005A061E"/>
    <w:rsid w:val="005A2BBD"/>
    <w:rsid w:val="005A356C"/>
    <w:rsid w:val="005A4D84"/>
    <w:rsid w:val="005A6D81"/>
    <w:rsid w:val="005B1D3C"/>
    <w:rsid w:val="005B481E"/>
    <w:rsid w:val="005B4FC5"/>
    <w:rsid w:val="005B5E17"/>
    <w:rsid w:val="005C5B6C"/>
    <w:rsid w:val="005D2F23"/>
    <w:rsid w:val="005D3C24"/>
    <w:rsid w:val="005E0745"/>
    <w:rsid w:val="005E1360"/>
    <w:rsid w:val="005E2D0B"/>
    <w:rsid w:val="005E37FC"/>
    <w:rsid w:val="005E3B30"/>
    <w:rsid w:val="005E6487"/>
    <w:rsid w:val="005F0D2E"/>
    <w:rsid w:val="005F19A8"/>
    <w:rsid w:val="005F205C"/>
    <w:rsid w:val="0060043B"/>
    <w:rsid w:val="00602B77"/>
    <w:rsid w:val="00602BCD"/>
    <w:rsid w:val="0060447B"/>
    <w:rsid w:val="006053A6"/>
    <w:rsid w:val="0060675E"/>
    <w:rsid w:val="00607C29"/>
    <w:rsid w:val="00610990"/>
    <w:rsid w:val="006122E8"/>
    <w:rsid w:val="006162F9"/>
    <w:rsid w:val="00617A16"/>
    <w:rsid w:val="00622C10"/>
    <w:rsid w:val="00623D01"/>
    <w:rsid w:val="00625FF4"/>
    <w:rsid w:val="0063268D"/>
    <w:rsid w:val="00636BE3"/>
    <w:rsid w:val="00636E3B"/>
    <w:rsid w:val="00640CB2"/>
    <w:rsid w:val="00640F15"/>
    <w:rsid w:val="00641913"/>
    <w:rsid w:val="006428B3"/>
    <w:rsid w:val="00651861"/>
    <w:rsid w:val="006550A3"/>
    <w:rsid w:val="00655BE7"/>
    <w:rsid w:val="00655E19"/>
    <w:rsid w:val="0065692B"/>
    <w:rsid w:val="0066005A"/>
    <w:rsid w:val="00662141"/>
    <w:rsid w:val="00662239"/>
    <w:rsid w:val="00663E02"/>
    <w:rsid w:val="00667790"/>
    <w:rsid w:val="0067293D"/>
    <w:rsid w:val="006741E2"/>
    <w:rsid w:val="006746FC"/>
    <w:rsid w:val="006776AF"/>
    <w:rsid w:val="0068079F"/>
    <w:rsid w:val="006915E7"/>
    <w:rsid w:val="00691B6C"/>
    <w:rsid w:val="006925A1"/>
    <w:rsid w:val="006A147D"/>
    <w:rsid w:val="006A1947"/>
    <w:rsid w:val="006A3B8E"/>
    <w:rsid w:val="006B03DE"/>
    <w:rsid w:val="006B63AD"/>
    <w:rsid w:val="006B7324"/>
    <w:rsid w:val="006B7409"/>
    <w:rsid w:val="006C0383"/>
    <w:rsid w:val="006C246A"/>
    <w:rsid w:val="006C345E"/>
    <w:rsid w:val="006C45D1"/>
    <w:rsid w:val="006C480F"/>
    <w:rsid w:val="006C58A9"/>
    <w:rsid w:val="006C5C04"/>
    <w:rsid w:val="006C722E"/>
    <w:rsid w:val="006D2CA0"/>
    <w:rsid w:val="006D39C5"/>
    <w:rsid w:val="006D3C56"/>
    <w:rsid w:val="006D3D70"/>
    <w:rsid w:val="006D5279"/>
    <w:rsid w:val="006D6DEE"/>
    <w:rsid w:val="006E62CF"/>
    <w:rsid w:val="006F4346"/>
    <w:rsid w:val="006F506A"/>
    <w:rsid w:val="006F512C"/>
    <w:rsid w:val="006F51CE"/>
    <w:rsid w:val="006F7F84"/>
    <w:rsid w:val="00703756"/>
    <w:rsid w:val="00703E3A"/>
    <w:rsid w:val="007051D7"/>
    <w:rsid w:val="00706259"/>
    <w:rsid w:val="00706DF5"/>
    <w:rsid w:val="00715332"/>
    <w:rsid w:val="0071615C"/>
    <w:rsid w:val="007168DC"/>
    <w:rsid w:val="00717AC9"/>
    <w:rsid w:val="00717B4E"/>
    <w:rsid w:val="007204D8"/>
    <w:rsid w:val="0072165A"/>
    <w:rsid w:val="00722BE8"/>
    <w:rsid w:val="00722DBC"/>
    <w:rsid w:val="0072306D"/>
    <w:rsid w:val="00724854"/>
    <w:rsid w:val="00731193"/>
    <w:rsid w:val="00733205"/>
    <w:rsid w:val="00733548"/>
    <w:rsid w:val="0073567A"/>
    <w:rsid w:val="007362BC"/>
    <w:rsid w:val="00741AEC"/>
    <w:rsid w:val="00745A11"/>
    <w:rsid w:val="00746FF4"/>
    <w:rsid w:val="0075260B"/>
    <w:rsid w:val="00756184"/>
    <w:rsid w:val="00756C86"/>
    <w:rsid w:val="00763BBF"/>
    <w:rsid w:val="007703DB"/>
    <w:rsid w:val="00770CA1"/>
    <w:rsid w:val="00772301"/>
    <w:rsid w:val="0078163C"/>
    <w:rsid w:val="00782190"/>
    <w:rsid w:val="00785176"/>
    <w:rsid w:val="0078749D"/>
    <w:rsid w:val="00790A09"/>
    <w:rsid w:val="007944D9"/>
    <w:rsid w:val="00795E65"/>
    <w:rsid w:val="007A0182"/>
    <w:rsid w:val="007A150C"/>
    <w:rsid w:val="007B04FD"/>
    <w:rsid w:val="007B0EFC"/>
    <w:rsid w:val="007B3456"/>
    <w:rsid w:val="007B3EB8"/>
    <w:rsid w:val="007B4409"/>
    <w:rsid w:val="007B4B0C"/>
    <w:rsid w:val="007B7460"/>
    <w:rsid w:val="007C14DA"/>
    <w:rsid w:val="007C6EB1"/>
    <w:rsid w:val="007D050B"/>
    <w:rsid w:val="007D1357"/>
    <w:rsid w:val="007D49F0"/>
    <w:rsid w:val="007D5E33"/>
    <w:rsid w:val="007E4F0F"/>
    <w:rsid w:val="007E68D2"/>
    <w:rsid w:val="007E6B27"/>
    <w:rsid w:val="007E7346"/>
    <w:rsid w:val="007F5638"/>
    <w:rsid w:val="007F5701"/>
    <w:rsid w:val="007F575C"/>
    <w:rsid w:val="007F778F"/>
    <w:rsid w:val="008013EA"/>
    <w:rsid w:val="008022C4"/>
    <w:rsid w:val="00811A7C"/>
    <w:rsid w:val="00811D73"/>
    <w:rsid w:val="0081231E"/>
    <w:rsid w:val="00813E03"/>
    <w:rsid w:val="008163BA"/>
    <w:rsid w:val="0082067E"/>
    <w:rsid w:val="0082492A"/>
    <w:rsid w:val="0082739B"/>
    <w:rsid w:val="00832E4B"/>
    <w:rsid w:val="00833854"/>
    <w:rsid w:val="00835407"/>
    <w:rsid w:val="00835857"/>
    <w:rsid w:val="00843E6B"/>
    <w:rsid w:val="00844E1C"/>
    <w:rsid w:val="0084631D"/>
    <w:rsid w:val="00847471"/>
    <w:rsid w:val="00850E7E"/>
    <w:rsid w:val="00854450"/>
    <w:rsid w:val="00855053"/>
    <w:rsid w:val="00856F1B"/>
    <w:rsid w:val="0085748B"/>
    <w:rsid w:val="0086029C"/>
    <w:rsid w:val="00861EC0"/>
    <w:rsid w:val="008620F6"/>
    <w:rsid w:val="00866110"/>
    <w:rsid w:val="008672C7"/>
    <w:rsid w:val="008674E8"/>
    <w:rsid w:val="00867D9E"/>
    <w:rsid w:val="00871D45"/>
    <w:rsid w:val="0088291B"/>
    <w:rsid w:val="00883F12"/>
    <w:rsid w:val="00893F39"/>
    <w:rsid w:val="00894BFE"/>
    <w:rsid w:val="008A1076"/>
    <w:rsid w:val="008A3C9F"/>
    <w:rsid w:val="008A5268"/>
    <w:rsid w:val="008A5C9B"/>
    <w:rsid w:val="008A770D"/>
    <w:rsid w:val="008B3112"/>
    <w:rsid w:val="008B734B"/>
    <w:rsid w:val="008C05BF"/>
    <w:rsid w:val="008C192D"/>
    <w:rsid w:val="008C2A1A"/>
    <w:rsid w:val="008C4660"/>
    <w:rsid w:val="008C67F9"/>
    <w:rsid w:val="008C733A"/>
    <w:rsid w:val="008D345D"/>
    <w:rsid w:val="008D35FD"/>
    <w:rsid w:val="008D56D4"/>
    <w:rsid w:val="008E455F"/>
    <w:rsid w:val="008E472E"/>
    <w:rsid w:val="008F0B2A"/>
    <w:rsid w:val="008F2141"/>
    <w:rsid w:val="008F2E9F"/>
    <w:rsid w:val="008F3547"/>
    <w:rsid w:val="008F4305"/>
    <w:rsid w:val="008F49FC"/>
    <w:rsid w:val="008F6BE9"/>
    <w:rsid w:val="00901FC1"/>
    <w:rsid w:val="009106AD"/>
    <w:rsid w:val="00912267"/>
    <w:rsid w:val="00912A24"/>
    <w:rsid w:val="0091435E"/>
    <w:rsid w:val="00915DE2"/>
    <w:rsid w:val="0091670D"/>
    <w:rsid w:val="00921234"/>
    <w:rsid w:val="009222E1"/>
    <w:rsid w:val="00922D20"/>
    <w:rsid w:val="00923992"/>
    <w:rsid w:val="00923D16"/>
    <w:rsid w:val="00927DC5"/>
    <w:rsid w:val="00932F9E"/>
    <w:rsid w:val="00934672"/>
    <w:rsid w:val="00934F5D"/>
    <w:rsid w:val="0093597D"/>
    <w:rsid w:val="00935EF4"/>
    <w:rsid w:val="009360B8"/>
    <w:rsid w:val="0094311D"/>
    <w:rsid w:val="00945828"/>
    <w:rsid w:val="00947899"/>
    <w:rsid w:val="00950271"/>
    <w:rsid w:val="0095639C"/>
    <w:rsid w:val="009579AB"/>
    <w:rsid w:val="00960DDB"/>
    <w:rsid w:val="00961876"/>
    <w:rsid w:val="00963B6A"/>
    <w:rsid w:val="0096452C"/>
    <w:rsid w:val="00964978"/>
    <w:rsid w:val="0097328C"/>
    <w:rsid w:val="0097448C"/>
    <w:rsid w:val="00974C65"/>
    <w:rsid w:val="009756B6"/>
    <w:rsid w:val="00980464"/>
    <w:rsid w:val="0098242B"/>
    <w:rsid w:val="00983793"/>
    <w:rsid w:val="0098504C"/>
    <w:rsid w:val="0098756E"/>
    <w:rsid w:val="0099057C"/>
    <w:rsid w:val="00990EB3"/>
    <w:rsid w:val="0099193D"/>
    <w:rsid w:val="00993298"/>
    <w:rsid w:val="009956C5"/>
    <w:rsid w:val="009A5018"/>
    <w:rsid w:val="009B04AE"/>
    <w:rsid w:val="009B0A0C"/>
    <w:rsid w:val="009B2572"/>
    <w:rsid w:val="009B54D1"/>
    <w:rsid w:val="009B62DF"/>
    <w:rsid w:val="009B633E"/>
    <w:rsid w:val="009C0020"/>
    <w:rsid w:val="009C70BE"/>
    <w:rsid w:val="009C73ED"/>
    <w:rsid w:val="009C747D"/>
    <w:rsid w:val="009D00B1"/>
    <w:rsid w:val="009D0A6E"/>
    <w:rsid w:val="009D1D69"/>
    <w:rsid w:val="009D4334"/>
    <w:rsid w:val="009D5E12"/>
    <w:rsid w:val="009E0031"/>
    <w:rsid w:val="009E08B8"/>
    <w:rsid w:val="009E47B9"/>
    <w:rsid w:val="009E4B1C"/>
    <w:rsid w:val="009E768A"/>
    <w:rsid w:val="009E7BD0"/>
    <w:rsid w:val="009F0AF8"/>
    <w:rsid w:val="009F1E40"/>
    <w:rsid w:val="009F3644"/>
    <w:rsid w:val="009F38C8"/>
    <w:rsid w:val="009F481B"/>
    <w:rsid w:val="009F6999"/>
    <w:rsid w:val="00A00452"/>
    <w:rsid w:val="00A028A5"/>
    <w:rsid w:val="00A07F5A"/>
    <w:rsid w:val="00A17572"/>
    <w:rsid w:val="00A20231"/>
    <w:rsid w:val="00A2043C"/>
    <w:rsid w:val="00A2355C"/>
    <w:rsid w:val="00A251B3"/>
    <w:rsid w:val="00A3219C"/>
    <w:rsid w:val="00A33BF9"/>
    <w:rsid w:val="00A34D1B"/>
    <w:rsid w:val="00A417E0"/>
    <w:rsid w:val="00A437B2"/>
    <w:rsid w:val="00A43D51"/>
    <w:rsid w:val="00A44416"/>
    <w:rsid w:val="00A45632"/>
    <w:rsid w:val="00A5034D"/>
    <w:rsid w:val="00A52C65"/>
    <w:rsid w:val="00A52CDB"/>
    <w:rsid w:val="00A53B66"/>
    <w:rsid w:val="00A544AE"/>
    <w:rsid w:val="00A5472A"/>
    <w:rsid w:val="00A56730"/>
    <w:rsid w:val="00A6075A"/>
    <w:rsid w:val="00A62BBF"/>
    <w:rsid w:val="00A632B9"/>
    <w:rsid w:val="00A63558"/>
    <w:rsid w:val="00A65106"/>
    <w:rsid w:val="00A72674"/>
    <w:rsid w:val="00A7332B"/>
    <w:rsid w:val="00A90B56"/>
    <w:rsid w:val="00A90D0F"/>
    <w:rsid w:val="00A914E0"/>
    <w:rsid w:val="00A96AA3"/>
    <w:rsid w:val="00AA32B3"/>
    <w:rsid w:val="00AB0615"/>
    <w:rsid w:val="00AB1B40"/>
    <w:rsid w:val="00AB7D71"/>
    <w:rsid w:val="00AC3942"/>
    <w:rsid w:val="00AC7688"/>
    <w:rsid w:val="00AD1356"/>
    <w:rsid w:val="00AD1789"/>
    <w:rsid w:val="00AD2120"/>
    <w:rsid w:val="00AD3EF8"/>
    <w:rsid w:val="00AD60DA"/>
    <w:rsid w:val="00AE116E"/>
    <w:rsid w:val="00AE27A9"/>
    <w:rsid w:val="00AE3369"/>
    <w:rsid w:val="00AE45B9"/>
    <w:rsid w:val="00AE560A"/>
    <w:rsid w:val="00AF1405"/>
    <w:rsid w:val="00AF2842"/>
    <w:rsid w:val="00AF4973"/>
    <w:rsid w:val="00AF56C1"/>
    <w:rsid w:val="00AF6B4E"/>
    <w:rsid w:val="00B146CA"/>
    <w:rsid w:val="00B16B0F"/>
    <w:rsid w:val="00B1703B"/>
    <w:rsid w:val="00B173CE"/>
    <w:rsid w:val="00B2146C"/>
    <w:rsid w:val="00B231D9"/>
    <w:rsid w:val="00B24B8B"/>
    <w:rsid w:val="00B31006"/>
    <w:rsid w:val="00B32046"/>
    <w:rsid w:val="00B3443D"/>
    <w:rsid w:val="00B35B8A"/>
    <w:rsid w:val="00B36129"/>
    <w:rsid w:val="00B36246"/>
    <w:rsid w:val="00B37454"/>
    <w:rsid w:val="00B403D6"/>
    <w:rsid w:val="00B422A3"/>
    <w:rsid w:val="00B473D2"/>
    <w:rsid w:val="00B5336E"/>
    <w:rsid w:val="00B563B4"/>
    <w:rsid w:val="00B60335"/>
    <w:rsid w:val="00B664DE"/>
    <w:rsid w:val="00B6729F"/>
    <w:rsid w:val="00B7170E"/>
    <w:rsid w:val="00B77713"/>
    <w:rsid w:val="00B8037C"/>
    <w:rsid w:val="00B83677"/>
    <w:rsid w:val="00B83AC1"/>
    <w:rsid w:val="00B8449D"/>
    <w:rsid w:val="00B86080"/>
    <w:rsid w:val="00B91E9B"/>
    <w:rsid w:val="00B93785"/>
    <w:rsid w:val="00BA1ABF"/>
    <w:rsid w:val="00BA3C8F"/>
    <w:rsid w:val="00BA6C2D"/>
    <w:rsid w:val="00BB0301"/>
    <w:rsid w:val="00BB0F6A"/>
    <w:rsid w:val="00BB1641"/>
    <w:rsid w:val="00BB52A0"/>
    <w:rsid w:val="00BC16DC"/>
    <w:rsid w:val="00BC5891"/>
    <w:rsid w:val="00BC59F9"/>
    <w:rsid w:val="00BD1B36"/>
    <w:rsid w:val="00BD1D59"/>
    <w:rsid w:val="00BD2014"/>
    <w:rsid w:val="00BD46B4"/>
    <w:rsid w:val="00BD5390"/>
    <w:rsid w:val="00BE0A9C"/>
    <w:rsid w:val="00BE101C"/>
    <w:rsid w:val="00BE3289"/>
    <w:rsid w:val="00BE365D"/>
    <w:rsid w:val="00BE68E1"/>
    <w:rsid w:val="00BE79CC"/>
    <w:rsid w:val="00BF0212"/>
    <w:rsid w:val="00BF11DF"/>
    <w:rsid w:val="00BF187C"/>
    <w:rsid w:val="00BF1CE5"/>
    <w:rsid w:val="00BF23F0"/>
    <w:rsid w:val="00BF47CA"/>
    <w:rsid w:val="00BF5C93"/>
    <w:rsid w:val="00C007C3"/>
    <w:rsid w:val="00C00B55"/>
    <w:rsid w:val="00C00C36"/>
    <w:rsid w:val="00C04B3F"/>
    <w:rsid w:val="00C04DD4"/>
    <w:rsid w:val="00C068B8"/>
    <w:rsid w:val="00C1063F"/>
    <w:rsid w:val="00C117C5"/>
    <w:rsid w:val="00C1440A"/>
    <w:rsid w:val="00C14D0A"/>
    <w:rsid w:val="00C16DFF"/>
    <w:rsid w:val="00C245FE"/>
    <w:rsid w:val="00C27B82"/>
    <w:rsid w:val="00C301B7"/>
    <w:rsid w:val="00C33A9F"/>
    <w:rsid w:val="00C34367"/>
    <w:rsid w:val="00C34B05"/>
    <w:rsid w:val="00C36EE0"/>
    <w:rsid w:val="00C37BC2"/>
    <w:rsid w:val="00C41A28"/>
    <w:rsid w:val="00C460A2"/>
    <w:rsid w:val="00C46355"/>
    <w:rsid w:val="00C53BC4"/>
    <w:rsid w:val="00C53F24"/>
    <w:rsid w:val="00C551DD"/>
    <w:rsid w:val="00C5685B"/>
    <w:rsid w:val="00C57CFA"/>
    <w:rsid w:val="00C60A21"/>
    <w:rsid w:val="00C6554A"/>
    <w:rsid w:val="00C67399"/>
    <w:rsid w:val="00C713CD"/>
    <w:rsid w:val="00C72DF7"/>
    <w:rsid w:val="00C73EE7"/>
    <w:rsid w:val="00C7573A"/>
    <w:rsid w:val="00C76F68"/>
    <w:rsid w:val="00C77DC3"/>
    <w:rsid w:val="00C84879"/>
    <w:rsid w:val="00C84A08"/>
    <w:rsid w:val="00C87EAB"/>
    <w:rsid w:val="00C90A25"/>
    <w:rsid w:val="00CA181A"/>
    <w:rsid w:val="00CA2931"/>
    <w:rsid w:val="00CA697D"/>
    <w:rsid w:val="00CA7AF9"/>
    <w:rsid w:val="00CB53AE"/>
    <w:rsid w:val="00CB6140"/>
    <w:rsid w:val="00CB7599"/>
    <w:rsid w:val="00CC014A"/>
    <w:rsid w:val="00CC5677"/>
    <w:rsid w:val="00CD1AF4"/>
    <w:rsid w:val="00CD1D5E"/>
    <w:rsid w:val="00CD26E2"/>
    <w:rsid w:val="00CD2FD7"/>
    <w:rsid w:val="00CD5DB9"/>
    <w:rsid w:val="00CE16B2"/>
    <w:rsid w:val="00CE4DCA"/>
    <w:rsid w:val="00CE6678"/>
    <w:rsid w:val="00CF1464"/>
    <w:rsid w:val="00CF35A6"/>
    <w:rsid w:val="00CF70FD"/>
    <w:rsid w:val="00D0348F"/>
    <w:rsid w:val="00D11AAB"/>
    <w:rsid w:val="00D169FA"/>
    <w:rsid w:val="00D258AC"/>
    <w:rsid w:val="00D26E8A"/>
    <w:rsid w:val="00D3042A"/>
    <w:rsid w:val="00D30616"/>
    <w:rsid w:val="00D319CB"/>
    <w:rsid w:val="00D326A8"/>
    <w:rsid w:val="00D33BFA"/>
    <w:rsid w:val="00D34725"/>
    <w:rsid w:val="00D403DD"/>
    <w:rsid w:val="00D41ABA"/>
    <w:rsid w:val="00D441C3"/>
    <w:rsid w:val="00D44FC9"/>
    <w:rsid w:val="00D462DB"/>
    <w:rsid w:val="00D502CB"/>
    <w:rsid w:val="00D52208"/>
    <w:rsid w:val="00D528E3"/>
    <w:rsid w:val="00D533A4"/>
    <w:rsid w:val="00D551BE"/>
    <w:rsid w:val="00D554BE"/>
    <w:rsid w:val="00D5667D"/>
    <w:rsid w:val="00D56A33"/>
    <w:rsid w:val="00D64D2F"/>
    <w:rsid w:val="00D65139"/>
    <w:rsid w:val="00D65388"/>
    <w:rsid w:val="00D66567"/>
    <w:rsid w:val="00D72464"/>
    <w:rsid w:val="00D732A6"/>
    <w:rsid w:val="00D7528A"/>
    <w:rsid w:val="00D77B44"/>
    <w:rsid w:val="00D832DC"/>
    <w:rsid w:val="00D8475D"/>
    <w:rsid w:val="00D85A85"/>
    <w:rsid w:val="00D91A6E"/>
    <w:rsid w:val="00D92A00"/>
    <w:rsid w:val="00D92BDA"/>
    <w:rsid w:val="00D9452D"/>
    <w:rsid w:val="00D94629"/>
    <w:rsid w:val="00DA18EA"/>
    <w:rsid w:val="00DA5BB6"/>
    <w:rsid w:val="00DA6CE5"/>
    <w:rsid w:val="00DB14BE"/>
    <w:rsid w:val="00DB5516"/>
    <w:rsid w:val="00DB6FB3"/>
    <w:rsid w:val="00DB7289"/>
    <w:rsid w:val="00DB75E5"/>
    <w:rsid w:val="00DC475C"/>
    <w:rsid w:val="00DC51BA"/>
    <w:rsid w:val="00DC555C"/>
    <w:rsid w:val="00DC67AB"/>
    <w:rsid w:val="00DD3E01"/>
    <w:rsid w:val="00DD73C1"/>
    <w:rsid w:val="00DD7CC0"/>
    <w:rsid w:val="00DE2540"/>
    <w:rsid w:val="00DE2B62"/>
    <w:rsid w:val="00DE445A"/>
    <w:rsid w:val="00DE4AF4"/>
    <w:rsid w:val="00DE4DEC"/>
    <w:rsid w:val="00DE7582"/>
    <w:rsid w:val="00DF0D85"/>
    <w:rsid w:val="00DF0F71"/>
    <w:rsid w:val="00DF21EC"/>
    <w:rsid w:val="00DF2CD7"/>
    <w:rsid w:val="00DF2F8E"/>
    <w:rsid w:val="00DF33CB"/>
    <w:rsid w:val="00DF7981"/>
    <w:rsid w:val="00E00467"/>
    <w:rsid w:val="00E0087D"/>
    <w:rsid w:val="00E01B9D"/>
    <w:rsid w:val="00E02F74"/>
    <w:rsid w:val="00E048EA"/>
    <w:rsid w:val="00E06A7F"/>
    <w:rsid w:val="00E11B0B"/>
    <w:rsid w:val="00E13902"/>
    <w:rsid w:val="00E168B7"/>
    <w:rsid w:val="00E20785"/>
    <w:rsid w:val="00E209B9"/>
    <w:rsid w:val="00E20BF4"/>
    <w:rsid w:val="00E2312D"/>
    <w:rsid w:val="00E35221"/>
    <w:rsid w:val="00E374CB"/>
    <w:rsid w:val="00E37D99"/>
    <w:rsid w:val="00E420EC"/>
    <w:rsid w:val="00E42D91"/>
    <w:rsid w:val="00E436D2"/>
    <w:rsid w:val="00E45570"/>
    <w:rsid w:val="00E46A73"/>
    <w:rsid w:val="00E50DD4"/>
    <w:rsid w:val="00E51D3B"/>
    <w:rsid w:val="00E53CDE"/>
    <w:rsid w:val="00E62B72"/>
    <w:rsid w:val="00E63285"/>
    <w:rsid w:val="00E63C6A"/>
    <w:rsid w:val="00E6455D"/>
    <w:rsid w:val="00E66B46"/>
    <w:rsid w:val="00E6705A"/>
    <w:rsid w:val="00E67C42"/>
    <w:rsid w:val="00E7349F"/>
    <w:rsid w:val="00E741B5"/>
    <w:rsid w:val="00E81B66"/>
    <w:rsid w:val="00E82617"/>
    <w:rsid w:val="00E8437B"/>
    <w:rsid w:val="00E9003D"/>
    <w:rsid w:val="00E928C5"/>
    <w:rsid w:val="00E92E2D"/>
    <w:rsid w:val="00E94397"/>
    <w:rsid w:val="00E94E85"/>
    <w:rsid w:val="00E957EC"/>
    <w:rsid w:val="00E964CA"/>
    <w:rsid w:val="00EA2328"/>
    <w:rsid w:val="00EA5DFC"/>
    <w:rsid w:val="00EA6512"/>
    <w:rsid w:val="00EA6DD2"/>
    <w:rsid w:val="00EA7EDB"/>
    <w:rsid w:val="00EB1BBE"/>
    <w:rsid w:val="00EB43E1"/>
    <w:rsid w:val="00EB6124"/>
    <w:rsid w:val="00EB6BD1"/>
    <w:rsid w:val="00EB7EAE"/>
    <w:rsid w:val="00EC1587"/>
    <w:rsid w:val="00EC1E6F"/>
    <w:rsid w:val="00EC44A9"/>
    <w:rsid w:val="00EC5EAF"/>
    <w:rsid w:val="00ED0882"/>
    <w:rsid w:val="00ED321D"/>
    <w:rsid w:val="00ED4B35"/>
    <w:rsid w:val="00ED768C"/>
    <w:rsid w:val="00ED7DC6"/>
    <w:rsid w:val="00EE1056"/>
    <w:rsid w:val="00EE4133"/>
    <w:rsid w:val="00EE697A"/>
    <w:rsid w:val="00EE79E1"/>
    <w:rsid w:val="00EE7AF4"/>
    <w:rsid w:val="00EF0A3D"/>
    <w:rsid w:val="00EF22BB"/>
    <w:rsid w:val="00EF58FF"/>
    <w:rsid w:val="00F00AE7"/>
    <w:rsid w:val="00F00E15"/>
    <w:rsid w:val="00F01E5C"/>
    <w:rsid w:val="00F01EF5"/>
    <w:rsid w:val="00F01F27"/>
    <w:rsid w:val="00F03C49"/>
    <w:rsid w:val="00F05E6E"/>
    <w:rsid w:val="00F067DE"/>
    <w:rsid w:val="00F119CB"/>
    <w:rsid w:val="00F119F8"/>
    <w:rsid w:val="00F15317"/>
    <w:rsid w:val="00F16833"/>
    <w:rsid w:val="00F16C33"/>
    <w:rsid w:val="00F22BA2"/>
    <w:rsid w:val="00F2458F"/>
    <w:rsid w:val="00F2488D"/>
    <w:rsid w:val="00F27FAB"/>
    <w:rsid w:val="00F321DC"/>
    <w:rsid w:val="00F32720"/>
    <w:rsid w:val="00F35B50"/>
    <w:rsid w:val="00F408BC"/>
    <w:rsid w:val="00F4167B"/>
    <w:rsid w:val="00F41A9C"/>
    <w:rsid w:val="00F4466F"/>
    <w:rsid w:val="00F45594"/>
    <w:rsid w:val="00F465E4"/>
    <w:rsid w:val="00F478BC"/>
    <w:rsid w:val="00F52F53"/>
    <w:rsid w:val="00F54351"/>
    <w:rsid w:val="00F572D4"/>
    <w:rsid w:val="00F60B65"/>
    <w:rsid w:val="00F62D5A"/>
    <w:rsid w:val="00F70EC1"/>
    <w:rsid w:val="00F71888"/>
    <w:rsid w:val="00F71A03"/>
    <w:rsid w:val="00F7525A"/>
    <w:rsid w:val="00F76902"/>
    <w:rsid w:val="00F81B01"/>
    <w:rsid w:val="00F83063"/>
    <w:rsid w:val="00F948F5"/>
    <w:rsid w:val="00F95822"/>
    <w:rsid w:val="00FA151A"/>
    <w:rsid w:val="00FA21EF"/>
    <w:rsid w:val="00FA32FB"/>
    <w:rsid w:val="00FA3A45"/>
    <w:rsid w:val="00FB02B8"/>
    <w:rsid w:val="00FB0E06"/>
    <w:rsid w:val="00FB745B"/>
    <w:rsid w:val="00FC019D"/>
    <w:rsid w:val="00FC38CF"/>
    <w:rsid w:val="00FD482A"/>
    <w:rsid w:val="00FE4251"/>
    <w:rsid w:val="00FE47FB"/>
    <w:rsid w:val="00FE6587"/>
    <w:rsid w:val="00FF047E"/>
    <w:rsid w:val="00FF0A6F"/>
    <w:rsid w:val="00FF225E"/>
    <w:rsid w:val="00FF4A12"/>
    <w:rsid w:val="00FF5F26"/>
    <w:rsid w:val="00FF69F7"/>
    <w:rsid w:val="00FF6D9F"/>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FE675C"/>
  <w15:docId w15:val="{96199271-F7DF-4BCD-9CE6-BBF2F777C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SV" w:eastAsia="es-SV" w:bidi="ar-SA"/>
      </w:rPr>
    </w:rPrDefault>
    <w:pPrDefault>
      <w:pPr>
        <w:ind w:firstLine="3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2C10"/>
    <w:rPr>
      <w:rFonts w:ascii="Arial" w:hAnsi="Arial"/>
      <w:sz w:val="20"/>
    </w:rPr>
  </w:style>
  <w:style w:type="paragraph" w:styleId="Ttulo1">
    <w:name w:val="heading 1"/>
    <w:basedOn w:val="Normal"/>
    <w:next w:val="Normal"/>
    <w:link w:val="Ttulo1Car"/>
    <w:uiPriority w:val="9"/>
    <w:qFormat/>
    <w:rsid w:val="00622C10"/>
    <w:pPr>
      <w:pBdr>
        <w:bottom w:val="single" w:sz="12" w:space="1" w:color="2F5496" w:themeColor="accent1" w:themeShade="BF"/>
      </w:pBdr>
      <w:spacing w:before="600" w:after="80"/>
      <w:ind w:firstLine="0"/>
      <w:outlineLvl w:val="0"/>
    </w:pPr>
    <w:rPr>
      <w:rFonts w:eastAsiaTheme="majorEastAsia" w:cstheme="majorBidi"/>
      <w:b/>
      <w:bCs/>
      <w:color w:val="FFFFFF" w:themeColor="background1"/>
      <w:sz w:val="24"/>
      <w:szCs w:val="24"/>
    </w:rPr>
  </w:style>
  <w:style w:type="paragraph" w:styleId="Ttulo2">
    <w:name w:val="heading 2"/>
    <w:basedOn w:val="Normal"/>
    <w:next w:val="Normal"/>
    <w:link w:val="Ttulo2Car"/>
    <w:uiPriority w:val="9"/>
    <w:unhideWhenUsed/>
    <w:qFormat/>
    <w:rsid w:val="00622C10"/>
    <w:pPr>
      <w:pBdr>
        <w:bottom w:val="single" w:sz="8" w:space="1" w:color="4472C4" w:themeColor="accent1"/>
      </w:pBdr>
      <w:spacing w:before="200" w:after="80"/>
      <w:ind w:firstLine="0"/>
      <w:outlineLvl w:val="1"/>
    </w:pPr>
    <w:rPr>
      <w:rFonts w:asciiTheme="majorHAnsi" w:eastAsiaTheme="majorEastAsia" w:hAnsiTheme="majorHAnsi" w:cstheme="majorBidi"/>
      <w:b/>
      <w:sz w:val="24"/>
      <w:szCs w:val="24"/>
    </w:rPr>
  </w:style>
  <w:style w:type="paragraph" w:styleId="Ttulo3">
    <w:name w:val="heading 3"/>
    <w:basedOn w:val="Textoindependiente"/>
    <w:next w:val="Normal"/>
    <w:link w:val="Ttulo3Car"/>
    <w:uiPriority w:val="9"/>
    <w:unhideWhenUsed/>
    <w:qFormat/>
    <w:rsid w:val="00622C10"/>
    <w:pPr>
      <w:spacing w:after="0"/>
      <w:ind w:right="264" w:firstLine="0"/>
      <w:outlineLvl w:val="2"/>
    </w:pPr>
    <w:rPr>
      <w:rFonts w:ascii="Arial" w:eastAsiaTheme="minorEastAsia" w:hAnsi="Arial" w:cstheme="minorBidi"/>
    </w:rPr>
  </w:style>
  <w:style w:type="paragraph" w:styleId="Ttulo4">
    <w:name w:val="heading 4"/>
    <w:basedOn w:val="Normal"/>
    <w:next w:val="Normal"/>
    <w:link w:val="Ttulo4Car"/>
    <w:uiPriority w:val="9"/>
    <w:unhideWhenUsed/>
    <w:qFormat/>
    <w:rsid w:val="0065692B"/>
    <w:pPr>
      <w:pBdr>
        <w:bottom w:val="single" w:sz="4" w:space="2" w:color="B4C6E7" w:themeColor="accent1" w:themeTint="66"/>
      </w:pBdr>
      <w:spacing w:before="200" w:after="80"/>
      <w:ind w:firstLine="0"/>
      <w:outlineLvl w:val="3"/>
    </w:pPr>
    <w:rPr>
      <w:rFonts w:asciiTheme="majorHAnsi" w:eastAsiaTheme="majorEastAsia" w:hAnsiTheme="majorHAnsi" w:cstheme="majorBidi"/>
      <w:i/>
      <w:iCs/>
      <w:color w:val="4472C4" w:themeColor="accent1"/>
      <w:sz w:val="24"/>
      <w:szCs w:val="24"/>
    </w:rPr>
  </w:style>
  <w:style w:type="paragraph" w:styleId="Ttulo5">
    <w:name w:val="heading 5"/>
    <w:basedOn w:val="Normal"/>
    <w:next w:val="Normal"/>
    <w:link w:val="Ttulo5Car"/>
    <w:uiPriority w:val="9"/>
    <w:unhideWhenUsed/>
    <w:qFormat/>
    <w:rsid w:val="0065692B"/>
    <w:pPr>
      <w:spacing w:before="200" w:after="80"/>
      <w:ind w:firstLine="0"/>
      <w:outlineLvl w:val="4"/>
    </w:pPr>
    <w:rPr>
      <w:rFonts w:asciiTheme="majorHAnsi" w:eastAsiaTheme="majorEastAsia" w:hAnsiTheme="majorHAnsi" w:cstheme="majorBidi"/>
      <w:color w:val="4472C4" w:themeColor="accent1"/>
    </w:rPr>
  </w:style>
  <w:style w:type="paragraph" w:styleId="Ttulo6">
    <w:name w:val="heading 6"/>
    <w:basedOn w:val="Normal"/>
    <w:next w:val="Normal"/>
    <w:link w:val="Ttulo6Car"/>
    <w:uiPriority w:val="9"/>
    <w:semiHidden/>
    <w:unhideWhenUsed/>
    <w:qFormat/>
    <w:rsid w:val="0065692B"/>
    <w:pPr>
      <w:spacing w:before="280" w:after="100"/>
      <w:ind w:firstLine="0"/>
      <w:outlineLvl w:val="5"/>
    </w:pPr>
    <w:rPr>
      <w:rFonts w:asciiTheme="majorHAnsi" w:eastAsiaTheme="majorEastAsia" w:hAnsiTheme="majorHAnsi" w:cstheme="majorBidi"/>
      <w:i/>
      <w:iCs/>
      <w:color w:val="4472C4" w:themeColor="accent1"/>
    </w:rPr>
  </w:style>
  <w:style w:type="paragraph" w:styleId="Ttulo7">
    <w:name w:val="heading 7"/>
    <w:basedOn w:val="Normal"/>
    <w:next w:val="Normal"/>
    <w:link w:val="Ttulo7Car"/>
    <w:uiPriority w:val="9"/>
    <w:unhideWhenUsed/>
    <w:qFormat/>
    <w:rsid w:val="0065692B"/>
    <w:pPr>
      <w:spacing w:before="320" w:after="100"/>
      <w:ind w:firstLine="0"/>
      <w:outlineLvl w:val="6"/>
    </w:pPr>
    <w:rPr>
      <w:rFonts w:asciiTheme="majorHAnsi" w:eastAsiaTheme="majorEastAsia" w:hAnsiTheme="majorHAnsi" w:cstheme="majorBidi"/>
      <w:b/>
      <w:bCs/>
      <w:color w:val="A5A5A5" w:themeColor="accent3"/>
      <w:szCs w:val="20"/>
    </w:rPr>
  </w:style>
  <w:style w:type="paragraph" w:styleId="Ttulo8">
    <w:name w:val="heading 8"/>
    <w:basedOn w:val="Normal"/>
    <w:next w:val="Normal"/>
    <w:link w:val="Ttulo8Car"/>
    <w:uiPriority w:val="9"/>
    <w:unhideWhenUsed/>
    <w:qFormat/>
    <w:rsid w:val="0065692B"/>
    <w:pPr>
      <w:spacing w:before="320" w:after="100"/>
      <w:ind w:firstLine="0"/>
      <w:outlineLvl w:val="7"/>
    </w:pPr>
    <w:rPr>
      <w:rFonts w:asciiTheme="majorHAnsi" w:eastAsiaTheme="majorEastAsia" w:hAnsiTheme="majorHAnsi" w:cstheme="majorBidi"/>
      <w:b/>
      <w:bCs/>
      <w:i/>
      <w:iCs/>
      <w:color w:val="A5A5A5" w:themeColor="accent3"/>
      <w:szCs w:val="20"/>
    </w:rPr>
  </w:style>
  <w:style w:type="paragraph" w:styleId="Ttulo9">
    <w:name w:val="heading 9"/>
    <w:basedOn w:val="Normal"/>
    <w:next w:val="Normal"/>
    <w:link w:val="Ttulo9Car"/>
    <w:uiPriority w:val="9"/>
    <w:unhideWhenUsed/>
    <w:qFormat/>
    <w:rsid w:val="0065692B"/>
    <w:pPr>
      <w:spacing w:before="320" w:after="100"/>
      <w:ind w:firstLine="0"/>
      <w:outlineLvl w:val="8"/>
    </w:pPr>
    <w:rPr>
      <w:rFonts w:asciiTheme="majorHAnsi" w:eastAsiaTheme="majorEastAsia" w:hAnsiTheme="majorHAnsi" w:cstheme="majorBidi"/>
      <w:i/>
      <w:iCs/>
      <w:color w:val="A5A5A5" w:themeColor="accent3"/>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622C10"/>
    <w:rPr>
      <w:rFonts w:ascii="Arial" w:eastAsiaTheme="majorEastAsia" w:hAnsi="Arial" w:cstheme="majorBidi"/>
      <w:b/>
      <w:bCs/>
      <w:color w:val="FFFFFF" w:themeColor="background1"/>
      <w:sz w:val="24"/>
      <w:szCs w:val="24"/>
    </w:rPr>
  </w:style>
  <w:style w:type="character" w:customStyle="1" w:styleId="Ttulo2Car">
    <w:name w:val="Título 2 Car"/>
    <w:basedOn w:val="Fuentedeprrafopredeter"/>
    <w:link w:val="Ttulo2"/>
    <w:uiPriority w:val="9"/>
    <w:rsid w:val="00622C10"/>
    <w:rPr>
      <w:rFonts w:asciiTheme="majorHAnsi" w:eastAsiaTheme="majorEastAsia" w:hAnsiTheme="majorHAnsi" w:cstheme="majorBidi"/>
      <w:b/>
      <w:sz w:val="24"/>
      <w:szCs w:val="24"/>
    </w:rPr>
  </w:style>
  <w:style w:type="character" w:customStyle="1" w:styleId="Ttulo3Car">
    <w:name w:val="Título 3 Car"/>
    <w:basedOn w:val="Fuentedeprrafopredeter"/>
    <w:link w:val="Ttulo3"/>
    <w:uiPriority w:val="9"/>
    <w:rsid w:val="00622C10"/>
    <w:rPr>
      <w:rFonts w:ascii="Arial" w:hAnsi="Arial"/>
      <w:sz w:val="20"/>
    </w:rPr>
  </w:style>
  <w:style w:type="character" w:customStyle="1" w:styleId="Ttulo4Car">
    <w:name w:val="Título 4 Car"/>
    <w:basedOn w:val="Fuentedeprrafopredeter"/>
    <w:link w:val="Ttulo4"/>
    <w:uiPriority w:val="9"/>
    <w:rsid w:val="0065692B"/>
    <w:rPr>
      <w:rFonts w:asciiTheme="majorHAnsi" w:eastAsiaTheme="majorEastAsia" w:hAnsiTheme="majorHAnsi" w:cstheme="majorBidi"/>
      <w:i/>
      <w:iCs/>
      <w:color w:val="4472C4" w:themeColor="accent1"/>
      <w:sz w:val="24"/>
      <w:szCs w:val="24"/>
    </w:rPr>
  </w:style>
  <w:style w:type="character" w:customStyle="1" w:styleId="Ttulo5Car">
    <w:name w:val="Título 5 Car"/>
    <w:basedOn w:val="Fuentedeprrafopredeter"/>
    <w:link w:val="Ttulo5"/>
    <w:uiPriority w:val="9"/>
    <w:rsid w:val="0065692B"/>
    <w:rPr>
      <w:rFonts w:asciiTheme="majorHAnsi" w:eastAsiaTheme="majorEastAsia" w:hAnsiTheme="majorHAnsi" w:cstheme="majorBidi"/>
      <w:color w:val="4472C4" w:themeColor="accent1"/>
    </w:rPr>
  </w:style>
  <w:style w:type="character" w:customStyle="1" w:styleId="Ttulo6Car">
    <w:name w:val="Título 6 Car"/>
    <w:basedOn w:val="Fuentedeprrafopredeter"/>
    <w:link w:val="Ttulo6"/>
    <w:uiPriority w:val="9"/>
    <w:semiHidden/>
    <w:rsid w:val="0065692B"/>
    <w:rPr>
      <w:rFonts w:asciiTheme="majorHAnsi" w:eastAsiaTheme="majorEastAsia" w:hAnsiTheme="majorHAnsi" w:cstheme="majorBidi"/>
      <w:i/>
      <w:iCs/>
      <w:color w:val="4472C4" w:themeColor="accent1"/>
    </w:rPr>
  </w:style>
  <w:style w:type="character" w:customStyle="1" w:styleId="Ttulo7Car">
    <w:name w:val="Título 7 Car"/>
    <w:basedOn w:val="Fuentedeprrafopredeter"/>
    <w:link w:val="Ttulo7"/>
    <w:uiPriority w:val="9"/>
    <w:rsid w:val="0065692B"/>
    <w:rPr>
      <w:rFonts w:asciiTheme="majorHAnsi" w:eastAsiaTheme="majorEastAsia" w:hAnsiTheme="majorHAnsi" w:cstheme="majorBidi"/>
      <w:b/>
      <w:bCs/>
      <w:color w:val="A5A5A5" w:themeColor="accent3"/>
      <w:sz w:val="20"/>
      <w:szCs w:val="20"/>
    </w:rPr>
  </w:style>
  <w:style w:type="character" w:customStyle="1" w:styleId="Ttulo8Car">
    <w:name w:val="Título 8 Car"/>
    <w:basedOn w:val="Fuentedeprrafopredeter"/>
    <w:link w:val="Ttulo8"/>
    <w:uiPriority w:val="9"/>
    <w:rsid w:val="0065692B"/>
    <w:rPr>
      <w:rFonts w:asciiTheme="majorHAnsi" w:eastAsiaTheme="majorEastAsia" w:hAnsiTheme="majorHAnsi" w:cstheme="majorBidi"/>
      <w:b/>
      <w:bCs/>
      <w:i/>
      <w:iCs/>
      <w:color w:val="A5A5A5" w:themeColor="accent3"/>
      <w:sz w:val="20"/>
      <w:szCs w:val="20"/>
    </w:rPr>
  </w:style>
  <w:style w:type="character" w:customStyle="1" w:styleId="Ttulo9Car">
    <w:name w:val="Título 9 Car"/>
    <w:basedOn w:val="Fuentedeprrafopredeter"/>
    <w:link w:val="Ttulo9"/>
    <w:uiPriority w:val="9"/>
    <w:rsid w:val="0065692B"/>
    <w:rPr>
      <w:rFonts w:asciiTheme="majorHAnsi" w:eastAsiaTheme="majorEastAsia" w:hAnsiTheme="majorHAnsi" w:cstheme="majorBidi"/>
      <w:i/>
      <w:iCs/>
      <w:color w:val="A5A5A5" w:themeColor="accent3"/>
      <w:sz w:val="20"/>
      <w:szCs w:val="20"/>
    </w:rPr>
  </w:style>
  <w:style w:type="table" w:customStyle="1" w:styleId="TableNormal1">
    <w:name w:val="Table Normal1"/>
    <w:tblPr>
      <w:tblCellMar>
        <w:top w:w="0" w:type="dxa"/>
        <w:left w:w="0" w:type="dxa"/>
        <w:bottom w:w="0" w:type="dxa"/>
        <w:right w:w="0" w:type="dxa"/>
      </w:tblCellMar>
    </w:tblPr>
  </w:style>
  <w:style w:type="paragraph" w:styleId="Ttulo">
    <w:name w:val="Title"/>
    <w:basedOn w:val="Normal"/>
    <w:next w:val="Normal"/>
    <w:link w:val="TtuloCar"/>
    <w:uiPriority w:val="10"/>
    <w:qFormat/>
    <w:rsid w:val="0065692B"/>
    <w:pPr>
      <w:pBdr>
        <w:top w:val="single" w:sz="8" w:space="10" w:color="A1B8E1" w:themeColor="accent1" w:themeTint="7F"/>
        <w:bottom w:val="single" w:sz="24" w:space="15" w:color="A5A5A5" w:themeColor="accent3"/>
      </w:pBdr>
      <w:ind w:firstLine="0"/>
      <w:jc w:val="center"/>
    </w:pPr>
    <w:rPr>
      <w:rFonts w:asciiTheme="majorHAnsi" w:eastAsiaTheme="majorEastAsia" w:hAnsiTheme="majorHAnsi" w:cstheme="majorBidi"/>
      <w:i/>
      <w:iCs/>
      <w:color w:val="1F3763" w:themeColor="accent1" w:themeShade="7F"/>
      <w:sz w:val="60"/>
      <w:szCs w:val="60"/>
    </w:rPr>
  </w:style>
  <w:style w:type="character" w:customStyle="1" w:styleId="fontstyle01">
    <w:name w:val="fontstyle01"/>
    <w:basedOn w:val="Fuentedeprrafopredeter"/>
    <w:rsid w:val="00C71CCB"/>
    <w:rPr>
      <w:rFonts w:ascii="Arial" w:hAnsi="Arial" w:cs="Arial" w:hint="default"/>
      <w:b w:val="0"/>
      <w:bCs w:val="0"/>
      <w:i w:val="0"/>
      <w:iCs w:val="0"/>
      <w:color w:val="000000"/>
      <w:sz w:val="22"/>
      <w:szCs w:val="22"/>
    </w:rPr>
  </w:style>
  <w:style w:type="character" w:customStyle="1" w:styleId="fontstyle21">
    <w:name w:val="fontstyle21"/>
    <w:basedOn w:val="Fuentedeprrafopredeter"/>
    <w:rsid w:val="00C71CCB"/>
    <w:rPr>
      <w:rFonts w:ascii="Calibri" w:hAnsi="Calibri" w:cs="Calibri" w:hint="default"/>
      <w:b w:val="0"/>
      <w:bCs w:val="0"/>
      <w:i w:val="0"/>
      <w:iCs w:val="0"/>
      <w:color w:val="000000"/>
      <w:sz w:val="22"/>
      <w:szCs w:val="22"/>
    </w:rPr>
  </w:style>
  <w:style w:type="character" w:customStyle="1" w:styleId="fontstyle31">
    <w:name w:val="fontstyle31"/>
    <w:basedOn w:val="Fuentedeprrafopredeter"/>
    <w:rsid w:val="00C71CCB"/>
    <w:rPr>
      <w:rFonts w:ascii="Arial" w:hAnsi="Arial" w:cs="Arial" w:hint="default"/>
      <w:b/>
      <w:bCs/>
      <w:i w:val="0"/>
      <w:iCs w:val="0"/>
      <w:color w:val="000000"/>
      <w:sz w:val="22"/>
      <w:szCs w:val="22"/>
    </w:rPr>
  </w:style>
  <w:style w:type="paragraph" w:styleId="Sinespaciado">
    <w:name w:val="No Spacing"/>
    <w:basedOn w:val="Normal"/>
    <w:link w:val="SinespaciadoCar"/>
    <w:uiPriority w:val="1"/>
    <w:qFormat/>
    <w:rsid w:val="0065692B"/>
    <w:pPr>
      <w:ind w:firstLine="0"/>
    </w:pPr>
  </w:style>
  <w:style w:type="character" w:customStyle="1" w:styleId="SinespaciadoCar">
    <w:name w:val="Sin espaciado Car"/>
    <w:basedOn w:val="Fuentedeprrafopredeter"/>
    <w:link w:val="Sinespaciado"/>
    <w:uiPriority w:val="1"/>
    <w:rsid w:val="0065692B"/>
  </w:style>
  <w:style w:type="paragraph" w:customStyle="1" w:styleId="Default">
    <w:name w:val="Default"/>
    <w:rsid w:val="009D2E59"/>
    <w:pPr>
      <w:autoSpaceDE w:val="0"/>
      <w:autoSpaceDN w:val="0"/>
      <w:adjustRightInd w:val="0"/>
    </w:pPr>
    <w:rPr>
      <w:rFonts w:eastAsia="Times New Roman"/>
      <w:color w:val="000000"/>
      <w:sz w:val="24"/>
      <w:szCs w:val="24"/>
      <w:lang w:val="es-ES" w:eastAsia="es-ES"/>
    </w:rPr>
  </w:style>
  <w:style w:type="paragraph" w:styleId="Textoindependiente2">
    <w:name w:val="Body Text 2"/>
    <w:basedOn w:val="Normal"/>
    <w:link w:val="Textoindependiente2Car"/>
    <w:rsid w:val="003C6C9C"/>
    <w:pPr>
      <w:spacing w:after="120" w:line="480" w:lineRule="auto"/>
    </w:pPr>
    <w:rPr>
      <w:rFonts w:ascii="Times New Roman" w:eastAsia="Times New Roman" w:hAnsi="Times New Roman" w:cs="Times New Roman"/>
      <w:sz w:val="24"/>
      <w:szCs w:val="24"/>
      <w:lang w:val="es-ES" w:eastAsia="es-ES"/>
    </w:rPr>
  </w:style>
  <w:style w:type="character" w:customStyle="1" w:styleId="Textoindependiente2Car">
    <w:name w:val="Texto independiente 2 Car"/>
    <w:basedOn w:val="Fuentedeprrafopredeter"/>
    <w:link w:val="Textoindependiente2"/>
    <w:rsid w:val="003C6C9C"/>
    <w:rPr>
      <w:rFonts w:ascii="Times New Roman" w:eastAsia="Times New Roman" w:hAnsi="Times New Roman" w:cs="Times New Roman"/>
      <w:sz w:val="24"/>
      <w:szCs w:val="24"/>
      <w:lang w:val="es-ES" w:eastAsia="es-ES"/>
    </w:rPr>
  </w:style>
  <w:style w:type="paragraph" w:styleId="Encabezado">
    <w:name w:val="header"/>
    <w:basedOn w:val="Normal"/>
    <w:link w:val="EncabezadoCar"/>
    <w:uiPriority w:val="99"/>
    <w:unhideWhenUsed/>
    <w:rsid w:val="00D96CEB"/>
    <w:pPr>
      <w:tabs>
        <w:tab w:val="center" w:pos="4680"/>
        <w:tab w:val="right" w:pos="9360"/>
      </w:tabs>
    </w:pPr>
  </w:style>
  <w:style w:type="character" w:customStyle="1" w:styleId="EncabezadoCar">
    <w:name w:val="Encabezado Car"/>
    <w:basedOn w:val="Fuentedeprrafopredeter"/>
    <w:link w:val="Encabezado"/>
    <w:uiPriority w:val="99"/>
    <w:rsid w:val="00D96CEB"/>
    <w:rPr>
      <w:lang w:val="es-SV"/>
    </w:rPr>
  </w:style>
  <w:style w:type="paragraph" w:styleId="Piedepgina">
    <w:name w:val="footer"/>
    <w:basedOn w:val="Normal"/>
    <w:link w:val="PiedepginaCar"/>
    <w:uiPriority w:val="99"/>
    <w:unhideWhenUsed/>
    <w:rsid w:val="00D96CEB"/>
    <w:pPr>
      <w:tabs>
        <w:tab w:val="center" w:pos="4680"/>
        <w:tab w:val="right" w:pos="9360"/>
      </w:tabs>
    </w:pPr>
  </w:style>
  <w:style w:type="character" w:customStyle="1" w:styleId="PiedepginaCar">
    <w:name w:val="Pie de página Car"/>
    <w:basedOn w:val="Fuentedeprrafopredeter"/>
    <w:link w:val="Piedepgina"/>
    <w:uiPriority w:val="99"/>
    <w:rsid w:val="00D96CEB"/>
    <w:rPr>
      <w:lang w:val="es-SV"/>
    </w:rPr>
  </w:style>
  <w:style w:type="paragraph" w:styleId="Prrafodelista">
    <w:name w:val="List Paragraph"/>
    <w:aliases w:val="Subtle Emphasis,TITULO A,Lista 123,Titulo de Fígura"/>
    <w:basedOn w:val="Normal"/>
    <w:link w:val="PrrafodelistaCar"/>
    <w:uiPriority w:val="34"/>
    <w:qFormat/>
    <w:rsid w:val="0065692B"/>
    <w:pPr>
      <w:ind w:left="720"/>
      <w:contextualSpacing/>
    </w:pPr>
  </w:style>
  <w:style w:type="character" w:customStyle="1" w:styleId="PrrafodelistaCar">
    <w:name w:val="Párrafo de lista Car"/>
    <w:aliases w:val="Subtle Emphasis Car,TITULO A Car,Lista 123 Car,Titulo de Fígura Car"/>
    <w:link w:val="Prrafodelista"/>
    <w:uiPriority w:val="34"/>
    <w:locked/>
    <w:rsid w:val="001C0B28"/>
  </w:style>
  <w:style w:type="paragraph" w:styleId="TtuloTDC">
    <w:name w:val="TOC Heading"/>
    <w:basedOn w:val="Ttulo1"/>
    <w:next w:val="Normal"/>
    <w:uiPriority w:val="39"/>
    <w:unhideWhenUsed/>
    <w:qFormat/>
    <w:rsid w:val="0065692B"/>
    <w:pPr>
      <w:outlineLvl w:val="9"/>
    </w:pPr>
  </w:style>
  <w:style w:type="paragraph" w:styleId="TDC2">
    <w:name w:val="toc 2"/>
    <w:basedOn w:val="Normal"/>
    <w:next w:val="Normal"/>
    <w:autoRedefine/>
    <w:uiPriority w:val="39"/>
    <w:unhideWhenUsed/>
    <w:rsid w:val="00C67399"/>
    <w:pPr>
      <w:spacing w:before="120"/>
      <w:ind w:left="220"/>
    </w:pPr>
    <w:rPr>
      <w:rFonts w:cstheme="minorHAnsi"/>
      <w:b/>
      <w:bCs/>
    </w:rPr>
  </w:style>
  <w:style w:type="paragraph" w:styleId="TDC3">
    <w:name w:val="toc 3"/>
    <w:basedOn w:val="Normal"/>
    <w:next w:val="Normal"/>
    <w:autoRedefine/>
    <w:uiPriority w:val="39"/>
    <w:unhideWhenUsed/>
    <w:rsid w:val="00234EFF"/>
    <w:pPr>
      <w:ind w:left="440"/>
    </w:pPr>
    <w:rPr>
      <w:rFonts w:cstheme="minorHAnsi"/>
      <w:szCs w:val="20"/>
    </w:rPr>
  </w:style>
  <w:style w:type="character" w:styleId="Hipervnculo">
    <w:name w:val="Hyperlink"/>
    <w:basedOn w:val="Fuentedeprrafopredeter"/>
    <w:uiPriority w:val="99"/>
    <w:unhideWhenUsed/>
    <w:rsid w:val="00234EFF"/>
    <w:rPr>
      <w:color w:val="0563C1" w:themeColor="hyperlink"/>
      <w:u w:val="single"/>
    </w:rPr>
  </w:style>
  <w:style w:type="paragraph" w:styleId="TDC1">
    <w:name w:val="toc 1"/>
    <w:basedOn w:val="Normal"/>
    <w:next w:val="Normal"/>
    <w:autoRedefine/>
    <w:uiPriority w:val="39"/>
    <w:unhideWhenUsed/>
    <w:rsid w:val="00A86E27"/>
    <w:pPr>
      <w:spacing w:before="120"/>
    </w:pPr>
    <w:rPr>
      <w:rFonts w:cstheme="minorHAnsi"/>
      <w:b/>
      <w:bCs/>
      <w:i/>
      <w:iCs/>
      <w:sz w:val="24"/>
      <w:szCs w:val="24"/>
    </w:rPr>
  </w:style>
  <w:style w:type="paragraph" w:styleId="Textodeglobo">
    <w:name w:val="Balloon Text"/>
    <w:basedOn w:val="Normal"/>
    <w:link w:val="TextodegloboCar"/>
    <w:uiPriority w:val="99"/>
    <w:semiHidden/>
    <w:unhideWhenUsed/>
    <w:rsid w:val="00A86E27"/>
    <w:pPr>
      <w:jc w:val="both"/>
    </w:pPr>
    <w:rPr>
      <w:rFonts w:ascii="Segoe UI" w:eastAsia="Calibri" w:hAnsi="Segoe UI" w:cs="Segoe UI"/>
      <w:sz w:val="18"/>
      <w:szCs w:val="18"/>
    </w:rPr>
  </w:style>
  <w:style w:type="character" w:customStyle="1" w:styleId="TextodegloboCar">
    <w:name w:val="Texto de globo Car"/>
    <w:basedOn w:val="Fuentedeprrafopredeter"/>
    <w:link w:val="Textodeglobo"/>
    <w:uiPriority w:val="99"/>
    <w:semiHidden/>
    <w:rsid w:val="00A86E27"/>
    <w:rPr>
      <w:rFonts w:ascii="Segoe UI" w:eastAsia="Calibri" w:hAnsi="Segoe UI" w:cs="Segoe UI"/>
      <w:sz w:val="18"/>
      <w:szCs w:val="18"/>
      <w:lang w:val="es-SV"/>
    </w:rPr>
  </w:style>
  <w:style w:type="character" w:customStyle="1" w:styleId="fontstyle11">
    <w:name w:val="fontstyle11"/>
    <w:basedOn w:val="Fuentedeprrafopredeter"/>
    <w:rsid w:val="00A86E27"/>
    <w:rPr>
      <w:rFonts w:ascii="Arial" w:hAnsi="Arial" w:cs="Arial" w:hint="default"/>
      <w:b w:val="0"/>
      <w:bCs w:val="0"/>
      <w:i w:val="0"/>
      <w:iCs w:val="0"/>
      <w:color w:val="000000"/>
      <w:sz w:val="20"/>
      <w:szCs w:val="20"/>
    </w:rPr>
  </w:style>
  <w:style w:type="paragraph" w:styleId="Textoindependiente">
    <w:name w:val="Body Text"/>
    <w:basedOn w:val="Normal"/>
    <w:link w:val="TextoindependienteCar"/>
    <w:uiPriority w:val="99"/>
    <w:unhideWhenUsed/>
    <w:rsid w:val="00A86E27"/>
    <w:pPr>
      <w:spacing w:after="120" w:line="276" w:lineRule="auto"/>
      <w:jc w:val="both"/>
    </w:pPr>
    <w:rPr>
      <w:rFonts w:ascii="Calibri" w:eastAsia="Calibri" w:hAnsi="Calibri" w:cs="Times New Roman"/>
    </w:rPr>
  </w:style>
  <w:style w:type="character" w:customStyle="1" w:styleId="TextoindependienteCar">
    <w:name w:val="Texto independiente Car"/>
    <w:basedOn w:val="Fuentedeprrafopredeter"/>
    <w:link w:val="Textoindependiente"/>
    <w:uiPriority w:val="99"/>
    <w:rsid w:val="00A86E27"/>
    <w:rPr>
      <w:rFonts w:ascii="Calibri" w:eastAsia="Calibri" w:hAnsi="Calibri" w:cs="Times New Roman"/>
      <w:lang w:val="es-SV"/>
    </w:rPr>
  </w:style>
  <w:style w:type="paragraph" w:customStyle="1" w:styleId="TITULOSECUNDARIO">
    <w:name w:val="TITULO SECUNDARIO"/>
    <w:basedOn w:val="Normal"/>
    <w:rsid w:val="00A86E27"/>
    <w:pPr>
      <w:numPr>
        <w:ilvl w:val="1"/>
        <w:numId w:val="2"/>
      </w:numPr>
      <w:suppressAutoHyphens/>
      <w:outlineLvl w:val="1"/>
    </w:pPr>
    <w:rPr>
      <w:rFonts w:ascii="Arial Narrow" w:eastAsia="Times New Roman" w:hAnsi="Arial Narrow" w:cs="Times New Roman"/>
      <w:b/>
      <w:sz w:val="24"/>
      <w:lang w:val="es-MX" w:eastAsia="zh-CN"/>
    </w:rPr>
  </w:style>
  <w:style w:type="paragraph" w:styleId="Sangradetextonormal">
    <w:name w:val="Body Text Indent"/>
    <w:basedOn w:val="Normal"/>
    <w:link w:val="SangradetextonormalCar"/>
    <w:uiPriority w:val="99"/>
    <w:semiHidden/>
    <w:unhideWhenUsed/>
    <w:rsid w:val="0080659D"/>
    <w:pPr>
      <w:spacing w:after="120"/>
      <w:ind w:left="283"/>
    </w:pPr>
  </w:style>
  <w:style w:type="character" w:customStyle="1" w:styleId="SangradetextonormalCar">
    <w:name w:val="Sangría de texto normal Car"/>
    <w:basedOn w:val="Fuentedeprrafopredeter"/>
    <w:link w:val="Sangradetextonormal"/>
    <w:uiPriority w:val="99"/>
    <w:semiHidden/>
    <w:rsid w:val="0080659D"/>
    <w:rPr>
      <w:lang w:val="es-SV"/>
    </w:rPr>
  </w:style>
  <w:style w:type="paragraph" w:styleId="TDC4">
    <w:name w:val="toc 4"/>
    <w:basedOn w:val="Normal"/>
    <w:next w:val="Normal"/>
    <w:autoRedefine/>
    <w:uiPriority w:val="39"/>
    <w:unhideWhenUsed/>
    <w:rsid w:val="00F63434"/>
    <w:pPr>
      <w:ind w:left="660"/>
    </w:pPr>
    <w:rPr>
      <w:rFonts w:cstheme="minorHAnsi"/>
      <w:szCs w:val="20"/>
    </w:rPr>
  </w:style>
  <w:style w:type="paragraph" w:styleId="TDC5">
    <w:name w:val="toc 5"/>
    <w:basedOn w:val="Normal"/>
    <w:next w:val="Normal"/>
    <w:autoRedefine/>
    <w:uiPriority w:val="39"/>
    <w:unhideWhenUsed/>
    <w:rsid w:val="00F63434"/>
    <w:pPr>
      <w:ind w:left="880"/>
    </w:pPr>
    <w:rPr>
      <w:rFonts w:cstheme="minorHAnsi"/>
      <w:szCs w:val="20"/>
    </w:rPr>
  </w:style>
  <w:style w:type="paragraph" w:styleId="TDC6">
    <w:name w:val="toc 6"/>
    <w:basedOn w:val="Normal"/>
    <w:next w:val="Normal"/>
    <w:autoRedefine/>
    <w:uiPriority w:val="39"/>
    <w:unhideWhenUsed/>
    <w:rsid w:val="00F63434"/>
    <w:pPr>
      <w:ind w:left="1100"/>
    </w:pPr>
    <w:rPr>
      <w:rFonts w:cstheme="minorHAnsi"/>
      <w:szCs w:val="20"/>
    </w:rPr>
  </w:style>
  <w:style w:type="paragraph" w:styleId="TDC7">
    <w:name w:val="toc 7"/>
    <w:basedOn w:val="Normal"/>
    <w:next w:val="Normal"/>
    <w:autoRedefine/>
    <w:uiPriority w:val="39"/>
    <w:unhideWhenUsed/>
    <w:rsid w:val="00756184"/>
    <w:pPr>
      <w:ind w:left="1320"/>
    </w:pPr>
    <w:rPr>
      <w:rFonts w:cstheme="minorHAnsi"/>
      <w:szCs w:val="20"/>
    </w:rPr>
  </w:style>
  <w:style w:type="paragraph" w:styleId="TDC8">
    <w:name w:val="toc 8"/>
    <w:basedOn w:val="Normal"/>
    <w:next w:val="Normal"/>
    <w:autoRedefine/>
    <w:uiPriority w:val="39"/>
    <w:unhideWhenUsed/>
    <w:rsid w:val="00F63434"/>
    <w:pPr>
      <w:ind w:left="1540"/>
    </w:pPr>
    <w:rPr>
      <w:rFonts w:cstheme="minorHAnsi"/>
      <w:szCs w:val="20"/>
    </w:rPr>
  </w:style>
  <w:style w:type="paragraph" w:styleId="TDC9">
    <w:name w:val="toc 9"/>
    <w:basedOn w:val="Normal"/>
    <w:next w:val="Normal"/>
    <w:autoRedefine/>
    <w:uiPriority w:val="39"/>
    <w:unhideWhenUsed/>
    <w:rsid w:val="00F63434"/>
    <w:pPr>
      <w:ind w:left="1760"/>
    </w:pPr>
    <w:rPr>
      <w:rFonts w:cstheme="minorHAnsi"/>
      <w:szCs w:val="20"/>
    </w:rPr>
  </w:style>
  <w:style w:type="character" w:customStyle="1" w:styleId="Mencinsinresolver1">
    <w:name w:val="Mención sin resolver1"/>
    <w:basedOn w:val="Fuentedeprrafopredeter"/>
    <w:uiPriority w:val="99"/>
    <w:semiHidden/>
    <w:unhideWhenUsed/>
    <w:rsid w:val="00F63434"/>
    <w:rPr>
      <w:color w:val="605E5C"/>
      <w:shd w:val="clear" w:color="auto" w:fill="E1DFDD"/>
    </w:rPr>
  </w:style>
  <w:style w:type="table" w:styleId="Tablaconcuadrcula">
    <w:name w:val="Table Grid"/>
    <w:basedOn w:val="Tablanormal"/>
    <w:uiPriority w:val="59"/>
    <w:rsid w:val="003002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3002CB"/>
    <w:rPr>
      <w:sz w:val="16"/>
      <w:szCs w:val="16"/>
    </w:rPr>
  </w:style>
  <w:style w:type="paragraph" w:styleId="Textocomentario">
    <w:name w:val="annotation text"/>
    <w:basedOn w:val="Normal"/>
    <w:link w:val="TextocomentarioCar"/>
    <w:uiPriority w:val="99"/>
    <w:semiHidden/>
    <w:unhideWhenUsed/>
    <w:rsid w:val="003002CB"/>
    <w:rPr>
      <w:lang w:val="es-ES"/>
    </w:rPr>
  </w:style>
  <w:style w:type="character" w:customStyle="1" w:styleId="TextocomentarioCar">
    <w:name w:val="Texto comentario Car"/>
    <w:basedOn w:val="Fuentedeprrafopredeter"/>
    <w:link w:val="Textocomentario"/>
    <w:uiPriority w:val="99"/>
    <w:semiHidden/>
    <w:rsid w:val="003002CB"/>
    <w:rPr>
      <w:sz w:val="20"/>
      <w:szCs w:val="20"/>
      <w:lang w:val="es-ES"/>
    </w:rPr>
  </w:style>
  <w:style w:type="paragraph" w:styleId="Asuntodelcomentario">
    <w:name w:val="annotation subject"/>
    <w:basedOn w:val="Textocomentario"/>
    <w:next w:val="Textocomentario"/>
    <w:link w:val="AsuntodelcomentarioCar"/>
    <w:uiPriority w:val="99"/>
    <w:semiHidden/>
    <w:unhideWhenUsed/>
    <w:rsid w:val="00560F2A"/>
    <w:rPr>
      <w:b/>
      <w:bCs/>
      <w:lang w:val="es-SV"/>
    </w:rPr>
  </w:style>
  <w:style w:type="character" w:customStyle="1" w:styleId="AsuntodelcomentarioCar">
    <w:name w:val="Asunto del comentario Car"/>
    <w:basedOn w:val="TextocomentarioCar"/>
    <w:link w:val="Asuntodelcomentario"/>
    <w:uiPriority w:val="99"/>
    <w:semiHidden/>
    <w:rsid w:val="00560F2A"/>
    <w:rPr>
      <w:b/>
      <w:bCs/>
      <w:sz w:val="20"/>
      <w:szCs w:val="20"/>
      <w:lang w:val="es-SV"/>
    </w:rPr>
  </w:style>
  <w:style w:type="paragraph" w:customStyle="1" w:styleId="Textopredeterminado">
    <w:name w:val="Texto predeterminado"/>
    <w:basedOn w:val="Normal"/>
    <w:rsid w:val="00D5495B"/>
    <w:pPr>
      <w:widowControl w:val="0"/>
      <w:suppressAutoHyphens/>
      <w:autoSpaceDE w:val="0"/>
      <w:spacing w:after="100"/>
      <w:jc w:val="both"/>
    </w:pPr>
    <w:rPr>
      <w:rFonts w:eastAsia="Swis721 BT" w:cs="Swis721 BT"/>
      <w:lang w:eastAsia="ar-SA"/>
    </w:rPr>
  </w:style>
  <w:style w:type="paragraph" w:customStyle="1" w:styleId="Textobullet">
    <w:name w:val="Texto_bullet"/>
    <w:basedOn w:val="Normal"/>
    <w:rsid w:val="00D5495B"/>
    <w:pPr>
      <w:widowControl w:val="0"/>
      <w:suppressAutoHyphens/>
      <w:autoSpaceDE w:val="0"/>
      <w:spacing w:after="110"/>
      <w:ind w:left="648" w:hanging="360"/>
      <w:jc w:val="both"/>
    </w:pPr>
    <w:rPr>
      <w:rFonts w:ascii="ZapfHumnst BT" w:eastAsia="ZapfHumnst BT" w:hAnsi="ZapfHumnst BT" w:cs="ZapfHumnst BT"/>
      <w:lang w:eastAsia="ar-SA"/>
    </w:rPr>
  </w:style>
  <w:style w:type="paragraph" w:customStyle="1" w:styleId="TITULOPRINCIPAL">
    <w:name w:val="TITULO PRINCIPAL"/>
    <w:basedOn w:val="Normal"/>
    <w:rsid w:val="00D5495B"/>
    <w:pPr>
      <w:suppressAutoHyphens/>
      <w:ind w:left="432" w:hanging="432"/>
      <w:outlineLvl w:val="0"/>
    </w:pPr>
    <w:rPr>
      <w:rFonts w:ascii="Arial Narrow" w:eastAsia="Times New Roman" w:hAnsi="Arial Narrow" w:cs="Arial Narrow"/>
      <w:b/>
      <w:sz w:val="28"/>
      <w:szCs w:val="28"/>
      <w:lang w:val="es-MX" w:eastAsia="zh-CN"/>
    </w:rPr>
  </w:style>
  <w:style w:type="character" w:customStyle="1" w:styleId="Mencinsinresolver2">
    <w:name w:val="Mención sin resolver2"/>
    <w:basedOn w:val="Fuentedeprrafopredeter"/>
    <w:uiPriority w:val="99"/>
    <w:semiHidden/>
    <w:unhideWhenUsed/>
    <w:rsid w:val="00F25535"/>
    <w:rPr>
      <w:color w:val="605E5C"/>
      <w:shd w:val="clear" w:color="auto" w:fill="E1DFDD"/>
    </w:rPr>
  </w:style>
  <w:style w:type="character" w:customStyle="1" w:styleId="Mencinsinresolver3">
    <w:name w:val="Mención sin resolver3"/>
    <w:basedOn w:val="Fuentedeprrafopredeter"/>
    <w:uiPriority w:val="99"/>
    <w:semiHidden/>
    <w:unhideWhenUsed/>
    <w:rsid w:val="00A26FF5"/>
    <w:rPr>
      <w:color w:val="605E5C"/>
      <w:shd w:val="clear" w:color="auto" w:fill="E1DFDD"/>
    </w:rPr>
  </w:style>
  <w:style w:type="paragraph" w:styleId="NormalWeb">
    <w:name w:val="Normal (Web)"/>
    <w:basedOn w:val="Normal"/>
    <w:uiPriority w:val="99"/>
    <w:unhideWhenUsed/>
    <w:rsid w:val="0043118D"/>
    <w:pPr>
      <w:spacing w:before="100" w:beforeAutospacing="1" w:after="100" w:afterAutospacing="1"/>
    </w:pPr>
    <w:rPr>
      <w:rFonts w:ascii="Times New Roman" w:eastAsia="Times New Roman" w:hAnsi="Times New Roman" w:cs="Times New Roman"/>
      <w:sz w:val="24"/>
      <w:szCs w:val="24"/>
    </w:rPr>
  </w:style>
  <w:style w:type="paragraph" w:styleId="Descripcin">
    <w:name w:val="caption"/>
    <w:basedOn w:val="Normal"/>
    <w:next w:val="Normal"/>
    <w:uiPriority w:val="35"/>
    <w:unhideWhenUsed/>
    <w:qFormat/>
    <w:rsid w:val="0065692B"/>
    <w:rPr>
      <w:b/>
      <w:bCs/>
      <w:sz w:val="18"/>
      <w:szCs w:val="18"/>
    </w:rPr>
  </w:style>
  <w:style w:type="character" w:customStyle="1" w:styleId="Mencinsinresolver4">
    <w:name w:val="Mención sin resolver4"/>
    <w:basedOn w:val="Fuentedeprrafopredeter"/>
    <w:uiPriority w:val="99"/>
    <w:semiHidden/>
    <w:unhideWhenUsed/>
    <w:rsid w:val="0007652D"/>
    <w:rPr>
      <w:color w:val="605E5C"/>
      <w:shd w:val="clear" w:color="auto" w:fill="E1DFDD"/>
    </w:rPr>
  </w:style>
  <w:style w:type="character" w:customStyle="1" w:styleId="Mencinsinresolver5">
    <w:name w:val="Mención sin resolver5"/>
    <w:basedOn w:val="Fuentedeprrafopredeter"/>
    <w:uiPriority w:val="99"/>
    <w:semiHidden/>
    <w:unhideWhenUsed/>
    <w:rsid w:val="00C679CF"/>
    <w:rPr>
      <w:color w:val="605E5C"/>
      <w:shd w:val="clear" w:color="auto" w:fill="E1DFDD"/>
    </w:rPr>
  </w:style>
  <w:style w:type="character" w:customStyle="1" w:styleId="Mencinsinresolver6">
    <w:name w:val="Mención sin resolver6"/>
    <w:basedOn w:val="Fuentedeprrafopredeter"/>
    <w:uiPriority w:val="99"/>
    <w:semiHidden/>
    <w:unhideWhenUsed/>
    <w:rsid w:val="0065546B"/>
    <w:rPr>
      <w:color w:val="605E5C"/>
      <w:shd w:val="clear" w:color="auto" w:fill="E1DFDD"/>
    </w:rPr>
  </w:style>
  <w:style w:type="paragraph" w:styleId="Subttulo">
    <w:name w:val="Subtitle"/>
    <w:basedOn w:val="Normal"/>
    <w:next w:val="Normal"/>
    <w:link w:val="SubttuloCar"/>
    <w:uiPriority w:val="11"/>
    <w:qFormat/>
    <w:rsid w:val="0065692B"/>
    <w:pPr>
      <w:spacing w:before="200" w:after="900"/>
      <w:ind w:firstLine="0"/>
      <w:jc w:val="right"/>
    </w:pPr>
    <w:rPr>
      <w:i/>
      <w:iCs/>
      <w:sz w:val="24"/>
      <w:szCs w:val="24"/>
    </w:rPr>
  </w:style>
  <w:style w:type="table" w:customStyle="1" w:styleId="a">
    <w:basedOn w:val="TableNormal1"/>
    <w:tblPr>
      <w:tblStyleRowBandSize w:val="1"/>
      <w:tblStyleColBandSize w:val="1"/>
      <w:tblCellMar>
        <w:left w:w="108" w:type="dxa"/>
        <w:right w:w="108" w:type="dxa"/>
      </w:tblCellMar>
    </w:tblPr>
  </w:style>
  <w:style w:type="table" w:customStyle="1" w:styleId="a0">
    <w:basedOn w:val="TableNormal1"/>
    <w:tblPr>
      <w:tblStyleRowBandSize w:val="1"/>
      <w:tblStyleColBandSize w:val="1"/>
      <w:tblCellMar>
        <w:left w:w="108" w:type="dxa"/>
        <w:right w:w="108" w:type="dxa"/>
      </w:tblCellMar>
    </w:tblPr>
  </w:style>
  <w:style w:type="table" w:customStyle="1" w:styleId="a1">
    <w:basedOn w:val="TableNormal1"/>
    <w:tblPr>
      <w:tblStyleRowBandSize w:val="1"/>
      <w:tblStyleColBandSize w:val="1"/>
      <w:tblCellMar>
        <w:left w:w="108" w:type="dxa"/>
        <w:right w:w="108" w:type="dxa"/>
      </w:tblCellMar>
    </w:tblPr>
  </w:style>
  <w:style w:type="table" w:customStyle="1" w:styleId="a2">
    <w:basedOn w:val="TableNormal1"/>
    <w:tblPr>
      <w:tblStyleRowBandSize w:val="1"/>
      <w:tblStyleColBandSize w:val="1"/>
      <w:tblCellMar>
        <w:left w:w="70" w:type="dxa"/>
        <w:right w:w="70" w:type="dxa"/>
      </w:tblCellMar>
    </w:tblPr>
  </w:style>
  <w:style w:type="table" w:customStyle="1" w:styleId="a3">
    <w:basedOn w:val="TableNormal1"/>
    <w:tblPr>
      <w:tblStyleRowBandSize w:val="1"/>
      <w:tblStyleColBandSize w:val="1"/>
    </w:tblPr>
  </w:style>
  <w:style w:type="character" w:styleId="Mencinsinresolver">
    <w:name w:val="Unresolved Mention"/>
    <w:basedOn w:val="Fuentedeprrafopredeter"/>
    <w:uiPriority w:val="99"/>
    <w:semiHidden/>
    <w:unhideWhenUsed/>
    <w:rsid w:val="00B36246"/>
    <w:rPr>
      <w:color w:val="605E5C"/>
      <w:shd w:val="clear" w:color="auto" w:fill="E1DFDD"/>
    </w:rPr>
  </w:style>
  <w:style w:type="character" w:customStyle="1" w:styleId="TtuloCar">
    <w:name w:val="Título Car"/>
    <w:basedOn w:val="Fuentedeprrafopredeter"/>
    <w:link w:val="Ttulo"/>
    <w:uiPriority w:val="10"/>
    <w:rsid w:val="0065692B"/>
    <w:rPr>
      <w:rFonts w:asciiTheme="majorHAnsi" w:eastAsiaTheme="majorEastAsia" w:hAnsiTheme="majorHAnsi" w:cstheme="majorBidi"/>
      <w:i/>
      <w:iCs/>
      <w:color w:val="1F3763" w:themeColor="accent1" w:themeShade="7F"/>
      <w:sz w:val="60"/>
      <w:szCs w:val="60"/>
    </w:rPr>
  </w:style>
  <w:style w:type="character" w:customStyle="1" w:styleId="SubttuloCar">
    <w:name w:val="Subtítulo Car"/>
    <w:basedOn w:val="Fuentedeprrafopredeter"/>
    <w:link w:val="Subttulo"/>
    <w:uiPriority w:val="11"/>
    <w:rsid w:val="0065692B"/>
    <w:rPr>
      <w:i/>
      <w:iCs/>
      <w:sz w:val="24"/>
      <w:szCs w:val="24"/>
    </w:rPr>
  </w:style>
  <w:style w:type="character" w:styleId="Textoennegrita">
    <w:name w:val="Strong"/>
    <w:basedOn w:val="Fuentedeprrafopredeter"/>
    <w:uiPriority w:val="22"/>
    <w:qFormat/>
    <w:rsid w:val="0065692B"/>
    <w:rPr>
      <w:b/>
      <w:bCs/>
      <w:spacing w:val="0"/>
    </w:rPr>
  </w:style>
  <w:style w:type="character" w:styleId="nfasis">
    <w:name w:val="Emphasis"/>
    <w:uiPriority w:val="20"/>
    <w:qFormat/>
    <w:rsid w:val="0065692B"/>
    <w:rPr>
      <w:b/>
      <w:bCs/>
      <w:i/>
      <w:iCs/>
      <w:color w:val="5A5A5A" w:themeColor="text1" w:themeTint="A5"/>
    </w:rPr>
  </w:style>
  <w:style w:type="paragraph" w:styleId="Cita">
    <w:name w:val="Quote"/>
    <w:basedOn w:val="Normal"/>
    <w:next w:val="Normal"/>
    <w:link w:val="CitaCar"/>
    <w:uiPriority w:val="29"/>
    <w:qFormat/>
    <w:rsid w:val="0065692B"/>
    <w:rPr>
      <w:rFonts w:asciiTheme="majorHAnsi" w:eastAsiaTheme="majorEastAsia" w:hAnsiTheme="majorHAnsi" w:cstheme="majorBidi"/>
      <w:i/>
      <w:iCs/>
      <w:color w:val="5A5A5A" w:themeColor="text1" w:themeTint="A5"/>
    </w:rPr>
  </w:style>
  <w:style w:type="character" w:customStyle="1" w:styleId="CitaCar">
    <w:name w:val="Cita Car"/>
    <w:basedOn w:val="Fuentedeprrafopredeter"/>
    <w:link w:val="Cita"/>
    <w:uiPriority w:val="29"/>
    <w:rsid w:val="0065692B"/>
    <w:rPr>
      <w:rFonts w:asciiTheme="majorHAnsi" w:eastAsiaTheme="majorEastAsia" w:hAnsiTheme="majorHAnsi" w:cstheme="majorBidi"/>
      <w:i/>
      <w:iCs/>
      <w:color w:val="5A5A5A" w:themeColor="text1" w:themeTint="A5"/>
    </w:rPr>
  </w:style>
  <w:style w:type="paragraph" w:styleId="Citadestacada">
    <w:name w:val="Intense Quote"/>
    <w:basedOn w:val="Normal"/>
    <w:next w:val="Normal"/>
    <w:link w:val="CitadestacadaCar"/>
    <w:uiPriority w:val="30"/>
    <w:qFormat/>
    <w:rsid w:val="0065692B"/>
    <w:pPr>
      <w:pBdr>
        <w:top w:val="single" w:sz="12" w:space="10" w:color="B4C6E7" w:themeColor="accent1" w:themeTint="66"/>
        <w:left w:val="single" w:sz="36" w:space="4" w:color="4472C4" w:themeColor="accent1"/>
        <w:bottom w:val="single" w:sz="24" w:space="10" w:color="A5A5A5" w:themeColor="accent3"/>
        <w:right w:val="single" w:sz="36" w:space="4" w:color="4472C4" w:themeColor="accent1"/>
      </w:pBdr>
      <w:shd w:val="clear" w:color="auto" w:fill="4472C4"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CitadestacadaCar">
    <w:name w:val="Cita destacada Car"/>
    <w:basedOn w:val="Fuentedeprrafopredeter"/>
    <w:link w:val="Citadestacada"/>
    <w:uiPriority w:val="30"/>
    <w:rsid w:val="0065692B"/>
    <w:rPr>
      <w:rFonts w:asciiTheme="majorHAnsi" w:eastAsiaTheme="majorEastAsia" w:hAnsiTheme="majorHAnsi" w:cstheme="majorBidi"/>
      <w:i/>
      <w:iCs/>
      <w:color w:val="FFFFFF" w:themeColor="background1"/>
      <w:sz w:val="24"/>
      <w:szCs w:val="24"/>
      <w:shd w:val="clear" w:color="auto" w:fill="4472C4" w:themeFill="accent1"/>
    </w:rPr>
  </w:style>
  <w:style w:type="character" w:styleId="nfasissutil">
    <w:name w:val="Subtle Emphasis"/>
    <w:uiPriority w:val="19"/>
    <w:qFormat/>
    <w:rsid w:val="0065692B"/>
    <w:rPr>
      <w:i/>
      <w:iCs/>
      <w:color w:val="5A5A5A" w:themeColor="text1" w:themeTint="A5"/>
    </w:rPr>
  </w:style>
  <w:style w:type="character" w:styleId="nfasisintenso">
    <w:name w:val="Intense Emphasis"/>
    <w:uiPriority w:val="21"/>
    <w:qFormat/>
    <w:rsid w:val="0065692B"/>
    <w:rPr>
      <w:b/>
      <w:bCs/>
      <w:i/>
      <w:iCs/>
      <w:color w:val="4472C4" w:themeColor="accent1"/>
      <w:sz w:val="22"/>
      <w:szCs w:val="22"/>
    </w:rPr>
  </w:style>
  <w:style w:type="character" w:styleId="Referenciasutil">
    <w:name w:val="Subtle Reference"/>
    <w:uiPriority w:val="31"/>
    <w:qFormat/>
    <w:rsid w:val="0065692B"/>
    <w:rPr>
      <w:color w:val="auto"/>
      <w:u w:val="single" w:color="A5A5A5" w:themeColor="accent3"/>
    </w:rPr>
  </w:style>
  <w:style w:type="character" w:styleId="Referenciaintensa">
    <w:name w:val="Intense Reference"/>
    <w:basedOn w:val="Fuentedeprrafopredeter"/>
    <w:uiPriority w:val="32"/>
    <w:qFormat/>
    <w:rsid w:val="0065692B"/>
    <w:rPr>
      <w:b/>
      <w:bCs/>
      <w:color w:val="7B7B7B" w:themeColor="accent3" w:themeShade="BF"/>
      <w:u w:val="single" w:color="A5A5A5" w:themeColor="accent3"/>
    </w:rPr>
  </w:style>
  <w:style w:type="character" w:styleId="Ttulodellibro">
    <w:name w:val="Book Title"/>
    <w:basedOn w:val="Fuentedeprrafopredeter"/>
    <w:uiPriority w:val="33"/>
    <w:qFormat/>
    <w:rsid w:val="0065692B"/>
    <w:rPr>
      <w:rFonts w:asciiTheme="majorHAnsi" w:eastAsiaTheme="majorEastAsia" w:hAnsiTheme="majorHAnsi" w:cstheme="majorBidi"/>
      <w:b/>
      <w:bCs/>
      <w:i/>
      <w:iCs/>
      <w:color w:val="auto"/>
    </w:rPr>
  </w:style>
  <w:style w:type="numbering" w:customStyle="1" w:styleId="Estilo1">
    <w:name w:val="Estilo1"/>
    <w:uiPriority w:val="99"/>
    <w:rsid w:val="00116EAE"/>
    <w:pPr>
      <w:numPr>
        <w:numId w:val="16"/>
      </w:numPr>
    </w:pPr>
  </w:style>
  <w:style w:type="character" w:styleId="Nmerodepgina">
    <w:name w:val="page number"/>
    <w:basedOn w:val="Fuentedeprrafopredeter"/>
    <w:uiPriority w:val="99"/>
    <w:semiHidden/>
    <w:unhideWhenUsed/>
    <w:rsid w:val="00772301"/>
  </w:style>
  <w:style w:type="table" w:styleId="Tablacontema">
    <w:name w:val="Table Theme"/>
    <w:basedOn w:val="Tablanormal"/>
    <w:uiPriority w:val="99"/>
    <w:rsid w:val="00DC67AB"/>
    <w:pPr>
      <w:ind w:firstLine="0"/>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n">
    <w:name w:val="Revision"/>
    <w:hidden/>
    <w:uiPriority w:val="99"/>
    <w:semiHidden/>
    <w:rsid w:val="00583A58"/>
    <w:pPr>
      <w:ind w:firstLine="0"/>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814757">
      <w:bodyDiv w:val="1"/>
      <w:marLeft w:val="0"/>
      <w:marRight w:val="0"/>
      <w:marTop w:val="0"/>
      <w:marBottom w:val="0"/>
      <w:divBdr>
        <w:top w:val="none" w:sz="0" w:space="0" w:color="auto"/>
        <w:left w:val="none" w:sz="0" w:space="0" w:color="auto"/>
        <w:bottom w:val="none" w:sz="0" w:space="0" w:color="auto"/>
        <w:right w:val="none" w:sz="0" w:space="0" w:color="auto"/>
      </w:divBdr>
    </w:div>
    <w:div w:id="65616656">
      <w:bodyDiv w:val="1"/>
      <w:marLeft w:val="0"/>
      <w:marRight w:val="0"/>
      <w:marTop w:val="0"/>
      <w:marBottom w:val="0"/>
      <w:divBdr>
        <w:top w:val="none" w:sz="0" w:space="0" w:color="auto"/>
        <w:left w:val="none" w:sz="0" w:space="0" w:color="auto"/>
        <w:bottom w:val="none" w:sz="0" w:space="0" w:color="auto"/>
        <w:right w:val="none" w:sz="0" w:space="0" w:color="auto"/>
      </w:divBdr>
      <w:divsChild>
        <w:div w:id="1247882400">
          <w:marLeft w:val="0"/>
          <w:marRight w:val="0"/>
          <w:marTop w:val="0"/>
          <w:marBottom w:val="0"/>
          <w:divBdr>
            <w:top w:val="none" w:sz="0" w:space="0" w:color="auto"/>
            <w:left w:val="none" w:sz="0" w:space="0" w:color="auto"/>
            <w:bottom w:val="none" w:sz="0" w:space="0" w:color="auto"/>
            <w:right w:val="none" w:sz="0" w:space="0" w:color="auto"/>
          </w:divBdr>
          <w:divsChild>
            <w:div w:id="671446446">
              <w:marLeft w:val="0"/>
              <w:marRight w:val="0"/>
              <w:marTop w:val="0"/>
              <w:marBottom w:val="0"/>
              <w:divBdr>
                <w:top w:val="none" w:sz="0" w:space="0" w:color="auto"/>
                <w:left w:val="none" w:sz="0" w:space="0" w:color="auto"/>
                <w:bottom w:val="none" w:sz="0" w:space="0" w:color="auto"/>
                <w:right w:val="none" w:sz="0" w:space="0" w:color="auto"/>
              </w:divBdr>
              <w:divsChild>
                <w:div w:id="1527676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5459668">
      <w:bodyDiv w:val="1"/>
      <w:marLeft w:val="0"/>
      <w:marRight w:val="0"/>
      <w:marTop w:val="0"/>
      <w:marBottom w:val="0"/>
      <w:divBdr>
        <w:top w:val="none" w:sz="0" w:space="0" w:color="auto"/>
        <w:left w:val="none" w:sz="0" w:space="0" w:color="auto"/>
        <w:bottom w:val="none" w:sz="0" w:space="0" w:color="auto"/>
        <w:right w:val="none" w:sz="0" w:space="0" w:color="auto"/>
      </w:divBdr>
      <w:divsChild>
        <w:div w:id="1839998230">
          <w:marLeft w:val="0"/>
          <w:marRight w:val="0"/>
          <w:marTop w:val="0"/>
          <w:marBottom w:val="0"/>
          <w:divBdr>
            <w:top w:val="none" w:sz="0" w:space="0" w:color="auto"/>
            <w:left w:val="none" w:sz="0" w:space="0" w:color="auto"/>
            <w:bottom w:val="none" w:sz="0" w:space="0" w:color="auto"/>
            <w:right w:val="none" w:sz="0" w:space="0" w:color="auto"/>
          </w:divBdr>
          <w:divsChild>
            <w:div w:id="1105998644">
              <w:marLeft w:val="0"/>
              <w:marRight w:val="0"/>
              <w:marTop w:val="0"/>
              <w:marBottom w:val="0"/>
              <w:divBdr>
                <w:top w:val="none" w:sz="0" w:space="0" w:color="auto"/>
                <w:left w:val="none" w:sz="0" w:space="0" w:color="auto"/>
                <w:bottom w:val="none" w:sz="0" w:space="0" w:color="auto"/>
                <w:right w:val="none" w:sz="0" w:space="0" w:color="auto"/>
              </w:divBdr>
              <w:divsChild>
                <w:div w:id="28647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9430213">
      <w:bodyDiv w:val="1"/>
      <w:marLeft w:val="0"/>
      <w:marRight w:val="0"/>
      <w:marTop w:val="0"/>
      <w:marBottom w:val="0"/>
      <w:divBdr>
        <w:top w:val="none" w:sz="0" w:space="0" w:color="auto"/>
        <w:left w:val="none" w:sz="0" w:space="0" w:color="auto"/>
        <w:bottom w:val="none" w:sz="0" w:space="0" w:color="auto"/>
        <w:right w:val="none" w:sz="0" w:space="0" w:color="auto"/>
      </w:divBdr>
      <w:divsChild>
        <w:div w:id="976109661">
          <w:marLeft w:val="0"/>
          <w:marRight w:val="0"/>
          <w:marTop w:val="0"/>
          <w:marBottom w:val="0"/>
          <w:divBdr>
            <w:top w:val="none" w:sz="0" w:space="0" w:color="auto"/>
            <w:left w:val="none" w:sz="0" w:space="0" w:color="auto"/>
            <w:bottom w:val="none" w:sz="0" w:space="0" w:color="auto"/>
            <w:right w:val="none" w:sz="0" w:space="0" w:color="auto"/>
          </w:divBdr>
          <w:divsChild>
            <w:div w:id="1304119843">
              <w:marLeft w:val="0"/>
              <w:marRight w:val="0"/>
              <w:marTop w:val="0"/>
              <w:marBottom w:val="0"/>
              <w:divBdr>
                <w:top w:val="none" w:sz="0" w:space="0" w:color="auto"/>
                <w:left w:val="none" w:sz="0" w:space="0" w:color="auto"/>
                <w:bottom w:val="none" w:sz="0" w:space="0" w:color="auto"/>
                <w:right w:val="none" w:sz="0" w:space="0" w:color="auto"/>
              </w:divBdr>
              <w:divsChild>
                <w:div w:id="652218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216628">
      <w:bodyDiv w:val="1"/>
      <w:marLeft w:val="0"/>
      <w:marRight w:val="0"/>
      <w:marTop w:val="0"/>
      <w:marBottom w:val="0"/>
      <w:divBdr>
        <w:top w:val="none" w:sz="0" w:space="0" w:color="auto"/>
        <w:left w:val="none" w:sz="0" w:space="0" w:color="auto"/>
        <w:bottom w:val="none" w:sz="0" w:space="0" w:color="auto"/>
        <w:right w:val="none" w:sz="0" w:space="0" w:color="auto"/>
      </w:divBdr>
    </w:div>
    <w:div w:id="1561673881">
      <w:bodyDiv w:val="1"/>
      <w:marLeft w:val="0"/>
      <w:marRight w:val="0"/>
      <w:marTop w:val="0"/>
      <w:marBottom w:val="0"/>
      <w:divBdr>
        <w:top w:val="none" w:sz="0" w:space="0" w:color="auto"/>
        <w:left w:val="none" w:sz="0" w:space="0" w:color="auto"/>
        <w:bottom w:val="none" w:sz="0" w:space="0" w:color="auto"/>
        <w:right w:val="none" w:sz="0" w:space="0" w:color="auto"/>
      </w:divBdr>
    </w:div>
    <w:div w:id="1603798058">
      <w:bodyDiv w:val="1"/>
      <w:marLeft w:val="0"/>
      <w:marRight w:val="0"/>
      <w:marTop w:val="0"/>
      <w:marBottom w:val="0"/>
      <w:divBdr>
        <w:top w:val="none" w:sz="0" w:space="0" w:color="auto"/>
        <w:left w:val="none" w:sz="0" w:space="0" w:color="auto"/>
        <w:bottom w:val="none" w:sz="0" w:space="0" w:color="auto"/>
        <w:right w:val="none" w:sz="0" w:space="0" w:color="auto"/>
      </w:divBdr>
    </w:div>
    <w:div w:id="1703629207">
      <w:bodyDiv w:val="1"/>
      <w:marLeft w:val="0"/>
      <w:marRight w:val="0"/>
      <w:marTop w:val="0"/>
      <w:marBottom w:val="0"/>
      <w:divBdr>
        <w:top w:val="none" w:sz="0" w:space="0" w:color="auto"/>
        <w:left w:val="none" w:sz="0" w:space="0" w:color="auto"/>
        <w:bottom w:val="none" w:sz="0" w:space="0" w:color="auto"/>
        <w:right w:val="none" w:sz="0" w:space="0" w:color="auto"/>
      </w:divBdr>
      <w:divsChild>
        <w:div w:id="2015378952">
          <w:marLeft w:val="0"/>
          <w:marRight w:val="0"/>
          <w:marTop w:val="0"/>
          <w:marBottom w:val="0"/>
          <w:divBdr>
            <w:top w:val="none" w:sz="0" w:space="0" w:color="auto"/>
            <w:left w:val="none" w:sz="0" w:space="0" w:color="auto"/>
            <w:bottom w:val="none" w:sz="0" w:space="0" w:color="auto"/>
            <w:right w:val="none" w:sz="0" w:space="0" w:color="auto"/>
          </w:divBdr>
          <w:divsChild>
            <w:div w:id="1982031392">
              <w:marLeft w:val="0"/>
              <w:marRight w:val="0"/>
              <w:marTop w:val="0"/>
              <w:marBottom w:val="0"/>
              <w:divBdr>
                <w:top w:val="none" w:sz="0" w:space="0" w:color="auto"/>
                <w:left w:val="none" w:sz="0" w:space="0" w:color="auto"/>
                <w:bottom w:val="none" w:sz="0" w:space="0" w:color="auto"/>
                <w:right w:val="none" w:sz="0" w:space="0" w:color="auto"/>
              </w:divBdr>
              <w:divsChild>
                <w:div w:id="293601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806063">
      <w:bodyDiv w:val="1"/>
      <w:marLeft w:val="0"/>
      <w:marRight w:val="0"/>
      <w:marTop w:val="0"/>
      <w:marBottom w:val="0"/>
      <w:divBdr>
        <w:top w:val="none" w:sz="0" w:space="0" w:color="auto"/>
        <w:left w:val="none" w:sz="0" w:space="0" w:color="auto"/>
        <w:bottom w:val="none" w:sz="0" w:space="0" w:color="auto"/>
        <w:right w:val="none" w:sz="0" w:space="0" w:color="auto"/>
      </w:divBdr>
    </w:div>
    <w:div w:id="1838760824">
      <w:bodyDiv w:val="1"/>
      <w:marLeft w:val="0"/>
      <w:marRight w:val="0"/>
      <w:marTop w:val="0"/>
      <w:marBottom w:val="0"/>
      <w:divBdr>
        <w:top w:val="none" w:sz="0" w:space="0" w:color="auto"/>
        <w:left w:val="none" w:sz="0" w:space="0" w:color="auto"/>
        <w:bottom w:val="none" w:sz="0" w:space="0" w:color="auto"/>
        <w:right w:val="none" w:sz="0" w:space="0" w:color="auto"/>
      </w:divBdr>
      <w:divsChild>
        <w:div w:id="1039431568">
          <w:marLeft w:val="0"/>
          <w:marRight w:val="0"/>
          <w:marTop w:val="0"/>
          <w:marBottom w:val="0"/>
          <w:divBdr>
            <w:top w:val="none" w:sz="0" w:space="0" w:color="auto"/>
            <w:left w:val="none" w:sz="0" w:space="0" w:color="auto"/>
            <w:bottom w:val="none" w:sz="0" w:space="0" w:color="auto"/>
            <w:right w:val="none" w:sz="0" w:space="0" w:color="auto"/>
          </w:divBdr>
          <w:divsChild>
            <w:div w:id="1251352506">
              <w:marLeft w:val="0"/>
              <w:marRight w:val="0"/>
              <w:marTop w:val="0"/>
              <w:marBottom w:val="0"/>
              <w:divBdr>
                <w:top w:val="none" w:sz="0" w:space="0" w:color="auto"/>
                <w:left w:val="none" w:sz="0" w:space="0" w:color="auto"/>
                <w:bottom w:val="none" w:sz="0" w:space="0" w:color="auto"/>
                <w:right w:val="none" w:sz="0" w:space="0" w:color="auto"/>
              </w:divBdr>
              <w:divsChild>
                <w:div w:id="1790008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2.jpeg"/><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file:///C:\Users\Ana%20Emelina\Desktop\A&#209;O-2022%20-MINSAL\4.0-US-AMATEPEC-SOYAPANGO\CT-U.S.%20AMATEPEC-LACTARIO-ABRIL-2022\2.0%20ESPECIFICACIONES%20TECNICAS\ESPECIFICACIONES%20TECNICAS%20-%20UNIDAD%20DE%20TERAPIA%20DIALITICA-SONSONATE.docx" TargetMode="Externa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Qju/vUyltEs+pSfP/FT8zi6w8CA==">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EB15BECA-7229-4673-ACD7-B6A97C21AC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1167</TotalTime>
  <Pages>1</Pages>
  <Words>32069</Words>
  <Characters>176382</Characters>
  <Application>Microsoft Office Word</Application>
  <DocSecurity>0</DocSecurity>
  <Lines>1469</Lines>
  <Paragraphs>416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208035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UGP</dc:creator>
  <cp:lastModifiedBy>ana Palacios</cp:lastModifiedBy>
  <cp:revision>52</cp:revision>
  <cp:lastPrinted>2022-04-12T17:15:00Z</cp:lastPrinted>
  <dcterms:created xsi:type="dcterms:W3CDTF">2022-03-21T02:23:00Z</dcterms:created>
  <dcterms:modified xsi:type="dcterms:W3CDTF">2022-04-12T17:15:00Z</dcterms:modified>
</cp:coreProperties>
</file>