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F2E" w:rsidRPr="0058732E" w:rsidRDefault="00154F2E">
      <w:pPr>
        <w:rPr>
          <w:color w:val="000000"/>
        </w:rPr>
      </w:pPr>
    </w:p>
    <w:p w:rsidR="009A7498" w:rsidRPr="00AF18C0" w:rsidRDefault="001A42E8">
      <w:pPr>
        <w:rPr>
          <w:rFonts w:ascii="Calibri" w:hAnsi="Calibri" w:cs="Calibri"/>
          <w:b/>
          <w:color w:val="000000"/>
          <w:sz w:val="24"/>
          <w:szCs w:val="24"/>
          <w:lang w:val="es-ES"/>
        </w:rPr>
      </w:pPr>
      <w:r w:rsidRPr="00AF18C0">
        <w:rPr>
          <w:rFonts w:ascii="Calibri" w:hAnsi="Calibri" w:cs="Calibri"/>
          <w:noProof/>
          <w:lang w:eastAsia="es-SV"/>
        </w:rPr>
        <mc:AlternateContent>
          <mc:Choice Requires="wps">
            <w:drawing>
              <wp:anchor distT="45720" distB="45720" distL="114300" distR="114300" simplePos="0" relativeHeight="251659776" behindDoc="0" locked="0" layoutInCell="1" allowOverlap="1">
                <wp:simplePos x="0" y="0"/>
                <wp:positionH relativeFrom="margin">
                  <wp:posOffset>98425</wp:posOffset>
                </wp:positionH>
                <wp:positionV relativeFrom="paragraph">
                  <wp:posOffset>2217420</wp:posOffset>
                </wp:positionV>
                <wp:extent cx="5756275" cy="942340"/>
                <wp:effectExtent l="0" t="0" r="0" b="0"/>
                <wp:wrapSquare wrapText="bothSides"/>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942340"/>
                        </a:xfrm>
                        <a:prstGeom prst="rect">
                          <a:avLst/>
                        </a:prstGeom>
                        <a:solidFill>
                          <a:srgbClr val="FFFFFF"/>
                        </a:solidFill>
                        <a:ln w="9525">
                          <a:noFill/>
                          <a:miter lim="800000"/>
                          <a:headEnd/>
                          <a:tailEnd/>
                        </a:ln>
                      </wps:spPr>
                      <wps:txbx>
                        <w:txbxContent>
                          <w:p w:rsidR="00350A53" w:rsidRPr="00350A53" w:rsidRDefault="00350A53" w:rsidP="00730DD2">
                            <w:pPr>
                              <w:pStyle w:val="Ttulo1"/>
                              <w:shd w:val="clear" w:color="auto" w:fill="1F4E79" w:themeFill="accent1" w:themeFillShade="80"/>
                              <w:jc w:val="center"/>
                              <w:rPr>
                                <w:rFonts w:ascii="Calibri" w:hAnsi="Calibri"/>
                                <w:b w:val="0"/>
                                <w:color w:val="FFFFFF"/>
                                <w:sz w:val="44"/>
                                <w:szCs w:val="44"/>
                                <w:lang w:val="es-MX"/>
                              </w:rPr>
                            </w:pPr>
                            <w:bookmarkStart w:id="0" w:name="_Toc126504676"/>
                            <w:r>
                              <w:rPr>
                                <w:rFonts w:ascii="Calibri" w:hAnsi="Calibri"/>
                                <w:b w:val="0"/>
                                <w:color w:val="FFFFFF"/>
                                <w:sz w:val="44"/>
                                <w:szCs w:val="44"/>
                                <w:lang w:val="es-MX"/>
                              </w:rPr>
                              <w:t>CONDICIONES GENERALES</w:t>
                            </w:r>
                            <w:bookmarkEnd w:id="0"/>
                          </w:p>
                          <w:p w:rsidR="00350A53" w:rsidRPr="00F15317" w:rsidRDefault="00350A53" w:rsidP="00350A53">
                            <w:pPr>
                              <w:rPr>
                                <w:sz w:val="44"/>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9" o:spid="_x0000_s1026" type="#_x0000_t202" style="position:absolute;margin-left:7.75pt;margin-top:174.6pt;width:453.25pt;height:74.2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" stroked="f">
                <v:textbox>
                  <w:txbxContent>
                    <w:p w:rsidR="00350A53" w:rsidRPr="00350A53" w:rsidRDefault="00350A53" w:rsidP="00730DD2">
                      <w:pPr>
                        <w:pStyle w:val="Ttulo1"/>
                        <w:shd w:val="clear" w:color="auto" w:fill="1F4E79" w:themeFill="accent1" w:themeFillShade="80"/>
                        <w:jc w:val="center"/>
                        <w:rPr>
                          <w:rFonts w:ascii="Calibri" w:hAnsi="Calibri"/>
                          <w:b w:val="0"/>
                          <w:color w:val="FFFFFF"/>
                          <w:sz w:val="44"/>
                          <w:szCs w:val="44"/>
                          <w:lang w:val="es-MX"/>
                        </w:rPr>
                      </w:pPr>
                      <w:bookmarkStart w:id="1" w:name="_Toc126504676"/>
                      <w:r>
                        <w:rPr>
                          <w:rFonts w:ascii="Calibri" w:hAnsi="Calibri"/>
                          <w:b w:val="0"/>
                          <w:color w:val="FFFFFF"/>
                          <w:sz w:val="44"/>
                          <w:szCs w:val="44"/>
                          <w:lang w:val="es-MX"/>
                        </w:rPr>
                        <w:t>CONDICIONES GENERALES</w:t>
                      </w:r>
                      <w:bookmarkEnd w:id="1"/>
                    </w:p>
                    <w:p w:rsidR="00350A53" w:rsidRPr="00F15317" w:rsidRDefault="00350A53" w:rsidP="00350A53">
                      <w:pPr>
                        <w:rPr>
                          <w:sz w:val="44"/>
                          <w:szCs w:val="44"/>
                        </w:rPr>
                      </w:pPr>
                    </w:p>
                  </w:txbxContent>
                </v:textbox>
                <w10:wrap type="square" anchorx="margin"/>
              </v:shape>
            </w:pict>
          </mc:Fallback>
        </mc:AlternateContent>
      </w:r>
      <w:r w:rsidRPr="00AF18C0">
        <w:rPr>
          <w:rFonts w:ascii="Calibri" w:hAnsi="Calibri" w:cs="Calibri"/>
          <w:noProof/>
          <w:lang w:eastAsia="es-SV"/>
        </w:rPr>
        <mc:AlternateContent>
          <mc:Choice Requires="wps">
            <w:drawing>
              <wp:anchor distT="45720" distB="45720" distL="114300" distR="114300" simplePos="0" relativeHeight="251655680" behindDoc="0" locked="0" layoutInCell="1" allowOverlap="1">
                <wp:simplePos x="0" y="0"/>
                <wp:positionH relativeFrom="margin">
                  <wp:posOffset>170815</wp:posOffset>
                </wp:positionH>
                <wp:positionV relativeFrom="paragraph">
                  <wp:posOffset>3629025</wp:posOffset>
                </wp:positionV>
                <wp:extent cx="5602605" cy="138493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2605" cy="1384935"/>
                        </a:xfrm>
                        <a:prstGeom prst="rect">
                          <a:avLst/>
                        </a:prstGeom>
                        <a:noFill/>
                        <a:ln w="9525">
                          <a:noFill/>
                          <a:miter lim="800000"/>
                          <a:headEnd/>
                          <a:tailEnd/>
                        </a:ln>
                      </wps:spPr>
                      <wps:txbx>
                        <w:txbxContent>
                          <w:p w:rsidR="00310665" w:rsidRPr="004C5AF1" w:rsidRDefault="00310665" w:rsidP="00556515">
                            <w:pPr>
                              <w:rPr>
                                <w:b/>
                                <w:color w:val="808080"/>
                                <w:szCs w:val="20"/>
                              </w:rPr>
                            </w:pPr>
                          </w:p>
                          <w:p w:rsidR="00310665" w:rsidRPr="00AF18C0" w:rsidRDefault="00310665" w:rsidP="00556515">
                            <w:pPr>
                              <w:rPr>
                                <w:rFonts w:ascii="Calibri" w:hAnsi="Calibri" w:cs="Calibri"/>
                                <w:b/>
                                <w:color w:val="808080"/>
                                <w:szCs w:val="20"/>
                              </w:rPr>
                            </w:pPr>
                            <w:r w:rsidRPr="00AF18C0">
                              <w:rPr>
                                <w:rFonts w:ascii="Calibri" w:hAnsi="Calibri" w:cs="Calibri"/>
                                <w:b/>
                                <w:color w:val="808080"/>
                                <w:szCs w:val="20"/>
                              </w:rPr>
                              <w:t>PROYECTO:</w:t>
                            </w:r>
                          </w:p>
                          <w:p w:rsidR="00310665" w:rsidRPr="00AF18C0" w:rsidRDefault="00310665" w:rsidP="0053568C">
                            <w:pPr>
                              <w:jc w:val="center"/>
                              <w:rPr>
                                <w:rFonts w:ascii="Calibri" w:hAnsi="Calibri" w:cs="Calibri"/>
                                <w:b/>
                                <w:bCs/>
                                <w:sz w:val="28"/>
                                <w:szCs w:val="28"/>
                                <w:lang w:val="es-ES"/>
                              </w:rPr>
                            </w:pPr>
                            <w:r w:rsidRPr="00AF18C0">
                              <w:rPr>
                                <w:rFonts w:ascii="Calibri" w:hAnsi="Calibri" w:cs="Calibri"/>
                                <w:b/>
                                <w:bCs/>
                                <w:sz w:val="28"/>
                                <w:szCs w:val="28"/>
                                <w:lang w:val="es-ES"/>
                              </w:rPr>
                              <w:t>“</w:t>
                            </w:r>
                            <w:r w:rsidR="004B3008" w:rsidRPr="00AF18C0">
                              <w:rPr>
                                <w:rFonts w:ascii="Calibri" w:hAnsi="Calibri" w:cs="Calibri"/>
                                <w:b/>
                                <w:bCs/>
                                <w:sz w:val="28"/>
                                <w:szCs w:val="28"/>
                                <w:lang w:val="es-ES"/>
                              </w:rPr>
                              <w:t>AMPLIACIÓN</w:t>
                            </w:r>
                            <w:r w:rsidRPr="00AF18C0">
                              <w:rPr>
                                <w:rFonts w:ascii="Calibri" w:hAnsi="Calibri" w:cs="Calibri"/>
                                <w:b/>
                                <w:bCs/>
                                <w:sz w:val="28"/>
                                <w:szCs w:val="28"/>
                                <w:lang w:val="es-ES"/>
                              </w:rPr>
                              <w:t xml:space="preserve"> DE</w:t>
                            </w:r>
                            <w:r w:rsidR="004B3008" w:rsidRPr="00AF18C0">
                              <w:rPr>
                                <w:rFonts w:ascii="Calibri" w:hAnsi="Calibri" w:cs="Calibri"/>
                                <w:b/>
                                <w:bCs/>
                                <w:sz w:val="28"/>
                                <w:szCs w:val="28"/>
                                <w:lang w:val="es-ES"/>
                              </w:rPr>
                              <w:t>L</w:t>
                            </w:r>
                            <w:r w:rsidRPr="00AF18C0">
                              <w:rPr>
                                <w:rFonts w:ascii="Calibri" w:hAnsi="Calibri" w:cs="Calibri"/>
                                <w:b/>
                                <w:bCs/>
                                <w:sz w:val="28"/>
                                <w:szCs w:val="28"/>
                                <w:lang w:val="es-ES"/>
                              </w:rPr>
                              <w:t xml:space="preserve"> </w:t>
                            </w:r>
                            <w:r w:rsidR="006B3630" w:rsidRPr="00AF18C0">
                              <w:rPr>
                                <w:rFonts w:ascii="Calibri" w:hAnsi="Calibri" w:cs="Calibri"/>
                                <w:b/>
                                <w:bCs/>
                                <w:sz w:val="28"/>
                                <w:szCs w:val="28"/>
                                <w:lang w:val="es-ES"/>
                              </w:rPr>
                              <w:t xml:space="preserve">LABORATORIO </w:t>
                            </w:r>
                            <w:r w:rsidR="004B3008" w:rsidRPr="00AF18C0">
                              <w:rPr>
                                <w:rFonts w:ascii="Calibri" w:hAnsi="Calibri" w:cs="Calibri"/>
                                <w:b/>
                                <w:bCs/>
                                <w:sz w:val="28"/>
                                <w:szCs w:val="28"/>
                                <w:lang w:val="es-ES"/>
                              </w:rPr>
                              <w:t xml:space="preserve">PARA IMPLEMENTACIÓN </w:t>
                            </w:r>
                            <w:r w:rsidR="006B3630" w:rsidRPr="00AF18C0">
                              <w:rPr>
                                <w:rFonts w:ascii="Calibri" w:hAnsi="Calibri" w:cs="Calibri"/>
                                <w:b/>
                                <w:bCs/>
                                <w:sz w:val="28"/>
                                <w:szCs w:val="28"/>
                                <w:lang w:val="es-ES"/>
                              </w:rPr>
                              <w:t xml:space="preserve">DE </w:t>
                            </w:r>
                            <w:r w:rsidR="004B3008" w:rsidRPr="00AF18C0">
                              <w:rPr>
                                <w:rFonts w:ascii="Calibri" w:hAnsi="Calibri" w:cs="Calibri"/>
                                <w:b/>
                                <w:bCs/>
                                <w:sz w:val="28"/>
                                <w:szCs w:val="28"/>
                                <w:lang w:val="es-ES"/>
                              </w:rPr>
                              <w:t xml:space="preserve">ÁREAS DE </w:t>
                            </w:r>
                            <w:r w:rsidR="00AD3DC8" w:rsidRPr="00AF18C0">
                              <w:rPr>
                                <w:rFonts w:ascii="Calibri" w:hAnsi="Calibri" w:cs="Calibri"/>
                                <w:b/>
                                <w:bCs/>
                                <w:sz w:val="28"/>
                                <w:szCs w:val="28"/>
                                <w:lang w:val="es-ES"/>
                              </w:rPr>
                              <w:t>BACTERIOLOGÍA</w:t>
                            </w:r>
                            <w:r w:rsidR="006B3630" w:rsidRPr="00AF18C0">
                              <w:rPr>
                                <w:rFonts w:ascii="Calibri" w:hAnsi="Calibri" w:cs="Calibri"/>
                                <w:b/>
                                <w:bCs/>
                                <w:sz w:val="28"/>
                                <w:szCs w:val="28"/>
                                <w:lang w:val="es-ES"/>
                              </w:rPr>
                              <w:t xml:space="preserve"> DE LA UNIDAD DE SALUD </w:t>
                            </w:r>
                            <w:r w:rsidR="00D35CA9" w:rsidRPr="00AF18C0">
                              <w:rPr>
                                <w:rFonts w:ascii="Calibri" w:hAnsi="Calibri" w:cs="Calibri"/>
                                <w:b/>
                                <w:bCs/>
                                <w:sz w:val="28"/>
                                <w:szCs w:val="28"/>
                                <w:lang w:val="es-ES"/>
                              </w:rPr>
                              <w:t>DE DULCE NOMBRE DE MARÍA</w:t>
                            </w:r>
                            <w:r w:rsidR="005662A3" w:rsidRPr="00AF18C0">
                              <w:rPr>
                                <w:rFonts w:ascii="Calibri" w:hAnsi="Calibri" w:cs="Calibri"/>
                                <w:b/>
                                <w:bCs/>
                                <w:sz w:val="28"/>
                                <w:szCs w:val="28"/>
                                <w:lang w:val="es-ES"/>
                              </w:rPr>
                              <w:t xml:space="preserve">, </w:t>
                            </w:r>
                            <w:r w:rsidR="006B3630" w:rsidRPr="00AF18C0">
                              <w:rPr>
                                <w:rFonts w:ascii="Calibri" w:hAnsi="Calibri" w:cs="Calibri"/>
                                <w:b/>
                                <w:bCs/>
                                <w:sz w:val="28"/>
                                <w:szCs w:val="28"/>
                                <w:lang w:val="es-ES"/>
                              </w:rPr>
                              <w:t xml:space="preserve">DEPARTAMENTO DE </w:t>
                            </w:r>
                            <w:r w:rsidR="00D35CA9" w:rsidRPr="00AF18C0">
                              <w:rPr>
                                <w:rFonts w:ascii="Calibri" w:hAnsi="Calibri" w:cs="Calibri"/>
                                <w:b/>
                                <w:bCs/>
                                <w:sz w:val="28"/>
                                <w:szCs w:val="28"/>
                                <w:lang w:val="es-ES"/>
                              </w:rPr>
                              <w:t>CHALATENANGO</w:t>
                            </w:r>
                            <w:r w:rsidRPr="00AF18C0">
                              <w:rPr>
                                <w:rFonts w:ascii="Calibri" w:hAnsi="Calibri" w:cs="Calibri"/>
                                <w:b/>
                                <w:bCs/>
                                <w:sz w:val="28"/>
                                <w:szCs w:val="28"/>
                                <w:lang w:val="es-ES"/>
                              </w:rPr>
                              <w:t>”.</w:t>
                            </w:r>
                          </w:p>
                          <w:p w:rsidR="00310665" w:rsidRPr="00AF18C0" w:rsidRDefault="00310665">
                            <w:pPr>
                              <w:rPr>
                                <w:rFonts w:ascii="Calibri" w:hAnsi="Calibri" w:cs="Calibri"/>
                                <w:sz w:val="44"/>
                                <w:szCs w:val="4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Cuadro de texto 2" o:spid="_x0000_s1027" type="#_x0000_t202" style="position:absolute;margin-left:13.45pt;margin-top:285.75pt;width:441.15pt;height:109.05pt;z-index:251655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" filled="f" stroked="f">
                <v:textbox style="mso-fit-shape-to-text:t">
                  <w:txbxContent>
                    <w:p w:rsidR="00310665" w:rsidRPr="004C5AF1" w:rsidRDefault="00310665" w:rsidP="00556515">
                      <w:pPr>
                        <w:rPr>
                          <w:b/>
                          <w:color w:val="808080"/>
                          <w:szCs w:val="20"/>
                        </w:rPr>
                      </w:pPr>
                    </w:p>
                    <w:p w:rsidR="00310665" w:rsidRPr="00AF18C0" w:rsidRDefault="00310665" w:rsidP="00556515">
                      <w:pPr>
                        <w:rPr>
                          <w:rFonts w:ascii="Calibri" w:hAnsi="Calibri" w:cs="Calibri"/>
                          <w:b/>
                          <w:color w:val="808080"/>
                          <w:szCs w:val="20"/>
                        </w:rPr>
                      </w:pPr>
                      <w:r w:rsidRPr="00AF18C0">
                        <w:rPr>
                          <w:rFonts w:ascii="Calibri" w:hAnsi="Calibri" w:cs="Calibri"/>
                          <w:b/>
                          <w:color w:val="808080"/>
                          <w:szCs w:val="20"/>
                        </w:rPr>
                        <w:t>PROYECTO:</w:t>
                      </w:r>
                    </w:p>
                    <w:p w:rsidR="00310665" w:rsidRPr="00AF18C0" w:rsidRDefault="00310665" w:rsidP="0053568C">
                      <w:pPr>
                        <w:jc w:val="center"/>
                        <w:rPr>
                          <w:rFonts w:ascii="Calibri" w:hAnsi="Calibri" w:cs="Calibri"/>
                          <w:b/>
                          <w:bCs/>
                          <w:sz w:val="28"/>
                          <w:szCs w:val="28"/>
                          <w:lang w:val="es-ES"/>
                        </w:rPr>
                      </w:pPr>
                      <w:r w:rsidRPr="00AF18C0">
                        <w:rPr>
                          <w:rFonts w:ascii="Calibri" w:hAnsi="Calibri" w:cs="Calibri"/>
                          <w:b/>
                          <w:bCs/>
                          <w:sz w:val="28"/>
                          <w:szCs w:val="28"/>
                          <w:lang w:val="es-ES"/>
                        </w:rPr>
                        <w:t>“</w:t>
                      </w:r>
                      <w:r w:rsidR="004B3008" w:rsidRPr="00AF18C0">
                        <w:rPr>
                          <w:rFonts w:ascii="Calibri" w:hAnsi="Calibri" w:cs="Calibri"/>
                          <w:b/>
                          <w:bCs/>
                          <w:sz w:val="28"/>
                          <w:szCs w:val="28"/>
                          <w:lang w:val="es-ES"/>
                        </w:rPr>
                        <w:t>AMPLIACIÓN</w:t>
                      </w:r>
                      <w:r w:rsidRPr="00AF18C0">
                        <w:rPr>
                          <w:rFonts w:ascii="Calibri" w:hAnsi="Calibri" w:cs="Calibri"/>
                          <w:b/>
                          <w:bCs/>
                          <w:sz w:val="28"/>
                          <w:szCs w:val="28"/>
                          <w:lang w:val="es-ES"/>
                        </w:rPr>
                        <w:t xml:space="preserve"> DE</w:t>
                      </w:r>
                      <w:r w:rsidR="004B3008" w:rsidRPr="00AF18C0">
                        <w:rPr>
                          <w:rFonts w:ascii="Calibri" w:hAnsi="Calibri" w:cs="Calibri"/>
                          <w:b/>
                          <w:bCs/>
                          <w:sz w:val="28"/>
                          <w:szCs w:val="28"/>
                          <w:lang w:val="es-ES"/>
                        </w:rPr>
                        <w:t>L</w:t>
                      </w:r>
                      <w:r w:rsidRPr="00AF18C0">
                        <w:rPr>
                          <w:rFonts w:ascii="Calibri" w:hAnsi="Calibri" w:cs="Calibri"/>
                          <w:b/>
                          <w:bCs/>
                          <w:sz w:val="28"/>
                          <w:szCs w:val="28"/>
                          <w:lang w:val="es-ES"/>
                        </w:rPr>
                        <w:t xml:space="preserve"> </w:t>
                      </w:r>
                      <w:r w:rsidR="006B3630" w:rsidRPr="00AF18C0">
                        <w:rPr>
                          <w:rFonts w:ascii="Calibri" w:hAnsi="Calibri" w:cs="Calibri"/>
                          <w:b/>
                          <w:bCs/>
                          <w:sz w:val="28"/>
                          <w:szCs w:val="28"/>
                          <w:lang w:val="es-ES"/>
                        </w:rPr>
                        <w:t xml:space="preserve">LABORATORIO </w:t>
                      </w:r>
                      <w:r w:rsidR="004B3008" w:rsidRPr="00AF18C0">
                        <w:rPr>
                          <w:rFonts w:ascii="Calibri" w:hAnsi="Calibri" w:cs="Calibri"/>
                          <w:b/>
                          <w:bCs/>
                          <w:sz w:val="28"/>
                          <w:szCs w:val="28"/>
                          <w:lang w:val="es-ES"/>
                        </w:rPr>
                        <w:t xml:space="preserve">PARA IMPLEMENTACIÓN </w:t>
                      </w:r>
                      <w:r w:rsidR="006B3630" w:rsidRPr="00AF18C0">
                        <w:rPr>
                          <w:rFonts w:ascii="Calibri" w:hAnsi="Calibri" w:cs="Calibri"/>
                          <w:b/>
                          <w:bCs/>
                          <w:sz w:val="28"/>
                          <w:szCs w:val="28"/>
                          <w:lang w:val="es-ES"/>
                        </w:rPr>
                        <w:t xml:space="preserve">DE </w:t>
                      </w:r>
                      <w:r w:rsidR="004B3008" w:rsidRPr="00AF18C0">
                        <w:rPr>
                          <w:rFonts w:ascii="Calibri" w:hAnsi="Calibri" w:cs="Calibri"/>
                          <w:b/>
                          <w:bCs/>
                          <w:sz w:val="28"/>
                          <w:szCs w:val="28"/>
                          <w:lang w:val="es-ES"/>
                        </w:rPr>
                        <w:t xml:space="preserve">ÁREAS DE </w:t>
                      </w:r>
                      <w:r w:rsidR="00AD3DC8" w:rsidRPr="00AF18C0">
                        <w:rPr>
                          <w:rFonts w:ascii="Calibri" w:hAnsi="Calibri" w:cs="Calibri"/>
                          <w:b/>
                          <w:bCs/>
                          <w:sz w:val="28"/>
                          <w:szCs w:val="28"/>
                          <w:lang w:val="es-ES"/>
                        </w:rPr>
                        <w:t>BACTERIOLOGÍA</w:t>
                      </w:r>
                      <w:r w:rsidR="006B3630" w:rsidRPr="00AF18C0">
                        <w:rPr>
                          <w:rFonts w:ascii="Calibri" w:hAnsi="Calibri" w:cs="Calibri"/>
                          <w:b/>
                          <w:bCs/>
                          <w:sz w:val="28"/>
                          <w:szCs w:val="28"/>
                          <w:lang w:val="es-ES"/>
                        </w:rPr>
                        <w:t xml:space="preserve"> DE LA UNIDAD DE SALUD </w:t>
                      </w:r>
                      <w:r w:rsidR="00D35CA9" w:rsidRPr="00AF18C0">
                        <w:rPr>
                          <w:rFonts w:ascii="Calibri" w:hAnsi="Calibri" w:cs="Calibri"/>
                          <w:b/>
                          <w:bCs/>
                          <w:sz w:val="28"/>
                          <w:szCs w:val="28"/>
                          <w:lang w:val="es-ES"/>
                        </w:rPr>
                        <w:t>DE DULCE NOMBRE DE MARÍA</w:t>
                      </w:r>
                      <w:r w:rsidR="005662A3" w:rsidRPr="00AF18C0">
                        <w:rPr>
                          <w:rFonts w:ascii="Calibri" w:hAnsi="Calibri" w:cs="Calibri"/>
                          <w:b/>
                          <w:bCs/>
                          <w:sz w:val="28"/>
                          <w:szCs w:val="28"/>
                          <w:lang w:val="es-ES"/>
                        </w:rPr>
                        <w:t xml:space="preserve">, </w:t>
                      </w:r>
                      <w:r w:rsidR="006B3630" w:rsidRPr="00AF18C0">
                        <w:rPr>
                          <w:rFonts w:ascii="Calibri" w:hAnsi="Calibri" w:cs="Calibri"/>
                          <w:b/>
                          <w:bCs/>
                          <w:sz w:val="28"/>
                          <w:szCs w:val="28"/>
                          <w:lang w:val="es-ES"/>
                        </w:rPr>
                        <w:t xml:space="preserve">DEPARTAMENTO DE </w:t>
                      </w:r>
                      <w:r w:rsidR="00D35CA9" w:rsidRPr="00AF18C0">
                        <w:rPr>
                          <w:rFonts w:ascii="Calibri" w:hAnsi="Calibri" w:cs="Calibri"/>
                          <w:b/>
                          <w:bCs/>
                          <w:sz w:val="28"/>
                          <w:szCs w:val="28"/>
                          <w:lang w:val="es-ES"/>
                        </w:rPr>
                        <w:t>CHALATENANGO</w:t>
                      </w:r>
                      <w:r w:rsidRPr="00AF18C0">
                        <w:rPr>
                          <w:rFonts w:ascii="Calibri" w:hAnsi="Calibri" w:cs="Calibri"/>
                          <w:b/>
                          <w:bCs/>
                          <w:sz w:val="28"/>
                          <w:szCs w:val="28"/>
                          <w:lang w:val="es-ES"/>
                        </w:rPr>
                        <w:t>”.</w:t>
                      </w:r>
                    </w:p>
                    <w:p w:rsidR="00310665" w:rsidRPr="00AF18C0" w:rsidRDefault="00310665">
                      <w:pPr>
                        <w:rPr>
                          <w:rFonts w:ascii="Calibri" w:hAnsi="Calibri" w:cs="Calibri"/>
                          <w:sz w:val="44"/>
                          <w:szCs w:val="44"/>
                        </w:rPr>
                      </w:pPr>
                    </w:p>
                  </w:txbxContent>
                </v:textbox>
                <w10:wrap type="square" anchorx="margin"/>
              </v:shape>
            </w:pict>
          </mc:Fallback>
        </mc:AlternateContent>
      </w:r>
      <w:r w:rsidR="00154F2E" w:rsidRPr="00AF18C0">
        <w:rPr>
          <w:rFonts w:ascii="Calibri" w:hAnsi="Calibri" w:cs="Calibri"/>
          <w:b/>
          <w:color w:val="000000"/>
          <w:sz w:val="24"/>
          <w:szCs w:val="24"/>
          <w:lang w:val="es-ES"/>
        </w:rPr>
        <w:br w:type="page"/>
      </w:r>
    </w:p>
    <w:p w:rsidR="009A7498" w:rsidRPr="00AF18C0" w:rsidRDefault="009A7498">
      <w:pPr>
        <w:rPr>
          <w:rFonts w:ascii="Calibri" w:eastAsia="Times New Roman" w:hAnsi="Calibri" w:cs="Calibri"/>
          <w:b/>
          <w:color w:val="000000"/>
          <w:sz w:val="24"/>
          <w:szCs w:val="24"/>
          <w:lang w:val="es-ES" w:eastAsia="es-SV"/>
        </w:rPr>
      </w:pPr>
    </w:p>
    <w:p w:rsidR="009A7498" w:rsidRPr="00AF18C0" w:rsidRDefault="009A7498">
      <w:pPr>
        <w:rPr>
          <w:rFonts w:ascii="Calibri" w:eastAsia="Times New Roman" w:hAnsi="Calibri" w:cs="Calibri"/>
          <w:b/>
          <w:color w:val="000000"/>
          <w:sz w:val="24"/>
          <w:szCs w:val="24"/>
          <w:lang w:val="es-ES" w:eastAsia="es-SV"/>
        </w:rPr>
      </w:pPr>
    </w:p>
    <w:p w:rsidR="00154F2E" w:rsidRPr="00AF18C0" w:rsidRDefault="00154F2E">
      <w:pPr>
        <w:rPr>
          <w:rFonts w:ascii="Calibri" w:eastAsia="Times New Roman" w:hAnsi="Calibri" w:cs="Calibri"/>
          <w:b/>
          <w:color w:val="000000"/>
          <w:sz w:val="24"/>
          <w:szCs w:val="24"/>
          <w:lang w:val="es-ES" w:eastAsia="es-SV"/>
        </w:rPr>
      </w:pPr>
    </w:p>
    <w:p w:rsidR="00234EFF" w:rsidRPr="00651EA0" w:rsidRDefault="00982E15" w:rsidP="00651EA0">
      <w:pPr>
        <w:pStyle w:val="TtuloTDC"/>
        <w:shd w:val="clear" w:color="auto" w:fill="1F4E79"/>
        <w:spacing w:before="0"/>
        <w:rPr>
          <w:rFonts w:ascii="Calibri" w:hAnsi="Calibri" w:cs="Calibri"/>
          <w:b/>
          <w:color w:val="FFFFFF"/>
          <w:sz w:val="24"/>
          <w:szCs w:val="28"/>
          <w:lang w:val="es-ES"/>
        </w:rPr>
      </w:pPr>
      <w:r w:rsidRPr="00651EA0">
        <w:rPr>
          <w:rFonts w:ascii="Calibri" w:hAnsi="Calibri" w:cs="Calibri"/>
          <w:b/>
          <w:color w:val="FFFFFF"/>
          <w:sz w:val="24"/>
          <w:szCs w:val="28"/>
          <w:lang w:val="es-ES"/>
        </w:rPr>
        <w:t>CONTENIDO</w:t>
      </w:r>
    </w:p>
    <w:p w:rsidR="009A7498" w:rsidRPr="00AF18C0" w:rsidRDefault="009A7498" w:rsidP="009A7498">
      <w:pPr>
        <w:rPr>
          <w:rFonts w:ascii="Calibri" w:hAnsi="Calibri" w:cs="Calibri"/>
          <w:color w:val="000000"/>
          <w:lang w:val="es-ES" w:eastAsia="es-SV"/>
        </w:rPr>
      </w:pPr>
    </w:p>
    <w:p w:rsidR="003E61C9" w:rsidRPr="00730DD2" w:rsidRDefault="00234EFF">
      <w:pPr>
        <w:pStyle w:val="TDC1"/>
        <w:tabs>
          <w:tab w:val="right" w:leader="dot" w:pos="9350"/>
        </w:tabs>
        <w:rPr>
          <w:rFonts w:asciiTheme="minorHAnsi" w:hAnsiTheme="minorHAnsi"/>
          <w:noProof/>
          <w:sz w:val="22"/>
          <w:lang w:val="es-419" w:eastAsia="es-419"/>
        </w:rPr>
      </w:pPr>
      <w:r w:rsidRPr="00AF18C0">
        <w:rPr>
          <w:rFonts w:ascii="Calibri" w:hAnsi="Calibri" w:cs="Calibri"/>
          <w:szCs w:val="20"/>
        </w:rPr>
        <w:fldChar w:fldCharType="begin"/>
      </w:r>
      <w:r w:rsidRPr="00AF18C0">
        <w:rPr>
          <w:rFonts w:ascii="Calibri" w:hAnsi="Calibri" w:cs="Calibri"/>
          <w:szCs w:val="20"/>
        </w:rPr>
        <w:instrText xml:space="preserve"> TOC \o "1-3" \h \z \u </w:instrText>
      </w:r>
      <w:r w:rsidRPr="00AF18C0">
        <w:rPr>
          <w:rFonts w:ascii="Calibri" w:hAnsi="Calibri" w:cs="Calibri"/>
          <w:szCs w:val="20"/>
        </w:rPr>
        <w:fldChar w:fldCharType="separate"/>
      </w:r>
      <w:hyperlink r:id="rId8" w:anchor="_Toc126504676" w:history="1">
        <w:r w:rsidR="003E61C9" w:rsidRPr="00730DD2">
          <w:rPr>
            <w:rStyle w:val="Hipervnculo"/>
            <w:rFonts w:asciiTheme="minorHAnsi" w:hAnsiTheme="minorHAnsi"/>
            <w:i/>
            <w:noProof/>
            <w:sz w:val="22"/>
            <w:lang w:val="es-MX"/>
          </w:rPr>
          <w:t>CONDICIONES GENER</w:t>
        </w:r>
        <w:r w:rsidR="003E61C9" w:rsidRPr="00730DD2">
          <w:rPr>
            <w:rStyle w:val="Hipervnculo"/>
            <w:rFonts w:asciiTheme="minorHAnsi" w:hAnsiTheme="minorHAnsi"/>
            <w:noProof/>
            <w:sz w:val="22"/>
            <w:lang w:val="es-MX"/>
          </w:rPr>
          <w:t>ALES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_Toc126504676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1</w:t>
        </w:r>
        <w:r w:rsidR="003E61C9" w:rsidRPr="00730DD2">
          <w:rPr>
            <w:rFonts w:asciiTheme="minorHAnsi" w:hAnsiTheme="minorHAnsi"/>
            <w:noProof/>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77" w:history="1">
        <w:r w:rsidR="003E61C9" w:rsidRPr="00730DD2">
          <w:rPr>
            <w:rStyle w:val="Hipervnculo"/>
            <w:rFonts w:asciiTheme="minorHAnsi" w:hAnsiTheme="minorHAnsi" w:cs="Calibri"/>
          </w:rPr>
          <w:t>1.</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CONDICIONES GENERALES.</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_Toc126504677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78" w:history="1">
        <w:r w:rsidR="003E61C9" w:rsidRPr="00730DD2">
          <w:rPr>
            <w:rStyle w:val="Hipervnculo"/>
            <w:rFonts w:asciiTheme="minorHAnsi" w:hAnsiTheme="minorHAnsi" w:cs="Calibri"/>
          </w:rPr>
          <w:t>1.1.</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ANTECEDENTES.</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_Toc126504678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79" w:history="1">
        <w:r w:rsidR="003E61C9" w:rsidRPr="00730DD2">
          <w:rPr>
            <w:rStyle w:val="Hipervnculo"/>
            <w:rFonts w:asciiTheme="minorHAnsi" w:hAnsiTheme="minorHAnsi" w:cs="Calibri"/>
          </w:rPr>
          <w:t>1.2.</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OBJETO.</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_Toc126504679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0" w:history="1">
        <w:r w:rsidR="003E61C9" w:rsidRPr="00730DD2">
          <w:rPr>
            <w:rStyle w:val="Hipervnculo"/>
            <w:rFonts w:asciiTheme="minorHAnsi" w:hAnsiTheme="minorHAnsi" w:cs="Calibri"/>
          </w:rPr>
          <w:t>1.3.</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ALCANCE DEL TRABAJO.</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_Toc126504680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w:t>
        </w:r>
        <w:r w:rsidR="003E61C9" w:rsidRPr="00730DD2">
          <w:rPr>
            <w:rFonts w:asciiTheme="minorHAnsi" w:hAnsiTheme="minorHAnsi"/>
            <w:webHidden/>
          </w:rPr>
          <w:fldChar w:fldCharType="end"/>
        </w:r>
      </w:hyperlink>
    </w:p>
    <w:p w:rsidR="003E61C9" w:rsidRPr="00730DD2" w:rsidRDefault="0061279D">
      <w:pPr>
        <w:pStyle w:val="TDC3"/>
        <w:tabs>
          <w:tab w:val="right" w:leader="dot" w:pos="9350"/>
        </w:tabs>
        <w:rPr>
          <w:rFonts w:asciiTheme="minorHAnsi" w:eastAsia="Times New Roman" w:hAnsiTheme="minorHAnsi"/>
          <w:noProof/>
          <w:sz w:val="22"/>
          <w:lang w:val="es-419" w:eastAsia="es-419"/>
        </w:rPr>
      </w:pPr>
      <w:hyperlink w:anchor="_Toc126504681" w:history="1">
        <w:r w:rsidR="003E61C9" w:rsidRPr="00730DD2">
          <w:rPr>
            <w:rStyle w:val="Hipervnculo"/>
            <w:rFonts w:asciiTheme="minorHAnsi" w:hAnsiTheme="minorHAnsi" w:cs="Calibri"/>
            <w:noProof/>
          </w:rPr>
          <w:t>1.3.1 PERMISOS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_Toc126504681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2</w:t>
        </w:r>
        <w:r w:rsidR="003E61C9" w:rsidRPr="00730DD2">
          <w:rPr>
            <w:rFonts w:asciiTheme="minorHAnsi" w:hAnsiTheme="minorHAnsi"/>
            <w:noProof/>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2" w:history="1">
        <w:r w:rsidR="003E61C9" w:rsidRPr="00730DD2">
          <w:rPr>
            <w:rStyle w:val="Hipervnculo"/>
            <w:rFonts w:asciiTheme="minorHAnsi" w:hAnsiTheme="minorHAnsi" w:cs="Calibri"/>
          </w:rPr>
          <w:t>1.4.</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UBICACIÓN.</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_Toc126504682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2</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3" w:history="1">
        <w:r w:rsidR="003E61C9" w:rsidRPr="00730DD2">
          <w:rPr>
            <w:rStyle w:val="Hipervnculo"/>
            <w:rFonts w:asciiTheme="minorHAnsi" w:hAnsiTheme="minorHAnsi" w:cs="Calibri"/>
          </w:rPr>
          <w:t>1.5.</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PLAZO DE EJECUCIÓN DEL PROYECTO.</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_Toc126504683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3</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4" w:history="1">
        <w:r w:rsidR="003E61C9" w:rsidRPr="00730DD2">
          <w:rPr>
            <w:rStyle w:val="Hipervnculo"/>
            <w:rFonts w:asciiTheme="minorHAnsi" w:hAnsiTheme="minorHAnsi" w:cs="Calibri"/>
          </w:rPr>
          <w:t>1.6.</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INFORMES PARA PAGO DE ESTIMACIÓN.</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_Toc126504684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4</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5" w:history="1">
        <w:r w:rsidR="003E61C9" w:rsidRPr="00730DD2">
          <w:rPr>
            <w:rStyle w:val="Hipervnculo"/>
            <w:rFonts w:asciiTheme="minorHAnsi" w:hAnsiTheme="minorHAnsi" w:cs="Calibri"/>
          </w:rPr>
          <w:t>1.7.</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EN LA ETAPA DE CONSTRUCCIÓN.</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_Toc126504685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4</w:t>
        </w:r>
        <w:r w:rsidR="003E61C9" w:rsidRPr="00730DD2">
          <w:rPr>
            <w:rFonts w:asciiTheme="minorHAnsi" w:hAnsiTheme="minorHAnsi"/>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86" w:history="1">
        <w:r w:rsidR="003E61C9" w:rsidRPr="00730DD2">
          <w:rPr>
            <w:rStyle w:val="Hipervnculo"/>
            <w:rFonts w:asciiTheme="minorHAnsi" w:hAnsiTheme="minorHAnsi" w:cs="Calibri"/>
          </w:rPr>
          <w:t>1.8.</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RECEPCIÓN DE LOS TRABAJOS.</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_Toc126504686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5</w:t>
        </w:r>
        <w:r w:rsidR="003E61C9" w:rsidRPr="00730DD2">
          <w:rPr>
            <w:rFonts w:asciiTheme="minorHAnsi" w:hAnsiTheme="minorHAnsi"/>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87" w:history="1">
        <w:r w:rsidR="003E61C9" w:rsidRPr="00730DD2">
          <w:rPr>
            <w:rStyle w:val="Hipervnculo"/>
            <w:rFonts w:asciiTheme="minorHAnsi" w:hAnsiTheme="minorHAnsi" w:cs="Calibri"/>
            <w:noProof/>
          </w:rPr>
          <w:t>1.8.1.</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Recepción Provisional.</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_Toc126504687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5</w:t>
        </w:r>
        <w:r w:rsidR="003E61C9" w:rsidRPr="00730DD2">
          <w:rPr>
            <w:rFonts w:asciiTheme="minorHAnsi" w:hAnsiTheme="minorHAnsi"/>
            <w:noProof/>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88" w:history="1">
        <w:r w:rsidR="003E61C9" w:rsidRPr="00730DD2">
          <w:rPr>
            <w:rStyle w:val="Hipervnculo"/>
            <w:rFonts w:asciiTheme="minorHAnsi" w:hAnsiTheme="minorHAnsi" w:cs="Calibri"/>
            <w:noProof/>
          </w:rPr>
          <w:t>1.8.2.</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Plazos de revisión.</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_Toc126504688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5</w:t>
        </w:r>
        <w:r w:rsidR="003E61C9" w:rsidRPr="00730DD2">
          <w:rPr>
            <w:rFonts w:asciiTheme="minorHAnsi" w:hAnsiTheme="minorHAnsi"/>
            <w:noProof/>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89" w:history="1">
        <w:r w:rsidR="003E61C9" w:rsidRPr="00730DD2">
          <w:rPr>
            <w:rStyle w:val="Hipervnculo"/>
            <w:rFonts w:asciiTheme="minorHAnsi" w:hAnsiTheme="minorHAnsi" w:cs="Calibri"/>
            <w:noProof/>
          </w:rPr>
          <w:t>1.8.3.</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Recepción Final.</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_Toc126504689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5</w:t>
        </w:r>
        <w:r w:rsidR="003E61C9" w:rsidRPr="00730DD2">
          <w:rPr>
            <w:rFonts w:asciiTheme="minorHAnsi" w:hAnsiTheme="minorHAnsi"/>
            <w:noProof/>
            <w:webHidden/>
          </w:rPr>
          <w:fldChar w:fldCharType="end"/>
        </w:r>
      </w:hyperlink>
    </w:p>
    <w:p w:rsidR="003E61C9" w:rsidRPr="00730DD2" w:rsidRDefault="0061279D">
      <w:pPr>
        <w:pStyle w:val="TDC2"/>
        <w:rPr>
          <w:rFonts w:asciiTheme="minorHAnsi" w:eastAsia="Times New Roman" w:hAnsiTheme="minorHAnsi" w:cs="Times New Roman"/>
          <w:b w:val="0"/>
          <w:sz w:val="22"/>
          <w:lang w:val="es-419" w:eastAsia="es-419"/>
        </w:rPr>
      </w:pPr>
      <w:hyperlink w:anchor="_Toc126504690" w:history="1">
        <w:r w:rsidR="003E61C9" w:rsidRPr="00730DD2">
          <w:rPr>
            <w:rStyle w:val="Hipervnculo"/>
            <w:rFonts w:asciiTheme="minorHAnsi" w:hAnsiTheme="minorHAnsi" w:cs="Calibri"/>
          </w:rPr>
          <w:t>1.9.</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LIQUIDACION DEL CONTRATO.</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_Toc126504690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6</w:t>
        </w:r>
        <w:r w:rsidR="003E61C9" w:rsidRPr="00730DD2">
          <w:rPr>
            <w:rFonts w:asciiTheme="minorHAnsi" w:hAnsiTheme="minorHAnsi"/>
            <w:webHidden/>
          </w:rPr>
          <w:fldChar w:fldCharType="end"/>
        </w:r>
      </w:hyperlink>
    </w:p>
    <w:p w:rsidR="003E61C9" w:rsidRPr="00730DD2" w:rsidRDefault="0061279D">
      <w:pPr>
        <w:pStyle w:val="TDC2"/>
        <w:tabs>
          <w:tab w:val="left" w:pos="1100"/>
        </w:tabs>
        <w:rPr>
          <w:rFonts w:asciiTheme="minorHAnsi" w:eastAsia="Times New Roman" w:hAnsiTheme="minorHAnsi" w:cs="Times New Roman"/>
          <w:b w:val="0"/>
          <w:sz w:val="22"/>
          <w:lang w:val="es-419" w:eastAsia="es-419"/>
        </w:rPr>
      </w:pPr>
      <w:hyperlink w:anchor="_Toc126504691" w:history="1">
        <w:r w:rsidR="003E61C9" w:rsidRPr="00730DD2">
          <w:rPr>
            <w:rStyle w:val="Hipervnculo"/>
            <w:rFonts w:asciiTheme="minorHAnsi" w:hAnsiTheme="minorHAnsi" w:cs="Calibri"/>
          </w:rPr>
          <w:t>1.10.</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INDICACIÓN GENERAL.</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_Toc126504691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6</w:t>
        </w:r>
        <w:r w:rsidR="003E61C9" w:rsidRPr="00730DD2">
          <w:rPr>
            <w:rFonts w:asciiTheme="minorHAnsi" w:hAnsiTheme="minorHAnsi"/>
            <w:webHidden/>
          </w:rPr>
          <w:fldChar w:fldCharType="end"/>
        </w:r>
      </w:hyperlink>
    </w:p>
    <w:p w:rsidR="003E61C9" w:rsidRPr="00730DD2" w:rsidRDefault="0061279D">
      <w:pPr>
        <w:pStyle w:val="TDC2"/>
        <w:tabs>
          <w:tab w:val="left" w:pos="1100"/>
        </w:tabs>
        <w:rPr>
          <w:rFonts w:asciiTheme="minorHAnsi" w:eastAsia="Times New Roman" w:hAnsiTheme="minorHAnsi" w:cs="Times New Roman"/>
          <w:b w:val="0"/>
          <w:sz w:val="22"/>
          <w:lang w:val="es-419" w:eastAsia="es-419"/>
        </w:rPr>
      </w:pPr>
      <w:hyperlink w:anchor="_Toc126504692" w:history="1">
        <w:r w:rsidR="003E61C9" w:rsidRPr="00730DD2">
          <w:rPr>
            <w:rStyle w:val="Hipervnculo"/>
            <w:rFonts w:asciiTheme="minorHAnsi" w:hAnsiTheme="minorHAnsi" w:cs="Calibri"/>
          </w:rPr>
          <w:t>1.11.</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FORMA DE PAGO.</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_Toc126504692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6</w:t>
        </w:r>
        <w:r w:rsidR="003E61C9" w:rsidRPr="00730DD2">
          <w:rPr>
            <w:rFonts w:asciiTheme="minorHAnsi" w:hAnsiTheme="minorHAnsi"/>
            <w:webHidden/>
          </w:rPr>
          <w:fldChar w:fldCharType="end"/>
        </w:r>
      </w:hyperlink>
    </w:p>
    <w:p w:rsidR="003E61C9" w:rsidRPr="00730DD2" w:rsidRDefault="0061279D">
      <w:pPr>
        <w:pStyle w:val="TDC2"/>
        <w:tabs>
          <w:tab w:val="left" w:pos="1100"/>
        </w:tabs>
        <w:rPr>
          <w:rFonts w:asciiTheme="minorHAnsi" w:eastAsia="Times New Roman" w:hAnsiTheme="minorHAnsi" w:cs="Times New Roman"/>
          <w:b w:val="0"/>
          <w:sz w:val="22"/>
          <w:lang w:val="es-419" w:eastAsia="es-419"/>
        </w:rPr>
      </w:pPr>
      <w:hyperlink w:anchor="_Toc126504693" w:history="1">
        <w:r w:rsidR="003E61C9" w:rsidRPr="00730DD2">
          <w:rPr>
            <w:rStyle w:val="Hipervnculo"/>
            <w:rFonts w:asciiTheme="minorHAnsi" w:hAnsiTheme="minorHAnsi" w:cs="Calibri"/>
          </w:rPr>
          <w:t>1.12.</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OBLIGACIONES Y RESPONSABILIDADES DEL CONTRATISTA.</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_Toc126504693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7</w:t>
        </w:r>
        <w:r w:rsidR="003E61C9" w:rsidRPr="00730DD2">
          <w:rPr>
            <w:rFonts w:asciiTheme="minorHAnsi" w:hAnsiTheme="minorHAnsi"/>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94" w:history="1">
        <w:r w:rsidR="003E61C9" w:rsidRPr="00730DD2">
          <w:rPr>
            <w:rStyle w:val="Hipervnculo"/>
            <w:rFonts w:asciiTheme="minorHAnsi" w:hAnsiTheme="minorHAnsi" w:cs="Calibri"/>
            <w:noProof/>
          </w:rPr>
          <w:t>1.12.1.</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Obligaciones.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_Toc126504694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7</w:t>
        </w:r>
        <w:r w:rsidR="003E61C9" w:rsidRPr="00730DD2">
          <w:rPr>
            <w:rFonts w:asciiTheme="minorHAnsi" w:hAnsiTheme="minorHAnsi"/>
            <w:noProof/>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95" w:history="1">
        <w:r w:rsidR="003E61C9" w:rsidRPr="00730DD2">
          <w:rPr>
            <w:rStyle w:val="Hipervnculo"/>
            <w:rFonts w:asciiTheme="minorHAnsi" w:hAnsiTheme="minorHAnsi" w:cs="Calibri"/>
            <w:noProof/>
          </w:rPr>
          <w:t>1.12.2.</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Responsabilidades.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_Toc126504695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8</w:t>
        </w:r>
        <w:r w:rsidR="003E61C9" w:rsidRPr="00730DD2">
          <w:rPr>
            <w:rFonts w:asciiTheme="minorHAnsi" w:hAnsiTheme="minorHAnsi"/>
            <w:noProof/>
            <w:webHidden/>
          </w:rPr>
          <w:fldChar w:fldCharType="end"/>
        </w:r>
      </w:hyperlink>
    </w:p>
    <w:p w:rsidR="003E61C9" w:rsidRPr="00730DD2" w:rsidRDefault="0061279D">
      <w:pPr>
        <w:pStyle w:val="TDC3"/>
        <w:tabs>
          <w:tab w:val="left" w:pos="1320"/>
          <w:tab w:val="right" w:leader="dot" w:pos="9350"/>
        </w:tabs>
        <w:rPr>
          <w:rFonts w:asciiTheme="minorHAnsi" w:eastAsia="Times New Roman" w:hAnsiTheme="minorHAnsi"/>
          <w:noProof/>
          <w:sz w:val="22"/>
          <w:lang w:val="es-419" w:eastAsia="es-419"/>
        </w:rPr>
      </w:pPr>
      <w:hyperlink w:anchor="_Toc126504696" w:history="1">
        <w:r w:rsidR="003E61C9" w:rsidRPr="00730DD2">
          <w:rPr>
            <w:rStyle w:val="Hipervnculo"/>
            <w:rFonts w:asciiTheme="minorHAnsi" w:hAnsiTheme="minorHAnsi" w:cs="Calibri"/>
            <w:noProof/>
          </w:rPr>
          <w:t>1.12.3.</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Plan De Gestión Ambiental y Social (PGAS).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_Toc126504696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9</w:t>
        </w:r>
        <w:r w:rsidR="003E61C9" w:rsidRPr="00730DD2">
          <w:rPr>
            <w:rFonts w:asciiTheme="minorHAnsi" w:hAnsiTheme="minorHAnsi"/>
            <w:noProof/>
            <w:webHidden/>
          </w:rPr>
          <w:fldChar w:fldCharType="end"/>
        </w:r>
      </w:hyperlink>
    </w:p>
    <w:p w:rsidR="003E61C9" w:rsidRPr="00730DD2" w:rsidRDefault="0061279D">
      <w:pPr>
        <w:pStyle w:val="TDC3"/>
        <w:tabs>
          <w:tab w:val="left" w:pos="1540"/>
          <w:tab w:val="right" w:leader="dot" w:pos="9350"/>
        </w:tabs>
        <w:rPr>
          <w:rFonts w:asciiTheme="minorHAnsi" w:eastAsia="Times New Roman" w:hAnsiTheme="minorHAnsi"/>
          <w:noProof/>
          <w:sz w:val="22"/>
          <w:lang w:val="es-419" w:eastAsia="es-419"/>
        </w:rPr>
      </w:pPr>
      <w:hyperlink w:anchor="_Toc126504697" w:history="1">
        <w:r w:rsidR="003E61C9" w:rsidRPr="00730DD2">
          <w:rPr>
            <w:rStyle w:val="Hipervnculo"/>
            <w:rFonts w:asciiTheme="minorHAnsi" w:hAnsiTheme="minorHAnsi" w:cs="Calibri"/>
            <w:noProof/>
          </w:rPr>
          <w:t>1.12.3.1.</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Requisitos medio ambientales, sociales y de seguridad y salud en el trabajo (ASSS) a incluir en el PGAS.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_Toc126504697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9</w:t>
        </w:r>
        <w:r w:rsidR="003E61C9" w:rsidRPr="00730DD2">
          <w:rPr>
            <w:rFonts w:asciiTheme="minorHAnsi" w:hAnsiTheme="minorHAnsi"/>
            <w:noProof/>
            <w:webHidden/>
          </w:rPr>
          <w:fldChar w:fldCharType="end"/>
        </w:r>
      </w:hyperlink>
    </w:p>
    <w:p w:rsidR="003E61C9" w:rsidRPr="00730DD2" w:rsidRDefault="0061279D">
      <w:pPr>
        <w:pStyle w:val="TDC3"/>
        <w:tabs>
          <w:tab w:val="left" w:pos="1540"/>
          <w:tab w:val="right" w:leader="dot" w:pos="9350"/>
        </w:tabs>
        <w:rPr>
          <w:rFonts w:asciiTheme="minorHAnsi" w:eastAsia="Times New Roman" w:hAnsiTheme="minorHAnsi"/>
          <w:noProof/>
          <w:sz w:val="22"/>
          <w:lang w:val="es-419" w:eastAsia="es-419"/>
        </w:rPr>
      </w:pPr>
      <w:hyperlink w:anchor="_Toc126504698" w:history="1">
        <w:r w:rsidR="003E61C9" w:rsidRPr="00730DD2">
          <w:rPr>
            <w:rStyle w:val="Hipervnculo"/>
            <w:rFonts w:asciiTheme="minorHAnsi" w:hAnsiTheme="minorHAnsi" w:cs="Calibri"/>
            <w:noProof/>
          </w:rPr>
          <w:t>1.12.3.2.</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Contenido sugerido para una política ambiental y social.</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_Toc126504698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9</w:t>
        </w:r>
        <w:r w:rsidR="003E61C9" w:rsidRPr="00730DD2">
          <w:rPr>
            <w:rFonts w:asciiTheme="minorHAnsi" w:hAnsiTheme="minorHAnsi"/>
            <w:noProof/>
            <w:webHidden/>
          </w:rPr>
          <w:fldChar w:fldCharType="end"/>
        </w:r>
      </w:hyperlink>
    </w:p>
    <w:p w:rsidR="003E61C9" w:rsidRPr="00730DD2" w:rsidRDefault="0061279D">
      <w:pPr>
        <w:pStyle w:val="TDC3"/>
        <w:tabs>
          <w:tab w:val="left" w:pos="1540"/>
          <w:tab w:val="right" w:leader="dot" w:pos="9350"/>
        </w:tabs>
        <w:rPr>
          <w:rFonts w:asciiTheme="minorHAnsi" w:eastAsia="Times New Roman" w:hAnsiTheme="minorHAnsi"/>
          <w:noProof/>
          <w:sz w:val="22"/>
          <w:lang w:val="es-419" w:eastAsia="es-419"/>
        </w:rPr>
      </w:pPr>
      <w:hyperlink w:anchor="_Toc126504699" w:history="1">
        <w:r w:rsidR="003E61C9" w:rsidRPr="00730DD2">
          <w:rPr>
            <w:rStyle w:val="Hipervnculo"/>
            <w:rFonts w:asciiTheme="minorHAnsi" w:hAnsiTheme="minorHAnsi" w:cs="Calibri"/>
            <w:noProof/>
          </w:rPr>
          <w:t>1.12.3.3.</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Contenido mínimo de los requisitos ASSS.</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_Toc126504699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10</w:t>
        </w:r>
        <w:r w:rsidR="003E61C9" w:rsidRPr="00730DD2">
          <w:rPr>
            <w:rFonts w:asciiTheme="minorHAnsi" w:hAnsiTheme="minorHAnsi"/>
            <w:noProof/>
            <w:webHidden/>
          </w:rPr>
          <w:fldChar w:fldCharType="end"/>
        </w:r>
      </w:hyperlink>
    </w:p>
    <w:p w:rsidR="003E61C9" w:rsidRPr="00730DD2" w:rsidRDefault="0061279D">
      <w:pPr>
        <w:pStyle w:val="TDC3"/>
        <w:tabs>
          <w:tab w:val="left" w:pos="1540"/>
          <w:tab w:val="right" w:leader="dot" w:pos="9350"/>
        </w:tabs>
        <w:rPr>
          <w:rFonts w:asciiTheme="minorHAnsi" w:eastAsia="Times New Roman" w:hAnsiTheme="minorHAnsi"/>
          <w:noProof/>
          <w:sz w:val="22"/>
          <w:lang w:val="es-419" w:eastAsia="es-419"/>
        </w:rPr>
      </w:pPr>
      <w:hyperlink w:anchor="_Toc126504700" w:history="1">
        <w:r w:rsidR="003E61C9" w:rsidRPr="00730DD2">
          <w:rPr>
            <w:rStyle w:val="Hipervnculo"/>
            <w:rFonts w:asciiTheme="minorHAnsi" w:hAnsiTheme="minorHAnsi" w:cs="Calibri"/>
            <w:noProof/>
          </w:rPr>
          <w:t>1.12.3.4.</w:t>
        </w:r>
        <w:r w:rsidR="003E61C9" w:rsidRPr="00730DD2">
          <w:rPr>
            <w:rFonts w:asciiTheme="minorHAnsi" w:eastAsia="Times New Roman" w:hAnsiTheme="minorHAnsi"/>
            <w:noProof/>
            <w:sz w:val="22"/>
            <w:lang w:val="es-419" w:eastAsia="es-419"/>
          </w:rPr>
          <w:tab/>
        </w:r>
        <w:r w:rsidR="003E61C9" w:rsidRPr="00730DD2">
          <w:rPr>
            <w:rStyle w:val="Hipervnculo"/>
            <w:rFonts w:asciiTheme="minorHAnsi" w:hAnsiTheme="minorHAnsi" w:cs="Calibri"/>
            <w:noProof/>
          </w:rPr>
          <w:t>Medidas a Implementar en Obra para prevención del Covid 19.</w:t>
        </w:r>
        <w:r w:rsidR="003E61C9" w:rsidRPr="00730DD2">
          <w:rPr>
            <w:rFonts w:asciiTheme="minorHAnsi" w:hAnsiTheme="minorHAnsi"/>
            <w:noProof/>
            <w:webHidden/>
          </w:rPr>
          <w:tab/>
        </w:r>
        <w:r w:rsidR="003E61C9" w:rsidRPr="00730DD2">
          <w:rPr>
            <w:rFonts w:asciiTheme="minorHAnsi" w:hAnsiTheme="minorHAnsi"/>
            <w:noProof/>
            <w:webHidden/>
          </w:rPr>
          <w:fldChar w:fldCharType="begin"/>
        </w:r>
        <w:r w:rsidR="003E61C9" w:rsidRPr="00730DD2">
          <w:rPr>
            <w:rFonts w:asciiTheme="minorHAnsi" w:hAnsiTheme="minorHAnsi"/>
            <w:noProof/>
            <w:webHidden/>
          </w:rPr>
          <w:instrText xml:space="preserve"> PAGEREF _Toc126504700 \h </w:instrText>
        </w:r>
        <w:r w:rsidR="003E61C9" w:rsidRPr="00730DD2">
          <w:rPr>
            <w:rFonts w:asciiTheme="minorHAnsi" w:hAnsiTheme="minorHAnsi"/>
            <w:noProof/>
            <w:webHidden/>
          </w:rPr>
        </w:r>
        <w:r w:rsidR="003E61C9" w:rsidRPr="00730DD2">
          <w:rPr>
            <w:rFonts w:asciiTheme="minorHAnsi" w:hAnsiTheme="minorHAnsi"/>
            <w:noProof/>
            <w:webHidden/>
          </w:rPr>
          <w:fldChar w:fldCharType="separate"/>
        </w:r>
        <w:r w:rsidR="005A187F">
          <w:rPr>
            <w:rFonts w:asciiTheme="minorHAnsi" w:hAnsiTheme="minorHAnsi"/>
            <w:noProof/>
            <w:webHidden/>
          </w:rPr>
          <w:t>12</w:t>
        </w:r>
        <w:r w:rsidR="003E61C9" w:rsidRPr="00730DD2">
          <w:rPr>
            <w:rFonts w:asciiTheme="minorHAnsi" w:hAnsiTheme="minorHAnsi"/>
            <w:noProof/>
            <w:webHidden/>
          </w:rPr>
          <w:fldChar w:fldCharType="end"/>
        </w:r>
      </w:hyperlink>
    </w:p>
    <w:p w:rsidR="003E61C9" w:rsidRPr="00730DD2" w:rsidRDefault="0061279D">
      <w:pPr>
        <w:pStyle w:val="TDC2"/>
        <w:tabs>
          <w:tab w:val="left" w:pos="1100"/>
        </w:tabs>
        <w:rPr>
          <w:rFonts w:asciiTheme="minorHAnsi" w:eastAsia="Times New Roman" w:hAnsiTheme="minorHAnsi" w:cs="Times New Roman"/>
          <w:b w:val="0"/>
          <w:sz w:val="22"/>
          <w:lang w:val="es-419" w:eastAsia="es-419"/>
        </w:rPr>
      </w:pPr>
      <w:hyperlink w:anchor="_Toc126504701" w:history="1">
        <w:r w:rsidR="003E61C9" w:rsidRPr="00730DD2">
          <w:rPr>
            <w:rStyle w:val="Hipervnculo"/>
            <w:rFonts w:asciiTheme="minorHAnsi" w:hAnsiTheme="minorHAnsi" w:cs="Calibri"/>
          </w:rPr>
          <w:t>1.13.</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NORMAS DE SEGURIDAD E HIGIENE.</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_Toc126504701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12</w:t>
        </w:r>
        <w:r w:rsidR="003E61C9" w:rsidRPr="00730DD2">
          <w:rPr>
            <w:rFonts w:asciiTheme="minorHAnsi" w:hAnsiTheme="minorHAnsi"/>
            <w:webHidden/>
          </w:rPr>
          <w:fldChar w:fldCharType="end"/>
        </w:r>
      </w:hyperlink>
    </w:p>
    <w:p w:rsidR="003E61C9" w:rsidRPr="00AF18C0" w:rsidRDefault="0061279D">
      <w:pPr>
        <w:pStyle w:val="TDC2"/>
        <w:tabs>
          <w:tab w:val="left" w:pos="1100"/>
        </w:tabs>
        <w:rPr>
          <w:rFonts w:ascii="Calibri" w:eastAsia="Times New Roman" w:hAnsi="Calibri" w:cs="Times New Roman"/>
          <w:b w:val="0"/>
          <w:sz w:val="22"/>
          <w:lang w:val="es-419" w:eastAsia="es-419"/>
        </w:rPr>
      </w:pPr>
      <w:hyperlink w:anchor="_Toc126504702" w:history="1">
        <w:r w:rsidR="003E61C9" w:rsidRPr="00730DD2">
          <w:rPr>
            <w:rStyle w:val="Hipervnculo"/>
            <w:rFonts w:asciiTheme="minorHAnsi" w:hAnsiTheme="minorHAnsi" w:cs="Calibri"/>
          </w:rPr>
          <w:t>1.14.</w:t>
        </w:r>
        <w:r w:rsidR="003E61C9" w:rsidRPr="00730DD2">
          <w:rPr>
            <w:rFonts w:asciiTheme="minorHAnsi" w:eastAsia="Times New Roman" w:hAnsiTheme="minorHAnsi" w:cs="Times New Roman"/>
            <w:b w:val="0"/>
            <w:sz w:val="22"/>
            <w:lang w:val="es-419" w:eastAsia="es-419"/>
          </w:rPr>
          <w:tab/>
        </w:r>
        <w:r w:rsidR="003E61C9" w:rsidRPr="00730DD2">
          <w:rPr>
            <w:rStyle w:val="Hipervnculo"/>
            <w:rFonts w:asciiTheme="minorHAnsi" w:hAnsiTheme="minorHAnsi" w:cs="Calibri"/>
          </w:rPr>
          <w:t>CUADRO DE EVALUACIÓN DE LAS EMPRESAS Y/O PERSONAS NATURALES PARTICIPANTES PARA LA AMPLIACIÓN DEL LABORATORIO PARA IMPLEMENTACIÓN DE ÁREAS DE BACTERIOLOGÍA.</w:t>
        </w:r>
        <w:r w:rsidR="003E61C9" w:rsidRPr="00730DD2">
          <w:rPr>
            <w:rFonts w:asciiTheme="minorHAnsi" w:hAnsiTheme="minorHAnsi"/>
            <w:webHidden/>
          </w:rPr>
          <w:tab/>
        </w:r>
        <w:r w:rsidR="003E61C9" w:rsidRPr="00730DD2">
          <w:rPr>
            <w:rFonts w:asciiTheme="minorHAnsi" w:hAnsiTheme="minorHAnsi"/>
            <w:webHidden/>
          </w:rPr>
          <w:fldChar w:fldCharType="begin"/>
        </w:r>
        <w:r w:rsidR="003E61C9" w:rsidRPr="00730DD2">
          <w:rPr>
            <w:rFonts w:asciiTheme="minorHAnsi" w:hAnsiTheme="minorHAnsi"/>
            <w:webHidden/>
          </w:rPr>
          <w:instrText xml:space="preserve"> PAGEREF _Toc126504702 \h </w:instrText>
        </w:r>
        <w:r w:rsidR="003E61C9" w:rsidRPr="00730DD2">
          <w:rPr>
            <w:rFonts w:asciiTheme="minorHAnsi" w:hAnsiTheme="minorHAnsi"/>
            <w:webHidden/>
          </w:rPr>
        </w:r>
        <w:r w:rsidR="003E61C9" w:rsidRPr="00730DD2">
          <w:rPr>
            <w:rFonts w:asciiTheme="minorHAnsi" w:hAnsiTheme="minorHAnsi"/>
            <w:webHidden/>
          </w:rPr>
          <w:fldChar w:fldCharType="separate"/>
        </w:r>
        <w:r w:rsidR="005A187F">
          <w:rPr>
            <w:rFonts w:asciiTheme="minorHAnsi" w:hAnsiTheme="minorHAnsi"/>
            <w:webHidden/>
          </w:rPr>
          <w:t>15</w:t>
        </w:r>
        <w:r w:rsidR="003E61C9" w:rsidRPr="00730DD2">
          <w:rPr>
            <w:rFonts w:asciiTheme="minorHAnsi" w:hAnsiTheme="minorHAnsi"/>
            <w:webHidden/>
          </w:rPr>
          <w:fldChar w:fldCharType="end"/>
        </w:r>
      </w:hyperlink>
    </w:p>
    <w:p w:rsidR="00234EFF" w:rsidRPr="00AF18C0" w:rsidRDefault="00234EFF">
      <w:pPr>
        <w:rPr>
          <w:rFonts w:ascii="Calibri" w:hAnsi="Calibri" w:cs="Calibri"/>
          <w:b/>
          <w:bCs/>
          <w:color w:val="000000"/>
          <w:szCs w:val="20"/>
          <w:lang w:val="es-ES"/>
        </w:rPr>
      </w:pPr>
      <w:r w:rsidRPr="00AF18C0">
        <w:rPr>
          <w:rFonts w:ascii="Calibri" w:hAnsi="Calibri" w:cs="Calibri"/>
          <w:b/>
          <w:bCs/>
          <w:color w:val="000000"/>
          <w:szCs w:val="20"/>
          <w:lang w:val="es-ES"/>
        </w:rPr>
        <w:fldChar w:fldCharType="end"/>
      </w: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6A2B2C" w:rsidRPr="00AF18C0" w:rsidRDefault="006A2B2C">
      <w:pPr>
        <w:rPr>
          <w:rFonts w:ascii="Calibri" w:hAnsi="Calibri" w:cs="Calibri"/>
          <w:color w:val="000000"/>
          <w:szCs w:val="20"/>
        </w:rPr>
      </w:pPr>
    </w:p>
    <w:p w:rsidR="00D7729B" w:rsidRPr="00AF18C0" w:rsidRDefault="00D7729B" w:rsidP="00D7729B">
      <w:pPr>
        <w:rPr>
          <w:rFonts w:ascii="Calibri" w:hAnsi="Calibri" w:cs="Calibri"/>
          <w:i/>
          <w:color w:val="000000"/>
          <w:szCs w:val="24"/>
          <w:lang w:val="es-ES"/>
        </w:rPr>
        <w:sectPr w:rsidR="00D7729B" w:rsidRPr="00AF18C0" w:rsidSect="00B25043">
          <w:headerReference w:type="default" r:id="rId9"/>
          <w:footerReference w:type="default" r:id="rId10"/>
          <w:headerReference w:type="first" r:id="rId11"/>
          <w:footerReference w:type="first" r:id="rId12"/>
          <w:pgSz w:w="12240" w:h="15840"/>
          <w:pgMar w:top="1797" w:right="1440" w:bottom="1134" w:left="1440" w:header="720" w:footer="720" w:gutter="0"/>
          <w:cols w:space="720"/>
          <w:titlePg/>
          <w:docGrid w:linePitch="360"/>
        </w:sectPr>
      </w:pPr>
      <w:bookmarkStart w:id="2" w:name="_Toc18581994"/>
    </w:p>
    <w:p w:rsidR="003002CB" w:rsidRDefault="003002CB" w:rsidP="000E27E5">
      <w:pPr>
        <w:rPr>
          <w:rFonts w:ascii="Calibri" w:hAnsi="Calibri" w:cs="Calibri"/>
          <w:b/>
          <w:bCs/>
          <w:color w:val="000000"/>
          <w:sz w:val="28"/>
          <w:szCs w:val="28"/>
          <w:lang w:val="es-ES"/>
        </w:rPr>
      </w:pPr>
      <w:r w:rsidRPr="00AF18C0">
        <w:rPr>
          <w:rFonts w:ascii="Calibri" w:hAnsi="Calibri" w:cs="Calibri"/>
          <w:b/>
          <w:bCs/>
          <w:color w:val="000000"/>
          <w:sz w:val="28"/>
          <w:szCs w:val="28"/>
          <w:lang w:val="es-ES"/>
        </w:rPr>
        <w:lastRenderedPageBreak/>
        <w:t>“</w:t>
      </w:r>
      <w:r w:rsidR="0009280B" w:rsidRPr="00AF18C0">
        <w:rPr>
          <w:rFonts w:ascii="Calibri" w:hAnsi="Calibri" w:cs="Calibri"/>
          <w:b/>
          <w:bCs/>
          <w:color w:val="000000"/>
          <w:sz w:val="28"/>
          <w:szCs w:val="28"/>
          <w:lang w:val="es-ES"/>
        </w:rPr>
        <w:t>AMPLIACIÓN</w:t>
      </w:r>
      <w:r w:rsidRPr="00AF18C0">
        <w:rPr>
          <w:rFonts w:ascii="Calibri" w:hAnsi="Calibri" w:cs="Calibri"/>
          <w:b/>
          <w:bCs/>
          <w:color w:val="000000"/>
          <w:sz w:val="28"/>
          <w:szCs w:val="28"/>
          <w:lang w:val="es-ES"/>
        </w:rPr>
        <w:t xml:space="preserve"> DE</w:t>
      </w:r>
      <w:r w:rsidR="0009280B" w:rsidRPr="00AF18C0">
        <w:rPr>
          <w:rFonts w:ascii="Calibri" w:hAnsi="Calibri" w:cs="Calibri"/>
          <w:b/>
          <w:bCs/>
          <w:color w:val="000000"/>
          <w:sz w:val="28"/>
          <w:szCs w:val="28"/>
          <w:lang w:val="es-ES"/>
        </w:rPr>
        <w:t>L</w:t>
      </w:r>
      <w:r w:rsidRPr="00AF18C0">
        <w:rPr>
          <w:rFonts w:ascii="Calibri" w:hAnsi="Calibri" w:cs="Calibri"/>
          <w:b/>
          <w:bCs/>
          <w:color w:val="000000"/>
          <w:sz w:val="28"/>
          <w:szCs w:val="28"/>
          <w:lang w:val="es-ES"/>
        </w:rPr>
        <w:t xml:space="preserve"> </w:t>
      </w:r>
      <w:r w:rsidR="006B3630" w:rsidRPr="00AF18C0">
        <w:rPr>
          <w:rFonts w:ascii="Calibri" w:hAnsi="Calibri" w:cs="Calibri"/>
          <w:b/>
          <w:bCs/>
          <w:color w:val="000000"/>
          <w:sz w:val="28"/>
          <w:szCs w:val="28"/>
          <w:lang w:val="es-ES"/>
        </w:rPr>
        <w:t xml:space="preserve">LABORATORIO </w:t>
      </w:r>
      <w:r w:rsidR="0009280B" w:rsidRPr="00AF18C0">
        <w:rPr>
          <w:rFonts w:ascii="Calibri" w:hAnsi="Calibri" w:cs="Calibri"/>
          <w:b/>
          <w:bCs/>
          <w:color w:val="000000"/>
          <w:sz w:val="28"/>
          <w:szCs w:val="28"/>
          <w:lang w:val="es-ES"/>
        </w:rPr>
        <w:t xml:space="preserve">PARA IMPLEMENTACIÓN DE ÁREAS </w:t>
      </w:r>
      <w:r w:rsidR="006B3630" w:rsidRPr="00AF18C0">
        <w:rPr>
          <w:rFonts w:ascii="Calibri" w:hAnsi="Calibri" w:cs="Calibri"/>
          <w:b/>
          <w:bCs/>
          <w:color w:val="000000"/>
          <w:sz w:val="28"/>
          <w:szCs w:val="28"/>
          <w:lang w:val="es-ES"/>
        </w:rPr>
        <w:t xml:space="preserve">DE </w:t>
      </w:r>
      <w:r w:rsidR="00AD3DC8" w:rsidRPr="00AF18C0">
        <w:rPr>
          <w:rFonts w:ascii="Calibri" w:hAnsi="Calibri" w:cs="Calibri"/>
          <w:b/>
          <w:bCs/>
          <w:color w:val="000000"/>
          <w:sz w:val="28"/>
          <w:szCs w:val="28"/>
          <w:lang w:val="es-ES"/>
        </w:rPr>
        <w:t>BACTERIOLOGÍA</w:t>
      </w:r>
      <w:r w:rsidR="006B3630" w:rsidRPr="00AF18C0">
        <w:rPr>
          <w:rFonts w:ascii="Calibri" w:hAnsi="Calibri" w:cs="Calibri"/>
          <w:b/>
          <w:bCs/>
          <w:color w:val="000000"/>
          <w:sz w:val="28"/>
          <w:szCs w:val="28"/>
          <w:lang w:val="es-ES"/>
        </w:rPr>
        <w:t xml:space="preserve"> DE LA UNIDAD DE SALUD </w:t>
      </w:r>
      <w:r w:rsidR="00D35CA9" w:rsidRPr="00AF18C0">
        <w:rPr>
          <w:rFonts w:ascii="Calibri" w:hAnsi="Calibri" w:cs="Calibri"/>
          <w:b/>
          <w:bCs/>
          <w:color w:val="000000"/>
          <w:sz w:val="28"/>
          <w:szCs w:val="28"/>
          <w:lang w:val="es-ES"/>
        </w:rPr>
        <w:t>DE DULCE NOMBRE DE MARÍA</w:t>
      </w:r>
      <w:r w:rsidR="005662A3" w:rsidRPr="00AF18C0">
        <w:rPr>
          <w:rFonts w:ascii="Calibri" w:hAnsi="Calibri" w:cs="Calibri"/>
          <w:b/>
          <w:bCs/>
          <w:color w:val="000000"/>
          <w:sz w:val="28"/>
          <w:szCs w:val="28"/>
          <w:lang w:val="es-ES"/>
        </w:rPr>
        <w:t xml:space="preserve">, </w:t>
      </w:r>
      <w:r w:rsidR="00D35CA9" w:rsidRPr="00AF18C0">
        <w:rPr>
          <w:rFonts w:ascii="Calibri" w:hAnsi="Calibri" w:cs="Calibri"/>
          <w:b/>
          <w:bCs/>
          <w:color w:val="000000"/>
          <w:sz w:val="28"/>
          <w:szCs w:val="28"/>
          <w:lang w:val="es-ES"/>
        </w:rPr>
        <w:t>DEPARTA</w:t>
      </w:r>
      <w:r w:rsidR="006B3630" w:rsidRPr="00AF18C0">
        <w:rPr>
          <w:rFonts w:ascii="Calibri" w:hAnsi="Calibri" w:cs="Calibri"/>
          <w:b/>
          <w:bCs/>
          <w:color w:val="000000"/>
          <w:sz w:val="28"/>
          <w:szCs w:val="28"/>
          <w:lang w:val="es-ES"/>
        </w:rPr>
        <w:t xml:space="preserve">MENTO DE </w:t>
      </w:r>
      <w:r w:rsidR="00D35CA9" w:rsidRPr="00AF18C0">
        <w:rPr>
          <w:rFonts w:ascii="Calibri" w:hAnsi="Calibri" w:cs="Calibri"/>
          <w:b/>
          <w:bCs/>
          <w:color w:val="000000"/>
          <w:sz w:val="28"/>
          <w:szCs w:val="28"/>
          <w:lang w:val="es-ES"/>
        </w:rPr>
        <w:t>CHALATENANGO</w:t>
      </w:r>
      <w:r w:rsidRPr="00AF18C0">
        <w:rPr>
          <w:rFonts w:ascii="Calibri" w:hAnsi="Calibri" w:cs="Calibri"/>
          <w:b/>
          <w:bCs/>
          <w:color w:val="000000"/>
          <w:sz w:val="28"/>
          <w:szCs w:val="28"/>
          <w:lang w:val="es-ES"/>
        </w:rPr>
        <w:t>”.</w:t>
      </w:r>
    </w:p>
    <w:p w:rsidR="00E55F1C" w:rsidRPr="00AF18C0" w:rsidRDefault="00E55F1C" w:rsidP="000E27E5">
      <w:pPr>
        <w:rPr>
          <w:rFonts w:ascii="Calibri" w:hAnsi="Calibri" w:cs="Calibri"/>
          <w:b/>
          <w:bCs/>
          <w:color w:val="000000"/>
          <w:sz w:val="28"/>
          <w:szCs w:val="28"/>
          <w:lang w:val="es-ES"/>
        </w:rPr>
      </w:pPr>
    </w:p>
    <w:p w:rsidR="003E61C9" w:rsidRPr="00AF18C0" w:rsidRDefault="003E61C9" w:rsidP="00AF18C0">
      <w:pPr>
        <w:shd w:val="clear" w:color="auto" w:fill="FFFFFF"/>
        <w:jc w:val="center"/>
        <w:rPr>
          <w:rFonts w:ascii="Calibri" w:hAnsi="Calibri" w:cs="Calibri"/>
          <w:b/>
          <w:bCs/>
          <w:color w:val="FFFFFF"/>
          <w:sz w:val="24"/>
          <w:szCs w:val="24"/>
          <w:lang w:val="es-ES"/>
        </w:rPr>
      </w:pPr>
    </w:p>
    <w:p w:rsidR="003002CB" w:rsidRPr="00AF18C0" w:rsidRDefault="003002CB" w:rsidP="00A80476">
      <w:pPr>
        <w:pStyle w:val="Ttulo2"/>
        <w:numPr>
          <w:ilvl w:val="0"/>
          <w:numId w:val="37"/>
        </w:numPr>
        <w:shd w:val="clear" w:color="auto" w:fill="1F4E79" w:themeFill="accent1" w:themeFillShade="80"/>
        <w:tabs>
          <w:tab w:val="num" w:pos="0"/>
        </w:tabs>
        <w:spacing w:before="0"/>
        <w:ind w:left="284" w:hanging="284"/>
        <w:rPr>
          <w:rFonts w:ascii="Calibri" w:hAnsi="Calibri" w:cs="Calibri"/>
          <w:color w:val="FFFFFF"/>
          <w:sz w:val="22"/>
          <w:szCs w:val="22"/>
        </w:rPr>
      </w:pPr>
      <w:bookmarkStart w:id="3" w:name="_Toc25323795"/>
      <w:bookmarkStart w:id="4" w:name="_Toc126504677"/>
      <w:r w:rsidRPr="00363632">
        <w:rPr>
          <w:rFonts w:ascii="Calibri" w:hAnsi="Calibri" w:cs="Calibri"/>
          <w:color w:val="FFFFFF"/>
          <w:szCs w:val="24"/>
          <w:shd w:val="clear" w:color="auto" w:fill="1F4E79" w:themeFill="accent1" w:themeFillShade="80"/>
        </w:rPr>
        <w:t>CONDICIONES</w:t>
      </w:r>
      <w:r w:rsidRPr="00363632">
        <w:rPr>
          <w:rFonts w:ascii="Calibri" w:hAnsi="Calibri" w:cs="Calibri"/>
          <w:color w:val="FFFFFF"/>
          <w:sz w:val="22"/>
          <w:szCs w:val="22"/>
          <w:shd w:val="clear" w:color="auto" w:fill="1F4E79" w:themeFill="accent1" w:themeFillShade="80"/>
        </w:rPr>
        <w:t xml:space="preserve"> </w:t>
      </w:r>
      <w:r w:rsidRPr="00363632">
        <w:rPr>
          <w:rFonts w:ascii="Calibri" w:hAnsi="Calibri" w:cs="Calibri"/>
          <w:color w:val="FFFFFF"/>
          <w:szCs w:val="22"/>
          <w:shd w:val="clear" w:color="auto" w:fill="1F4E79" w:themeFill="accent1" w:themeFillShade="80"/>
        </w:rPr>
        <w:t>GENERALES</w:t>
      </w:r>
      <w:bookmarkEnd w:id="3"/>
      <w:r w:rsidR="003A5812" w:rsidRPr="003E108F">
        <w:rPr>
          <w:rFonts w:ascii="Calibri" w:hAnsi="Calibri" w:cs="Calibri"/>
          <w:color w:val="FFFFFF"/>
          <w:szCs w:val="22"/>
        </w:rPr>
        <w:t>.</w:t>
      </w:r>
      <w:bookmarkEnd w:id="4"/>
    </w:p>
    <w:p w:rsidR="003002CB" w:rsidRPr="00AF18C0" w:rsidRDefault="003002CB" w:rsidP="00F64A0B">
      <w:pPr>
        <w:pStyle w:val="Ttulo2"/>
        <w:numPr>
          <w:ilvl w:val="1"/>
          <w:numId w:val="37"/>
        </w:numPr>
        <w:ind w:left="284" w:hanging="284"/>
        <w:rPr>
          <w:rFonts w:ascii="Calibri" w:hAnsi="Calibri" w:cs="Calibri"/>
          <w:color w:val="000000"/>
          <w:sz w:val="20"/>
          <w:szCs w:val="20"/>
        </w:rPr>
      </w:pPr>
      <w:bookmarkStart w:id="5" w:name="_Toc21439707"/>
      <w:bookmarkStart w:id="6" w:name="_Toc25323796"/>
      <w:bookmarkStart w:id="7" w:name="_Toc126504678"/>
      <w:r w:rsidRPr="00AF18C0">
        <w:rPr>
          <w:rFonts w:ascii="Calibri" w:hAnsi="Calibri" w:cs="Calibri"/>
          <w:color w:val="000000"/>
          <w:sz w:val="20"/>
          <w:szCs w:val="20"/>
        </w:rPr>
        <w:t>ANTECEDENTES</w:t>
      </w:r>
      <w:bookmarkEnd w:id="5"/>
      <w:bookmarkEnd w:id="6"/>
      <w:r w:rsidR="003A5812" w:rsidRPr="00AF18C0">
        <w:rPr>
          <w:rFonts w:ascii="Calibri" w:hAnsi="Calibri" w:cs="Calibri"/>
          <w:color w:val="000000"/>
          <w:sz w:val="20"/>
          <w:szCs w:val="20"/>
        </w:rPr>
        <w:t>.</w:t>
      </w:r>
      <w:bookmarkEnd w:id="7"/>
    </w:p>
    <w:p w:rsidR="00572934" w:rsidRPr="00AF18C0" w:rsidRDefault="00572934" w:rsidP="00572934">
      <w:pPr>
        <w:jc w:val="both"/>
        <w:rPr>
          <w:rFonts w:ascii="Calibri" w:hAnsi="Calibri" w:cs="Calibri"/>
          <w:color w:val="000000"/>
          <w:szCs w:val="20"/>
          <w:lang w:val="es-419"/>
        </w:rPr>
      </w:pPr>
    </w:p>
    <w:p w:rsidR="00437855" w:rsidRPr="00AF18C0" w:rsidRDefault="00C92399" w:rsidP="00437855">
      <w:pPr>
        <w:jc w:val="both"/>
        <w:rPr>
          <w:rFonts w:ascii="Calibri" w:hAnsi="Calibri" w:cs="Calibri"/>
          <w:color w:val="000000"/>
          <w:szCs w:val="20"/>
          <w:lang w:val="es-419"/>
        </w:rPr>
      </w:pPr>
      <w:r w:rsidRPr="00AF18C0">
        <w:rPr>
          <w:rFonts w:ascii="Calibri" w:hAnsi="Calibri" w:cs="Calibri"/>
          <w:color w:val="000000"/>
          <w:szCs w:val="20"/>
        </w:rPr>
        <w:t xml:space="preserve">El MINSAL en el </w:t>
      </w:r>
      <w:r w:rsidR="006B739A" w:rsidRPr="00AF18C0">
        <w:rPr>
          <w:rFonts w:ascii="Calibri" w:hAnsi="Calibri" w:cs="Calibri"/>
          <w:color w:val="000000"/>
          <w:szCs w:val="20"/>
        </w:rPr>
        <w:t xml:space="preserve">marco </w:t>
      </w:r>
      <w:r w:rsidRPr="00AF18C0">
        <w:rPr>
          <w:rFonts w:ascii="Calibri" w:hAnsi="Calibri" w:cs="Calibri"/>
          <w:color w:val="000000"/>
          <w:szCs w:val="20"/>
        </w:rPr>
        <w:t xml:space="preserve">de </w:t>
      </w:r>
      <w:r w:rsidR="006B739A" w:rsidRPr="00AF18C0">
        <w:rPr>
          <w:rFonts w:ascii="Calibri" w:hAnsi="Calibri" w:cs="Calibri"/>
          <w:color w:val="000000"/>
          <w:szCs w:val="20"/>
        </w:rPr>
        <w:t xml:space="preserve">la emergencia suscitada por la pandemia del Covid-19, se </w:t>
      </w:r>
      <w:r w:rsidR="00437855" w:rsidRPr="00AF18C0">
        <w:rPr>
          <w:rFonts w:ascii="Calibri" w:hAnsi="Calibri" w:cs="Calibri"/>
          <w:color w:val="000000"/>
          <w:szCs w:val="20"/>
          <w:lang w:val="es-419"/>
        </w:rPr>
        <w:t xml:space="preserve">ha suscrito </w:t>
      </w:r>
      <w:r w:rsidR="00A023C0" w:rsidRPr="00AF18C0">
        <w:rPr>
          <w:rFonts w:ascii="Calibri" w:hAnsi="Calibri" w:cs="Calibri"/>
          <w:color w:val="000000"/>
          <w:szCs w:val="20"/>
          <w:lang w:val="es-419"/>
        </w:rPr>
        <w:t xml:space="preserve">entre el Gobierno de El Salvador y el Banco Interamericano de Desarrollo (BID) </w:t>
      </w:r>
      <w:r w:rsidR="00437855" w:rsidRPr="00AF18C0">
        <w:rPr>
          <w:rFonts w:ascii="Calibri" w:hAnsi="Calibri" w:cs="Calibri"/>
          <w:color w:val="000000"/>
          <w:szCs w:val="20"/>
          <w:lang w:val="es-419"/>
        </w:rPr>
        <w:t xml:space="preserve">el préstamo No. 5043/OC-ES con el Banco Interamericano de Desarrollo (BID) para financiar el costo del proyecto RESPUESTA INMEDIATA DE SALUD PÚBLICA PARA CONTENER Y CONTROLAR EL CORONAVIRUS Y MITIGAR SU EFECTO EN LA PRESTACIÓN DEL SERVICIO EN EL SALVADOR, y se propone utilizar parte de los fondos de este préstamo para efectuar los proyectos de AMPLIACIÓN DE </w:t>
      </w:r>
      <w:r w:rsidR="00197857" w:rsidRPr="00AF18C0">
        <w:rPr>
          <w:rFonts w:ascii="Calibri" w:hAnsi="Calibri" w:cs="Calibri"/>
          <w:color w:val="000000"/>
          <w:szCs w:val="20"/>
          <w:lang w:val="es-419"/>
        </w:rPr>
        <w:t xml:space="preserve">15 </w:t>
      </w:r>
      <w:r w:rsidR="00437855" w:rsidRPr="00AF18C0">
        <w:rPr>
          <w:rFonts w:ascii="Calibri" w:hAnsi="Calibri" w:cs="Calibri"/>
          <w:color w:val="000000"/>
          <w:szCs w:val="20"/>
          <w:lang w:val="es-419"/>
        </w:rPr>
        <w:t xml:space="preserve">LABORATORIOS PARA IMPLEMENTACIÓN DE ÁREAS DE BACTERIOLOGÍA en </w:t>
      </w:r>
      <w:r w:rsidR="00197857" w:rsidRPr="00AF18C0">
        <w:rPr>
          <w:rFonts w:ascii="Calibri" w:hAnsi="Calibri" w:cs="Calibri"/>
          <w:color w:val="000000"/>
          <w:szCs w:val="20"/>
          <w:lang w:val="es-419"/>
        </w:rPr>
        <w:t>sendas</w:t>
      </w:r>
      <w:r w:rsidR="00437855" w:rsidRPr="00AF18C0">
        <w:rPr>
          <w:rFonts w:ascii="Calibri" w:hAnsi="Calibri" w:cs="Calibri"/>
          <w:color w:val="000000"/>
          <w:szCs w:val="20"/>
          <w:lang w:val="es-419"/>
        </w:rPr>
        <w:t xml:space="preserve"> Unidades de Salud en los 14 departamentos del país</w:t>
      </w:r>
      <w:r w:rsidR="00C00E92" w:rsidRPr="00AF18C0">
        <w:rPr>
          <w:rFonts w:ascii="Calibri" w:hAnsi="Calibri" w:cs="Calibri"/>
          <w:color w:val="000000"/>
          <w:szCs w:val="20"/>
          <w:lang w:val="es-419"/>
        </w:rPr>
        <w:t xml:space="preserve">, además de </w:t>
      </w:r>
      <w:r w:rsidR="006B4BE4" w:rsidRPr="00AF18C0">
        <w:rPr>
          <w:rFonts w:ascii="Calibri" w:hAnsi="Calibri" w:cs="Calibri"/>
          <w:color w:val="000000"/>
          <w:szCs w:val="20"/>
          <w:lang w:val="es-419"/>
        </w:rPr>
        <w:t>3</w:t>
      </w:r>
      <w:r w:rsidR="00C00E92" w:rsidRPr="00AF18C0">
        <w:rPr>
          <w:rFonts w:ascii="Calibri" w:hAnsi="Calibri" w:cs="Calibri"/>
          <w:color w:val="000000"/>
          <w:szCs w:val="20"/>
          <w:lang w:val="es-419"/>
        </w:rPr>
        <w:t xml:space="preserve"> LACTARIOS, 3 BODEGAS GENERALES, UN CONSULTORIO MATERNO INFANTIL, UNA SALA DE ESPERA, UNA CASETA DE DESECHOS BIOINFECCIOSOS Y SÓLIDOS Y UNA SALA DE ATENCIÓN DE IRAS, en otras 5 Unidades de Salud.</w:t>
      </w:r>
      <w:r w:rsidR="00437855" w:rsidRPr="00AF18C0">
        <w:rPr>
          <w:rFonts w:ascii="Calibri" w:hAnsi="Calibri" w:cs="Calibri"/>
          <w:color w:val="000000"/>
          <w:szCs w:val="20"/>
          <w:lang w:val="es-419"/>
        </w:rPr>
        <w:t xml:space="preserve"> </w:t>
      </w:r>
    </w:p>
    <w:p w:rsidR="00437855" w:rsidRPr="00AF18C0" w:rsidRDefault="00437855" w:rsidP="00437855">
      <w:pPr>
        <w:jc w:val="both"/>
        <w:rPr>
          <w:rFonts w:ascii="Calibri" w:hAnsi="Calibri" w:cs="Calibri"/>
          <w:color w:val="000000"/>
          <w:szCs w:val="20"/>
          <w:lang w:val="es-419"/>
        </w:rPr>
      </w:pPr>
    </w:p>
    <w:p w:rsidR="00C92399" w:rsidRPr="00AF18C0" w:rsidRDefault="00C92399" w:rsidP="00C92399">
      <w:pPr>
        <w:jc w:val="both"/>
        <w:rPr>
          <w:rFonts w:ascii="Calibri" w:hAnsi="Calibri" w:cs="Calibri"/>
          <w:color w:val="000000"/>
          <w:szCs w:val="20"/>
        </w:rPr>
      </w:pPr>
      <w:r w:rsidRPr="00AF18C0">
        <w:rPr>
          <w:rFonts w:ascii="Calibri" w:hAnsi="Calibri" w:cs="Calibri"/>
          <w:color w:val="000000"/>
          <w:szCs w:val="20"/>
        </w:rPr>
        <w:t>Para hacer realidad las obras contempladas, el MINSAL mediante la Unidad de Gestión de Proyectos (UGP), está a cargo de desarrollar todas las actividades encaminadas a la implementación de los alcances definidos en el contrato de préstamo suscrito entre el Gobierno de El Salvador y el Banco Interamericano de Desarrollo (BID) para este fin.</w:t>
      </w:r>
    </w:p>
    <w:p w:rsidR="003002CB" w:rsidRPr="00AF18C0" w:rsidRDefault="003002CB" w:rsidP="003002CB">
      <w:pPr>
        <w:jc w:val="both"/>
        <w:rPr>
          <w:rFonts w:ascii="Calibri" w:hAnsi="Calibri" w:cs="Calibri"/>
          <w:color w:val="000000"/>
          <w:szCs w:val="20"/>
        </w:rPr>
      </w:pPr>
    </w:p>
    <w:p w:rsidR="003002CB" w:rsidRPr="00AF18C0" w:rsidRDefault="003002CB" w:rsidP="00F64A0B">
      <w:pPr>
        <w:pStyle w:val="Ttulo2"/>
        <w:numPr>
          <w:ilvl w:val="1"/>
          <w:numId w:val="37"/>
        </w:numPr>
        <w:ind w:left="284" w:hanging="284"/>
        <w:rPr>
          <w:rFonts w:ascii="Calibri" w:hAnsi="Calibri" w:cs="Calibri"/>
          <w:color w:val="000000"/>
          <w:sz w:val="20"/>
          <w:szCs w:val="20"/>
        </w:rPr>
      </w:pPr>
      <w:bookmarkStart w:id="8" w:name="_Toc21439708"/>
      <w:bookmarkStart w:id="9" w:name="_Toc25323797"/>
      <w:bookmarkStart w:id="10" w:name="_Toc126504679"/>
      <w:r w:rsidRPr="00AF18C0">
        <w:rPr>
          <w:rFonts w:ascii="Calibri" w:hAnsi="Calibri" w:cs="Calibri"/>
          <w:color w:val="000000"/>
          <w:sz w:val="20"/>
          <w:szCs w:val="20"/>
        </w:rPr>
        <w:t>OBJETO.</w:t>
      </w:r>
      <w:bookmarkEnd w:id="8"/>
      <w:bookmarkEnd w:id="9"/>
      <w:bookmarkEnd w:id="10"/>
    </w:p>
    <w:p w:rsidR="003002CB" w:rsidRPr="00AF18C0" w:rsidRDefault="003002CB" w:rsidP="003002CB">
      <w:pPr>
        <w:jc w:val="both"/>
        <w:rPr>
          <w:rFonts w:ascii="Calibri" w:hAnsi="Calibri" w:cs="Calibri"/>
          <w:bCs/>
          <w:color w:val="000000"/>
          <w:szCs w:val="20"/>
          <w:lang w:val="es-ES"/>
        </w:rPr>
      </w:pPr>
      <w:r w:rsidRPr="00AF18C0">
        <w:rPr>
          <w:rFonts w:ascii="Calibri" w:hAnsi="Calibri" w:cs="Calibri"/>
          <w:color w:val="000000"/>
          <w:szCs w:val="20"/>
        </w:rPr>
        <w:t xml:space="preserve">El presente proceso comprende la contratación de los trabajos para la: </w:t>
      </w:r>
      <w:r w:rsidRPr="00AF18C0">
        <w:rPr>
          <w:rFonts w:ascii="Calibri" w:hAnsi="Calibri" w:cs="Calibri"/>
          <w:bCs/>
          <w:color w:val="000000"/>
          <w:szCs w:val="20"/>
          <w:lang w:val="es-ES"/>
        </w:rPr>
        <w:t>“</w:t>
      </w:r>
      <w:r w:rsidR="0009280B" w:rsidRPr="00AF18C0">
        <w:rPr>
          <w:rFonts w:ascii="Calibri" w:hAnsi="Calibri" w:cs="Calibri"/>
          <w:bCs/>
          <w:color w:val="000000"/>
          <w:szCs w:val="20"/>
          <w:lang w:val="es-ES"/>
        </w:rPr>
        <w:t>AMPLIA</w:t>
      </w:r>
      <w:r w:rsidRPr="00AF18C0">
        <w:rPr>
          <w:rFonts w:ascii="Calibri" w:hAnsi="Calibri" w:cs="Calibri"/>
          <w:bCs/>
          <w:color w:val="000000"/>
          <w:szCs w:val="20"/>
          <w:lang w:val="es-ES"/>
        </w:rPr>
        <w:t>CI</w:t>
      </w:r>
      <w:r w:rsidR="0009280B" w:rsidRPr="00AF18C0">
        <w:rPr>
          <w:rFonts w:ascii="Calibri" w:hAnsi="Calibri" w:cs="Calibri"/>
          <w:bCs/>
          <w:color w:val="000000"/>
          <w:szCs w:val="20"/>
          <w:lang w:val="es-ES"/>
        </w:rPr>
        <w:t>Ó</w:t>
      </w:r>
      <w:r w:rsidRPr="00AF18C0">
        <w:rPr>
          <w:rFonts w:ascii="Calibri" w:hAnsi="Calibri" w:cs="Calibri"/>
          <w:bCs/>
          <w:color w:val="000000"/>
          <w:szCs w:val="20"/>
          <w:lang w:val="es-ES"/>
        </w:rPr>
        <w:t>N DE</w:t>
      </w:r>
      <w:r w:rsidR="0009280B" w:rsidRPr="00AF18C0">
        <w:rPr>
          <w:rFonts w:ascii="Calibri" w:hAnsi="Calibri" w:cs="Calibri"/>
          <w:bCs/>
          <w:color w:val="000000"/>
          <w:szCs w:val="20"/>
          <w:lang w:val="es-ES"/>
        </w:rPr>
        <w:t>L</w:t>
      </w:r>
      <w:r w:rsidRPr="00AF18C0">
        <w:rPr>
          <w:rFonts w:ascii="Calibri" w:hAnsi="Calibri" w:cs="Calibri"/>
          <w:bCs/>
          <w:color w:val="000000"/>
          <w:szCs w:val="20"/>
          <w:lang w:val="es-ES"/>
        </w:rPr>
        <w:t xml:space="preserve"> </w:t>
      </w:r>
      <w:r w:rsidR="00145827" w:rsidRPr="00AF18C0">
        <w:rPr>
          <w:rFonts w:ascii="Calibri" w:hAnsi="Calibri" w:cs="Calibri"/>
          <w:bCs/>
          <w:color w:val="000000"/>
          <w:szCs w:val="20"/>
          <w:lang w:val="es-ES"/>
        </w:rPr>
        <w:t xml:space="preserve">LABORATORIO </w:t>
      </w:r>
      <w:r w:rsidR="0009280B" w:rsidRPr="00AF18C0">
        <w:rPr>
          <w:rFonts w:ascii="Calibri" w:hAnsi="Calibri" w:cs="Calibri"/>
          <w:bCs/>
          <w:color w:val="000000"/>
          <w:szCs w:val="20"/>
          <w:lang w:val="es-ES"/>
        </w:rPr>
        <w:t xml:space="preserve">PARA IMPLEMENTACIÓN DE ÁREAS </w:t>
      </w:r>
      <w:r w:rsidR="00145827" w:rsidRPr="00AF18C0">
        <w:rPr>
          <w:rFonts w:ascii="Calibri" w:hAnsi="Calibri" w:cs="Calibri"/>
          <w:bCs/>
          <w:color w:val="000000"/>
          <w:szCs w:val="20"/>
          <w:lang w:val="es-ES"/>
        </w:rPr>
        <w:t xml:space="preserve">DE </w:t>
      </w:r>
      <w:r w:rsidR="00AD3DC8" w:rsidRPr="00AF18C0">
        <w:rPr>
          <w:rFonts w:ascii="Calibri" w:hAnsi="Calibri" w:cs="Calibri"/>
          <w:bCs/>
          <w:color w:val="000000"/>
          <w:szCs w:val="20"/>
          <w:lang w:val="es-ES"/>
        </w:rPr>
        <w:t>BACTERIOLOGÍA</w:t>
      </w:r>
      <w:r w:rsidR="00145827" w:rsidRPr="00AF18C0">
        <w:rPr>
          <w:rFonts w:ascii="Calibri" w:hAnsi="Calibri" w:cs="Calibri"/>
          <w:bCs/>
          <w:color w:val="000000"/>
          <w:szCs w:val="20"/>
          <w:lang w:val="es-ES"/>
        </w:rPr>
        <w:t xml:space="preserve"> DE LA UNIDAD DE SALUD DE </w:t>
      </w:r>
      <w:r w:rsidR="00D35CA9" w:rsidRPr="00AF18C0">
        <w:rPr>
          <w:rFonts w:ascii="Calibri" w:hAnsi="Calibri" w:cs="Calibri"/>
          <w:bCs/>
          <w:color w:val="000000"/>
          <w:szCs w:val="20"/>
          <w:lang w:val="es-ES"/>
        </w:rPr>
        <w:t>DULCE NOMBRE DE MARÍA</w:t>
      </w:r>
      <w:r w:rsidR="00145827" w:rsidRPr="00AF18C0">
        <w:rPr>
          <w:rFonts w:ascii="Calibri" w:hAnsi="Calibri" w:cs="Calibri"/>
          <w:bCs/>
          <w:color w:val="000000"/>
          <w:szCs w:val="20"/>
          <w:lang w:val="es-ES"/>
        </w:rPr>
        <w:t xml:space="preserve">, DEPARTAMENTO DE </w:t>
      </w:r>
      <w:r w:rsidR="00D35CA9" w:rsidRPr="00AF18C0">
        <w:rPr>
          <w:rFonts w:ascii="Calibri" w:hAnsi="Calibri" w:cs="Calibri"/>
          <w:bCs/>
          <w:color w:val="000000"/>
          <w:szCs w:val="20"/>
          <w:lang w:val="es-ES"/>
        </w:rPr>
        <w:t>CHALATENANGO</w:t>
      </w:r>
      <w:r w:rsidRPr="00AF18C0">
        <w:rPr>
          <w:rFonts w:ascii="Calibri" w:hAnsi="Calibri" w:cs="Calibri"/>
          <w:bCs/>
          <w:color w:val="000000"/>
          <w:szCs w:val="20"/>
          <w:lang w:val="es-ES"/>
        </w:rPr>
        <w:t>”.</w:t>
      </w:r>
    </w:p>
    <w:p w:rsidR="003002CB" w:rsidRPr="00AF18C0" w:rsidRDefault="003002CB" w:rsidP="00F64A0B">
      <w:pPr>
        <w:pStyle w:val="Ttulo2"/>
        <w:numPr>
          <w:ilvl w:val="1"/>
          <w:numId w:val="37"/>
        </w:numPr>
        <w:ind w:left="284" w:hanging="284"/>
        <w:rPr>
          <w:rFonts w:ascii="Calibri" w:hAnsi="Calibri" w:cs="Calibri"/>
          <w:color w:val="000000"/>
          <w:sz w:val="20"/>
          <w:szCs w:val="20"/>
        </w:rPr>
      </w:pPr>
      <w:bookmarkStart w:id="11" w:name="_Toc21439709"/>
      <w:bookmarkStart w:id="12" w:name="_Toc25323798"/>
      <w:bookmarkStart w:id="13" w:name="_Toc126504680"/>
      <w:r w:rsidRPr="00AF18C0">
        <w:rPr>
          <w:rFonts w:ascii="Calibri" w:hAnsi="Calibri" w:cs="Calibri"/>
          <w:color w:val="000000"/>
          <w:sz w:val="20"/>
          <w:szCs w:val="20"/>
        </w:rPr>
        <w:t>ALCANCE DEL TRABAJO.</w:t>
      </w:r>
      <w:bookmarkEnd w:id="11"/>
      <w:bookmarkEnd w:id="12"/>
      <w:bookmarkEnd w:id="13"/>
    </w:p>
    <w:p w:rsidR="005A490A" w:rsidRPr="005A490A" w:rsidRDefault="005A490A" w:rsidP="005A490A">
      <w:pPr>
        <w:rPr>
          <w:lang w:eastAsia="es-SV"/>
        </w:rPr>
      </w:pPr>
    </w:p>
    <w:p w:rsidR="00E84CFE" w:rsidRDefault="00D238F5" w:rsidP="005A490A">
      <w:pPr>
        <w:numPr>
          <w:ilvl w:val="2"/>
          <w:numId w:val="37"/>
        </w:numPr>
        <w:jc w:val="both"/>
        <w:rPr>
          <w:rFonts w:ascii="Calibri" w:hAnsi="Calibri" w:cs="Calibri"/>
          <w:color w:val="000000"/>
          <w:szCs w:val="20"/>
        </w:rPr>
      </w:pPr>
      <w:r w:rsidRPr="00AF18C0">
        <w:rPr>
          <w:rFonts w:ascii="Calibri" w:hAnsi="Calibri" w:cs="Calibri"/>
          <w:color w:val="000000"/>
          <w:szCs w:val="20"/>
        </w:rPr>
        <w:t xml:space="preserve">El nuevo LABORATORIO DE </w:t>
      </w:r>
      <w:r w:rsidR="00AD3DC8" w:rsidRPr="00AF18C0">
        <w:rPr>
          <w:rFonts w:ascii="Calibri" w:hAnsi="Calibri" w:cs="Calibri"/>
          <w:color w:val="000000"/>
          <w:szCs w:val="20"/>
        </w:rPr>
        <w:t>BACTERIOLOGÍA</w:t>
      </w:r>
      <w:r w:rsidR="00E84CFE" w:rsidRPr="00AF18C0">
        <w:rPr>
          <w:rFonts w:ascii="Calibri" w:hAnsi="Calibri" w:cs="Calibri"/>
          <w:color w:val="000000"/>
          <w:szCs w:val="20"/>
        </w:rPr>
        <w:t xml:space="preserve"> a construir estará ubicad</w:t>
      </w:r>
      <w:r w:rsidRPr="00AF18C0">
        <w:rPr>
          <w:rFonts w:ascii="Calibri" w:hAnsi="Calibri" w:cs="Calibri"/>
          <w:color w:val="000000"/>
          <w:szCs w:val="20"/>
        </w:rPr>
        <w:t xml:space="preserve">o en las instalaciones de la Unidad de Salud </w:t>
      </w:r>
      <w:r w:rsidR="00172A4D">
        <w:rPr>
          <w:rFonts w:ascii="Calibri" w:hAnsi="Calibri" w:cs="Calibri"/>
          <w:color w:val="000000"/>
          <w:szCs w:val="20"/>
        </w:rPr>
        <w:t>Especializada</w:t>
      </w:r>
      <w:r w:rsidR="00363632">
        <w:rPr>
          <w:rFonts w:ascii="Calibri" w:hAnsi="Calibri" w:cs="Calibri"/>
          <w:color w:val="000000"/>
          <w:szCs w:val="20"/>
        </w:rPr>
        <w:t xml:space="preserve"> </w:t>
      </w:r>
      <w:r w:rsidR="005662A3" w:rsidRPr="00AF18C0">
        <w:rPr>
          <w:rFonts w:ascii="Calibri" w:hAnsi="Calibri" w:cs="Calibri"/>
          <w:color w:val="000000"/>
          <w:szCs w:val="20"/>
        </w:rPr>
        <w:t xml:space="preserve">de la Ciudad </w:t>
      </w:r>
      <w:r w:rsidRPr="00AF18C0">
        <w:rPr>
          <w:rFonts w:ascii="Calibri" w:hAnsi="Calibri" w:cs="Calibri"/>
          <w:color w:val="000000"/>
          <w:szCs w:val="20"/>
        </w:rPr>
        <w:t xml:space="preserve">de </w:t>
      </w:r>
      <w:r w:rsidR="00363632">
        <w:rPr>
          <w:rFonts w:ascii="Calibri" w:hAnsi="Calibri" w:cs="Calibri"/>
          <w:color w:val="000000"/>
          <w:szCs w:val="20"/>
        </w:rPr>
        <w:t>Dulce Nombre de María</w:t>
      </w:r>
      <w:r w:rsidRPr="00AF18C0">
        <w:rPr>
          <w:rFonts w:ascii="Calibri" w:hAnsi="Calibri" w:cs="Calibri"/>
          <w:color w:val="000000"/>
          <w:szCs w:val="20"/>
        </w:rPr>
        <w:t xml:space="preserve"> ubicada</w:t>
      </w:r>
      <w:r w:rsidR="00E84CFE" w:rsidRPr="00AF18C0">
        <w:rPr>
          <w:rFonts w:ascii="Calibri" w:hAnsi="Calibri" w:cs="Calibri"/>
          <w:color w:val="000000"/>
          <w:szCs w:val="20"/>
        </w:rPr>
        <w:t xml:space="preserve"> en terreno propiedad del MINSAL, de acuerdo con las necesidades de</w:t>
      </w:r>
      <w:r w:rsidRPr="00AF18C0">
        <w:rPr>
          <w:rFonts w:ascii="Calibri" w:hAnsi="Calibri" w:cs="Calibri"/>
          <w:color w:val="000000"/>
          <w:szCs w:val="20"/>
        </w:rPr>
        <w:t>l</w:t>
      </w:r>
      <w:r w:rsidR="00E84CFE" w:rsidRPr="00AF18C0">
        <w:rPr>
          <w:rFonts w:ascii="Calibri" w:hAnsi="Calibri" w:cs="Calibri"/>
          <w:color w:val="000000"/>
          <w:szCs w:val="20"/>
        </w:rPr>
        <w:t xml:space="preserve"> </w:t>
      </w:r>
      <w:r w:rsidRPr="00AF18C0">
        <w:rPr>
          <w:rFonts w:ascii="Calibri" w:hAnsi="Calibri" w:cs="Calibri"/>
          <w:color w:val="000000"/>
          <w:szCs w:val="20"/>
        </w:rPr>
        <w:t xml:space="preserve">LABORATORIO DE </w:t>
      </w:r>
      <w:r w:rsidR="00AD3DC8" w:rsidRPr="00AF18C0">
        <w:rPr>
          <w:rFonts w:ascii="Calibri" w:hAnsi="Calibri" w:cs="Calibri"/>
          <w:color w:val="000000"/>
          <w:szCs w:val="20"/>
        </w:rPr>
        <w:t>BACTERIOLOGÍA</w:t>
      </w:r>
      <w:r w:rsidR="00E84CFE" w:rsidRPr="00AF18C0">
        <w:rPr>
          <w:rFonts w:ascii="Calibri" w:hAnsi="Calibri" w:cs="Calibri"/>
          <w:color w:val="000000"/>
          <w:szCs w:val="20"/>
        </w:rPr>
        <w:t xml:space="preserve"> y se plasma en este documento, así como lo indicado en el  Plan de Oferta, Planos y Especificaciones Técnicas, los documentos citados anteriormente, deberán interpretarse en ese orden de prioridad para la resolución de cualquier incongruencia que se pueda dar en la ejecución de las obras.</w:t>
      </w:r>
    </w:p>
    <w:p w:rsidR="00E55F1C" w:rsidRPr="00AF18C0" w:rsidRDefault="00E55F1C" w:rsidP="00E55F1C">
      <w:pPr>
        <w:ind w:left="644"/>
        <w:jc w:val="both"/>
        <w:rPr>
          <w:rFonts w:ascii="Calibri" w:hAnsi="Calibri" w:cs="Calibri"/>
          <w:color w:val="000000"/>
          <w:szCs w:val="20"/>
        </w:rPr>
      </w:pPr>
    </w:p>
    <w:p w:rsidR="00E84CFE" w:rsidRDefault="00E84CFE" w:rsidP="005A490A">
      <w:pPr>
        <w:numPr>
          <w:ilvl w:val="2"/>
          <w:numId w:val="37"/>
        </w:numPr>
        <w:jc w:val="both"/>
        <w:rPr>
          <w:rFonts w:ascii="Calibri" w:hAnsi="Calibri" w:cs="Calibri"/>
          <w:color w:val="000000"/>
          <w:szCs w:val="20"/>
        </w:rPr>
      </w:pPr>
      <w:r w:rsidRPr="00AF18C0">
        <w:rPr>
          <w:rFonts w:ascii="Calibri" w:hAnsi="Calibri" w:cs="Calibri"/>
          <w:color w:val="000000"/>
          <w:szCs w:val="20"/>
        </w:rPr>
        <w:t xml:space="preserve">El Contratista será responsable de que las obras se desarrollen en forma eficiente dentro de las limitaciones de tiempo, costo, calidad y términos contractuales, tomando en consideración la aplicación de las correspondientes acciones de protección, seguridad e higiene ocupacional. </w:t>
      </w:r>
    </w:p>
    <w:p w:rsidR="00E55F1C" w:rsidRPr="00AF18C0" w:rsidRDefault="00E55F1C" w:rsidP="00E55F1C">
      <w:pPr>
        <w:ind w:left="644"/>
        <w:jc w:val="both"/>
        <w:rPr>
          <w:rFonts w:ascii="Calibri" w:hAnsi="Calibri" w:cs="Calibri"/>
          <w:color w:val="000000"/>
          <w:szCs w:val="20"/>
        </w:rPr>
      </w:pPr>
    </w:p>
    <w:p w:rsidR="00E84CFE" w:rsidRDefault="00E84CFE" w:rsidP="005A490A">
      <w:pPr>
        <w:numPr>
          <w:ilvl w:val="2"/>
          <w:numId w:val="37"/>
        </w:numPr>
        <w:jc w:val="both"/>
        <w:rPr>
          <w:rFonts w:ascii="Calibri" w:hAnsi="Calibri" w:cs="Calibri"/>
          <w:color w:val="000000"/>
          <w:szCs w:val="20"/>
        </w:rPr>
      </w:pPr>
      <w:r w:rsidRPr="00AF18C0">
        <w:rPr>
          <w:rFonts w:ascii="Calibri" w:hAnsi="Calibri" w:cs="Calibri"/>
          <w:color w:val="000000"/>
          <w:szCs w:val="20"/>
        </w:rPr>
        <w:t xml:space="preserve">Para la realización del proyecto, el Contratista deberá: realizar el levantamiento topográfico del terreno </w:t>
      </w:r>
      <w:r w:rsidR="00976DD4" w:rsidRPr="00AF18C0">
        <w:rPr>
          <w:rFonts w:ascii="Calibri" w:hAnsi="Calibri" w:cs="Calibri"/>
          <w:color w:val="000000"/>
          <w:szCs w:val="20"/>
        </w:rPr>
        <w:t xml:space="preserve">cuando aplique </w:t>
      </w:r>
      <w:r w:rsidRPr="00AF18C0">
        <w:rPr>
          <w:rFonts w:ascii="Calibri" w:hAnsi="Calibri" w:cs="Calibri"/>
          <w:color w:val="000000"/>
          <w:szCs w:val="20"/>
        </w:rPr>
        <w:t>(linderos, detalles en general tanto internos y externos, identificar y localizar especies forestales, entre otros)</w:t>
      </w:r>
      <w:r w:rsidR="00976DD4" w:rsidRPr="00AF18C0">
        <w:rPr>
          <w:rFonts w:ascii="Calibri" w:hAnsi="Calibri" w:cs="Calibri"/>
          <w:color w:val="000000"/>
          <w:szCs w:val="20"/>
        </w:rPr>
        <w:t xml:space="preserve">, asimismo el levantamiento de las edificaciones e infraestructura existente a ser </w:t>
      </w:r>
      <w:r w:rsidR="00976DD4" w:rsidRPr="00AF18C0">
        <w:rPr>
          <w:rFonts w:ascii="Calibri" w:hAnsi="Calibri" w:cs="Calibri"/>
          <w:color w:val="000000"/>
          <w:szCs w:val="20"/>
        </w:rPr>
        <w:lastRenderedPageBreak/>
        <w:t xml:space="preserve">intervenidas en el proyecto; </w:t>
      </w:r>
      <w:r w:rsidRPr="00AF18C0">
        <w:rPr>
          <w:rFonts w:ascii="Calibri" w:hAnsi="Calibri" w:cs="Calibri"/>
          <w:color w:val="000000"/>
          <w:szCs w:val="20"/>
        </w:rPr>
        <w:t>además de lo anterior, elaborar</w:t>
      </w:r>
      <w:r w:rsidR="00976DD4" w:rsidRPr="00AF18C0">
        <w:rPr>
          <w:rFonts w:ascii="Calibri" w:hAnsi="Calibri" w:cs="Calibri"/>
          <w:color w:val="000000"/>
          <w:szCs w:val="20"/>
        </w:rPr>
        <w:t>á</w:t>
      </w:r>
      <w:r w:rsidRPr="00AF18C0">
        <w:rPr>
          <w:rFonts w:ascii="Calibri" w:hAnsi="Calibri" w:cs="Calibri"/>
          <w:color w:val="000000"/>
          <w:szCs w:val="20"/>
        </w:rPr>
        <w:t xml:space="preserve"> y presentar</w:t>
      </w:r>
      <w:r w:rsidR="00976DD4" w:rsidRPr="00AF18C0">
        <w:rPr>
          <w:rFonts w:ascii="Calibri" w:hAnsi="Calibri" w:cs="Calibri"/>
          <w:color w:val="000000"/>
          <w:szCs w:val="20"/>
        </w:rPr>
        <w:t>á</w:t>
      </w:r>
      <w:r w:rsidRPr="00AF18C0">
        <w:rPr>
          <w:rFonts w:ascii="Calibri" w:hAnsi="Calibri" w:cs="Calibri"/>
          <w:color w:val="000000"/>
          <w:szCs w:val="20"/>
        </w:rPr>
        <w:t>, el desglose de costos unitarios, planos de taller de las intervenciones requeridas y necesarias previo a su proceso constructivo, en complemento a los planos constructivos proporcionados y las Especificaciones Técnicas que forman parte de este documento.</w:t>
      </w:r>
    </w:p>
    <w:p w:rsidR="00E55F1C" w:rsidRPr="00AF18C0" w:rsidRDefault="00E55F1C" w:rsidP="00E55F1C">
      <w:pPr>
        <w:ind w:left="644"/>
        <w:jc w:val="both"/>
        <w:rPr>
          <w:rFonts w:ascii="Calibri" w:hAnsi="Calibri" w:cs="Calibri"/>
          <w:color w:val="000000"/>
          <w:szCs w:val="20"/>
        </w:rPr>
      </w:pPr>
    </w:p>
    <w:p w:rsidR="00E84CFE" w:rsidRPr="00AF18C0" w:rsidRDefault="00E84CFE" w:rsidP="00606735">
      <w:pPr>
        <w:numPr>
          <w:ilvl w:val="2"/>
          <w:numId w:val="37"/>
        </w:numPr>
        <w:jc w:val="both"/>
        <w:rPr>
          <w:rFonts w:ascii="Calibri" w:hAnsi="Calibri" w:cs="Calibri"/>
          <w:color w:val="000000"/>
          <w:szCs w:val="20"/>
        </w:rPr>
      </w:pPr>
      <w:r w:rsidRPr="00AF18C0">
        <w:rPr>
          <w:rFonts w:ascii="Calibri" w:hAnsi="Calibri" w:cs="Calibri"/>
          <w:color w:val="000000"/>
          <w:szCs w:val="20"/>
        </w:rPr>
        <w:t>La ejecución de los trabajos de construcción con que cuenta el proyecto se desarrollará de manera integral por lo que el Contratista será el responsable de proporcionar todos los insumos, servicios, materiales, mano de obra y subcontratos necesarios para que la obra sea ejecutada y finalizada tal como se requiere.</w:t>
      </w:r>
    </w:p>
    <w:p w:rsidR="00606735" w:rsidRPr="00AF18C0" w:rsidRDefault="00606735" w:rsidP="00606735">
      <w:pPr>
        <w:ind w:left="644"/>
        <w:jc w:val="both"/>
        <w:rPr>
          <w:rFonts w:ascii="Calibri" w:hAnsi="Calibri" w:cs="Calibri"/>
          <w:color w:val="000000"/>
          <w:szCs w:val="20"/>
        </w:rPr>
      </w:pPr>
    </w:p>
    <w:p w:rsidR="00C836EF" w:rsidRDefault="00C836EF" w:rsidP="00C836EF">
      <w:pPr>
        <w:pStyle w:val="Ttulo3"/>
        <w:numPr>
          <w:ilvl w:val="0"/>
          <w:numId w:val="0"/>
        </w:numPr>
        <w:ind w:left="720"/>
        <w:rPr>
          <w:rFonts w:ascii="Calibri" w:hAnsi="Calibri" w:cs="Calibri"/>
          <w:color w:val="000000"/>
        </w:rPr>
      </w:pPr>
      <w:bookmarkStart w:id="14" w:name="_Toc126504681"/>
      <w:r w:rsidRPr="00AF18C0">
        <w:rPr>
          <w:rFonts w:ascii="Calibri" w:hAnsi="Calibri" w:cs="Calibri"/>
          <w:color w:val="000000"/>
        </w:rPr>
        <w:t>1.3.1 PERMISOS</w:t>
      </w:r>
      <w:bookmarkEnd w:id="14"/>
      <w:r w:rsidRPr="00AF18C0">
        <w:rPr>
          <w:rFonts w:ascii="Calibri" w:hAnsi="Calibri" w:cs="Calibri"/>
          <w:color w:val="000000"/>
        </w:rPr>
        <w:t xml:space="preserve"> </w:t>
      </w:r>
    </w:p>
    <w:p w:rsidR="006C3FEE" w:rsidRPr="006C3FEE" w:rsidRDefault="006C3FEE" w:rsidP="006C3FEE">
      <w:pPr>
        <w:rPr>
          <w:lang w:eastAsia="es-SV"/>
        </w:rPr>
      </w:pPr>
    </w:p>
    <w:p w:rsidR="00737AB4" w:rsidRDefault="00CE0A8E" w:rsidP="003002CB">
      <w:pPr>
        <w:jc w:val="both"/>
        <w:rPr>
          <w:rFonts w:ascii="Calibri" w:hAnsi="Calibri" w:cs="Calibri"/>
          <w:color w:val="000000"/>
          <w:szCs w:val="20"/>
        </w:rPr>
      </w:pPr>
      <w:r w:rsidRPr="00AF18C0">
        <w:rPr>
          <w:rFonts w:ascii="Calibri" w:hAnsi="Calibri" w:cs="Calibri"/>
          <w:color w:val="000000"/>
          <w:szCs w:val="20"/>
        </w:rPr>
        <w:t>En lo concerniente a los tr</w:t>
      </w:r>
      <w:r w:rsidR="00976DD4" w:rsidRPr="00AF18C0">
        <w:rPr>
          <w:rFonts w:ascii="Calibri" w:hAnsi="Calibri" w:cs="Calibri"/>
          <w:color w:val="000000"/>
          <w:szCs w:val="20"/>
        </w:rPr>
        <w:t>á</w:t>
      </w:r>
      <w:r w:rsidRPr="00AF18C0">
        <w:rPr>
          <w:rFonts w:ascii="Calibri" w:hAnsi="Calibri" w:cs="Calibri"/>
          <w:color w:val="000000"/>
          <w:szCs w:val="20"/>
        </w:rPr>
        <w:t xml:space="preserve">mites y </w:t>
      </w:r>
      <w:r w:rsidR="00301399" w:rsidRPr="00AF18C0">
        <w:rPr>
          <w:rFonts w:ascii="Calibri" w:hAnsi="Calibri" w:cs="Calibri"/>
          <w:color w:val="000000"/>
          <w:szCs w:val="20"/>
        </w:rPr>
        <w:t xml:space="preserve">permisos </w:t>
      </w:r>
      <w:r w:rsidRPr="00AF18C0">
        <w:rPr>
          <w:rFonts w:ascii="Calibri" w:hAnsi="Calibri" w:cs="Calibri"/>
          <w:color w:val="000000"/>
          <w:szCs w:val="20"/>
        </w:rPr>
        <w:t>previos a las actividades de construcción</w:t>
      </w:r>
      <w:r w:rsidR="00C048C1" w:rsidRPr="00AF18C0">
        <w:rPr>
          <w:rFonts w:ascii="Calibri" w:hAnsi="Calibri" w:cs="Calibri"/>
          <w:color w:val="000000"/>
          <w:szCs w:val="20"/>
        </w:rPr>
        <w:t>,</w:t>
      </w:r>
      <w:r w:rsidRPr="00AF18C0">
        <w:rPr>
          <w:rFonts w:ascii="Calibri" w:hAnsi="Calibri" w:cs="Calibri"/>
          <w:color w:val="000000"/>
          <w:szCs w:val="20"/>
        </w:rPr>
        <w:t xml:space="preserve"> el propietario entregar</w:t>
      </w:r>
      <w:r w:rsidR="00976DD4" w:rsidRPr="00AF18C0">
        <w:rPr>
          <w:rFonts w:ascii="Calibri" w:hAnsi="Calibri" w:cs="Calibri"/>
          <w:color w:val="000000"/>
          <w:szCs w:val="20"/>
        </w:rPr>
        <w:t>á</w:t>
      </w:r>
      <w:r w:rsidRPr="00AF18C0">
        <w:rPr>
          <w:rFonts w:ascii="Calibri" w:hAnsi="Calibri" w:cs="Calibri"/>
          <w:color w:val="000000"/>
          <w:szCs w:val="20"/>
        </w:rPr>
        <w:t xml:space="preserve"> al contratista dichos </w:t>
      </w:r>
      <w:r w:rsidR="00301399" w:rsidRPr="00AF18C0">
        <w:rPr>
          <w:rFonts w:ascii="Calibri" w:hAnsi="Calibri" w:cs="Calibri"/>
          <w:color w:val="000000"/>
          <w:szCs w:val="20"/>
        </w:rPr>
        <w:t>documentos</w:t>
      </w:r>
      <w:r w:rsidRPr="00AF18C0">
        <w:rPr>
          <w:rFonts w:ascii="Calibri" w:hAnsi="Calibri" w:cs="Calibri"/>
          <w:color w:val="000000"/>
          <w:szCs w:val="20"/>
        </w:rPr>
        <w:t xml:space="preserve">. Sin embargo, se aclara </w:t>
      </w:r>
      <w:proofErr w:type="gramStart"/>
      <w:r w:rsidRPr="00AF18C0">
        <w:rPr>
          <w:rFonts w:ascii="Calibri" w:hAnsi="Calibri" w:cs="Calibri"/>
          <w:color w:val="000000"/>
          <w:szCs w:val="20"/>
        </w:rPr>
        <w:t>que</w:t>
      </w:r>
      <w:proofErr w:type="gramEnd"/>
      <w:r w:rsidR="00FC5F67" w:rsidRPr="00AF18C0">
        <w:rPr>
          <w:rFonts w:ascii="Calibri" w:hAnsi="Calibri" w:cs="Calibri"/>
          <w:color w:val="000000"/>
          <w:szCs w:val="20"/>
        </w:rPr>
        <w:t xml:space="preserve"> de aplicar </w:t>
      </w:r>
      <w:r w:rsidR="000B7AF5" w:rsidRPr="00AF18C0">
        <w:rPr>
          <w:rFonts w:ascii="Calibri" w:hAnsi="Calibri" w:cs="Calibri"/>
          <w:color w:val="000000"/>
          <w:szCs w:val="20"/>
        </w:rPr>
        <w:t>algún</w:t>
      </w:r>
      <w:r w:rsidR="00FC5F67" w:rsidRPr="00AF18C0">
        <w:rPr>
          <w:rFonts w:ascii="Calibri" w:hAnsi="Calibri" w:cs="Calibri"/>
          <w:color w:val="000000"/>
          <w:szCs w:val="20"/>
        </w:rPr>
        <w:t xml:space="preserve"> permiso espec</w:t>
      </w:r>
      <w:r w:rsidR="00976DD4" w:rsidRPr="00AF18C0">
        <w:rPr>
          <w:rFonts w:ascii="Calibri" w:hAnsi="Calibri" w:cs="Calibri"/>
          <w:color w:val="000000"/>
          <w:szCs w:val="20"/>
        </w:rPr>
        <w:t>í</w:t>
      </w:r>
      <w:r w:rsidR="00FC5F67" w:rsidRPr="00AF18C0">
        <w:rPr>
          <w:rFonts w:ascii="Calibri" w:hAnsi="Calibri" w:cs="Calibri"/>
          <w:color w:val="000000"/>
          <w:szCs w:val="20"/>
        </w:rPr>
        <w:t xml:space="preserve">fico </w:t>
      </w:r>
      <w:r w:rsidRPr="00AF18C0">
        <w:rPr>
          <w:rFonts w:ascii="Calibri" w:hAnsi="Calibri" w:cs="Calibri"/>
          <w:color w:val="000000"/>
          <w:szCs w:val="20"/>
        </w:rPr>
        <w:t>durante la etapa de ejecución del proyecto</w:t>
      </w:r>
      <w:r w:rsidR="00FC5F67" w:rsidRPr="00AF18C0">
        <w:rPr>
          <w:rFonts w:ascii="Calibri" w:hAnsi="Calibri" w:cs="Calibri"/>
          <w:color w:val="000000"/>
          <w:szCs w:val="20"/>
        </w:rPr>
        <w:t xml:space="preserve">, estos </w:t>
      </w:r>
      <w:r w:rsidR="000B7AF5" w:rsidRPr="00AF18C0">
        <w:rPr>
          <w:rFonts w:ascii="Calibri" w:hAnsi="Calibri" w:cs="Calibri"/>
          <w:color w:val="000000"/>
          <w:szCs w:val="20"/>
        </w:rPr>
        <w:t>deberán</w:t>
      </w:r>
      <w:r w:rsidR="00FC5F67" w:rsidRPr="00AF18C0">
        <w:rPr>
          <w:rFonts w:ascii="Calibri" w:hAnsi="Calibri" w:cs="Calibri"/>
          <w:color w:val="000000"/>
          <w:szCs w:val="20"/>
        </w:rPr>
        <w:t xml:space="preserve"> ser</w:t>
      </w:r>
      <w:r w:rsidRPr="00AF18C0">
        <w:rPr>
          <w:rFonts w:ascii="Calibri" w:hAnsi="Calibri" w:cs="Calibri"/>
          <w:color w:val="000000"/>
          <w:szCs w:val="20"/>
        </w:rPr>
        <w:t xml:space="preserve"> gestionados</w:t>
      </w:r>
      <w:r w:rsidR="00FC5F67" w:rsidRPr="00AF18C0">
        <w:rPr>
          <w:rFonts w:ascii="Calibri" w:hAnsi="Calibri" w:cs="Calibri"/>
          <w:color w:val="000000"/>
          <w:szCs w:val="20"/>
        </w:rPr>
        <w:t>, elaborados y cancelados según la informaci</w:t>
      </w:r>
      <w:r w:rsidR="00976DD4" w:rsidRPr="00AF18C0">
        <w:rPr>
          <w:rFonts w:ascii="Calibri" w:hAnsi="Calibri" w:cs="Calibri"/>
          <w:color w:val="000000"/>
          <w:szCs w:val="20"/>
        </w:rPr>
        <w:t>ó</w:t>
      </w:r>
      <w:r w:rsidR="00FC5F67" w:rsidRPr="00AF18C0">
        <w:rPr>
          <w:rFonts w:ascii="Calibri" w:hAnsi="Calibri" w:cs="Calibri"/>
          <w:color w:val="000000"/>
          <w:szCs w:val="20"/>
        </w:rPr>
        <w:t xml:space="preserve">n que se solicite, </w:t>
      </w:r>
      <w:r w:rsidRPr="00AF18C0">
        <w:rPr>
          <w:rFonts w:ascii="Calibri" w:hAnsi="Calibri" w:cs="Calibri"/>
          <w:color w:val="000000"/>
          <w:szCs w:val="20"/>
        </w:rPr>
        <w:t xml:space="preserve">los cuales serán reembolsados por el propietario contra la entrega del pago de las facturas. </w:t>
      </w:r>
    </w:p>
    <w:p w:rsidR="00172A4D" w:rsidRPr="00AF18C0" w:rsidRDefault="00172A4D" w:rsidP="003002CB">
      <w:pPr>
        <w:jc w:val="both"/>
        <w:rPr>
          <w:rFonts w:ascii="Calibri" w:hAnsi="Calibri" w:cs="Calibri"/>
          <w:color w:val="000000"/>
          <w:szCs w:val="20"/>
        </w:rPr>
      </w:pPr>
    </w:p>
    <w:p w:rsidR="00737AB4" w:rsidRPr="00AF18C0" w:rsidRDefault="00737AB4" w:rsidP="00737AB4">
      <w:pPr>
        <w:jc w:val="both"/>
        <w:rPr>
          <w:rFonts w:ascii="Calibri" w:hAnsi="Calibri" w:cs="Calibri"/>
          <w:color w:val="000000"/>
          <w:szCs w:val="20"/>
        </w:rPr>
      </w:pPr>
      <w:r w:rsidRPr="00AF18C0">
        <w:rPr>
          <w:rFonts w:ascii="Calibri" w:hAnsi="Calibri" w:cs="Calibri"/>
          <w:color w:val="000000"/>
          <w:szCs w:val="20"/>
        </w:rPr>
        <w:t>A continuación, se muestran los permisos a gestionar por el contratista:</w:t>
      </w:r>
    </w:p>
    <w:p w:rsidR="003A164E" w:rsidRPr="00AF18C0" w:rsidRDefault="003A164E" w:rsidP="00737AB4">
      <w:pPr>
        <w:jc w:val="both"/>
        <w:rPr>
          <w:rFonts w:ascii="Calibri" w:hAnsi="Calibri" w:cs="Calibri"/>
          <w:color w:val="000000"/>
          <w:szCs w:val="20"/>
        </w:rPr>
      </w:pPr>
    </w:p>
    <w:p w:rsidR="00737AB4" w:rsidRPr="00AF18C0" w:rsidRDefault="003A164E" w:rsidP="003A164E">
      <w:pPr>
        <w:jc w:val="center"/>
        <w:rPr>
          <w:rFonts w:ascii="Calibri" w:hAnsi="Calibri" w:cs="Calibri"/>
          <w:i/>
          <w:iCs/>
          <w:color w:val="000000"/>
          <w:szCs w:val="20"/>
        </w:rPr>
      </w:pPr>
      <w:r w:rsidRPr="00AF18C0">
        <w:rPr>
          <w:rFonts w:ascii="Calibri" w:hAnsi="Calibri" w:cs="Calibri"/>
          <w:i/>
          <w:iCs/>
          <w:color w:val="000000"/>
          <w:sz w:val="16"/>
          <w:szCs w:val="16"/>
        </w:rPr>
        <w:t>Tabla 1: permisos a gestionar por el contratista</w:t>
      </w:r>
    </w:p>
    <w:tbl>
      <w:tblPr>
        <w:tblpPr w:leftFromText="141" w:rightFromText="141" w:vertAnchor="text" w:tblpY="1"/>
        <w:tblOverlap w:val="never"/>
        <w:tblW w:w="0" w:type="auto"/>
        <w:tblCellMar>
          <w:left w:w="70" w:type="dxa"/>
          <w:right w:w="70" w:type="dxa"/>
        </w:tblCellMar>
        <w:tblLook w:val="04A0" w:firstRow="1" w:lastRow="0" w:firstColumn="1" w:lastColumn="0" w:noHBand="0" w:noVBand="1"/>
      </w:tblPr>
      <w:tblGrid>
        <w:gridCol w:w="9123"/>
      </w:tblGrid>
      <w:tr w:rsidR="00737AB4" w:rsidRPr="00AF18C0" w:rsidTr="00310665">
        <w:trPr>
          <w:trHeight w:val="20"/>
        </w:trPr>
        <w:tc>
          <w:tcPr>
            <w:tcW w:w="0" w:type="auto"/>
            <w:shd w:val="clear" w:color="auto" w:fill="auto"/>
            <w:vAlign w:val="center"/>
            <w:hideMark/>
          </w:tcPr>
          <w:p w:rsidR="00737AB4" w:rsidRPr="00AF18C0" w:rsidRDefault="00737AB4" w:rsidP="00310665">
            <w:pPr>
              <w:pStyle w:val="Prrafodelista"/>
              <w:numPr>
                <w:ilvl w:val="0"/>
                <w:numId w:val="58"/>
              </w:numPr>
              <w:spacing w:line="240" w:lineRule="auto"/>
              <w:jc w:val="left"/>
              <w:rPr>
                <w:rFonts w:eastAsia="Times New Roman" w:cs="Calibri"/>
                <w:color w:val="000000"/>
                <w:sz w:val="18"/>
                <w:szCs w:val="18"/>
                <w:lang w:eastAsia="es-SV"/>
              </w:rPr>
            </w:pPr>
            <w:r w:rsidRPr="00F57285">
              <w:rPr>
                <w:rFonts w:ascii="Arial" w:eastAsia="Times New Roman" w:hAnsi="Arial" w:cs="Arial"/>
                <w:color w:val="000000"/>
                <w:sz w:val="18"/>
                <w:szCs w:val="18"/>
                <w:lang w:eastAsia="es-SV"/>
              </w:rPr>
              <w:t>SOLVENCIA MUNICIPAL</w:t>
            </w:r>
          </w:p>
        </w:tc>
      </w:tr>
      <w:tr w:rsidR="00737AB4" w:rsidRPr="00AF18C0" w:rsidTr="00310665">
        <w:trPr>
          <w:trHeight w:val="20"/>
        </w:trPr>
        <w:tc>
          <w:tcPr>
            <w:tcW w:w="0" w:type="auto"/>
            <w:shd w:val="clear" w:color="auto" w:fill="auto"/>
            <w:vAlign w:val="center"/>
            <w:hideMark/>
          </w:tcPr>
          <w:p w:rsidR="00F57285" w:rsidRDefault="00F57285" w:rsidP="00F57285">
            <w:pPr>
              <w:pStyle w:val="Prrafodelista"/>
              <w:numPr>
                <w:ilvl w:val="0"/>
                <w:numId w:val="58"/>
              </w:numPr>
              <w:spacing w:line="240" w:lineRule="auto"/>
              <w:rPr>
                <w:rFonts w:ascii="Arial" w:eastAsia="Times New Roman" w:hAnsi="Arial" w:cs="Arial"/>
                <w:color w:val="000000"/>
                <w:sz w:val="18"/>
                <w:szCs w:val="18"/>
                <w:lang w:eastAsia="es-SV"/>
              </w:rPr>
            </w:pPr>
            <w:r>
              <w:rPr>
                <w:rFonts w:ascii="Arial" w:eastAsia="Times New Roman" w:hAnsi="Arial" w:cs="Arial"/>
                <w:color w:val="000000"/>
                <w:sz w:val="18"/>
                <w:szCs w:val="18"/>
                <w:lang w:eastAsia="es-SV"/>
              </w:rPr>
              <w:t>PERMISO DE CONSTRUCCIÓN, REMODELACIÓN, REPARACIÓN Y/O AMPLIACIÓN DE LA OBRA</w:t>
            </w:r>
          </w:p>
          <w:p w:rsidR="00F57285" w:rsidRDefault="00F57285" w:rsidP="00F57285">
            <w:pPr>
              <w:pStyle w:val="Prrafodelista"/>
              <w:numPr>
                <w:ilvl w:val="0"/>
                <w:numId w:val="58"/>
              </w:numPr>
              <w:spacing w:line="240" w:lineRule="auto"/>
              <w:rPr>
                <w:rFonts w:ascii="Arial" w:eastAsia="Times New Roman" w:hAnsi="Arial" w:cs="Arial"/>
                <w:color w:val="000000"/>
                <w:sz w:val="18"/>
                <w:szCs w:val="18"/>
                <w:lang w:eastAsia="es-SV"/>
              </w:rPr>
            </w:pPr>
            <w:r w:rsidRPr="00E37702">
              <w:rPr>
                <w:rFonts w:ascii="Arial" w:eastAsia="Times New Roman" w:hAnsi="Arial" w:cs="Arial"/>
                <w:color w:val="000000"/>
                <w:sz w:val="18"/>
                <w:szCs w:val="18"/>
                <w:lang w:eastAsia="es-SV"/>
              </w:rPr>
              <w:t>DISPOSICION FINAL DE DESECHOS SOLIDOS (RIPIO)</w:t>
            </w:r>
            <w:bookmarkStart w:id="15" w:name="_GoBack"/>
            <w:bookmarkEnd w:id="15"/>
          </w:p>
          <w:p w:rsidR="00737AB4" w:rsidRPr="00AF18C0" w:rsidRDefault="00F57285" w:rsidP="00F57285">
            <w:pPr>
              <w:pStyle w:val="Prrafodelista"/>
              <w:numPr>
                <w:ilvl w:val="0"/>
                <w:numId w:val="58"/>
              </w:numPr>
              <w:spacing w:line="240" w:lineRule="auto"/>
              <w:jc w:val="left"/>
              <w:rPr>
                <w:rFonts w:eastAsia="Times New Roman" w:cs="Calibri"/>
                <w:color w:val="000000"/>
                <w:sz w:val="18"/>
                <w:szCs w:val="18"/>
                <w:lang w:eastAsia="es-SV"/>
              </w:rPr>
            </w:pPr>
            <w:r>
              <w:rPr>
                <w:rFonts w:ascii="Arial" w:eastAsia="Times New Roman" w:hAnsi="Arial" w:cs="Arial"/>
                <w:color w:val="000000"/>
                <w:sz w:val="18"/>
                <w:szCs w:val="18"/>
                <w:lang w:eastAsia="es-SV"/>
              </w:rPr>
              <w:t>RECEPCION DE LAS OBRAS</w:t>
            </w:r>
          </w:p>
        </w:tc>
      </w:tr>
      <w:tr w:rsidR="00737AB4" w:rsidRPr="00AF18C0" w:rsidTr="00310665">
        <w:trPr>
          <w:trHeight w:val="20"/>
        </w:trPr>
        <w:tc>
          <w:tcPr>
            <w:tcW w:w="0" w:type="auto"/>
            <w:shd w:val="clear" w:color="auto" w:fill="auto"/>
            <w:vAlign w:val="center"/>
            <w:hideMark/>
          </w:tcPr>
          <w:p w:rsidR="00737AB4" w:rsidRPr="00AF18C0" w:rsidRDefault="00737AB4" w:rsidP="00310665">
            <w:pPr>
              <w:rPr>
                <w:rFonts w:ascii="Calibri" w:eastAsia="Times New Roman" w:hAnsi="Calibri" w:cs="Calibri"/>
                <w:color w:val="000000"/>
                <w:szCs w:val="20"/>
                <w:lang w:eastAsia="es-SV"/>
              </w:rPr>
            </w:pPr>
          </w:p>
          <w:p w:rsidR="00737AB4" w:rsidRPr="00AF18C0" w:rsidRDefault="00737AB4" w:rsidP="00310665">
            <w:pPr>
              <w:rPr>
                <w:rFonts w:ascii="Calibri" w:eastAsia="Times New Roman" w:hAnsi="Calibri" w:cs="Calibri"/>
                <w:color w:val="000000"/>
                <w:szCs w:val="20"/>
                <w:lang w:eastAsia="es-SV"/>
              </w:rPr>
            </w:pPr>
            <w:r w:rsidRPr="00AF18C0">
              <w:rPr>
                <w:rFonts w:ascii="Calibri" w:eastAsia="Times New Roman" w:hAnsi="Calibri" w:cs="Calibri"/>
                <w:color w:val="000000"/>
                <w:szCs w:val="20"/>
                <w:lang w:eastAsia="es-SV"/>
              </w:rPr>
              <w:t xml:space="preserve">Nota: El </w:t>
            </w:r>
            <w:r w:rsidR="00655AAD" w:rsidRPr="00AF18C0">
              <w:rPr>
                <w:rFonts w:ascii="Calibri" w:eastAsia="Times New Roman" w:hAnsi="Calibri" w:cs="Calibri"/>
                <w:color w:val="000000"/>
                <w:szCs w:val="20"/>
                <w:lang w:eastAsia="es-SV"/>
              </w:rPr>
              <w:t>C</w:t>
            </w:r>
            <w:r w:rsidRPr="00AF18C0">
              <w:rPr>
                <w:rFonts w:ascii="Calibri" w:eastAsia="Times New Roman" w:hAnsi="Calibri" w:cs="Calibri"/>
                <w:color w:val="000000"/>
                <w:szCs w:val="20"/>
                <w:lang w:eastAsia="es-SV"/>
              </w:rPr>
              <w:t xml:space="preserve">ontratista deberá tramitar todos los permisos antes mencionados </w:t>
            </w:r>
            <w:r w:rsidR="004F0CF5" w:rsidRPr="00AF18C0">
              <w:rPr>
                <w:rFonts w:ascii="Calibri" w:eastAsia="Times New Roman" w:hAnsi="Calibri" w:cs="Calibri"/>
                <w:color w:val="000000"/>
                <w:szCs w:val="20"/>
                <w:lang w:eastAsia="es-SV"/>
              </w:rPr>
              <w:t xml:space="preserve">según aplique, </w:t>
            </w:r>
            <w:r w:rsidRPr="00AF18C0">
              <w:rPr>
                <w:rFonts w:ascii="Calibri" w:eastAsia="Times New Roman" w:hAnsi="Calibri" w:cs="Calibri"/>
                <w:color w:val="000000"/>
                <w:szCs w:val="20"/>
                <w:lang w:eastAsia="es-SV"/>
              </w:rPr>
              <w:t>sin limitarse a ellos.</w:t>
            </w:r>
          </w:p>
        </w:tc>
      </w:tr>
    </w:tbl>
    <w:p w:rsidR="00CE0A8E" w:rsidRPr="00AF18C0" w:rsidRDefault="00CE0A8E" w:rsidP="003002CB">
      <w:pPr>
        <w:jc w:val="both"/>
        <w:rPr>
          <w:rFonts w:ascii="Calibri" w:hAnsi="Calibri" w:cs="Calibri"/>
          <w:color w:val="000000"/>
          <w:szCs w:val="20"/>
        </w:rPr>
      </w:pPr>
      <w:r w:rsidRPr="00AF18C0">
        <w:rPr>
          <w:rFonts w:ascii="Calibri" w:hAnsi="Calibri" w:cs="Calibri"/>
          <w:color w:val="000000"/>
          <w:szCs w:val="20"/>
        </w:rPr>
        <w:t xml:space="preserve">  </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Se entiende que el Contratista conoce y acepta cada una de las cláusulas contenidas en estos documentos, comprometiéndose además a apegarse a las observaciones e indicaciones dadas por la </w:t>
      </w:r>
      <w:r w:rsidR="00E43E2A" w:rsidRPr="00AF18C0">
        <w:rPr>
          <w:rFonts w:ascii="Calibri" w:hAnsi="Calibri" w:cs="Calibri"/>
          <w:color w:val="000000"/>
          <w:szCs w:val="20"/>
        </w:rPr>
        <w:t>Supervisión</w:t>
      </w:r>
      <w:r w:rsidRPr="00AF18C0">
        <w:rPr>
          <w:rFonts w:ascii="Calibri" w:hAnsi="Calibri" w:cs="Calibri"/>
          <w:color w:val="000000"/>
          <w:szCs w:val="20"/>
        </w:rPr>
        <w:t xml:space="preserve"> y el encargado de la Administración de Contrato designado por el MINSAL-</w:t>
      </w:r>
      <w:r w:rsidR="00C92399" w:rsidRPr="00AF18C0">
        <w:rPr>
          <w:rFonts w:ascii="Calibri" w:hAnsi="Calibri" w:cs="Calibri"/>
          <w:color w:val="000000"/>
          <w:szCs w:val="20"/>
        </w:rPr>
        <w:t>UGP</w:t>
      </w:r>
      <w:r w:rsidR="00655AAD" w:rsidRPr="00AF18C0">
        <w:rPr>
          <w:rFonts w:ascii="Calibri" w:hAnsi="Calibri" w:cs="Calibri"/>
          <w:color w:val="000000"/>
          <w:szCs w:val="20"/>
        </w:rPr>
        <w:t>.</w:t>
      </w:r>
    </w:p>
    <w:p w:rsidR="00665C68" w:rsidRPr="00AF18C0" w:rsidRDefault="00665C68" w:rsidP="003002CB">
      <w:pPr>
        <w:jc w:val="both"/>
        <w:rPr>
          <w:rFonts w:ascii="Calibri" w:hAnsi="Calibri" w:cs="Calibri"/>
          <w:color w:val="000000"/>
          <w:szCs w:val="20"/>
        </w:rPr>
      </w:pP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Oferente contará con la siguiente información que entregará el Contratante, los cuales son parte de est</w:t>
      </w:r>
      <w:r w:rsidR="004043BE" w:rsidRPr="00AF18C0">
        <w:rPr>
          <w:rFonts w:ascii="Calibri" w:hAnsi="Calibri" w:cs="Calibri"/>
          <w:color w:val="000000"/>
          <w:szCs w:val="20"/>
        </w:rPr>
        <w:t>e</w:t>
      </w:r>
      <w:r w:rsidRPr="00AF18C0">
        <w:rPr>
          <w:rFonts w:ascii="Calibri" w:hAnsi="Calibri" w:cs="Calibri"/>
          <w:color w:val="000000"/>
          <w:szCs w:val="20"/>
        </w:rPr>
        <w:t xml:space="preserve"> documento:</w:t>
      </w:r>
    </w:p>
    <w:p w:rsidR="003002CB" w:rsidRPr="00AF18C0" w:rsidRDefault="003002CB" w:rsidP="00F64A0B">
      <w:pPr>
        <w:numPr>
          <w:ilvl w:val="0"/>
          <w:numId w:val="35"/>
        </w:numPr>
        <w:jc w:val="both"/>
        <w:rPr>
          <w:rFonts w:ascii="Calibri" w:hAnsi="Calibri" w:cs="Calibri"/>
          <w:color w:val="000000"/>
          <w:szCs w:val="20"/>
        </w:rPr>
      </w:pPr>
      <w:r w:rsidRPr="00AF18C0">
        <w:rPr>
          <w:rFonts w:ascii="Calibri" w:hAnsi="Calibri" w:cs="Calibri"/>
          <w:color w:val="000000"/>
          <w:szCs w:val="20"/>
        </w:rPr>
        <w:t>Especificaciones Técnicas</w:t>
      </w:r>
      <w:r w:rsidR="00D97A0A" w:rsidRPr="00AF18C0">
        <w:rPr>
          <w:rFonts w:ascii="Calibri" w:hAnsi="Calibri" w:cs="Calibri"/>
          <w:color w:val="000000"/>
          <w:szCs w:val="20"/>
        </w:rPr>
        <w:t>.</w:t>
      </w:r>
      <w:r w:rsidRPr="00AF18C0">
        <w:rPr>
          <w:rFonts w:ascii="Calibri" w:hAnsi="Calibri" w:cs="Calibri"/>
          <w:color w:val="000000"/>
          <w:szCs w:val="20"/>
        </w:rPr>
        <w:t xml:space="preserve"> </w:t>
      </w:r>
    </w:p>
    <w:p w:rsidR="003002CB" w:rsidRPr="00AF18C0" w:rsidRDefault="003002CB" w:rsidP="00F64A0B">
      <w:pPr>
        <w:numPr>
          <w:ilvl w:val="0"/>
          <w:numId w:val="35"/>
        </w:numPr>
        <w:jc w:val="both"/>
        <w:rPr>
          <w:rFonts w:ascii="Calibri" w:hAnsi="Calibri" w:cs="Calibri"/>
          <w:color w:val="000000"/>
          <w:szCs w:val="20"/>
        </w:rPr>
      </w:pPr>
      <w:r w:rsidRPr="00AF18C0">
        <w:rPr>
          <w:rFonts w:ascii="Calibri" w:hAnsi="Calibri" w:cs="Calibri"/>
          <w:color w:val="000000"/>
          <w:szCs w:val="20"/>
        </w:rPr>
        <w:t>Formulario de Oferta.</w:t>
      </w:r>
    </w:p>
    <w:p w:rsidR="003002CB" w:rsidRPr="00AF18C0" w:rsidRDefault="003002CB" w:rsidP="00F64A0B">
      <w:pPr>
        <w:numPr>
          <w:ilvl w:val="0"/>
          <w:numId w:val="35"/>
        </w:numPr>
        <w:jc w:val="both"/>
        <w:rPr>
          <w:rFonts w:ascii="Calibri" w:hAnsi="Calibri" w:cs="Calibri"/>
          <w:color w:val="000000"/>
          <w:szCs w:val="20"/>
        </w:rPr>
      </w:pPr>
      <w:r w:rsidRPr="00AF18C0">
        <w:rPr>
          <w:rFonts w:ascii="Calibri" w:hAnsi="Calibri" w:cs="Calibri"/>
          <w:color w:val="000000"/>
          <w:szCs w:val="20"/>
        </w:rPr>
        <w:t>Planos Constructivos.</w:t>
      </w:r>
    </w:p>
    <w:p w:rsidR="009068B0" w:rsidRPr="00AF18C0" w:rsidRDefault="009068B0" w:rsidP="009068B0">
      <w:pPr>
        <w:jc w:val="both"/>
        <w:rPr>
          <w:rFonts w:ascii="Calibri" w:hAnsi="Calibri" w:cs="Calibri"/>
          <w:color w:val="000000"/>
          <w:szCs w:val="20"/>
        </w:rPr>
      </w:pPr>
    </w:p>
    <w:p w:rsidR="003002CB" w:rsidRPr="00AF18C0" w:rsidRDefault="003002CB" w:rsidP="004B438C">
      <w:pPr>
        <w:pStyle w:val="Ttulo2"/>
        <w:numPr>
          <w:ilvl w:val="1"/>
          <w:numId w:val="66"/>
        </w:numPr>
        <w:rPr>
          <w:rFonts w:ascii="Calibri" w:hAnsi="Calibri" w:cs="Calibri"/>
          <w:color w:val="000000"/>
          <w:sz w:val="20"/>
          <w:szCs w:val="20"/>
        </w:rPr>
      </w:pPr>
      <w:bookmarkStart w:id="16" w:name="_Toc21439710"/>
      <w:bookmarkStart w:id="17" w:name="_Toc25323799"/>
      <w:bookmarkStart w:id="18" w:name="_Toc126504682"/>
      <w:r w:rsidRPr="00AF18C0">
        <w:rPr>
          <w:rFonts w:ascii="Calibri" w:hAnsi="Calibri" w:cs="Calibri"/>
          <w:color w:val="000000"/>
          <w:sz w:val="20"/>
          <w:szCs w:val="20"/>
        </w:rPr>
        <w:t>UBICACIÓN.</w:t>
      </w:r>
      <w:bookmarkEnd w:id="16"/>
      <w:bookmarkEnd w:id="17"/>
      <w:bookmarkEnd w:id="18"/>
    </w:p>
    <w:p w:rsidR="00C60C97" w:rsidRPr="00AF18C0" w:rsidRDefault="00C60C97" w:rsidP="00982F56">
      <w:pPr>
        <w:jc w:val="both"/>
        <w:rPr>
          <w:rFonts w:ascii="Calibri" w:hAnsi="Calibri" w:cs="Calibri"/>
          <w:color w:val="000000"/>
          <w:szCs w:val="20"/>
        </w:rPr>
      </w:pPr>
    </w:p>
    <w:p w:rsidR="003002CB" w:rsidRPr="00830FD5" w:rsidRDefault="005F5276" w:rsidP="003002CB">
      <w:pPr>
        <w:jc w:val="both"/>
        <w:rPr>
          <w:rFonts w:ascii="Calibri" w:hAnsi="Calibri" w:cs="Calibri"/>
          <w:color w:val="000000"/>
          <w:szCs w:val="20"/>
        </w:rPr>
      </w:pPr>
      <w:r w:rsidRPr="00AF18C0">
        <w:rPr>
          <w:rFonts w:ascii="Calibri" w:hAnsi="Calibri" w:cs="Calibri"/>
          <w:color w:val="000000"/>
          <w:szCs w:val="20"/>
        </w:rPr>
        <w:t xml:space="preserve">El Laboratorio de </w:t>
      </w:r>
      <w:r w:rsidR="00AD3DC8" w:rsidRPr="00AF18C0">
        <w:rPr>
          <w:rFonts w:ascii="Calibri" w:hAnsi="Calibri" w:cs="Calibri"/>
          <w:color w:val="000000"/>
          <w:szCs w:val="20"/>
        </w:rPr>
        <w:t>BACTERIOLOGÍA</w:t>
      </w:r>
      <w:r w:rsidR="00982F56" w:rsidRPr="00AF18C0">
        <w:rPr>
          <w:rFonts w:ascii="Calibri" w:hAnsi="Calibri" w:cs="Calibri"/>
          <w:color w:val="000000"/>
          <w:szCs w:val="20"/>
        </w:rPr>
        <w:t xml:space="preserve"> a construir se encuentra ubicad</w:t>
      </w:r>
      <w:r w:rsidRPr="00AF18C0">
        <w:rPr>
          <w:rFonts w:ascii="Calibri" w:hAnsi="Calibri" w:cs="Calibri"/>
          <w:color w:val="000000"/>
          <w:szCs w:val="20"/>
        </w:rPr>
        <w:t>o</w:t>
      </w:r>
      <w:r w:rsidR="00982F56" w:rsidRPr="00AF18C0">
        <w:rPr>
          <w:rFonts w:ascii="Calibri" w:hAnsi="Calibri" w:cs="Calibri"/>
          <w:color w:val="000000"/>
          <w:szCs w:val="20"/>
        </w:rPr>
        <w:t xml:space="preserve"> en el Departamento de </w:t>
      </w:r>
      <w:r w:rsidR="00EE14DE" w:rsidRPr="00AF18C0">
        <w:rPr>
          <w:rFonts w:ascii="Calibri" w:hAnsi="Calibri" w:cs="Calibri"/>
          <w:color w:val="000000"/>
          <w:szCs w:val="20"/>
        </w:rPr>
        <w:t>Chalatenango</w:t>
      </w:r>
      <w:r w:rsidR="00982F56" w:rsidRPr="00AF18C0">
        <w:rPr>
          <w:rFonts w:ascii="Calibri" w:hAnsi="Calibri" w:cs="Calibri"/>
          <w:color w:val="000000"/>
          <w:szCs w:val="20"/>
        </w:rPr>
        <w:t xml:space="preserve">, </w:t>
      </w:r>
      <w:r w:rsidRPr="00AF18C0">
        <w:rPr>
          <w:rFonts w:ascii="Calibri" w:hAnsi="Calibri" w:cs="Calibri"/>
          <w:color w:val="000000"/>
          <w:szCs w:val="20"/>
        </w:rPr>
        <w:t xml:space="preserve">Municipio de </w:t>
      </w:r>
      <w:r w:rsidR="00EE14DE" w:rsidRPr="00AF18C0">
        <w:rPr>
          <w:rFonts w:ascii="Calibri" w:hAnsi="Calibri" w:cs="Calibri"/>
          <w:color w:val="000000"/>
          <w:szCs w:val="20"/>
        </w:rPr>
        <w:t>Dulce Nombre de María</w:t>
      </w:r>
      <w:r w:rsidRPr="00AF18C0">
        <w:rPr>
          <w:rFonts w:ascii="Calibri" w:hAnsi="Calibri" w:cs="Calibri"/>
          <w:color w:val="000000"/>
          <w:szCs w:val="20"/>
        </w:rPr>
        <w:t xml:space="preserve">, en las instalaciones de la Unidad de Salud </w:t>
      </w:r>
      <w:r w:rsidR="00EE14DE" w:rsidRPr="00AF18C0">
        <w:rPr>
          <w:rFonts w:ascii="Calibri" w:hAnsi="Calibri" w:cs="Calibri"/>
          <w:color w:val="000000"/>
          <w:szCs w:val="20"/>
        </w:rPr>
        <w:t>Especializada Dulce Nombre de María,</w:t>
      </w:r>
      <w:r w:rsidRPr="00AF18C0">
        <w:rPr>
          <w:rFonts w:ascii="Calibri" w:hAnsi="Calibri" w:cs="Calibri"/>
          <w:color w:val="000000"/>
          <w:szCs w:val="20"/>
        </w:rPr>
        <w:t xml:space="preserve"> </w:t>
      </w:r>
      <w:r w:rsidR="00EE14DE" w:rsidRPr="00AF18C0">
        <w:rPr>
          <w:rFonts w:ascii="Calibri" w:hAnsi="Calibri" w:cs="Calibri"/>
          <w:color w:val="000000"/>
          <w:szCs w:val="20"/>
        </w:rPr>
        <w:t>ubicada en el casco urbano de este Municipio</w:t>
      </w:r>
      <w:r w:rsidR="00982F56" w:rsidRPr="00AF18C0">
        <w:rPr>
          <w:rFonts w:ascii="Calibri" w:hAnsi="Calibri" w:cs="Calibri"/>
          <w:color w:val="000000"/>
          <w:szCs w:val="20"/>
        </w:rPr>
        <w:t>; por</w:t>
      </w:r>
      <w:r w:rsidR="00982F56" w:rsidRPr="00AF18C0">
        <w:rPr>
          <w:rFonts w:ascii="Calibri" w:hAnsi="Calibri" w:cs="Calibri"/>
          <w:b/>
          <w:color w:val="000000"/>
          <w:szCs w:val="20"/>
        </w:rPr>
        <w:t xml:space="preserve"> </w:t>
      </w:r>
      <w:r w:rsidR="00982F56" w:rsidRPr="00830FD5">
        <w:rPr>
          <w:rFonts w:ascii="Calibri" w:hAnsi="Calibri" w:cs="Calibri"/>
          <w:color w:val="000000"/>
          <w:szCs w:val="20"/>
        </w:rPr>
        <w:t xml:space="preserve">lo que cada oferente podrá presentar interés de participar en la </w:t>
      </w:r>
      <w:r w:rsidR="0009280B" w:rsidRPr="00830FD5">
        <w:rPr>
          <w:rFonts w:ascii="Calibri" w:hAnsi="Calibri" w:cs="Calibri"/>
          <w:color w:val="000000"/>
          <w:szCs w:val="20"/>
        </w:rPr>
        <w:t>ampliación</w:t>
      </w:r>
      <w:r w:rsidR="00982F56" w:rsidRPr="00830FD5">
        <w:rPr>
          <w:rFonts w:ascii="Calibri" w:hAnsi="Calibri" w:cs="Calibri"/>
          <w:color w:val="000000"/>
          <w:szCs w:val="20"/>
        </w:rPr>
        <w:t xml:space="preserve"> de</w:t>
      </w:r>
      <w:r w:rsidRPr="00830FD5">
        <w:rPr>
          <w:rFonts w:ascii="Calibri" w:hAnsi="Calibri" w:cs="Calibri"/>
          <w:color w:val="000000"/>
          <w:szCs w:val="20"/>
        </w:rPr>
        <w:t xml:space="preserve">l Laboratorio </w:t>
      </w:r>
      <w:r w:rsidR="0009280B" w:rsidRPr="00830FD5">
        <w:rPr>
          <w:rFonts w:ascii="Calibri" w:hAnsi="Calibri" w:cs="Calibri"/>
          <w:color w:val="000000"/>
          <w:szCs w:val="20"/>
        </w:rPr>
        <w:t xml:space="preserve">para la Implementación de Áreas </w:t>
      </w:r>
      <w:r w:rsidRPr="00830FD5">
        <w:rPr>
          <w:rFonts w:ascii="Calibri" w:hAnsi="Calibri" w:cs="Calibri"/>
          <w:color w:val="000000"/>
          <w:szCs w:val="20"/>
        </w:rPr>
        <w:t xml:space="preserve">de </w:t>
      </w:r>
      <w:proofErr w:type="gramStart"/>
      <w:r w:rsidR="00AD3DC8" w:rsidRPr="00830FD5">
        <w:rPr>
          <w:rFonts w:ascii="Calibri" w:hAnsi="Calibri" w:cs="Calibri"/>
          <w:color w:val="000000"/>
          <w:szCs w:val="20"/>
        </w:rPr>
        <w:t>Bacteriología</w:t>
      </w:r>
      <w:r w:rsidR="00B35E41" w:rsidRPr="00830FD5">
        <w:rPr>
          <w:rFonts w:ascii="Calibri" w:hAnsi="Calibri" w:cs="Calibri"/>
          <w:color w:val="000000"/>
          <w:szCs w:val="20"/>
        </w:rPr>
        <w:t xml:space="preserve"> </w:t>
      </w:r>
      <w:r w:rsidR="00982F56" w:rsidRPr="00830FD5">
        <w:rPr>
          <w:rFonts w:ascii="Calibri" w:hAnsi="Calibri" w:cs="Calibri"/>
          <w:color w:val="000000"/>
          <w:szCs w:val="20"/>
        </w:rPr>
        <w:t>.</w:t>
      </w:r>
      <w:proofErr w:type="gramEnd"/>
      <w:r w:rsidR="00982F56" w:rsidRPr="00830FD5">
        <w:rPr>
          <w:rFonts w:ascii="Calibri" w:hAnsi="Calibri" w:cs="Calibri"/>
          <w:color w:val="000000"/>
          <w:szCs w:val="20"/>
        </w:rPr>
        <w:t xml:space="preserve"> </w:t>
      </w:r>
      <w:r w:rsidR="00116532" w:rsidRPr="00830FD5">
        <w:rPr>
          <w:rFonts w:ascii="Calibri" w:hAnsi="Calibri" w:cs="Calibri"/>
          <w:color w:val="000000"/>
          <w:szCs w:val="20"/>
        </w:rPr>
        <w:t>La adjudicación se hará con el precio evaluado más bajo</w:t>
      </w:r>
      <w:r w:rsidR="00830FD5">
        <w:rPr>
          <w:rFonts w:ascii="Calibri" w:hAnsi="Calibri" w:cs="Calibri"/>
          <w:color w:val="000000"/>
          <w:szCs w:val="20"/>
        </w:rPr>
        <w:t>.</w:t>
      </w:r>
    </w:p>
    <w:p w:rsidR="00B6277A" w:rsidRDefault="00B6277A" w:rsidP="00285896">
      <w:pPr>
        <w:rPr>
          <w:rFonts w:ascii="Calibri" w:hAnsi="Calibri" w:cs="Calibri"/>
          <w:color w:val="000000"/>
          <w:lang w:eastAsia="es-SV"/>
        </w:rPr>
      </w:pPr>
      <w:bookmarkStart w:id="19" w:name="_Toc21439715"/>
      <w:bookmarkStart w:id="20" w:name="_Toc25323800"/>
    </w:p>
    <w:p w:rsidR="00E55F1C" w:rsidRDefault="00E55F1C" w:rsidP="00285896">
      <w:pPr>
        <w:rPr>
          <w:rFonts w:ascii="Calibri" w:hAnsi="Calibri" w:cs="Calibri"/>
          <w:color w:val="000000"/>
          <w:lang w:eastAsia="es-SV"/>
        </w:rPr>
      </w:pPr>
    </w:p>
    <w:p w:rsidR="00E55F1C" w:rsidRDefault="00E55F1C" w:rsidP="00285896">
      <w:pPr>
        <w:rPr>
          <w:rFonts w:ascii="Calibri" w:hAnsi="Calibri" w:cs="Calibri"/>
          <w:color w:val="000000"/>
          <w:lang w:eastAsia="es-SV"/>
        </w:rPr>
      </w:pPr>
    </w:p>
    <w:p w:rsidR="00E55F1C" w:rsidRDefault="00E55F1C" w:rsidP="00285896">
      <w:pPr>
        <w:rPr>
          <w:rFonts w:ascii="Calibri" w:hAnsi="Calibri" w:cs="Calibri"/>
          <w:color w:val="000000"/>
          <w:lang w:eastAsia="es-SV"/>
        </w:rPr>
      </w:pPr>
    </w:p>
    <w:p w:rsidR="00E55F1C" w:rsidRDefault="00E55F1C" w:rsidP="00285896">
      <w:pPr>
        <w:rPr>
          <w:rFonts w:ascii="Calibri" w:hAnsi="Calibri" w:cs="Calibri"/>
          <w:color w:val="000000"/>
          <w:lang w:eastAsia="es-SV"/>
        </w:rPr>
      </w:pPr>
    </w:p>
    <w:p w:rsidR="00E55F1C" w:rsidRDefault="00E55F1C" w:rsidP="00285896">
      <w:pPr>
        <w:rPr>
          <w:rFonts w:ascii="Calibri" w:hAnsi="Calibri" w:cs="Calibri"/>
          <w:color w:val="000000"/>
          <w:lang w:eastAsia="es-SV"/>
        </w:rPr>
      </w:pPr>
    </w:p>
    <w:p w:rsidR="00E55F1C" w:rsidRPr="00AF18C0" w:rsidRDefault="00E55F1C" w:rsidP="00285896">
      <w:pPr>
        <w:rPr>
          <w:rFonts w:ascii="Calibri" w:hAnsi="Calibri" w:cs="Calibri"/>
          <w:color w:val="000000"/>
          <w:lang w:eastAsia="es-SV"/>
        </w:rPr>
      </w:pPr>
    </w:p>
    <w:p w:rsidR="005E5A2F" w:rsidRPr="00AF18C0" w:rsidRDefault="005E5A2F" w:rsidP="005E5A2F">
      <w:pPr>
        <w:jc w:val="center"/>
        <w:rPr>
          <w:rFonts w:ascii="Calibri" w:hAnsi="Calibri" w:cs="Calibri"/>
          <w:i/>
          <w:iCs/>
          <w:color w:val="000000"/>
          <w:lang w:eastAsia="es-SV"/>
        </w:rPr>
      </w:pPr>
      <w:r w:rsidRPr="00AF18C0">
        <w:rPr>
          <w:rFonts w:ascii="Calibri" w:hAnsi="Calibri" w:cs="Calibri"/>
          <w:i/>
          <w:iCs/>
          <w:color w:val="000000"/>
          <w:lang w:eastAsia="es-SV"/>
        </w:rPr>
        <w:t>Imagen 1: esquema de ubicación</w:t>
      </w:r>
    </w:p>
    <w:p w:rsidR="005E5A2F" w:rsidRPr="00AF18C0" w:rsidRDefault="005E5A2F" w:rsidP="005E5A2F">
      <w:pPr>
        <w:jc w:val="center"/>
        <w:rPr>
          <w:rFonts w:ascii="Calibri" w:hAnsi="Calibri" w:cs="Calibri"/>
          <w:i/>
          <w:iCs/>
          <w:color w:val="000000"/>
          <w:lang w:eastAsia="es-SV"/>
        </w:rPr>
      </w:pPr>
    </w:p>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70"/>
      </w:tblGrid>
      <w:tr w:rsidR="00B6277A" w:rsidRPr="00AF18C0" w:rsidTr="003A4F57">
        <w:trPr>
          <w:trHeight w:val="6117"/>
        </w:trPr>
        <w:tc>
          <w:tcPr>
            <w:tcW w:w="9970" w:type="dxa"/>
            <w:shd w:val="clear" w:color="auto" w:fill="auto"/>
          </w:tcPr>
          <w:p w:rsidR="004F6B56" w:rsidRPr="00AF18C0" w:rsidRDefault="004F6B56" w:rsidP="00EF200C">
            <w:pPr>
              <w:jc w:val="center"/>
              <w:rPr>
                <w:rFonts w:ascii="Calibri" w:hAnsi="Calibri" w:cs="Calibri"/>
                <w:color w:val="000000"/>
                <w:lang w:eastAsia="es-SV"/>
              </w:rPr>
            </w:pPr>
          </w:p>
          <w:p w:rsidR="003A4F57" w:rsidRPr="00AF18C0" w:rsidRDefault="003A4F57" w:rsidP="00EF200C">
            <w:pPr>
              <w:jc w:val="center"/>
              <w:rPr>
                <w:rFonts w:ascii="Calibri" w:hAnsi="Calibri" w:cs="Calibri"/>
                <w:color w:val="000000"/>
                <w:lang w:eastAsia="es-SV"/>
              </w:rPr>
            </w:pPr>
          </w:p>
          <w:p w:rsidR="00B6277A" w:rsidRPr="00AF18C0" w:rsidRDefault="001A42E8" w:rsidP="003A4F57">
            <w:pPr>
              <w:jc w:val="center"/>
              <w:rPr>
                <w:rFonts w:ascii="Calibri" w:hAnsi="Calibri" w:cs="Calibri"/>
                <w:color w:val="000000"/>
                <w:lang w:eastAsia="es-SV"/>
              </w:rPr>
            </w:pPr>
            <w:r w:rsidRPr="00AF18C0">
              <w:rPr>
                <w:rFonts w:ascii="Calibri" w:hAnsi="Calibri" w:cs="Calibri"/>
                <w:noProof/>
                <w:color w:val="000000"/>
                <w:lang w:eastAsia="es-SV"/>
              </w:rPr>
              <mc:AlternateContent>
                <mc:Choice Requires="wps">
                  <w:drawing>
                    <wp:anchor distT="0" distB="0" distL="114300" distR="114300" simplePos="0" relativeHeight="251657728" behindDoc="0" locked="0" layoutInCell="1" allowOverlap="1" wp14:anchorId="6CEEF028" wp14:editId="258029F1">
                      <wp:simplePos x="0" y="0"/>
                      <wp:positionH relativeFrom="column">
                        <wp:posOffset>3569970</wp:posOffset>
                      </wp:positionH>
                      <wp:positionV relativeFrom="paragraph">
                        <wp:posOffset>2776220</wp:posOffset>
                      </wp:positionV>
                      <wp:extent cx="2504440" cy="739140"/>
                      <wp:effectExtent l="0" t="635" r="2540" b="317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440" cy="73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prstDash val="dash"/>
                                    <a:miter lim="800000"/>
                                    <a:headEnd/>
                                    <a:tailEnd/>
                                  </a14:hiddenLine>
                                </a:ext>
                                <a:ext uri="{AF507438-7753-43E0-B8FC-AC1667EBCBE1}">
                                  <a14:hiddenEffects xmlns:a14="http://schemas.microsoft.com/office/drawing/2010/main">
                                    <a:effectLst/>
                                  </a14:hiddenEffects>
                                </a:ext>
                              </a:extLst>
                            </wps:spPr>
                            <wps:txbx>
                              <w:txbxContent>
                                <w:p w:rsidR="00FC71EE" w:rsidRPr="004B438C" w:rsidRDefault="004D33C1" w:rsidP="00FC71EE">
                                  <w:pPr>
                                    <w:rPr>
                                      <w:color w:val="FF0000"/>
                                      <w:sz w:val="18"/>
                                      <w:szCs w:val="20"/>
                                    </w:rPr>
                                  </w:pPr>
                                  <w:r w:rsidRPr="003A4F57">
                                    <w:rPr>
                                      <w:color w:val="FF0000"/>
                                      <w:sz w:val="18"/>
                                      <w:szCs w:val="20"/>
                                    </w:rPr>
                                    <w:t>UNIDAD DE SALU</w:t>
                                  </w:r>
                                  <w:r w:rsidR="00AB0116" w:rsidRPr="003A4F57">
                                    <w:rPr>
                                      <w:color w:val="FF0000"/>
                                      <w:sz w:val="18"/>
                                      <w:szCs w:val="20"/>
                                    </w:rPr>
                                    <w:t>D ESPECIALIZADA DE DULCE NOMBRE DE MARÍA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EF028" id="Text Box 7" o:spid="_x0000_s1028" type="#_x0000_t202" style="position:absolute;left:0;text-align:left;margin-left:281.1pt;margin-top:218.6pt;width:197.2pt;height:5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" filled="f" stroked="f" strokeweight="1pt">
                      <v:stroke dashstyle="dash"/>
                      <v:textbox>
                        <w:txbxContent>
                          <w:p w:rsidR="00FC71EE" w:rsidRPr="004B438C" w:rsidRDefault="004D33C1" w:rsidP="00FC71EE">
                            <w:pPr>
                              <w:rPr>
                                <w:color w:val="FF0000"/>
                                <w:sz w:val="18"/>
                                <w:szCs w:val="20"/>
                              </w:rPr>
                            </w:pPr>
                            <w:r w:rsidRPr="003A4F57">
                              <w:rPr>
                                <w:color w:val="FF0000"/>
                                <w:sz w:val="18"/>
                                <w:szCs w:val="20"/>
                              </w:rPr>
                              <w:t>UNIDAD DE SALU</w:t>
                            </w:r>
                            <w:r w:rsidR="00AB0116" w:rsidRPr="003A4F57">
                              <w:rPr>
                                <w:color w:val="FF0000"/>
                                <w:sz w:val="18"/>
                                <w:szCs w:val="20"/>
                              </w:rPr>
                              <w:t>D ESPECIALIZADA DE DULCE NOMBRE DE MARÍA</w:t>
                            </w:r>
                          </w:p>
                        </w:txbxContent>
                      </v:textbox>
                    </v:shape>
                  </w:pict>
                </mc:Fallback>
              </mc:AlternateContent>
            </w:r>
            <w:r w:rsidRPr="00AF18C0">
              <w:rPr>
                <w:rFonts w:ascii="Calibri" w:hAnsi="Calibri" w:cs="Calibri"/>
                <w:noProof/>
                <w:color w:val="000000"/>
                <w:lang w:eastAsia="es-SV"/>
              </w:rPr>
              <mc:AlternateContent>
                <mc:Choice Requires="wps">
                  <w:drawing>
                    <wp:anchor distT="0" distB="0" distL="114300" distR="114300" simplePos="0" relativeHeight="251658752" behindDoc="0" locked="0" layoutInCell="1" allowOverlap="1" wp14:anchorId="40D5BC52" wp14:editId="62A6715A">
                      <wp:simplePos x="0" y="0"/>
                      <wp:positionH relativeFrom="column">
                        <wp:posOffset>3735070</wp:posOffset>
                      </wp:positionH>
                      <wp:positionV relativeFrom="paragraph">
                        <wp:posOffset>2228215</wp:posOffset>
                      </wp:positionV>
                      <wp:extent cx="560070" cy="534670"/>
                      <wp:effectExtent l="10795" t="14605" r="10160" b="12700"/>
                      <wp:wrapNone/>
                      <wp:docPr id="7"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 cy="53467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CF4203A" id="Oval 9" o:spid="_x0000_s1026" style="position:absolute;margin-left:294.1pt;margin-top:175.45pt;width:44.1pt;height:42.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" filled="f" strokecolor="red" strokeweight="1.5pt"/>
                  </w:pict>
                </mc:Fallback>
              </mc:AlternateContent>
            </w:r>
            <w:r w:rsidRPr="00AF18C0">
              <w:rPr>
                <w:rFonts w:ascii="Calibri" w:hAnsi="Calibri" w:cs="Calibri"/>
                <w:noProof/>
                <w:color w:val="000000"/>
                <w:lang w:eastAsia="es-SV"/>
              </w:rPr>
              <w:drawing>
                <wp:inline distT="0" distB="0" distL="0" distR="0" wp14:anchorId="26576230" wp14:editId="015E92C6">
                  <wp:extent cx="2647950" cy="3314700"/>
                  <wp:effectExtent l="0" t="0" r="0" b="0"/>
                  <wp:docPr id="5" name="Imagen 1" descr="R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T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47950" cy="3314700"/>
                          </a:xfrm>
                          <a:prstGeom prst="rect">
                            <a:avLst/>
                          </a:prstGeom>
                          <a:noFill/>
                          <a:ln>
                            <a:noFill/>
                          </a:ln>
                        </pic:spPr>
                      </pic:pic>
                    </a:graphicData>
                  </a:graphic>
                </wp:inline>
              </w:drawing>
            </w:r>
            <w:r w:rsidR="003A4F57" w:rsidRPr="00AF18C0">
              <w:rPr>
                <w:rFonts w:ascii="Calibri" w:hAnsi="Calibri" w:cs="Calibri"/>
                <w:color w:val="000000"/>
                <w:lang w:eastAsia="es-SV"/>
              </w:rPr>
              <w:t xml:space="preserve">        </w:t>
            </w:r>
            <w:r w:rsidRPr="00AF18C0">
              <w:rPr>
                <w:rFonts w:ascii="Calibri" w:hAnsi="Calibri" w:cs="Calibri"/>
                <w:noProof/>
                <w:color w:val="000000"/>
                <w:lang w:eastAsia="es-SV"/>
              </w:rPr>
              <w:drawing>
                <wp:inline distT="0" distB="0" distL="0" distR="0" wp14:anchorId="2D099768" wp14:editId="64023EAB">
                  <wp:extent cx="3038475" cy="3295650"/>
                  <wp:effectExtent l="0" t="0" r="0" b="0"/>
                  <wp:docPr id="4" name="Imagen 2" descr="UB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BICA"/>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38475" cy="3295650"/>
                          </a:xfrm>
                          <a:prstGeom prst="rect">
                            <a:avLst/>
                          </a:prstGeom>
                          <a:noFill/>
                          <a:ln>
                            <a:noFill/>
                          </a:ln>
                        </pic:spPr>
                      </pic:pic>
                    </a:graphicData>
                  </a:graphic>
                </wp:inline>
              </w:drawing>
            </w:r>
            <w:r w:rsidR="003A4F57" w:rsidRPr="00AF18C0">
              <w:rPr>
                <w:rFonts w:ascii="Calibri" w:hAnsi="Calibri" w:cs="Calibri"/>
                <w:color w:val="000000"/>
                <w:lang w:eastAsia="es-SV"/>
              </w:rPr>
              <w:t xml:space="preserve">  </w:t>
            </w:r>
          </w:p>
        </w:tc>
      </w:tr>
    </w:tbl>
    <w:p w:rsidR="00B6277A" w:rsidRPr="00AF18C0" w:rsidRDefault="00B6277A" w:rsidP="00285896">
      <w:pPr>
        <w:rPr>
          <w:rFonts w:ascii="Calibri" w:hAnsi="Calibri" w:cs="Calibri"/>
          <w:color w:val="000000"/>
          <w:lang w:eastAsia="es-SV"/>
        </w:rPr>
      </w:pPr>
    </w:p>
    <w:p w:rsidR="00B6277A" w:rsidRPr="00AF18C0" w:rsidRDefault="00B6277A" w:rsidP="00B6277A">
      <w:pPr>
        <w:autoSpaceDE w:val="0"/>
        <w:autoSpaceDN w:val="0"/>
        <w:rPr>
          <w:rFonts w:ascii="Calibri" w:hAnsi="Calibri" w:cs="Calibri"/>
          <w:color w:val="000000"/>
          <w:szCs w:val="20"/>
        </w:rPr>
      </w:pPr>
      <w:r w:rsidRPr="00AF18C0">
        <w:rPr>
          <w:rFonts w:ascii="Calibri" w:hAnsi="Calibri" w:cs="Calibri"/>
          <w:color w:val="000000"/>
          <w:lang w:eastAsia="es-SV"/>
        </w:rPr>
        <w:t xml:space="preserve">Coordenadas geodésicas del terreno: </w:t>
      </w:r>
      <w:r w:rsidR="0077053F" w:rsidRPr="00AF18C0">
        <w:rPr>
          <w:rFonts w:ascii="Calibri" w:hAnsi="Calibri" w:cs="Calibri"/>
          <w:color w:val="000000"/>
          <w:szCs w:val="20"/>
        </w:rPr>
        <w:t>1</w:t>
      </w:r>
      <w:r w:rsidR="009E7029" w:rsidRPr="00AF18C0">
        <w:rPr>
          <w:rFonts w:ascii="Calibri" w:hAnsi="Calibri" w:cs="Calibri"/>
          <w:color w:val="000000"/>
          <w:szCs w:val="20"/>
        </w:rPr>
        <w:t>4</w:t>
      </w:r>
      <w:r w:rsidR="00FD3DAD" w:rsidRPr="00AF18C0">
        <w:rPr>
          <w:rFonts w:ascii="Calibri" w:hAnsi="Calibri" w:cs="Calibri"/>
          <w:color w:val="000000"/>
          <w:szCs w:val="20"/>
        </w:rPr>
        <w:t>º</w:t>
      </w:r>
      <w:r w:rsidR="009E7029" w:rsidRPr="00AF18C0">
        <w:rPr>
          <w:rFonts w:ascii="Calibri" w:hAnsi="Calibri" w:cs="Calibri"/>
          <w:color w:val="000000"/>
          <w:szCs w:val="20"/>
        </w:rPr>
        <w:t>09</w:t>
      </w:r>
      <w:r w:rsidR="00FD3DAD" w:rsidRPr="00AF18C0">
        <w:rPr>
          <w:rFonts w:ascii="Calibri" w:hAnsi="Calibri" w:cs="Calibri"/>
          <w:color w:val="000000"/>
          <w:szCs w:val="20"/>
        </w:rPr>
        <w:t>’</w:t>
      </w:r>
      <w:r w:rsidR="009E7029" w:rsidRPr="00AF18C0">
        <w:rPr>
          <w:rFonts w:ascii="Calibri" w:hAnsi="Calibri" w:cs="Calibri"/>
          <w:color w:val="000000"/>
          <w:szCs w:val="20"/>
        </w:rPr>
        <w:t>0</w:t>
      </w:r>
      <w:r w:rsidR="00FD3DAD" w:rsidRPr="00AF18C0">
        <w:rPr>
          <w:rFonts w:ascii="Calibri" w:hAnsi="Calibri" w:cs="Calibri"/>
          <w:color w:val="000000"/>
          <w:szCs w:val="20"/>
        </w:rPr>
        <w:t>6” N</w:t>
      </w:r>
      <w:r w:rsidR="0077053F" w:rsidRPr="00AF18C0">
        <w:rPr>
          <w:rFonts w:ascii="Calibri" w:hAnsi="Calibri" w:cs="Calibri"/>
          <w:color w:val="000000"/>
          <w:szCs w:val="20"/>
        </w:rPr>
        <w:t xml:space="preserve">, </w:t>
      </w:r>
      <w:r w:rsidR="00FD3DAD" w:rsidRPr="00AF18C0">
        <w:rPr>
          <w:rFonts w:ascii="Calibri" w:hAnsi="Calibri" w:cs="Calibri"/>
          <w:color w:val="000000"/>
          <w:szCs w:val="20"/>
        </w:rPr>
        <w:t>8</w:t>
      </w:r>
      <w:r w:rsidR="009E7029" w:rsidRPr="00AF18C0">
        <w:rPr>
          <w:rFonts w:ascii="Calibri" w:hAnsi="Calibri" w:cs="Calibri"/>
          <w:color w:val="000000"/>
          <w:szCs w:val="20"/>
        </w:rPr>
        <w:t>9</w:t>
      </w:r>
      <w:r w:rsidR="00FD3DAD" w:rsidRPr="00AF18C0">
        <w:rPr>
          <w:rFonts w:ascii="Calibri" w:hAnsi="Calibri" w:cs="Calibri"/>
          <w:color w:val="000000"/>
          <w:szCs w:val="20"/>
        </w:rPr>
        <w:t>º</w:t>
      </w:r>
      <w:r w:rsidR="009E7029" w:rsidRPr="00AF18C0">
        <w:rPr>
          <w:rFonts w:ascii="Calibri" w:hAnsi="Calibri" w:cs="Calibri"/>
          <w:color w:val="000000"/>
          <w:szCs w:val="20"/>
        </w:rPr>
        <w:t>00</w:t>
      </w:r>
      <w:r w:rsidR="00FD3DAD" w:rsidRPr="00AF18C0">
        <w:rPr>
          <w:rFonts w:ascii="Calibri" w:hAnsi="Calibri" w:cs="Calibri"/>
          <w:color w:val="000000"/>
          <w:szCs w:val="20"/>
        </w:rPr>
        <w:t>’</w:t>
      </w:r>
      <w:r w:rsidR="009E7029" w:rsidRPr="00AF18C0">
        <w:rPr>
          <w:rFonts w:ascii="Calibri" w:hAnsi="Calibri" w:cs="Calibri"/>
          <w:color w:val="000000"/>
          <w:szCs w:val="20"/>
        </w:rPr>
        <w:t>45</w:t>
      </w:r>
      <w:r w:rsidR="00FD3DAD" w:rsidRPr="00AF18C0">
        <w:rPr>
          <w:rFonts w:ascii="Calibri" w:hAnsi="Calibri" w:cs="Calibri"/>
          <w:color w:val="000000"/>
          <w:szCs w:val="20"/>
        </w:rPr>
        <w:t>” W</w:t>
      </w:r>
    </w:p>
    <w:p w:rsidR="00B6277A" w:rsidRPr="00AF18C0" w:rsidRDefault="00B6277A" w:rsidP="00285896">
      <w:pPr>
        <w:rPr>
          <w:rFonts w:ascii="Calibri" w:hAnsi="Calibri" w:cs="Calibri"/>
          <w:color w:val="000000"/>
          <w:lang w:eastAsia="es-SV"/>
        </w:rPr>
      </w:pP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21" w:name="_Toc126504683"/>
      <w:r w:rsidRPr="00AF18C0">
        <w:rPr>
          <w:rFonts w:ascii="Calibri" w:hAnsi="Calibri" w:cs="Calibri"/>
          <w:color w:val="000000"/>
          <w:sz w:val="20"/>
          <w:szCs w:val="20"/>
        </w:rPr>
        <w:t>PLAZO DE EJECUCIÓN DEL PROYECTO.</w:t>
      </w:r>
      <w:bookmarkEnd w:id="19"/>
      <w:bookmarkEnd w:id="20"/>
      <w:bookmarkEnd w:id="21"/>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El plazo de Ejecución para la construcción de cada </w:t>
      </w:r>
      <w:r w:rsidR="005F5276" w:rsidRPr="00AF18C0">
        <w:rPr>
          <w:rFonts w:ascii="Calibri" w:hAnsi="Calibri" w:cs="Calibri"/>
          <w:color w:val="000000"/>
          <w:szCs w:val="20"/>
        </w:rPr>
        <w:t xml:space="preserve">Laboratorio de </w:t>
      </w:r>
      <w:r w:rsidR="00AD3DC8" w:rsidRPr="00AF18C0">
        <w:rPr>
          <w:rFonts w:ascii="Calibri" w:hAnsi="Calibri" w:cs="Calibri"/>
          <w:color w:val="000000"/>
          <w:szCs w:val="20"/>
        </w:rPr>
        <w:t>Bacteriología</w:t>
      </w:r>
      <w:r w:rsidRPr="00AF18C0">
        <w:rPr>
          <w:rFonts w:ascii="Calibri" w:hAnsi="Calibri" w:cs="Calibri"/>
          <w:color w:val="000000"/>
          <w:szCs w:val="20"/>
        </w:rPr>
        <w:t xml:space="preserve"> será de </w:t>
      </w:r>
      <w:r w:rsidR="006C3FEE">
        <w:rPr>
          <w:rFonts w:ascii="Calibri" w:hAnsi="Calibri" w:cs="Calibri"/>
          <w:b/>
          <w:color w:val="000000"/>
          <w:szCs w:val="20"/>
        </w:rPr>
        <w:t>90</w:t>
      </w:r>
      <w:r w:rsidRPr="00AF18C0">
        <w:rPr>
          <w:rFonts w:ascii="Calibri" w:hAnsi="Calibri" w:cs="Calibri"/>
          <w:b/>
          <w:color w:val="000000"/>
          <w:szCs w:val="20"/>
        </w:rPr>
        <w:t xml:space="preserve"> días calendario</w:t>
      </w:r>
      <w:r w:rsidRPr="00AF18C0">
        <w:rPr>
          <w:rFonts w:ascii="Calibri" w:hAnsi="Calibri" w:cs="Calibri"/>
          <w:color w:val="000000"/>
          <w:szCs w:val="20"/>
        </w:rPr>
        <w:t>, contados a partir de la Orden de Inicio que será emitida por el Supervisor y el Administr</w:t>
      </w:r>
      <w:r w:rsidR="00B304F9" w:rsidRPr="00AF18C0">
        <w:rPr>
          <w:rFonts w:ascii="Calibri" w:hAnsi="Calibri" w:cs="Calibri"/>
          <w:color w:val="000000"/>
          <w:szCs w:val="20"/>
        </w:rPr>
        <w:t>ador</w:t>
      </w:r>
      <w:r w:rsidRPr="00AF18C0">
        <w:rPr>
          <w:rFonts w:ascii="Calibri" w:hAnsi="Calibri" w:cs="Calibri"/>
          <w:color w:val="000000"/>
          <w:szCs w:val="20"/>
        </w:rPr>
        <w:t xml:space="preserve"> del Contrato. </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Contratista está obligad</w:t>
      </w:r>
      <w:r w:rsidR="00F03BB1" w:rsidRPr="00AF18C0">
        <w:rPr>
          <w:rFonts w:ascii="Calibri" w:hAnsi="Calibri" w:cs="Calibri"/>
          <w:color w:val="000000"/>
          <w:szCs w:val="20"/>
        </w:rPr>
        <w:t>o</w:t>
      </w:r>
      <w:r w:rsidRPr="00AF18C0">
        <w:rPr>
          <w:rFonts w:ascii="Calibri" w:hAnsi="Calibri" w:cs="Calibri"/>
          <w:color w:val="000000"/>
          <w:szCs w:val="20"/>
        </w:rPr>
        <w:t xml:space="preserve"> a ejecutar el trabajo en el plazo establecido, por cuanto</w:t>
      </w:r>
      <w:r w:rsidR="00F03BB1" w:rsidRPr="00AF18C0">
        <w:rPr>
          <w:rFonts w:ascii="Calibri" w:hAnsi="Calibri" w:cs="Calibri"/>
          <w:color w:val="000000"/>
          <w:szCs w:val="20"/>
        </w:rPr>
        <w:t>,</w:t>
      </w:r>
      <w:r w:rsidRPr="00AF18C0">
        <w:rPr>
          <w:rFonts w:ascii="Calibri" w:hAnsi="Calibri" w:cs="Calibri"/>
          <w:color w:val="000000"/>
          <w:szCs w:val="20"/>
        </w:rPr>
        <w:t xml:space="preserve"> ningún retraso en la ejecución que sea imputable al Contratista podrá tomarse como causal de prórroga para extender la duración del plazo contractual.</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Previo al inicio ambas partes acordar</w:t>
      </w:r>
      <w:r w:rsidR="000C26A2" w:rsidRPr="00AF18C0">
        <w:rPr>
          <w:rFonts w:ascii="Calibri" w:hAnsi="Calibri" w:cs="Calibri"/>
          <w:color w:val="000000"/>
          <w:szCs w:val="20"/>
        </w:rPr>
        <w:t>á</w:t>
      </w:r>
      <w:r w:rsidRPr="00AF18C0">
        <w:rPr>
          <w:rFonts w:ascii="Calibri" w:hAnsi="Calibri" w:cs="Calibri"/>
          <w:color w:val="000000"/>
          <w:szCs w:val="20"/>
        </w:rPr>
        <w:t>n realizar una reunión en el lugar del Proyecto, el Contratista, Supervisor y el Administra</w:t>
      </w:r>
      <w:r w:rsidR="00B304F9" w:rsidRPr="00AF18C0">
        <w:rPr>
          <w:rFonts w:ascii="Calibri" w:hAnsi="Calibri" w:cs="Calibri"/>
          <w:color w:val="000000"/>
          <w:szCs w:val="20"/>
        </w:rPr>
        <w:t>dor</w:t>
      </w:r>
      <w:r w:rsidRPr="00AF18C0">
        <w:rPr>
          <w:rFonts w:ascii="Calibri" w:hAnsi="Calibri" w:cs="Calibri"/>
          <w:color w:val="000000"/>
          <w:szCs w:val="20"/>
        </w:rPr>
        <w:t xml:space="preserve"> del Contrato con el fin de dar mayor orientación sobre las responsabilidades de cada uno de los participantes.</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En dicha reunión el Contratista presentará: </w:t>
      </w:r>
      <w:r w:rsidR="00566693" w:rsidRPr="00AF18C0">
        <w:rPr>
          <w:rFonts w:ascii="Calibri" w:hAnsi="Calibri" w:cs="Calibri"/>
          <w:color w:val="000000"/>
          <w:szCs w:val="20"/>
        </w:rPr>
        <w:t>Fichas de d</w:t>
      </w:r>
      <w:r w:rsidR="00B304F9" w:rsidRPr="00AF18C0">
        <w:rPr>
          <w:rFonts w:ascii="Calibri" w:hAnsi="Calibri" w:cs="Calibri"/>
          <w:color w:val="000000"/>
          <w:szCs w:val="20"/>
        </w:rPr>
        <w:t xml:space="preserve">esglose de costos unitarios, </w:t>
      </w:r>
      <w:r w:rsidRPr="00AF18C0">
        <w:rPr>
          <w:rFonts w:ascii="Calibri" w:hAnsi="Calibri" w:cs="Calibri"/>
          <w:color w:val="000000"/>
          <w:szCs w:val="20"/>
        </w:rPr>
        <w:t xml:space="preserve">Programa </w:t>
      </w:r>
      <w:r w:rsidR="000F6FFA" w:rsidRPr="00AF18C0">
        <w:rPr>
          <w:rFonts w:ascii="Calibri" w:hAnsi="Calibri" w:cs="Calibri"/>
          <w:color w:val="000000"/>
          <w:szCs w:val="20"/>
        </w:rPr>
        <w:t xml:space="preserve">de Trabajo </w:t>
      </w:r>
      <w:r w:rsidRPr="00AF18C0">
        <w:rPr>
          <w:rFonts w:ascii="Calibri" w:hAnsi="Calibri" w:cs="Calibri"/>
          <w:color w:val="000000"/>
          <w:szCs w:val="20"/>
        </w:rPr>
        <w:t xml:space="preserve">de las </w:t>
      </w:r>
      <w:r w:rsidR="00284644" w:rsidRPr="00AF18C0">
        <w:rPr>
          <w:rFonts w:ascii="Calibri" w:hAnsi="Calibri" w:cs="Calibri"/>
          <w:color w:val="000000"/>
          <w:szCs w:val="20"/>
        </w:rPr>
        <w:t>actividades</w:t>
      </w:r>
      <w:r w:rsidRPr="00AF18C0">
        <w:rPr>
          <w:rFonts w:ascii="Calibri" w:hAnsi="Calibri" w:cs="Calibri"/>
          <w:color w:val="000000"/>
          <w:szCs w:val="20"/>
        </w:rPr>
        <w:t xml:space="preserve"> a realizar en detalle</w:t>
      </w:r>
      <w:r w:rsidR="00BD6470" w:rsidRPr="00AF18C0">
        <w:rPr>
          <w:rFonts w:ascii="Calibri" w:hAnsi="Calibri" w:cs="Calibri"/>
          <w:color w:val="000000"/>
          <w:szCs w:val="20"/>
        </w:rPr>
        <w:t>,</w:t>
      </w:r>
      <w:r w:rsidR="00284644" w:rsidRPr="00AF18C0">
        <w:rPr>
          <w:rFonts w:ascii="Calibri" w:hAnsi="Calibri" w:cs="Calibri"/>
          <w:color w:val="000000"/>
          <w:szCs w:val="20"/>
        </w:rPr>
        <w:t xml:space="preserve"> incluyendo</w:t>
      </w:r>
      <w:r w:rsidR="00C632FF" w:rsidRPr="00AF18C0">
        <w:rPr>
          <w:rFonts w:ascii="Calibri" w:hAnsi="Calibri" w:cs="Calibri"/>
          <w:color w:val="000000"/>
          <w:szCs w:val="20"/>
        </w:rPr>
        <w:t xml:space="preserve">: </w:t>
      </w:r>
      <w:r w:rsidR="00284644" w:rsidRPr="00AF18C0">
        <w:rPr>
          <w:rFonts w:ascii="Calibri" w:hAnsi="Calibri" w:cs="Calibri"/>
          <w:color w:val="000000"/>
          <w:szCs w:val="20"/>
        </w:rPr>
        <w:t xml:space="preserve"> </w:t>
      </w:r>
      <w:r w:rsidR="00C632FF" w:rsidRPr="00AF18C0">
        <w:rPr>
          <w:rFonts w:ascii="Calibri" w:hAnsi="Calibri" w:cs="Calibri"/>
          <w:color w:val="000000"/>
          <w:szCs w:val="20"/>
        </w:rPr>
        <w:t xml:space="preserve">flujo de efectivo </w:t>
      </w:r>
      <w:r w:rsidR="00D65A9E" w:rsidRPr="00AF18C0">
        <w:rPr>
          <w:rFonts w:ascii="Calibri" w:hAnsi="Calibri" w:cs="Calibri"/>
          <w:color w:val="000000"/>
          <w:szCs w:val="20"/>
        </w:rPr>
        <w:t xml:space="preserve">relacionado con el </w:t>
      </w:r>
      <w:r w:rsidR="000F6FFA" w:rsidRPr="00AF18C0">
        <w:rPr>
          <w:rFonts w:ascii="Calibri" w:hAnsi="Calibri" w:cs="Calibri"/>
          <w:color w:val="000000"/>
          <w:szCs w:val="20"/>
        </w:rPr>
        <w:t>P</w:t>
      </w:r>
      <w:r w:rsidR="00D65A9E" w:rsidRPr="00AF18C0">
        <w:rPr>
          <w:rFonts w:ascii="Calibri" w:hAnsi="Calibri" w:cs="Calibri"/>
          <w:color w:val="000000"/>
          <w:szCs w:val="20"/>
        </w:rPr>
        <w:t xml:space="preserve">rograma de </w:t>
      </w:r>
      <w:r w:rsidR="000F6FFA" w:rsidRPr="00AF18C0">
        <w:rPr>
          <w:rFonts w:ascii="Calibri" w:hAnsi="Calibri" w:cs="Calibri"/>
          <w:color w:val="000000"/>
          <w:szCs w:val="20"/>
        </w:rPr>
        <w:t>T</w:t>
      </w:r>
      <w:r w:rsidR="00D65A9E" w:rsidRPr="00AF18C0">
        <w:rPr>
          <w:rFonts w:ascii="Calibri" w:hAnsi="Calibri" w:cs="Calibri"/>
          <w:color w:val="000000"/>
          <w:szCs w:val="20"/>
        </w:rPr>
        <w:t>rabajo</w:t>
      </w:r>
      <w:r w:rsidR="00C632FF" w:rsidRPr="00AF18C0">
        <w:rPr>
          <w:rFonts w:ascii="Calibri" w:hAnsi="Calibri" w:cs="Calibri"/>
          <w:color w:val="000000"/>
          <w:szCs w:val="20"/>
        </w:rPr>
        <w:t xml:space="preserve">, </w:t>
      </w:r>
      <w:r w:rsidR="00284644" w:rsidRPr="00AF18C0">
        <w:rPr>
          <w:rFonts w:ascii="Calibri" w:hAnsi="Calibri" w:cs="Calibri"/>
          <w:color w:val="000000"/>
          <w:szCs w:val="20"/>
        </w:rPr>
        <w:t>recursos a utilizar, equipos, y otros</w:t>
      </w:r>
      <w:r w:rsidR="003F50CB" w:rsidRPr="00AF18C0">
        <w:rPr>
          <w:rFonts w:ascii="Calibri" w:hAnsi="Calibri" w:cs="Calibri"/>
          <w:color w:val="000000"/>
          <w:szCs w:val="20"/>
        </w:rPr>
        <w:t xml:space="preserve"> sin limitarse a ello</w:t>
      </w:r>
      <w:r w:rsidR="00284644" w:rsidRPr="00AF18C0">
        <w:rPr>
          <w:rFonts w:ascii="Calibri" w:hAnsi="Calibri" w:cs="Calibri"/>
          <w:color w:val="000000"/>
          <w:szCs w:val="20"/>
        </w:rPr>
        <w:t>.</w:t>
      </w:r>
      <w:r w:rsidRPr="00AF18C0">
        <w:rPr>
          <w:rFonts w:ascii="Calibri" w:hAnsi="Calibri" w:cs="Calibri"/>
          <w:color w:val="000000"/>
          <w:szCs w:val="20"/>
        </w:rPr>
        <w:t xml:space="preserve"> </w:t>
      </w:r>
      <w:r w:rsidR="00284644" w:rsidRPr="00AF18C0">
        <w:rPr>
          <w:rFonts w:ascii="Calibri" w:hAnsi="Calibri" w:cs="Calibri"/>
          <w:color w:val="000000"/>
          <w:szCs w:val="20"/>
        </w:rPr>
        <w:t>E</w:t>
      </w:r>
      <w:r w:rsidRPr="00AF18C0">
        <w:rPr>
          <w:rFonts w:ascii="Calibri" w:hAnsi="Calibri" w:cs="Calibri"/>
          <w:color w:val="000000"/>
          <w:szCs w:val="20"/>
        </w:rPr>
        <w:t>ste programa será elaborado teniendo en cuenta que:</w:t>
      </w:r>
    </w:p>
    <w:p w:rsidR="003002CB" w:rsidRPr="00AF18C0" w:rsidRDefault="003002CB" w:rsidP="00F64A0B">
      <w:pPr>
        <w:numPr>
          <w:ilvl w:val="0"/>
          <w:numId w:val="36"/>
        </w:numPr>
        <w:jc w:val="both"/>
        <w:rPr>
          <w:rFonts w:ascii="Calibri" w:hAnsi="Calibri" w:cs="Calibri"/>
          <w:color w:val="000000"/>
          <w:szCs w:val="20"/>
        </w:rPr>
      </w:pPr>
      <w:r w:rsidRPr="00AF18C0">
        <w:rPr>
          <w:rFonts w:ascii="Calibri" w:hAnsi="Calibri" w:cs="Calibri"/>
          <w:color w:val="000000"/>
          <w:szCs w:val="20"/>
        </w:rPr>
        <w:t>El Administra</w:t>
      </w:r>
      <w:r w:rsidR="00B304F9" w:rsidRPr="00AF18C0">
        <w:rPr>
          <w:rFonts w:ascii="Calibri" w:hAnsi="Calibri" w:cs="Calibri"/>
          <w:color w:val="000000"/>
          <w:szCs w:val="20"/>
        </w:rPr>
        <w:t>dor</w:t>
      </w:r>
      <w:r w:rsidRPr="00AF18C0">
        <w:rPr>
          <w:rFonts w:ascii="Calibri" w:hAnsi="Calibri" w:cs="Calibri"/>
          <w:color w:val="000000"/>
          <w:szCs w:val="20"/>
        </w:rPr>
        <w:t xml:space="preserve"> del Contrato y Supervisor, harán entrega formal del terreno, donde se desarrollará la construcción de</w:t>
      </w:r>
      <w:r w:rsidR="000C26A2" w:rsidRPr="00AF18C0">
        <w:rPr>
          <w:rFonts w:ascii="Calibri" w:hAnsi="Calibri" w:cs="Calibri"/>
          <w:color w:val="000000"/>
          <w:szCs w:val="20"/>
        </w:rPr>
        <w:t xml:space="preserve">l Laboratorio de </w:t>
      </w:r>
      <w:r w:rsidR="00AD3DC8" w:rsidRPr="00AF18C0">
        <w:rPr>
          <w:rFonts w:ascii="Calibri" w:hAnsi="Calibri" w:cs="Calibri"/>
          <w:color w:val="000000"/>
          <w:szCs w:val="20"/>
        </w:rPr>
        <w:t>Bacteriología</w:t>
      </w:r>
      <w:r w:rsidRPr="00AF18C0">
        <w:rPr>
          <w:rFonts w:ascii="Calibri" w:hAnsi="Calibri" w:cs="Calibri"/>
          <w:color w:val="000000"/>
          <w:szCs w:val="20"/>
        </w:rPr>
        <w:t xml:space="preserve"> y lo asentará en Bitácora de Construcción.</w:t>
      </w:r>
    </w:p>
    <w:p w:rsidR="003002CB" w:rsidRPr="00AF18C0" w:rsidRDefault="003002CB" w:rsidP="00F64A0B">
      <w:pPr>
        <w:numPr>
          <w:ilvl w:val="0"/>
          <w:numId w:val="36"/>
        </w:numPr>
        <w:jc w:val="both"/>
        <w:rPr>
          <w:rFonts w:ascii="Calibri" w:hAnsi="Calibri" w:cs="Calibri"/>
          <w:color w:val="000000"/>
          <w:szCs w:val="20"/>
        </w:rPr>
      </w:pPr>
      <w:r w:rsidRPr="00AF18C0">
        <w:rPr>
          <w:rFonts w:ascii="Calibri" w:hAnsi="Calibri" w:cs="Calibri"/>
          <w:color w:val="000000"/>
          <w:szCs w:val="20"/>
        </w:rPr>
        <w:t xml:space="preserve">El Contratista y su equipo de trabajo, desde este momento podrán realizar todas las preguntas necesarias al Supervisor </w:t>
      </w:r>
      <w:r w:rsidR="000B7AF5" w:rsidRPr="00AF18C0">
        <w:rPr>
          <w:rFonts w:ascii="Calibri" w:hAnsi="Calibri" w:cs="Calibri"/>
          <w:color w:val="000000"/>
          <w:szCs w:val="20"/>
        </w:rPr>
        <w:t>y Administrador</w:t>
      </w:r>
      <w:r w:rsidRPr="00AF18C0">
        <w:rPr>
          <w:rFonts w:ascii="Calibri" w:hAnsi="Calibri" w:cs="Calibri"/>
          <w:color w:val="000000"/>
          <w:szCs w:val="20"/>
        </w:rPr>
        <w:t xml:space="preserve"> del Contrato designado por el MINSAL.</w:t>
      </w:r>
    </w:p>
    <w:p w:rsidR="003002CB" w:rsidRPr="00AF18C0" w:rsidRDefault="003002CB" w:rsidP="00F64A0B">
      <w:pPr>
        <w:numPr>
          <w:ilvl w:val="0"/>
          <w:numId w:val="36"/>
        </w:numPr>
        <w:jc w:val="both"/>
        <w:rPr>
          <w:rFonts w:ascii="Calibri" w:hAnsi="Calibri" w:cs="Calibri"/>
          <w:color w:val="000000"/>
          <w:szCs w:val="20"/>
        </w:rPr>
      </w:pPr>
      <w:r w:rsidRPr="00AF18C0">
        <w:rPr>
          <w:rFonts w:ascii="Calibri" w:hAnsi="Calibri" w:cs="Calibri"/>
          <w:color w:val="000000"/>
          <w:szCs w:val="20"/>
        </w:rPr>
        <w:lastRenderedPageBreak/>
        <w:t>A partir de la primera reunión, se sostendrán re</w:t>
      </w:r>
      <w:r w:rsidR="00B34F17" w:rsidRPr="00AF18C0">
        <w:rPr>
          <w:rFonts w:ascii="Calibri" w:hAnsi="Calibri" w:cs="Calibri"/>
          <w:color w:val="000000"/>
          <w:szCs w:val="20"/>
        </w:rPr>
        <w:t xml:space="preserve">uniones semanales (Contratista, </w:t>
      </w:r>
      <w:r w:rsidR="00B24EC3" w:rsidRPr="00AF18C0">
        <w:rPr>
          <w:rFonts w:ascii="Calibri" w:hAnsi="Calibri" w:cs="Calibri"/>
          <w:color w:val="000000"/>
          <w:szCs w:val="20"/>
        </w:rPr>
        <w:t xml:space="preserve">Supervisor y </w:t>
      </w:r>
      <w:r w:rsidR="00917E11" w:rsidRPr="00AF18C0">
        <w:rPr>
          <w:rFonts w:ascii="Calibri" w:hAnsi="Calibri" w:cs="Calibri"/>
          <w:color w:val="000000"/>
          <w:szCs w:val="20"/>
        </w:rPr>
        <w:t xml:space="preserve">el </w:t>
      </w:r>
      <w:r w:rsidR="00B24EC3" w:rsidRPr="00AF18C0">
        <w:rPr>
          <w:rFonts w:ascii="Calibri" w:hAnsi="Calibri" w:cs="Calibri"/>
          <w:color w:val="000000"/>
          <w:szCs w:val="20"/>
        </w:rPr>
        <w:t>Administra</w:t>
      </w:r>
      <w:r w:rsidR="00B304F9" w:rsidRPr="00AF18C0">
        <w:rPr>
          <w:rFonts w:ascii="Calibri" w:hAnsi="Calibri" w:cs="Calibri"/>
          <w:color w:val="000000"/>
          <w:szCs w:val="20"/>
        </w:rPr>
        <w:t>dor</w:t>
      </w:r>
      <w:r w:rsidR="00B24EC3" w:rsidRPr="00AF18C0">
        <w:rPr>
          <w:rFonts w:ascii="Calibri" w:hAnsi="Calibri" w:cs="Calibri"/>
          <w:color w:val="000000"/>
          <w:szCs w:val="20"/>
        </w:rPr>
        <w:t xml:space="preserve"> del Contrato designado por el MINSAL</w:t>
      </w:r>
      <w:r w:rsidRPr="00AF18C0">
        <w:rPr>
          <w:rFonts w:ascii="Calibri" w:hAnsi="Calibri" w:cs="Calibri"/>
          <w:color w:val="000000"/>
          <w:szCs w:val="20"/>
        </w:rPr>
        <w:t>) con el objeto de dar seguimiento al Proyecto y comprobar el avance del mismo.</w:t>
      </w:r>
    </w:p>
    <w:p w:rsidR="00CD6BC9" w:rsidRPr="00AF18C0" w:rsidRDefault="00CD6BC9" w:rsidP="00CD6BC9">
      <w:pPr>
        <w:jc w:val="both"/>
        <w:rPr>
          <w:rFonts w:ascii="Calibri" w:hAnsi="Calibri" w:cs="Calibri"/>
          <w:color w:val="000000"/>
          <w:szCs w:val="20"/>
        </w:rPr>
      </w:pP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Contratista iniciará los procesos de ejecución de la construcción con</w:t>
      </w:r>
      <w:r w:rsidR="004E09D2" w:rsidRPr="00AF18C0">
        <w:rPr>
          <w:rFonts w:ascii="Calibri" w:hAnsi="Calibri" w:cs="Calibri"/>
          <w:color w:val="000000"/>
          <w:szCs w:val="20"/>
        </w:rPr>
        <w:t xml:space="preserve"> la presentaci</w:t>
      </w:r>
      <w:r w:rsidR="000C26A2" w:rsidRPr="00AF18C0">
        <w:rPr>
          <w:rFonts w:ascii="Calibri" w:hAnsi="Calibri" w:cs="Calibri"/>
          <w:color w:val="000000"/>
          <w:szCs w:val="20"/>
        </w:rPr>
        <w:t>ó</w:t>
      </w:r>
      <w:r w:rsidR="004E09D2" w:rsidRPr="00AF18C0">
        <w:rPr>
          <w:rFonts w:ascii="Calibri" w:hAnsi="Calibri" w:cs="Calibri"/>
          <w:color w:val="000000"/>
          <w:szCs w:val="20"/>
        </w:rPr>
        <w:t>n de</w:t>
      </w:r>
      <w:r w:rsidR="00917E11" w:rsidRPr="00AF18C0">
        <w:rPr>
          <w:rFonts w:ascii="Calibri" w:hAnsi="Calibri" w:cs="Calibri"/>
          <w:color w:val="000000"/>
          <w:szCs w:val="20"/>
        </w:rPr>
        <w:t xml:space="preserve"> </w:t>
      </w:r>
      <w:r w:rsidR="004E09D2" w:rsidRPr="00AF18C0">
        <w:rPr>
          <w:rFonts w:ascii="Calibri" w:hAnsi="Calibri" w:cs="Calibri"/>
          <w:color w:val="000000"/>
          <w:szCs w:val="20"/>
        </w:rPr>
        <w:t>los</w:t>
      </w:r>
      <w:r w:rsidRPr="00AF18C0">
        <w:rPr>
          <w:rFonts w:ascii="Calibri" w:hAnsi="Calibri" w:cs="Calibri"/>
          <w:color w:val="000000"/>
          <w:szCs w:val="20"/>
        </w:rPr>
        <w:t xml:space="preserve"> planos de taller previamente aprobados por el supervisor y tendrá el compromiso de entregar planos “COMO LO CONSTRUIDO” antes de finalizar el Proyecto</w:t>
      </w:r>
      <w:r w:rsidR="001834A3" w:rsidRPr="00AF18C0">
        <w:rPr>
          <w:rFonts w:ascii="Calibri" w:hAnsi="Calibri" w:cs="Calibri"/>
          <w:color w:val="000000"/>
          <w:szCs w:val="20"/>
        </w:rPr>
        <w:t>.</w:t>
      </w: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22" w:name="_Toc21439717"/>
      <w:bookmarkStart w:id="23" w:name="_Toc25323801"/>
      <w:bookmarkStart w:id="24" w:name="_Toc126504684"/>
      <w:bookmarkStart w:id="25" w:name="_Hlk29311086"/>
      <w:r w:rsidRPr="00AF18C0">
        <w:rPr>
          <w:rFonts w:ascii="Calibri" w:hAnsi="Calibri" w:cs="Calibri"/>
          <w:color w:val="000000"/>
          <w:sz w:val="20"/>
          <w:szCs w:val="20"/>
        </w:rPr>
        <w:t>INFORMES PARA PAGO DE ESTIMACI</w:t>
      </w:r>
      <w:r w:rsidR="00A84BBE" w:rsidRPr="00AF18C0">
        <w:rPr>
          <w:rFonts w:ascii="Calibri" w:hAnsi="Calibri" w:cs="Calibri"/>
          <w:color w:val="000000"/>
          <w:sz w:val="20"/>
          <w:szCs w:val="20"/>
        </w:rPr>
        <w:t>Ó</w:t>
      </w:r>
      <w:r w:rsidRPr="00AF18C0">
        <w:rPr>
          <w:rFonts w:ascii="Calibri" w:hAnsi="Calibri" w:cs="Calibri"/>
          <w:color w:val="000000"/>
          <w:sz w:val="20"/>
          <w:szCs w:val="20"/>
        </w:rPr>
        <w:t>N.</w:t>
      </w:r>
      <w:bookmarkStart w:id="26" w:name="_Hlk20499733"/>
      <w:bookmarkEnd w:id="22"/>
      <w:bookmarkEnd w:id="23"/>
      <w:bookmarkEnd w:id="24"/>
    </w:p>
    <w:bookmarkEnd w:id="25"/>
    <w:bookmarkEnd w:id="26"/>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monto de la obr</w:t>
      </w:r>
      <w:r w:rsidR="00C93DD6" w:rsidRPr="00AF18C0">
        <w:rPr>
          <w:rFonts w:ascii="Calibri" w:hAnsi="Calibri" w:cs="Calibri"/>
          <w:color w:val="000000"/>
          <w:szCs w:val="20"/>
        </w:rPr>
        <w:t>a</w:t>
      </w:r>
      <w:r w:rsidRPr="00AF18C0">
        <w:rPr>
          <w:rFonts w:ascii="Calibri" w:hAnsi="Calibri" w:cs="Calibri"/>
          <w:color w:val="000000"/>
          <w:szCs w:val="20"/>
        </w:rPr>
        <w:t xml:space="preserve"> a ejecutar será pagado mediante estimaciones mensuales de obra ejecutada y medida en campo. El Contratista deberá presentar mensualmente </w:t>
      </w:r>
      <w:r w:rsidR="00274FB3" w:rsidRPr="00AF18C0">
        <w:rPr>
          <w:rFonts w:ascii="Calibri" w:hAnsi="Calibri" w:cs="Calibri"/>
          <w:color w:val="000000"/>
          <w:szCs w:val="20"/>
        </w:rPr>
        <w:t xml:space="preserve">un programa de trabajo </w:t>
      </w:r>
      <w:r w:rsidR="00284644" w:rsidRPr="00AF18C0">
        <w:rPr>
          <w:rFonts w:ascii="Calibri" w:hAnsi="Calibri" w:cs="Calibri"/>
          <w:color w:val="000000"/>
          <w:szCs w:val="20"/>
        </w:rPr>
        <w:t>(elaborado en M</w:t>
      </w:r>
      <w:r w:rsidR="005E32C8" w:rsidRPr="00AF18C0">
        <w:rPr>
          <w:rFonts w:ascii="Calibri" w:hAnsi="Calibri" w:cs="Calibri"/>
          <w:color w:val="000000"/>
          <w:szCs w:val="20"/>
        </w:rPr>
        <w:t>S</w:t>
      </w:r>
      <w:r w:rsidR="00284644" w:rsidRPr="00AF18C0">
        <w:rPr>
          <w:rFonts w:ascii="Calibri" w:hAnsi="Calibri" w:cs="Calibri"/>
          <w:color w:val="000000"/>
          <w:szCs w:val="20"/>
        </w:rPr>
        <w:t xml:space="preserve"> Project) </w:t>
      </w:r>
      <w:r w:rsidR="00274FB3" w:rsidRPr="00AF18C0">
        <w:rPr>
          <w:rFonts w:ascii="Calibri" w:hAnsi="Calibri" w:cs="Calibri"/>
          <w:color w:val="000000"/>
          <w:szCs w:val="20"/>
        </w:rPr>
        <w:t>actualizado que refleje el avance</w:t>
      </w:r>
      <w:r w:rsidR="009178A8" w:rsidRPr="00AF18C0">
        <w:rPr>
          <w:rFonts w:ascii="Calibri" w:hAnsi="Calibri" w:cs="Calibri"/>
          <w:color w:val="000000"/>
          <w:szCs w:val="20"/>
        </w:rPr>
        <w:t xml:space="preserve"> real y flujo mensual de desembolsos</w:t>
      </w:r>
      <w:r w:rsidR="00274FB3" w:rsidRPr="00AF18C0">
        <w:rPr>
          <w:rFonts w:ascii="Calibri" w:hAnsi="Calibri" w:cs="Calibri"/>
          <w:color w:val="000000"/>
          <w:szCs w:val="20"/>
        </w:rPr>
        <w:t xml:space="preserve"> respecto al programa entregado al inicio de la obra</w:t>
      </w:r>
      <w:r w:rsidRPr="00AF18C0">
        <w:rPr>
          <w:rFonts w:ascii="Calibri" w:hAnsi="Calibri" w:cs="Calibri"/>
          <w:color w:val="000000"/>
          <w:szCs w:val="20"/>
        </w:rPr>
        <w:t>, para que el responsable de la Administración del Contrato realice la comparación entre lo ejecutado y proyectado</w:t>
      </w:r>
      <w:r w:rsidR="0079502F" w:rsidRPr="00AF18C0">
        <w:rPr>
          <w:rFonts w:ascii="Calibri" w:hAnsi="Calibri" w:cs="Calibri"/>
          <w:color w:val="000000"/>
          <w:szCs w:val="20"/>
        </w:rPr>
        <w:t xml:space="preserve"> y realice las acciones pertinentes. </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Para el pago de cada estimación, el Contratista presentará al Supervisor y Administrador del Contrato un informe que contendrá lo siguiente:</w:t>
      </w:r>
    </w:p>
    <w:p w:rsidR="003002CB" w:rsidRPr="00AF18C0" w:rsidRDefault="003002CB" w:rsidP="00B25043">
      <w:pPr>
        <w:numPr>
          <w:ilvl w:val="0"/>
          <w:numId w:val="32"/>
        </w:numPr>
        <w:jc w:val="both"/>
        <w:rPr>
          <w:rFonts w:ascii="Calibri" w:hAnsi="Calibri" w:cs="Calibri"/>
          <w:color w:val="000000"/>
          <w:szCs w:val="20"/>
        </w:rPr>
      </w:pPr>
      <w:r w:rsidRPr="00AF18C0">
        <w:rPr>
          <w:rFonts w:ascii="Calibri" w:hAnsi="Calibri" w:cs="Calibri"/>
          <w:color w:val="000000"/>
          <w:szCs w:val="20"/>
        </w:rPr>
        <w:t>Descripción del proceso de la obra que se ha ejecutado durante el período de la misma en el cual</w:t>
      </w:r>
      <w:r w:rsidR="005735A3" w:rsidRPr="00AF18C0">
        <w:rPr>
          <w:rFonts w:ascii="Calibri" w:hAnsi="Calibri" w:cs="Calibri"/>
          <w:color w:val="000000"/>
          <w:szCs w:val="20"/>
        </w:rPr>
        <w:t xml:space="preserve"> </w:t>
      </w:r>
      <w:r w:rsidRPr="00AF18C0">
        <w:rPr>
          <w:rFonts w:ascii="Calibri" w:hAnsi="Calibri" w:cs="Calibri"/>
          <w:color w:val="000000"/>
          <w:szCs w:val="20"/>
        </w:rPr>
        <w:t xml:space="preserve">detallará; el proceso constructivo, acontecimientos relevantes, la seguridad ocupacional </w:t>
      </w:r>
      <w:r w:rsidR="005735A3" w:rsidRPr="00AF18C0">
        <w:rPr>
          <w:rFonts w:ascii="Calibri" w:hAnsi="Calibri" w:cs="Calibri"/>
          <w:color w:val="000000"/>
          <w:szCs w:val="20"/>
        </w:rPr>
        <w:t>entre</w:t>
      </w:r>
      <w:r w:rsidRPr="00AF18C0">
        <w:rPr>
          <w:rFonts w:ascii="Calibri" w:hAnsi="Calibri" w:cs="Calibri"/>
          <w:color w:val="000000"/>
          <w:szCs w:val="20"/>
        </w:rPr>
        <w:t xml:space="preserve"> otros.</w:t>
      </w:r>
    </w:p>
    <w:p w:rsidR="003002CB" w:rsidRPr="00AF18C0" w:rsidRDefault="003002CB" w:rsidP="00F64A0B">
      <w:pPr>
        <w:numPr>
          <w:ilvl w:val="0"/>
          <w:numId w:val="32"/>
        </w:numPr>
        <w:jc w:val="both"/>
        <w:rPr>
          <w:rFonts w:ascii="Calibri" w:hAnsi="Calibri" w:cs="Calibri"/>
          <w:color w:val="000000"/>
          <w:szCs w:val="20"/>
        </w:rPr>
      </w:pPr>
      <w:r w:rsidRPr="00AF18C0">
        <w:rPr>
          <w:rFonts w:ascii="Calibri" w:hAnsi="Calibri" w:cs="Calibri"/>
          <w:color w:val="000000"/>
          <w:szCs w:val="20"/>
        </w:rPr>
        <w:t>Resumen fotográfico de los procesos constructivos realizados en el periodo acompañadas de una descripción relacionada con la misma en cada estimación.</w:t>
      </w:r>
    </w:p>
    <w:p w:rsidR="003002CB" w:rsidRPr="00AF18C0" w:rsidRDefault="003002CB" w:rsidP="00F64A0B">
      <w:pPr>
        <w:numPr>
          <w:ilvl w:val="0"/>
          <w:numId w:val="32"/>
        </w:numPr>
        <w:jc w:val="both"/>
        <w:rPr>
          <w:rFonts w:ascii="Calibri" w:hAnsi="Calibri" w:cs="Calibri"/>
          <w:color w:val="000000"/>
          <w:szCs w:val="20"/>
        </w:rPr>
      </w:pPr>
      <w:r w:rsidRPr="00AF18C0">
        <w:rPr>
          <w:rFonts w:ascii="Calibri" w:hAnsi="Calibri" w:cs="Calibri"/>
          <w:color w:val="000000"/>
          <w:szCs w:val="20"/>
        </w:rPr>
        <w:t>Memorias de cálculo de obras realizadas en el periodo.</w:t>
      </w:r>
    </w:p>
    <w:p w:rsidR="00655AAD" w:rsidRPr="00AF18C0" w:rsidRDefault="00655AAD" w:rsidP="00F64A0B">
      <w:pPr>
        <w:numPr>
          <w:ilvl w:val="0"/>
          <w:numId w:val="32"/>
        </w:numPr>
        <w:jc w:val="both"/>
        <w:rPr>
          <w:rFonts w:ascii="Calibri" w:hAnsi="Calibri" w:cs="Calibri"/>
          <w:color w:val="000000"/>
          <w:szCs w:val="20"/>
        </w:rPr>
      </w:pPr>
      <w:r w:rsidRPr="00AF18C0">
        <w:rPr>
          <w:rFonts w:ascii="Calibri" w:hAnsi="Calibri" w:cs="Calibri"/>
          <w:color w:val="000000"/>
          <w:szCs w:val="20"/>
        </w:rPr>
        <w:t>Planos de taller o preparatorias de los procesos ejecutados en el periodo.</w:t>
      </w:r>
    </w:p>
    <w:p w:rsidR="00655AAD" w:rsidRPr="00AF18C0" w:rsidRDefault="00655AAD" w:rsidP="00F64A0B">
      <w:pPr>
        <w:numPr>
          <w:ilvl w:val="0"/>
          <w:numId w:val="32"/>
        </w:numPr>
        <w:jc w:val="both"/>
        <w:rPr>
          <w:rFonts w:ascii="Calibri" w:hAnsi="Calibri" w:cs="Calibri"/>
          <w:color w:val="000000"/>
          <w:szCs w:val="20"/>
        </w:rPr>
      </w:pPr>
      <w:r w:rsidRPr="00AF18C0">
        <w:rPr>
          <w:rFonts w:ascii="Calibri" w:hAnsi="Calibri" w:cs="Calibri"/>
          <w:color w:val="000000"/>
          <w:szCs w:val="20"/>
        </w:rPr>
        <w:t>Copias de bit</w:t>
      </w:r>
      <w:r w:rsidR="005E32C8" w:rsidRPr="00AF18C0">
        <w:rPr>
          <w:rFonts w:ascii="Calibri" w:hAnsi="Calibri" w:cs="Calibri"/>
          <w:color w:val="000000"/>
          <w:szCs w:val="20"/>
        </w:rPr>
        <w:t>á</w:t>
      </w:r>
      <w:r w:rsidRPr="00AF18C0">
        <w:rPr>
          <w:rFonts w:ascii="Calibri" w:hAnsi="Calibri" w:cs="Calibri"/>
          <w:color w:val="000000"/>
          <w:szCs w:val="20"/>
        </w:rPr>
        <w:t>coras.</w:t>
      </w:r>
    </w:p>
    <w:p w:rsidR="00655AAD" w:rsidRPr="00AF18C0" w:rsidRDefault="00655AAD" w:rsidP="00F64A0B">
      <w:pPr>
        <w:numPr>
          <w:ilvl w:val="0"/>
          <w:numId w:val="32"/>
        </w:numPr>
        <w:jc w:val="both"/>
        <w:rPr>
          <w:rFonts w:ascii="Calibri" w:hAnsi="Calibri" w:cs="Calibri"/>
          <w:color w:val="000000"/>
          <w:szCs w:val="20"/>
        </w:rPr>
      </w:pPr>
      <w:r w:rsidRPr="00AF18C0">
        <w:rPr>
          <w:rFonts w:ascii="Calibri" w:hAnsi="Calibri" w:cs="Calibri"/>
          <w:color w:val="000000"/>
          <w:szCs w:val="20"/>
        </w:rPr>
        <w:t>Y cualquier otra informaci</w:t>
      </w:r>
      <w:r w:rsidR="005E32C8" w:rsidRPr="00AF18C0">
        <w:rPr>
          <w:rFonts w:ascii="Calibri" w:hAnsi="Calibri" w:cs="Calibri"/>
          <w:color w:val="000000"/>
          <w:szCs w:val="20"/>
        </w:rPr>
        <w:t>ó</w:t>
      </w:r>
      <w:r w:rsidRPr="00AF18C0">
        <w:rPr>
          <w:rFonts w:ascii="Calibri" w:hAnsi="Calibri" w:cs="Calibri"/>
          <w:color w:val="000000"/>
          <w:szCs w:val="20"/>
        </w:rPr>
        <w:t>n relevante solicitada por la Supervisión y/o Administrador.</w:t>
      </w:r>
    </w:p>
    <w:p w:rsidR="00443991" w:rsidRPr="00AF18C0" w:rsidRDefault="00443991" w:rsidP="00443991">
      <w:pPr>
        <w:ind w:left="720"/>
        <w:jc w:val="both"/>
        <w:rPr>
          <w:rFonts w:ascii="Calibri" w:hAnsi="Calibri" w:cs="Calibri"/>
          <w:color w:val="000000"/>
          <w:szCs w:val="20"/>
        </w:rPr>
      </w:pP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27" w:name="_Toc21439718"/>
      <w:bookmarkStart w:id="28" w:name="_Toc25323802"/>
      <w:bookmarkStart w:id="29" w:name="_Toc126504685"/>
      <w:r w:rsidRPr="00AF18C0">
        <w:rPr>
          <w:rFonts w:ascii="Calibri" w:hAnsi="Calibri" w:cs="Calibri"/>
          <w:color w:val="000000"/>
          <w:sz w:val="20"/>
          <w:szCs w:val="20"/>
        </w:rPr>
        <w:t>EN LA ETAPA DE CONSTRUCCIÓN.</w:t>
      </w:r>
      <w:bookmarkEnd w:id="27"/>
      <w:bookmarkEnd w:id="28"/>
      <w:bookmarkEnd w:id="29"/>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Semanalmente, el contratista deberá presentar, el avance real para que la </w:t>
      </w:r>
      <w:r w:rsidR="00E43E2A" w:rsidRPr="00AF18C0">
        <w:rPr>
          <w:rFonts w:ascii="Calibri" w:hAnsi="Calibri" w:cs="Calibri"/>
          <w:color w:val="000000"/>
          <w:szCs w:val="20"/>
        </w:rPr>
        <w:t>Supervisión</w:t>
      </w:r>
      <w:r w:rsidRPr="00AF18C0">
        <w:rPr>
          <w:rFonts w:ascii="Calibri" w:hAnsi="Calibri" w:cs="Calibri"/>
          <w:color w:val="000000"/>
          <w:szCs w:val="20"/>
        </w:rPr>
        <w:t xml:space="preserve"> realice la comparación en el diagrama de Gantt y CPM.</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Al finalizar la obra el Contratista presentará al Administrador de Contrato y a la </w:t>
      </w:r>
      <w:r w:rsidR="00E43E2A" w:rsidRPr="00AF18C0">
        <w:rPr>
          <w:rFonts w:ascii="Calibri" w:hAnsi="Calibri" w:cs="Calibri"/>
          <w:color w:val="000000"/>
          <w:szCs w:val="20"/>
        </w:rPr>
        <w:t>Supervisión</w:t>
      </w:r>
      <w:r w:rsidRPr="00AF18C0">
        <w:rPr>
          <w:rFonts w:ascii="Calibri" w:hAnsi="Calibri" w:cs="Calibri"/>
          <w:color w:val="000000"/>
          <w:szCs w:val="20"/>
        </w:rPr>
        <w:t xml:space="preserve"> un informe final que contendrá:</w:t>
      </w:r>
    </w:p>
    <w:p w:rsidR="007F2B08" w:rsidRPr="00AF18C0" w:rsidRDefault="007F2B08" w:rsidP="00AA3AF6">
      <w:pPr>
        <w:jc w:val="both"/>
        <w:rPr>
          <w:rFonts w:ascii="Calibri" w:hAnsi="Calibri" w:cs="Calibri"/>
          <w:color w:val="000000"/>
          <w:szCs w:val="20"/>
          <w:lang w:val="es-ES"/>
        </w:rPr>
      </w:pPr>
      <w:r w:rsidRPr="00AF18C0">
        <w:rPr>
          <w:rFonts w:ascii="Calibri" w:hAnsi="Calibri" w:cs="Calibri"/>
          <w:color w:val="000000"/>
          <w:szCs w:val="20"/>
          <w:lang w:val="es-ES"/>
        </w:rPr>
        <w:t xml:space="preserve">Las memorias de cálculo. </w:t>
      </w:r>
    </w:p>
    <w:p w:rsidR="007F2B08" w:rsidRPr="00AF18C0" w:rsidRDefault="007F2B08" w:rsidP="00AA3AF6">
      <w:pPr>
        <w:jc w:val="both"/>
        <w:rPr>
          <w:rFonts w:ascii="Calibri" w:hAnsi="Calibri" w:cs="Calibri"/>
          <w:color w:val="000000"/>
          <w:szCs w:val="20"/>
          <w:lang w:val="es-ES"/>
        </w:rPr>
      </w:pPr>
      <w:r w:rsidRPr="00AF18C0">
        <w:rPr>
          <w:rFonts w:ascii="Calibri" w:hAnsi="Calibri" w:cs="Calibri"/>
          <w:color w:val="000000"/>
          <w:szCs w:val="20"/>
          <w:lang w:val="es-ES"/>
        </w:rPr>
        <w:t>Fotografías de los procesos más relevantes, que deberán acompañar a la estimación, lo que se deberá incluir para efecto de pago y como quedó la obra</w:t>
      </w:r>
      <w:r w:rsidR="00A46D7D" w:rsidRPr="00AF18C0">
        <w:rPr>
          <w:rFonts w:ascii="Calibri" w:hAnsi="Calibri" w:cs="Calibri"/>
          <w:color w:val="000000"/>
          <w:szCs w:val="20"/>
          <w:lang w:val="es-ES"/>
        </w:rPr>
        <w:t xml:space="preserve"> construida</w:t>
      </w:r>
      <w:r w:rsidRPr="00AF18C0">
        <w:rPr>
          <w:rFonts w:ascii="Calibri" w:hAnsi="Calibri" w:cs="Calibri"/>
          <w:color w:val="000000"/>
          <w:szCs w:val="20"/>
          <w:lang w:val="es-ES"/>
        </w:rPr>
        <w:t xml:space="preserve"> al finalizar</w:t>
      </w:r>
      <w:r w:rsidR="00A46D7D" w:rsidRPr="00AF18C0">
        <w:rPr>
          <w:rFonts w:ascii="Calibri" w:hAnsi="Calibri" w:cs="Calibri"/>
          <w:color w:val="000000"/>
          <w:szCs w:val="20"/>
          <w:lang w:val="es-ES"/>
        </w:rPr>
        <w:t xml:space="preserve"> el proyecto.</w:t>
      </w:r>
    </w:p>
    <w:p w:rsidR="007F2B08" w:rsidRPr="00AF18C0" w:rsidRDefault="007F2B08" w:rsidP="00AA3AF6">
      <w:pPr>
        <w:jc w:val="both"/>
        <w:rPr>
          <w:rFonts w:ascii="Calibri" w:hAnsi="Calibri" w:cs="Calibri"/>
          <w:color w:val="000000"/>
          <w:szCs w:val="20"/>
          <w:lang w:val="es-ES"/>
        </w:rPr>
      </w:pPr>
      <w:r w:rsidRPr="00AF18C0">
        <w:rPr>
          <w:rFonts w:ascii="Calibri" w:hAnsi="Calibri" w:cs="Calibri"/>
          <w:color w:val="000000"/>
          <w:szCs w:val="20"/>
          <w:lang w:val="es-ES"/>
        </w:rPr>
        <w:t>Planos finales y detalles “Como Construido”, revisados y aprobados por el Supervisor del proyecto; de esto entregar</w:t>
      </w:r>
      <w:r w:rsidR="00AA3AF6" w:rsidRPr="00AF18C0">
        <w:rPr>
          <w:rFonts w:ascii="Calibri" w:hAnsi="Calibri" w:cs="Calibri"/>
          <w:color w:val="000000"/>
          <w:szCs w:val="20"/>
          <w:lang w:val="es-ES"/>
        </w:rPr>
        <w:t>á</w:t>
      </w:r>
      <w:r w:rsidRPr="00AF18C0">
        <w:rPr>
          <w:rFonts w:ascii="Calibri" w:hAnsi="Calibri" w:cs="Calibri"/>
          <w:color w:val="000000"/>
          <w:szCs w:val="20"/>
          <w:lang w:val="es-ES"/>
        </w:rPr>
        <w:t>:</w:t>
      </w:r>
    </w:p>
    <w:p w:rsidR="007F2B08" w:rsidRPr="00AF18C0" w:rsidRDefault="007F2B08" w:rsidP="00F64A0B">
      <w:pPr>
        <w:pStyle w:val="Prrafodelista"/>
        <w:numPr>
          <w:ilvl w:val="0"/>
          <w:numId w:val="50"/>
        </w:numPr>
        <w:rPr>
          <w:rFonts w:cs="Calibri"/>
          <w:color w:val="000000"/>
          <w:szCs w:val="20"/>
          <w:lang w:val="es-ES_tradnl"/>
        </w:rPr>
      </w:pPr>
      <w:r w:rsidRPr="00AF18C0">
        <w:rPr>
          <w:rFonts w:cs="Calibri"/>
          <w:color w:val="000000"/>
          <w:szCs w:val="20"/>
          <w:lang w:val="es-ES_tradnl"/>
        </w:rPr>
        <w:t>Dos copias impresas en papel bond y el archivo en disco compacto dos CD y/o USB (Auto-</w:t>
      </w:r>
      <w:proofErr w:type="spellStart"/>
      <w:r w:rsidRPr="00AF18C0">
        <w:rPr>
          <w:rFonts w:cs="Calibri"/>
          <w:color w:val="000000"/>
          <w:szCs w:val="20"/>
          <w:lang w:val="es-ES_tradnl"/>
        </w:rPr>
        <w:t>Cad</w:t>
      </w:r>
      <w:proofErr w:type="spellEnd"/>
      <w:r w:rsidRPr="00AF18C0">
        <w:rPr>
          <w:rFonts w:cs="Calibri"/>
          <w:color w:val="000000"/>
          <w:szCs w:val="20"/>
          <w:lang w:val="es-ES_tradnl"/>
        </w:rPr>
        <w:t xml:space="preserve"> versión no mayor a la 2015). </w:t>
      </w:r>
    </w:p>
    <w:p w:rsidR="007F2B08" w:rsidRPr="00AF18C0" w:rsidRDefault="007F2B08" w:rsidP="007F2B08">
      <w:pPr>
        <w:numPr>
          <w:ilvl w:val="0"/>
          <w:numId w:val="31"/>
        </w:numPr>
        <w:jc w:val="both"/>
        <w:rPr>
          <w:rFonts w:ascii="Calibri" w:hAnsi="Calibri" w:cs="Calibri"/>
          <w:color w:val="000000"/>
          <w:szCs w:val="20"/>
        </w:rPr>
      </w:pPr>
      <w:r w:rsidRPr="00AF18C0">
        <w:rPr>
          <w:rFonts w:ascii="Calibri" w:hAnsi="Calibri" w:cs="Calibri"/>
          <w:color w:val="000000"/>
          <w:szCs w:val="20"/>
          <w:lang w:val="es-ES_tradnl"/>
        </w:rPr>
        <w:t>La Bitácora: el original debidamente encuadernado, enumerada, con indicación del número de contrato y nombre del proyecto.</w:t>
      </w:r>
    </w:p>
    <w:p w:rsidR="007F2B08" w:rsidRPr="00AF18C0" w:rsidRDefault="007F2B08" w:rsidP="007F2B08">
      <w:pPr>
        <w:jc w:val="both"/>
        <w:rPr>
          <w:rFonts w:ascii="Calibri" w:hAnsi="Calibri" w:cs="Calibri"/>
          <w:color w:val="000000"/>
          <w:szCs w:val="20"/>
        </w:rPr>
      </w:pPr>
      <w:r w:rsidRPr="00AF18C0">
        <w:rPr>
          <w:rFonts w:ascii="Calibri" w:hAnsi="Calibri" w:cs="Calibri"/>
          <w:color w:val="000000"/>
          <w:szCs w:val="20"/>
        </w:rPr>
        <w:t>De la remisión de estos documentos dejará constancia por escrito y se enviará junto a la liquidación final a la Unidad Financiera Institucional (UFI) para efectos de pago, todos los documentos listados deberán contar con la aprobación previa del Supervisor del proyecto y el Visto Bueno del Administrador de Contrato.</w:t>
      </w:r>
    </w:p>
    <w:p w:rsidR="003002CB" w:rsidRPr="00AF18C0" w:rsidRDefault="003002CB" w:rsidP="003002CB">
      <w:pPr>
        <w:jc w:val="both"/>
        <w:rPr>
          <w:rFonts w:ascii="Calibri" w:hAnsi="Calibri" w:cs="Calibri"/>
          <w:color w:val="000000"/>
          <w:szCs w:val="20"/>
        </w:rPr>
      </w:pP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30" w:name="_Toc21439719"/>
      <w:bookmarkStart w:id="31" w:name="_Toc25323803"/>
      <w:bookmarkStart w:id="32" w:name="_Toc126504686"/>
      <w:r w:rsidRPr="00AF18C0">
        <w:rPr>
          <w:rFonts w:ascii="Calibri" w:hAnsi="Calibri" w:cs="Calibri"/>
          <w:color w:val="000000"/>
          <w:sz w:val="20"/>
          <w:szCs w:val="20"/>
        </w:rPr>
        <w:lastRenderedPageBreak/>
        <w:t>RECEPCI</w:t>
      </w:r>
      <w:r w:rsidR="00AA3AF6" w:rsidRPr="00AF18C0">
        <w:rPr>
          <w:rFonts w:ascii="Calibri" w:hAnsi="Calibri" w:cs="Calibri"/>
          <w:color w:val="000000"/>
          <w:sz w:val="20"/>
          <w:szCs w:val="20"/>
        </w:rPr>
        <w:t>Ó</w:t>
      </w:r>
      <w:r w:rsidRPr="00AF18C0">
        <w:rPr>
          <w:rFonts w:ascii="Calibri" w:hAnsi="Calibri" w:cs="Calibri"/>
          <w:color w:val="000000"/>
          <w:sz w:val="20"/>
          <w:szCs w:val="20"/>
        </w:rPr>
        <w:t>N DE LOS TRABAJOS.</w:t>
      </w:r>
      <w:bookmarkEnd w:id="30"/>
      <w:bookmarkEnd w:id="31"/>
      <w:bookmarkEnd w:id="32"/>
    </w:p>
    <w:p w:rsidR="003002CB" w:rsidRPr="00AF18C0" w:rsidRDefault="003002CB" w:rsidP="00435BDF">
      <w:pPr>
        <w:pStyle w:val="Ttulo3"/>
        <w:numPr>
          <w:ilvl w:val="2"/>
          <w:numId w:val="66"/>
        </w:numPr>
        <w:ind w:left="567" w:hanging="283"/>
        <w:rPr>
          <w:rFonts w:ascii="Calibri" w:hAnsi="Calibri" w:cs="Calibri"/>
          <w:color w:val="000000"/>
          <w:szCs w:val="20"/>
        </w:rPr>
      </w:pPr>
      <w:bookmarkStart w:id="33" w:name="_Toc126504687"/>
      <w:r w:rsidRPr="00AF18C0">
        <w:rPr>
          <w:rFonts w:ascii="Calibri" w:hAnsi="Calibri" w:cs="Calibri"/>
          <w:color w:val="000000"/>
          <w:szCs w:val="20"/>
        </w:rPr>
        <w:t>Recepción Provisional</w:t>
      </w:r>
      <w:r w:rsidR="00C9582D" w:rsidRPr="00AF18C0">
        <w:rPr>
          <w:rFonts w:ascii="Calibri" w:hAnsi="Calibri" w:cs="Calibri"/>
          <w:color w:val="000000"/>
          <w:szCs w:val="20"/>
        </w:rPr>
        <w:t>.</w:t>
      </w:r>
      <w:bookmarkEnd w:id="33"/>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Cuando los trabajos especificados en el Contrato hayan terminado, EL CONTRATISTA dará aviso por escrito al </w:t>
      </w:r>
      <w:bookmarkStart w:id="34" w:name="_Hlk4419135"/>
      <w:r w:rsidRPr="00AF18C0">
        <w:rPr>
          <w:rFonts w:ascii="Calibri" w:hAnsi="Calibri" w:cs="Calibri"/>
          <w:color w:val="000000"/>
          <w:szCs w:val="20"/>
        </w:rPr>
        <w:t>Supervisor y al Administrador del Contrato</w:t>
      </w:r>
      <w:bookmarkEnd w:id="34"/>
      <w:r w:rsidRPr="00AF18C0">
        <w:rPr>
          <w:rFonts w:ascii="Calibri" w:hAnsi="Calibri" w:cs="Calibri"/>
          <w:color w:val="000000"/>
          <w:szCs w:val="20"/>
        </w:rPr>
        <w:t xml:space="preserve">, quienes procederán dentro de los cinco (5) días hábiles siguientes de dicho aviso, a efectuar la </w:t>
      </w:r>
      <w:bookmarkStart w:id="35" w:name="_Hlk4418241"/>
      <w:r w:rsidRPr="00AF18C0">
        <w:rPr>
          <w:rFonts w:ascii="Calibri" w:hAnsi="Calibri" w:cs="Calibri"/>
          <w:color w:val="000000"/>
          <w:szCs w:val="20"/>
        </w:rPr>
        <w:t xml:space="preserve">Recepción </w:t>
      </w:r>
      <w:bookmarkEnd w:id="35"/>
      <w:r w:rsidRPr="00AF18C0">
        <w:rPr>
          <w:rFonts w:ascii="Calibri" w:hAnsi="Calibri" w:cs="Calibri"/>
          <w:color w:val="000000"/>
          <w:szCs w:val="20"/>
        </w:rPr>
        <w:t xml:space="preserve">Provisional de la obra. </w:t>
      </w:r>
    </w:p>
    <w:p w:rsidR="003002CB" w:rsidRPr="00AF18C0" w:rsidRDefault="003002CB" w:rsidP="003002CB">
      <w:pPr>
        <w:jc w:val="both"/>
        <w:rPr>
          <w:rFonts w:ascii="Calibri" w:hAnsi="Calibri" w:cs="Calibri"/>
          <w:color w:val="000000"/>
          <w:szCs w:val="20"/>
        </w:rPr>
      </w:pPr>
      <w:bookmarkStart w:id="36" w:name="_Hlk24548500"/>
      <w:r w:rsidRPr="00AF18C0">
        <w:rPr>
          <w:rFonts w:ascii="Calibri" w:hAnsi="Calibri" w:cs="Calibri"/>
          <w:color w:val="000000"/>
          <w:szCs w:val="20"/>
        </w:rPr>
        <w:t xml:space="preserve">El Supervisor y </w:t>
      </w:r>
      <w:r w:rsidR="00CB3B27" w:rsidRPr="00AF18C0">
        <w:rPr>
          <w:rFonts w:ascii="Calibri" w:hAnsi="Calibri" w:cs="Calibri"/>
          <w:color w:val="000000"/>
          <w:szCs w:val="20"/>
        </w:rPr>
        <w:t xml:space="preserve">el </w:t>
      </w:r>
      <w:r w:rsidRPr="00AF18C0">
        <w:rPr>
          <w:rFonts w:ascii="Calibri" w:hAnsi="Calibri" w:cs="Calibri"/>
          <w:color w:val="000000"/>
          <w:szCs w:val="20"/>
        </w:rPr>
        <w:t xml:space="preserve">Administrador de Contrato </w:t>
      </w:r>
      <w:bookmarkEnd w:id="36"/>
      <w:r w:rsidRPr="00AF18C0">
        <w:rPr>
          <w:rFonts w:ascii="Calibri" w:hAnsi="Calibri" w:cs="Calibri"/>
          <w:color w:val="000000"/>
          <w:szCs w:val="20"/>
        </w:rPr>
        <w:t>verificar</w:t>
      </w:r>
      <w:r w:rsidR="00073698" w:rsidRPr="00AF18C0">
        <w:rPr>
          <w:rFonts w:ascii="Calibri" w:hAnsi="Calibri" w:cs="Calibri"/>
          <w:color w:val="000000"/>
          <w:szCs w:val="20"/>
        </w:rPr>
        <w:t>á</w:t>
      </w:r>
      <w:r w:rsidRPr="00AF18C0">
        <w:rPr>
          <w:rFonts w:ascii="Calibri" w:hAnsi="Calibri" w:cs="Calibri"/>
          <w:color w:val="000000"/>
          <w:szCs w:val="20"/>
        </w:rPr>
        <w:t>n que los trabajos hayan sido realizados de acuerdo con el contrato mediante una inspección minuciosa a efectos de comprobar si los trabajos se han realizado de conformidad a los documentos técnicos entregados al Contratista.</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La inspección de la obra finalizada se verificará en presencia de</w:t>
      </w:r>
      <w:r w:rsidR="009B1AA0" w:rsidRPr="00AF18C0">
        <w:rPr>
          <w:rFonts w:ascii="Calibri" w:hAnsi="Calibri" w:cs="Calibri"/>
          <w:color w:val="000000"/>
          <w:szCs w:val="20"/>
        </w:rPr>
        <w:t>l</w:t>
      </w:r>
      <w:r w:rsidRPr="00AF18C0">
        <w:rPr>
          <w:rFonts w:ascii="Calibri" w:hAnsi="Calibri" w:cs="Calibri"/>
          <w:color w:val="000000"/>
          <w:szCs w:val="20"/>
        </w:rPr>
        <w:t xml:space="preserve"> CONTRATISTA o de un delegado que este designe para tal efecto, levantándose y firmándose el Acta de Recepción correspondiente.</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En caso de detectarse defectos en la Recepción Provisional de la obra, el Supervisor establecerá en esta Acta el periodo de corrección de los defectos, el cual no excederá de diez (10) días hábiles siguientes a la fecha del Acta de Recepción Provisional. </w:t>
      </w:r>
    </w:p>
    <w:p w:rsidR="003002CB" w:rsidRPr="00AF18C0" w:rsidRDefault="003002CB" w:rsidP="003002CB">
      <w:pPr>
        <w:jc w:val="both"/>
        <w:rPr>
          <w:rFonts w:ascii="Calibri" w:hAnsi="Calibri" w:cs="Calibri"/>
          <w:color w:val="000000"/>
          <w:szCs w:val="20"/>
        </w:rPr>
      </w:pPr>
      <w:bookmarkStart w:id="37" w:name="_Hlk8196237"/>
      <w:r w:rsidRPr="00AF18C0">
        <w:rPr>
          <w:rFonts w:ascii="Calibri" w:hAnsi="Calibri" w:cs="Calibri"/>
          <w:color w:val="000000"/>
          <w:szCs w:val="20"/>
        </w:rPr>
        <w:t>Durante este periodo EL CONTRATISTA será responsable de subsanar todos los defectos encontrados. Cumplido el periodo de responsabilidad por defectos y si no se encontraran otros defectos se procederá a la Recepción Final de la obra.</w:t>
      </w:r>
    </w:p>
    <w:bookmarkEnd w:id="37"/>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Para la Recepción Provisional se deberá elaborar un Acta, la cual contendrá como mínimo, la siguiente información: </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Lugar, día y hora de la Recepción Provisional del Proyecto.</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Nombre completo del Proyecto</w:t>
      </w:r>
      <w:r w:rsidR="005C5E28" w:rsidRPr="00AF18C0">
        <w:rPr>
          <w:rFonts w:ascii="Calibri" w:hAnsi="Calibri" w:cs="Calibri"/>
          <w:color w:val="000000"/>
          <w:szCs w:val="20"/>
        </w:rPr>
        <w:t>.</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 xml:space="preserve">Nombre del Contratista. </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 xml:space="preserve">Fecha y referencia del Contrato. </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Listado de las observaciones de la Recepción Provisional</w:t>
      </w:r>
      <w:r w:rsidR="005C5E28" w:rsidRPr="00AF18C0">
        <w:rPr>
          <w:rFonts w:ascii="Calibri" w:hAnsi="Calibri" w:cs="Calibri"/>
          <w:color w:val="000000"/>
          <w:szCs w:val="20"/>
        </w:rPr>
        <w:t>.</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 xml:space="preserve">Nombre, cargo y firma del Contratista. </w:t>
      </w:r>
    </w:p>
    <w:p w:rsidR="003002CB" w:rsidRPr="00AF18C0" w:rsidRDefault="003002CB" w:rsidP="00F64A0B">
      <w:pPr>
        <w:numPr>
          <w:ilvl w:val="0"/>
          <w:numId w:val="33"/>
        </w:numPr>
        <w:jc w:val="both"/>
        <w:rPr>
          <w:rFonts w:ascii="Calibri" w:hAnsi="Calibri" w:cs="Calibri"/>
          <w:color w:val="000000"/>
          <w:szCs w:val="20"/>
        </w:rPr>
      </w:pPr>
      <w:r w:rsidRPr="00AF18C0">
        <w:rPr>
          <w:rFonts w:ascii="Calibri" w:hAnsi="Calibri" w:cs="Calibri"/>
          <w:color w:val="000000"/>
          <w:szCs w:val="20"/>
        </w:rPr>
        <w:t>Nombre, cargo y firma de las personas que reciben la Obra (Supervisor y Administrador de Contrato)</w:t>
      </w:r>
      <w:r w:rsidR="005C5E28" w:rsidRPr="00AF18C0">
        <w:rPr>
          <w:rFonts w:ascii="Calibri" w:hAnsi="Calibri" w:cs="Calibri"/>
          <w:color w:val="000000"/>
          <w:szCs w:val="20"/>
        </w:rPr>
        <w:t>.</w:t>
      </w:r>
    </w:p>
    <w:p w:rsidR="003002CB" w:rsidRPr="00AF18C0" w:rsidRDefault="003002CB" w:rsidP="003002CB">
      <w:pPr>
        <w:jc w:val="both"/>
        <w:rPr>
          <w:rFonts w:ascii="Calibri" w:hAnsi="Calibri" w:cs="Calibri"/>
          <w:color w:val="000000"/>
          <w:szCs w:val="20"/>
        </w:rPr>
      </w:pPr>
    </w:p>
    <w:p w:rsidR="003002CB" w:rsidRPr="00AF18C0" w:rsidRDefault="003002CB" w:rsidP="00435BDF">
      <w:pPr>
        <w:pStyle w:val="Ttulo3"/>
        <w:numPr>
          <w:ilvl w:val="2"/>
          <w:numId w:val="66"/>
        </w:numPr>
        <w:ind w:left="567" w:hanging="283"/>
        <w:rPr>
          <w:rFonts w:ascii="Calibri" w:hAnsi="Calibri" w:cs="Calibri"/>
          <w:color w:val="000000"/>
          <w:szCs w:val="20"/>
        </w:rPr>
      </w:pPr>
      <w:bookmarkStart w:id="38" w:name="_Toc126504688"/>
      <w:r w:rsidRPr="00AF18C0">
        <w:rPr>
          <w:rFonts w:ascii="Calibri" w:hAnsi="Calibri" w:cs="Calibri"/>
          <w:color w:val="000000"/>
          <w:szCs w:val="20"/>
        </w:rPr>
        <w:t>Plazos de revisión.</w:t>
      </w:r>
      <w:bookmarkEnd w:id="38"/>
      <w:r w:rsidRPr="00AF18C0">
        <w:rPr>
          <w:rFonts w:ascii="Calibri" w:hAnsi="Calibri" w:cs="Calibri"/>
          <w:color w:val="000000"/>
          <w:szCs w:val="20"/>
        </w:rPr>
        <w:t xml:space="preserve"> </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El Administrador del Contrato en coordinación con la </w:t>
      </w:r>
      <w:r w:rsidR="00E43E2A" w:rsidRPr="00AF18C0">
        <w:rPr>
          <w:rFonts w:ascii="Calibri" w:hAnsi="Calibri" w:cs="Calibri"/>
          <w:color w:val="000000"/>
          <w:szCs w:val="20"/>
        </w:rPr>
        <w:t>Supervisión</w:t>
      </w:r>
      <w:r w:rsidRPr="00AF18C0">
        <w:rPr>
          <w:rFonts w:ascii="Calibri" w:hAnsi="Calibri" w:cs="Calibri"/>
          <w:color w:val="000000"/>
          <w:szCs w:val="20"/>
        </w:rPr>
        <w:t>, contar</w:t>
      </w:r>
      <w:r w:rsidR="00D11CEC" w:rsidRPr="00AF18C0">
        <w:rPr>
          <w:rFonts w:ascii="Calibri" w:hAnsi="Calibri" w:cs="Calibri"/>
          <w:color w:val="000000"/>
          <w:szCs w:val="20"/>
        </w:rPr>
        <w:t>á</w:t>
      </w:r>
      <w:r w:rsidRPr="00AF18C0">
        <w:rPr>
          <w:rFonts w:ascii="Calibri" w:hAnsi="Calibri" w:cs="Calibri"/>
          <w:color w:val="000000"/>
          <w:szCs w:val="20"/>
        </w:rPr>
        <w:t>n con un tiempo de revisión</w:t>
      </w:r>
      <w:r w:rsidR="00E7525B" w:rsidRPr="00AF18C0">
        <w:rPr>
          <w:rFonts w:ascii="Calibri" w:hAnsi="Calibri" w:cs="Calibri"/>
          <w:color w:val="000000"/>
          <w:szCs w:val="20"/>
        </w:rPr>
        <w:t xml:space="preserve"> de </w:t>
      </w:r>
      <w:r w:rsidR="00C45DE7" w:rsidRPr="00AF18C0">
        <w:rPr>
          <w:rFonts w:ascii="Calibri" w:hAnsi="Calibri" w:cs="Calibri"/>
          <w:color w:val="000000"/>
          <w:szCs w:val="20"/>
        </w:rPr>
        <w:t>TRES</w:t>
      </w:r>
      <w:r w:rsidRPr="00AF18C0">
        <w:rPr>
          <w:rFonts w:ascii="Calibri" w:hAnsi="Calibri" w:cs="Calibri"/>
          <w:color w:val="000000"/>
          <w:szCs w:val="20"/>
        </w:rPr>
        <w:t xml:space="preserve"> </w:t>
      </w:r>
      <w:r w:rsidR="00C45DE7" w:rsidRPr="00AF18C0">
        <w:rPr>
          <w:rFonts w:ascii="Calibri" w:hAnsi="Calibri" w:cs="Calibri"/>
          <w:color w:val="000000"/>
          <w:szCs w:val="20"/>
        </w:rPr>
        <w:t xml:space="preserve">(3) DIAS HÁBILES, </w:t>
      </w:r>
      <w:r w:rsidRPr="00AF18C0">
        <w:rPr>
          <w:rFonts w:ascii="Calibri" w:hAnsi="Calibri" w:cs="Calibri"/>
          <w:color w:val="000000"/>
          <w:szCs w:val="20"/>
        </w:rPr>
        <w:t>los cuales no deben exceder del tiempo contractual, revisarán la obra y harán las observaciones correspondientes, en caso de encontrarse defectos o irregularidades se requerirá a</w:t>
      </w:r>
      <w:r w:rsidR="009556E4" w:rsidRPr="00AF18C0">
        <w:rPr>
          <w:rFonts w:ascii="Calibri" w:hAnsi="Calibri" w:cs="Calibri"/>
          <w:color w:val="000000"/>
          <w:szCs w:val="20"/>
        </w:rPr>
        <w:t>l</w:t>
      </w:r>
      <w:r w:rsidRPr="00AF18C0">
        <w:rPr>
          <w:rFonts w:ascii="Calibri" w:hAnsi="Calibri" w:cs="Calibri"/>
          <w:color w:val="000000"/>
          <w:szCs w:val="20"/>
        </w:rPr>
        <w:t xml:space="preserve"> Contratista para que las subsane. </w:t>
      </w:r>
    </w:p>
    <w:p w:rsidR="007428EF"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Si el Contratista no las subsana, se tendrá por incumplido el contrato, el MINSAL corregirá los defectos o irregularidades a través de un tercero o por cualquier otra forma, cargando el costo de ello al Contratista, el cual será deducido de cualquier suma que se le adeude o haciendo efectivas las garantías respectivas. </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El Supervisor y </w:t>
      </w:r>
      <w:r w:rsidR="00CB3B27" w:rsidRPr="00AF18C0">
        <w:rPr>
          <w:rFonts w:ascii="Calibri" w:hAnsi="Calibri" w:cs="Calibri"/>
          <w:color w:val="000000"/>
          <w:szCs w:val="20"/>
        </w:rPr>
        <w:t xml:space="preserve">el </w:t>
      </w:r>
      <w:r w:rsidRPr="00AF18C0">
        <w:rPr>
          <w:rFonts w:ascii="Calibri" w:hAnsi="Calibri" w:cs="Calibri"/>
          <w:color w:val="000000"/>
          <w:szCs w:val="20"/>
        </w:rPr>
        <w:t>Administrador de Contrato verificará que los trabajos hayan sido realizados de acuerdo con el contrato mediante una inspección minuciosa a efecto de comprobar si los trabajos se han realizado de conformidad con los documentos técnicos que forman parte del contrato. La inspección se verificará en presencia del Contratista o de un delegado que este nombre para tal efecto, levantando y firmándose el acta de recepción correspondiente.</w:t>
      </w:r>
    </w:p>
    <w:p w:rsidR="007428EF" w:rsidRPr="00AF18C0" w:rsidRDefault="007428EF" w:rsidP="003002CB">
      <w:pPr>
        <w:jc w:val="both"/>
        <w:rPr>
          <w:rFonts w:ascii="Calibri" w:hAnsi="Calibri" w:cs="Calibri"/>
          <w:color w:val="000000"/>
          <w:szCs w:val="20"/>
        </w:rPr>
      </w:pPr>
    </w:p>
    <w:p w:rsidR="003002CB" w:rsidRPr="00AF18C0" w:rsidRDefault="003002CB" w:rsidP="00435BDF">
      <w:pPr>
        <w:pStyle w:val="Ttulo3"/>
        <w:numPr>
          <w:ilvl w:val="2"/>
          <w:numId w:val="66"/>
        </w:numPr>
        <w:ind w:left="567" w:hanging="283"/>
        <w:rPr>
          <w:rFonts w:ascii="Calibri" w:hAnsi="Calibri" w:cs="Calibri"/>
          <w:color w:val="000000"/>
          <w:szCs w:val="20"/>
        </w:rPr>
      </w:pPr>
      <w:bookmarkStart w:id="39" w:name="_Toc126504689"/>
      <w:r w:rsidRPr="00AF18C0">
        <w:rPr>
          <w:rFonts w:ascii="Calibri" w:hAnsi="Calibri" w:cs="Calibri"/>
          <w:color w:val="000000"/>
          <w:szCs w:val="20"/>
        </w:rPr>
        <w:t>Recepción Final</w:t>
      </w:r>
      <w:r w:rsidR="00C9582D" w:rsidRPr="00AF18C0">
        <w:rPr>
          <w:rFonts w:ascii="Calibri" w:hAnsi="Calibri" w:cs="Calibri"/>
          <w:color w:val="000000"/>
          <w:szCs w:val="20"/>
        </w:rPr>
        <w:t>.</w:t>
      </w:r>
      <w:bookmarkEnd w:id="39"/>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El Supervisor y </w:t>
      </w:r>
      <w:r w:rsidR="00CB3B27" w:rsidRPr="00AF18C0">
        <w:rPr>
          <w:rFonts w:ascii="Calibri" w:hAnsi="Calibri" w:cs="Calibri"/>
          <w:color w:val="000000"/>
          <w:szCs w:val="20"/>
        </w:rPr>
        <w:t xml:space="preserve">el </w:t>
      </w:r>
      <w:r w:rsidRPr="00AF18C0">
        <w:rPr>
          <w:rFonts w:ascii="Calibri" w:hAnsi="Calibri" w:cs="Calibri"/>
          <w:color w:val="000000"/>
          <w:szCs w:val="20"/>
        </w:rPr>
        <w:t>Administrador del Contrato, transcurrido el plazo establecido en la Recepción Provisional, procederán en un plazo máximo de CINCO (5) DIAS HABILES a partir de notificada la superación de las observaciones efectuadas en la Recepción Provisional y se haya comprobado no existir defectos o irregularidades en la obra dentro del periodo de Responsabilidad por Defectos se procederá a efectuar la Recepción Final, elaborándose el Acta correspondiente, siendo firmada por el Supervisor de Obra,  Administrador del Contrato y por EL CONTRATISTA.</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Para la Recepción Final del Proyecto se deberá elaborar un Acta, la cual contendrá como mínimo, entre otras, la información siguiente: </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lastRenderedPageBreak/>
        <w:t>Lugar, día y hora de la recepción final del Proyecto.</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Nombre completo del proyecto</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 xml:space="preserve">Nombre del Contratista. </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 xml:space="preserve">Fecha y referencia del Contrato. </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 xml:space="preserve">Nombre, cargo y firma del Contratista. </w:t>
      </w:r>
    </w:p>
    <w:p w:rsidR="00613D70" w:rsidRPr="00AF18C0" w:rsidRDefault="003002CB" w:rsidP="00F64A0B">
      <w:pPr>
        <w:numPr>
          <w:ilvl w:val="0"/>
          <w:numId w:val="34"/>
        </w:numPr>
        <w:jc w:val="both"/>
        <w:rPr>
          <w:rFonts w:ascii="Calibri" w:hAnsi="Calibri" w:cs="Calibri"/>
          <w:b/>
          <w:color w:val="000000"/>
          <w:szCs w:val="20"/>
        </w:rPr>
      </w:pPr>
      <w:r w:rsidRPr="00AF18C0">
        <w:rPr>
          <w:rFonts w:ascii="Calibri" w:hAnsi="Calibri" w:cs="Calibri"/>
          <w:color w:val="000000"/>
          <w:szCs w:val="20"/>
        </w:rPr>
        <w:t>Nombre, cargo y firma de las personas que reciben la Obra según lo establecido en el párrafo de Recepción Final.</w:t>
      </w:r>
    </w:p>
    <w:p w:rsidR="00613D70" w:rsidRPr="00AF18C0" w:rsidRDefault="00613D70" w:rsidP="00435BDF">
      <w:pPr>
        <w:pStyle w:val="Ttulo2"/>
        <w:numPr>
          <w:ilvl w:val="1"/>
          <w:numId w:val="66"/>
        </w:numPr>
        <w:ind w:left="284" w:hanging="284"/>
        <w:rPr>
          <w:rFonts w:ascii="Calibri" w:hAnsi="Calibri" w:cs="Calibri"/>
          <w:color w:val="000000"/>
          <w:sz w:val="20"/>
          <w:szCs w:val="20"/>
        </w:rPr>
      </w:pPr>
      <w:bookmarkStart w:id="40" w:name="_Toc126504690"/>
      <w:r w:rsidRPr="00AF18C0">
        <w:rPr>
          <w:rFonts w:ascii="Calibri" w:hAnsi="Calibri" w:cs="Calibri"/>
          <w:color w:val="000000"/>
          <w:sz w:val="20"/>
          <w:szCs w:val="20"/>
        </w:rPr>
        <w:t>LIQUIDACION DEL CONTRATO</w:t>
      </w:r>
      <w:r w:rsidR="001834A3" w:rsidRPr="00AF18C0">
        <w:rPr>
          <w:rFonts w:ascii="Calibri" w:hAnsi="Calibri" w:cs="Calibri"/>
          <w:color w:val="000000"/>
          <w:sz w:val="20"/>
          <w:szCs w:val="20"/>
        </w:rPr>
        <w:t>.</w:t>
      </w:r>
      <w:bookmarkEnd w:id="40"/>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Una vez concluidos los trabajos y aceptados de conformidad por el Supervisor y </w:t>
      </w:r>
      <w:r w:rsidR="007E0735" w:rsidRPr="00AF18C0">
        <w:rPr>
          <w:rFonts w:ascii="Calibri" w:hAnsi="Calibri" w:cs="Calibri"/>
          <w:color w:val="000000"/>
          <w:szCs w:val="20"/>
        </w:rPr>
        <w:t xml:space="preserve">el </w:t>
      </w:r>
      <w:r w:rsidRPr="00AF18C0">
        <w:rPr>
          <w:rFonts w:ascii="Calibri" w:hAnsi="Calibri" w:cs="Calibri"/>
          <w:color w:val="000000"/>
          <w:szCs w:val="20"/>
        </w:rPr>
        <w:t>Administrador del Contrato y emitida el Acta de Recepción Final de las obras, EL CONTRATISTA deberá presentar dentro de los próximos quince (15) días hábiles, lo siguiente:</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 xml:space="preserve">Actas de recepción Provisional y Final de la Obra, (original). </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Certificado de Garantía de los trabajos y los equipos a suministrar (original), en caso aplique</w:t>
      </w:r>
      <w:r w:rsidR="001834A3" w:rsidRPr="00AF18C0">
        <w:rPr>
          <w:rFonts w:ascii="Calibri" w:hAnsi="Calibri" w:cs="Calibri"/>
          <w:color w:val="000000"/>
          <w:szCs w:val="20"/>
        </w:rPr>
        <w:t>.</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 xml:space="preserve">Copia de nota en la cual se refleje que el Contratista hace entrega al Administrador del Contrato y </w:t>
      </w:r>
      <w:r w:rsidR="00E43E2A" w:rsidRPr="00AF18C0">
        <w:rPr>
          <w:rFonts w:ascii="Calibri" w:hAnsi="Calibri" w:cs="Calibri"/>
          <w:color w:val="000000"/>
          <w:szCs w:val="20"/>
        </w:rPr>
        <w:t>Supervisión</w:t>
      </w:r>
      <w:r w:rsidRPr="00AF18C0">
        <w:rPr>
          <w:rFonts w:ascii="Calibri" w:hAnsi="Calibri" w:cs="Calibri"/>
          <w:color w:val="000000"/>
          <w:szCs w:val="20"/>
        </w:rPr>
        <w:t>, copia de informe final y de los planos de cómo quedo la obra.</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Garantía de Buena Obra Aprobada por Adquisiciones y Contrataciones del Programa (ACP).</w:t>
      </w:r>
    </w:p>
    <w:p w:rsidR="003002CB" w:rsidRPr="00AF18C0" w:rsidRDefault="003002CB" w:rsidP="00F64A0B">
      <w:pPr>
        <w:numPr>
          <w:ilvl w:val="0"/>
          <w:numId w:val="34"/>
        </w:numPr>
        <w:jc w:val="both"/>
        <w:rPr>
          <w:rFonts w:ascii="Calibri" w:hAnsi="Calibri" w:cs="Calibri"/>
          <w:color w:val="000000"/>
          <w:szCs w:val="20"/>
        </w:rPr>
      </w:pPr>
      <w:r w:rsidRPr="00AF18C0">
        <w:rPr>
          <w:rFonts w:ascii="Calibri" w:hAnsi="Calibri" w:cs="Calibri"/>
          <w:color w:val="000000"/>
          <w:szCs w:val="20"/>
        </w:rPr>
        <w:t>Copia de nota en la que se refleje que el Contratista hace entrega al Administrador de Contrato de la bitácora original debidamente empastada (pasta dura).</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Para efectos de liquidación final del contrato, se deberá presentar planos completos en base al juego de planos recibidos para el desarrollo del proyecto. En el membrete deberán leerse “Planos como construido”, incluye: Planos arquitectónicos (de conjunto, arquitectónica, de acabados, elevaciones, secciones, detalles arquitectónicos, etc.) y planos de todas las especialidades, en escalas indicadas como se entregaron los planos de la carpeta, en los que se deberán incluir detalles de elementos construidos fuera de los proyectados si los hubiere; así como también deberá entregar el juego de planos en formato CAD versión actualizada original (NO versión para estudiantes).</w:t>
      </w: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Por lo anterior la entrega comprende: dos copias impresas en papel bond</w:t>
      </w:r>
      <w:r w:rsidR="0091591F" w:rsidRPr="00AF18C0">
        <w:rPr>
          <w:rFonts w:ascii="Calibri" w:hAnsi="Calibri" w:cs="Calibri"/>
          <w:color w:val="000000"/>
          <w:szCs w:val="20"/>
        </w:rPr>
        <w:t xml:space="preserve"> de 0.90 x 0.60 metros </w:t>
      </w:r>
      <w:r w:rsidRPr="00AF18C0">
        <w:rPr>
          <w:rFonts w:ascii="Calibri" w:hAnsi="Calibri" w:cs="Calibri"/>
          <w:color w:val="000000"/>
          <w:szCs w:val="20"/>
        </w:rPr>
        <w:t xml:space="preserve">y también los archivos digitales de los planos constructivos (2 CD y/o USB), para entregarlas a la Unidad de </w:t>
      </w:r>
      <w:r w:rsidR="00F21252" w:rsidRPr="00AF18C0">
        <w:rPr>
          <w:rFonts w:ascii="Calibri" w:hAnsi="Calibri" w:cs="Calibri"/>
          <w:color w:val="000000"/>
          <w:szCs w:val="20"/>
        </w:rPr>
        <w:t xml:space="preserve">Gestion del Programa y Proyectos de Inversión </w:t>
      </w:r>
      <w:r w:rsidR="00C92399" w:rsidRPr="00AF18C0">
        <w:rPr>
          <w:rFonts w:ascii="Calibri" w:hAnsi="Calibri" w:cs="Calibri"/>
          <w:color w:val="000000"/>
          <w:szCs w:val="20"/>
        </w:rPr>
        <w:t>UGP</w:t>
      </w:r>
      <w:r w:rsidR="00F21252" w:rsidRPr="00AF18C0">
        <w:rPr>
          <w:rFonts w:ascii="Calibri" w:hAnsi="Calibri" w:cs="Calibri"/>
          <w:color w:val="000000"/>
          <w:szCs w:val="20"/>
        </w:rPr>
        <w:t xml:space="preserve"> </w:t>
      </w:r>
      <w:r w:rsidRPr="00AF18C0">
        <w:rPr>
          <w:rFonts w:ascii="Calibri" w:hAnsi="Calibri" w:cs="Calibri"/>
          <w:color w:val="000000"/>
          <w:szCs w:val="20"/>
        </w:rPr>
        <w:t>del MINSAL a través del encargado de la Administración del Contrato</w:t>
      </w:r>
      <w:r w:rsidR="001834A3" w:rsidRPr="00AF18C0">
        <w:rPr>
          <w:rFonts w:ascii="Calibri" w:hAnsi="Calibri" w:cs="Calibri"/>
          <w:color w:val="000000"/>
          <w:szCs w:val="20"/>
        </w:rPr>
        <w:t>.</w:t>
      </w: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41" w:name="_Toc21439721"/>
      <w:bookmarkStart w:id="42" w:name="_Toc25323805"/>
      <w:bookmarkStart w:id="43" w:name="_Toc126504691"/>
      <w:bookmarkStart w:id="44" w:name="_Hlk29311906"/>
      <w:r w:rsidRPr="00AF18C0">
        <w:rPr>
          <w:rFonts w:ascii="Calibri" w:hAnsi="Calibri" w:cs="Calibri"/>
          <w:color w:val="000000"/>
          <w:sz w:val="20"/>
          <w:szCs w:val="20"/>
        </w:rPr>
        <w:t>INDICACIÓN GENERAL.</w:t>
      </w:r>
      <w:bookmarkEnd w:id="41"/>
      <w:bookmarkEnd w:id="42"/>
      <w:bookmarkEnd w:id="43"/>
    </w:p>
    <w:bookmarkEnd w:id="44"/>
    <w:p w:rsidR="003002CB" w:rsidRPr="00AF18C0" w:rsidRDefault="003002CB" w:rsidP="003002CB">
      <w:pPr>
        <w:jc w:val="both"/>
        <w:rPr>
          <w:rFonts w:ascii="Calibri" w:hAnsi="Calibri" w:cs="Calibri"/>
          <w:color w:val="000000"/>
          <w:szCs w:val="20"/>
          <w:lang w:val="es-ES_tradnl"/>
        </w:rPr>
      </w:pPr>
      <w:r w:rsidRPr="00AF18C0">
        <w:rPr>
          <w:rFonts w:ascii="Calibri" w:hAnsi="Calibri" w:cs="Calibri"/>
          <w:color w:val="000000"/>
          <w:szCs w:val="20"/>
          <w:lang w:val="es-ES_tradnl"/>
        </w:rPr>
        <w:t>Todas las Actas y otros documentos de carácter legal relacionados con el Proyecto deberán expedirse y distribuirse en original a todas las instancias involucradas, El Contratista, Supervisor</w:t>
      </w:r>
      <w:r w:rsidR="007E0735" w:rsidRPr="00AF18C0">
        <w:rPr>
          <w:rFonts w:ascii="Calibri" w:hAnsi="Calibri" w:cs="Calibri"/>
          <w:color w:val="000000"/>
          <w:szCs w:val="20"/>
          <w:lang w:val="es-ES_tradnl"/>
        </w:rPr>
        <w:t xml:space="preserve"> y el </w:t>
      </w:r>
      <w:r w:rsidRPr="00AF18C0">
        <w:rPr>
          <w:rFonts w:ascii="Calibri" w:hAnsi="Calibri" w:cs="Calibri"/>
          <w:color w:val="000000"/>
          <w:szCs w:val="20"/>
          <w:lang w:val="es-ES_tradnl"/>
        </w:rPr>
        <w:t xml:space="preserve">Administrador del Contrato. </w:t>
      </w: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45" w:name="_Toc25323807"/>
      <w:bookmarkStart w:id="46" w:name="_Toc126504692"/>
      <w:r w:rsidRPr="00AF18C0">
        <w:rPr>
          <w:rFonts w:ascii="Calibri" w:hAnsi="Calibri" w:cs="Calibri"/>
          <w:color w:val="000000"/>
          <w:sz w:val="20"/>
          <w:szCs w:val="20"/>
        </w:rPr>
        <w:t>FORMA DE PAGO.</w:t>
      </w:r>
      <w:bookmarkEnd w:id="45"/>
      <w:bookmarkEnd w:id="46"/>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pago de las obras ejecutadas será sobre la base de: precios unitarios y cantidad de obra realmente ejecutada, de acuerdo a la unidad de medida indicada en el formulario de oferta.</w:t>
      </w:r>
    </w:p>
    <w:p w:rsidR="00165E2F" w:rsidRPr="00AF18C0" w:rsidRDefault="00165E2F" w:rsidP="003002CB">
      <w:pPr>
        <w:jc w:val="both"/>
        <w:rPr>
          <w:rFonts w:ascii="Calibri" w:hAnsi="Calibri" w:cs="Calibri"/>
          <w:color w:val="000000"/>
          <w:szCs w:val="20"/>
        </w:rPr>
      </w:pPr>
    </w:p>
    <w:p w:rsidR="003002CB" w:rsidRDefault="003002CB" w:rsidP="003002CB">
      <w:pPr>
        <w:jc w:val="both"/>
        <w:rPr>
          <w:rFonts w:ascii="Calibri" w:hAnsi="Calibri" w:cs="Calibri"/>
          <w:color w:val="000000"/>
          <w:szCs w:val="20"/>
        </w:rPr>
      </w:pPr>
      <w:r w:rsidRPr="00AF18C0">
        <w:rPr>
          <w:rFonts w:ascii="Calibri" w:hAnsi="Calibri" w:cs="Calibri"/>
          <w:color w:val="000000"/>
          <w:szCs w:val="20"/>
        </w:rPr>
        <w:t>Para el pago el Contratista presentará a la Tesorería de la Unidad Financiera Institucional, factura de consumidor final en duplicado cliente a nombre del MINSAL/</w:t>
      </w:r>
      <w:r w:rsidR="005D06EC" w:rsidRPr="00AF18C0">
        <w:rPr>
          <w:rFonts w:ascii="Calibri" w:hAnsi="Calibri" w:cs="Calibri"/>
          <w:color w:val="000000"/>
          <w:szCs w:val="20"/>
        </w:rPr>
        <w:t>PROYECTO RESPUESTA INMEDIATA DE SALUD PÚBLICA PARA CONTENER Y CONTROLAR EL CORONAVIRUS Y MITIGAR SU EFECTO EN LA PRESTACIÓN DEL SERVICIO EN EL SALVADOR</w:t>
      </w:r>
      <w:r w:rsidRPr="00AF18C0">
        <w:rPr>
          <w:rFonts w:ascii="Calibri" w:hAnsi="Calibri" w:cs="Calibri"/>
          <w:color w:val="000000"/>
          <w:szCs w:val="20"/>
        </w:rPr>
        <w:t>, Contrato de Préstamo N°</w:t>
      </w:r>
      <w:r w:rsidR="00EF730F" w:rsidRPr="00AF18C0">
        <w:rPr>
          <w:rFonts w:ascii="Calibri" w:hAnsi="Calibri" w:cs="Calibri"/>
          <w:color w:val="000000"/>
          <w:szCs w:val="20"/>
        </w:rPr>
        <w:t>5043</w:t>
      </w:r>
      <w:r w:rsidRPr="00AF18C0">
        <w:rPr>
          <w:rFonts w:ascii="Calibri" w:hAnsi="Calibri" w:cs="Calibri"/>
          <w:color w:val="000000"/>
          <w:szCs w:val="20"/>
        </w:rPr>
        <w:t>/OC-ES, adjuntando acta de recepción a satisfacción por parte de la Unidad solicitante o a la que esta delegue y copia de la orden de compra o contrato. En la factura correspondiente, en el apartado de la descripción de la obra, deberá hacer referencia al número y concepto del Contrato suscrito con el Ministerio de Salud, cifrado presupuestario, Categoría de Inversión, detalle del pago menos las retenciones correspondientes según la ley y líquido a pagar.</w:t>
      </w:r>
    </w:p>
    <w:p w:rsidR="00963AB8" w:rsidRPr="00AF18C0" w:rsidRDefault="00963AB8" w:rsidP="003002CB">
      <w:pPr>
        <w:jc w:val="both"/>
        <w:rPr>
          <w:rFonts w:ascii="Calibri" w:hAnsi="Calibri" w:cs="Calibri"/>
          <w:color w:val="000000"/>
          <w:szCs w:val="20"/>
        </w:rPr>
      </w:pP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El pago se hará mediante cheque o transferencia bancaria a la cuenta establecida por el Contratista según la declaración jurada firmada por el mismo, adjunta al contrato.</w:t>
      </w:r>
    </w:p>
    <w:p w:rsidR="003002CB" w:rsidRDefault="003002CB" w:rsidP="003002CB">
      <w:pPr>
        <w:jc w:val="both"/>
        <w:rPr>
          <w:rFonts w:ascii="Calibri" w:hAnsi="Calibri" w:cs="Calibri"/>
          <w:color w:val="000000"/>
          <w:szCs w:val="20"/>
        </w:rPr>
      </w:pPr>
      <w:r w:rsidRPr="00AF18C0">
        <w:rPr>
          <w:rFonts w:ascii="Calibri" w:hAnsi="Calibri" w:cs="Calibri"/>
          <w:color w:val="000000"/>
          <w:szCs w:val="20"/>
        </w:rPr>
        <w:lastRenderedPageBreak/>
        <w:t>Los pagos en virtud del contrato serán efectuados en un período no mayor a 30 días posterior a la fecha determinada para cada pago.</w:t>
      </w:r>
    </w:p>
    <w:p w:rsidR="00963AB8" w:rsidRPr="00AF18C0" w:rsidRDefault="00963AB8" w:rsidP="003002CB">
      <w:pPr>
        <w:jc w:val="both"/>
        <w:rPr>
          <w:rFonts w:ascii="Calibri" w:hAnsi="Calibri" w:cs="Calibri"/>
          <w:color w:val="000000"/>
          <w:szCs w:val="20"/>
        </w:rPr>
      </w:pP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Si el </w:t>
      </w:r>
      <w:r w:rsidR="00CC4A7C" w:rsidRPr="00AF18C0">
        <w:rPr>
          <w:rFonts w:ascii="Calibri" w:hAnsi="Calibri" w:cs="Calibri"/>
          <w:color w:val="000000"/>
          <w:szCs w:val="20"/>
        </w:rPr>
        <w:t>C</w:t>
      </w:r>
      <w:r w:rsidRPr="00AF18C0">
        <w:rPr>
          <w:rFonts w:ascii="Calibri" w:hAnsi="Calibri" w:cs="Calibri"/>
          <w:color w:val="000000"/>
          <w:szCs w:val="20"/>
        </w:rPr>
        <w:t>ontratante no efectuará cualquiera de los pagos al Contratista una vez vencido los 30 días establecidos en el contrato, contará con 30 días adicionales para resolver dicho impase, de lo contrario si en el plazo adicional no resolviere tal situación el contratante pagará al Contratista un interés de 0.016% del monto del pago atrasado por día de atraso.</w:t>
      </w:r>
    </w:p>
    <w:p w:rsidR="00613D70" w:rsidRPr="00AF18C0" w:rsidRDefault="00613D70" w:rsidP="003002CB">
      <w:pPr>
        <w:jc w:val="both"/>
        <w:rPr>
          <w:rFonts w:ascii="Calibri" w:hAnsi="Calibri" w:cs="Calibri"/>
          <w:color w:val="000000"/>
          <w:szCs w:val="20"/>
        </w:rPr>
      </w:pPr>
    </w:p>
    <w:p w:rsidR="003002CB" w:rsidRPr="00AF18C0" w:rsidRDefault="00613D70" w:rsidP="003002CB">
      <w:pPr>
        <w:jc w:val="both"/>
        <w:rPr>
          <w:rFonts w:ascii="Calibri" w:hAnsi="Calibri" w:cs="Calibri"/>
          <w:color w:val="000000"/>
          <w:szCs w:val="20"/>
        </w:rPr>
      </w:pPr>
      <w:r w:rsidRPr="00AF18C0">
        <w:rPr>
          <w:rFonts w:ascii="Calibri" w:hAnsi="Calibri" w:cs="Calibri"/>
          <w:color w:val="000000"/>
          <w:szCs w:val="20"/>
        </w:rPr>
        <w:t>I</w:t>
      </w:r>
      <w:r w:rsidR="003002CB" w:rsidRPr="00AF18C0">
        <w:rPr>
          <w:rFonts w:ascii="Calibri" w:hAnsi="Calibri" w:cs="Calibri"/>
          <w:color w:val="000000"/>
          <w:szCs w:val="20"/>
        </w:rPr>
        <w:t>mpuestos: El precio deberá incluir todos los tributos, impuesto y/o cargos, comisiones, etc. y cualquier gravamen que pueda recaer sobre el bien a proveer o la actividad del CONTRATISTA, incluido el IVA; En consecuencia, el CONTRATISTA será el único responsable de los mismos</w:t>
      </w:r>
      <w:r w:rsidR="005C5E28" w:rsidRPr="00AF18C0">
        <w:rPr>
          <w:rFonts w:ascii="Calibri" w:hAnsi="Calibri" w:cs="Calibri"/>
          <w:color w:val="000000"/>
          <w:szCs w:val="20"/>
        </w:rPr>
        <w:t>.</w:t>
      </w:r>
    </w:p>
    <w:p w:rsidR="0000790A" w:rsidRPr="00AF18C0" w:rsidRDefault="0000790A" w:rsidP="003002CB">
      <w:pPr>
        <w:jc w:val="both"/>
        <w:rPr>
          <w:rFonts w:ascii="Calibri" w:hAnsi="Calibri" w:cs="Calibri"/>
          <w:color w:val="000000"/>
          <w:szCs w:val="20"/>
        </w:rPr>
      </w:pPr>
    </w:p>
    <w:p w:rsidR="003002CB"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RETRASO EN LA ENTREGA. El Ministerio de Salud por medio de la autoridad competente, podrá conceder prórroga para la entrega de lo pactado, mediante Resolución Razonada firmada por el titular, </w:t>
      </w:r>
      <w:r w:rsidR="00C63AF2" w:rsidRPr="00AF18C0">
        <w:rPr>
          <w:rFonts w:ascii="Calibri" w:hAnsi="Calibri" w:cs="Calibri"/>
          <w:color w:val="000000"/>
          <w:szCs w:val="20"/>
        </w:rPr>
        <w:t>esta concesión se realizar</w:t>
      </w:r>
      <w:r w:rsidR="00302225" w:rsidRPr="00AF18C0">
        <w:rPr>
          <w:rFonts w:ascii="Calibri" w:hAnsi="Calibri" w:cs="Calibri"/>
          <w:color w:val="000000"/>
          <w:szCs w:val="20"/>
        </w:rPr>
        <w:t>á</w:t>
      </w:r>
      <w:r w:rsidR="00C63AF2" w:rsidRPr="00AF18C0">
        <w:rPr>
          <w:rFonts w:ascii="Calibri" w:hAnsi="Calibri" w:cs="Calibri"/>
          <w:color w:val="000000"/>
          <w:szCs w:val="20"/>
        </w:rPr>
        <w:t xml:space="preserve"> </w:t>
      </w:r>
      <w:r w:rsidRPr="00AF18C0">
        <w:rPr>
          <w:rFonts w:ascii="Calibri" w:hAnsi="Calibri" w:cs="Calibri"/>
          <w:color w:val="000000"/>
          <w:szCs w:val="20"/>
        </w:rPr>
        <w:t xml:space="preserve">únicamente si el retraso del CONTRATISTA se debiera a causas no imputables al mismo, </w:t>
      </w:r>
      <w:r w:rsidR="00157B9A" w:rsidRPr="00AF18C0">
        <w:rPr>
          <w:rFonts w:ascii="Calibri" w:hAnsi="Calibri" w:cs="Calibri"/>
          <w:color w:val="000000"/>
          <w:szCs w:val="20"/>
        </w:rPr>
        <w:t xml:space="preserve">la solicitud debe acompañarse de información fundamentada completa y </w:t>
      </w:r>
      <w:r w:rsidRPr="00AF18C0">
        <w:rPr>
          <w:rFonts w:ascii="Calibri" w:hAnsi="Calibri" w:cs="Calibri"/>
          <w:color w:val="000000"/>
          <w:szCs w:val="20"/>
        </w:rPr>
        <w:t>debidamente comprobad</w:t>
      </w:r>
      <w:r w:rsidR="00157B9A" w:rsidRPr="00AF18C0">
        <w:rPr>
          <w:rFonts w:ascii="Calibri" w:hAnsi="Calibri" w:cs="Calibri"/>
          <w:color w:val="000000"/>
          <w:szCs w:val="20"/>
        </w:rPr>
        <w:t>a</w:t>
      </w:r>
      <w:r w:rsidRPr="00AF18C0">
        <w:rPr>
          <w:rFonts w:ascii="Calibri" w:hAnsi="Calibri" w:cs="Calibri"/>
          <w:color w:val="000000"/>
          <w:szCs w:val="20"/>
        </w:rPr>
        <w:t xml:space="preserve">, para lo cual tendrá derecho a solicitar y a que se le conceda una prórroga equivalente al tiempo perdido y el mero retraso no dará derecho al CONTRATISTA a reclamar una compensación económica adicional. La solicitud deberá ser dirigida por escrito a la persona encargada de la Administración del Contrato, el mismo día de conocido el hecho que causa el retraso, dicha solicitud debe efectuarse antes de expirar el plazo de entrega contratada, presentando por escrito las pruebas que motiven su petición. </w:t>
      </w:r>
    </w:p>
    <w:p w:rsidR="00917E83" w:rsidRPr="00AF18C0" w:rsidRDefault="00917E83" w:rsidP="003002CB">
      <w:pPr>
        <w:jc w:val="both"/>
        <w:rPr>
          <w:rFonts w:ascii="Calibri" w:hAnsi="Calibri" w:cs="Calibri"/>
          <w:color w:val="000000"/>
          <w:szCs w:val="20"/>
        </w:rPr>
      </w:pPr>
    </w:p>
    <w:p w:rsidR="00A12150" w:rsidRPr="00AF18C0" w:rsidRDefault="003002CB" w:rsidP="003002CB">
      <w:pPr>
        <w:jc w:val="both"/>
        <w:rPr>
          <w:rFonts w:ascii="Calibri" w:hAnsi="Calibri" w:cs="Calibri"/>
          <w:color w:val="000000"/>
          <w:szCs w:val="20"/>
        </w:rPr>
      </w:pPr>
      <w:r w:rsidRPr="00AF18C0">
        <w:rPr>
          <w:rFonts w:ascii="Calibri" w:hAnsi="Calibri" w:cs="Calibri"/>
          <w:color w:val="000000"/>
          <w:szCs w:val="20"/>
        </w:rPr>
        <w:t xml:space="preserve">INCUMPLIMIENTOS. </w:t>
      </w:r>
    </w:p>
    <w:p w:rsidR="003A5326" w:rsidRPr="00AF18C0" w:rsidRDefault="003002CB" w:rsidP="00B25043">
      <w:pPr>
        <w:numPr>
          <w:ilvl w:val="0"/>
          <w:numId w:val="61"/>
        </w:numPr>
        <w:jc w:val="both"/>
        <w:rPr>
          <w:rFonts w:ascii="Calibri" w:hAnsi="Calibri" w:cs="Calibri"/>
          <w:color w:val="000000"/>
          <w:szCs w:val="20"/>
        </w:rPr>
      </w:pPr>
      <w:r w:rsidRPr="00AF18C0">
        <w:rPr>
          <w:rFonts w:ascii="Calibri" w:hAnsi="Calibri" w:cs="Calibri"/>
          <w:color w:val="000000"/>
          <w:szCs w:val="20"/>
        </w:rPr>
        <w:t>En caso de mora en el cumplimiento por parte de EL CONTRATISTA de las obligaciones emanadas del Contrato según sea el caso, la multa que se aplicará por cada semana de retraso en la entrega del servicio será del 0.5%, hasta un máximo del 10% del valor total del contrato</w:t>
      </w:r>
      <w:r w:rsidR="009F4E7B" w:rsidRPr="00AF18C0">
        <w:rPr>
          <w:rFonts w:ascii="Calibri" w:eastAsia="SimSun" w:hAnsi="Calibri" w:cs="Calibri"/>
          <w:sz w:val="24"/>
          <w:szCs w:val="28"/>
          <w:lang w:val="es-ES_tradnl" w:eastAsia="zh-CN"/>
        </w:rPr>
        <w:t xml:space="preserve"> </w:t>
      </w:r>
      <w:r w:rsidR="009F4E7B" w:rsidRPr="00AF18C0">
        <w:rPr>
          <w:rFonts w:ascii="Calibri" w:hAnsi="Calibri" w:cs="Calibri"/>
          <w:color w:val="000000"/>
          <w:szCs w:val="20"/>
        </w:rPr>
        <w:t>y al alcanzarse dicho porcentaje se podrá proceder a dar por terminado el mismo.</w:t>
      </w:r>
    </w:p>
    <w:p w:rsidR="00383844" w:rsidRPr="00AF18C0" w:rsidRDefault="00383844" w:rsidP="00B25043">
      <w:pPr>
        <w:numPr>
          <w:ilvl w:val="0"/>
          <w:numId w:val="61"/>
        </w:numPr>
        <w:jc w:val="both"/>
        <w:rPr>
          <w:rFonts w:ascii="Calibri" w:hAnsi="Calibri" w:cs="Calibri"/>
          <w:color w:val="000000"/>
          <w:szCs w:val="20"/>
        </w:rPr>
      </w:pPr>
      <w:r w:rsidRPr="00AF18C0">
        <w:rPr>
          <w:rFonts w:ascii="Calibri" w:hAnsi="Calibri" w:cs="Calibri"/>
          <w:color w:val="000000"/>
          <w:szCs w:val="20"/>
        </w:rPr>
        <w:t>En el caso que en la ejecuci</w:t>
      </w:r>
      <w:r w:rsidR="00302225" w:rsidRPr="00AF18C0">
        <w:rPr>
          <w:rFonts w:ascii="Calibri" w:hAnsi="Calibri" w:cs="Calibri"/>
          <w:color w:val="000000"/>
          <w:szCs w:val="20"/>
        </w:rPr>
        <w:t>ó</w:t>
      </w:r>
      <w:r w:rsidRPr="00AF18C0">
        <w:rPr>
          <w:rFonts w:ascii="Calibri" w:hAnsi="Calibri" w:cs="Calibri"/>
          <w:color w:val="000000"/>
          <w:szCs w:val="20"/>
        </w:rPr>
        <w:t xml:space="preserve">n de la obra existieran atrasos imputables al </w:t>
      </w:r>
      <w:r w:rsidR="00CC4A7C" w:rsidRPr="00AF18C0">
        <w:rPr>
          <w:rFonts w:ascii="Calibri" w:hAnsi="Calibri" w:cs="Calibri"/>
          <w:color w:val="000000"/>
          <w:szCs w:val="20"/>
        </w:rPr>
        <w:t>C</w:t>
      </w:r>
      <w:r w:rsidRPr="00AF18C0">
        <w:rPr>
          <w:rFonts w:ascii="Calibri" w:hAnsi="Calibri" w:cs="Calibri"/>
          <w:color w:val="000000"/>
          <w:szCs w:val="20"/>
        </w:rPr>
        <w:t>ontratista, este deberá absorver el costo del tiempo efectivo en los servicios del Supervisor.</w:t>
      </w:r>
    </w:p>
    <w:p w:rsidR="00D60CCB" w:rsidRPr="00AF18C0" w:rsidRDefault="00D60CCB" w:rsidP="00435BDF">
      <w:pPr>
        <w:pStyle w:val="Ttulo2"/>
        <w:numPr>
          <w:ilvl w:val="1"/>
          <w:numId w:val="66"/>
        </w:numPr>
        <w:ind w:left="284" w:hanging="284"/>
        <w:rPr>
          <w:rFonts w:ascii="Calibri" w:hAnsi="Calibri" w:cs="Calibri"/>
          <w:color w:val="000000"/>
          <w:sz w:val="20"/>
          <w:szCs w:val="20"/>
        </w:rPr>
      </w:pPr>
      <w:bookmarkStart w:id="47" w:name="_Toc21439722"/>
      <w:bookmarkStart w:id="48" w:name="_Toc25323808"/>
      <w:bookmarkStart w:id="49" w:name="_Toc34731946"/>
      <w:bookmarkStart w:id="50" w:name="_Toc126504693"/>
      <w:r w:rsidRPr="00AF18C0">
        <w:rPr>
          <w:rFonts w:ascii="Calibri" w:hAnsi="Calibri" w:cs="Calibri"/>
          <w:color w:val="000000"/>
          <w:sz w:val="20"/>
          <w:szCs w:val="20"/>
        </w:rPr>
        <w:t>OBLIGACIONES Y RESPONSABILIDADES DEL CONTRATISTA.</w:t>
      </w:r>
      <w:bookmarkEnd w:id="47"/>
      <w:bookmarkEnd w:id="48"/>
      <w:bookmarkEnd w:id="49"/>
      <w:bookmarkEnd w:id="50"/>
    </w:p>
    <w:p w:rsidR="00C23091" w:rsidRPr="00AF18C0" w:rsidRDefault="00C23091" w:rsidP="00C23091">
      <w:pPr>
        <w:rPr>
          <w:rFonts w:ascii="Calibri" w:hAnsi="Calibri" w:cs="Calibri"/>
          <w:color w:val="000000"/>
          <w:lang w:eastAsia="es-SV"/>
        </w:rPr>
      </w:pPr>
    </w:p>
    <w:p w:rsidR="00D60CCB" w:rsidRPr="00AF18C0" w:rsidRDefault="00D60CCB" w:rsidP="00D60CCB">
      <w:p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Las obligaciones y responsabilidades del Contratista, sin menoscabo de otras contenidas en los documentos contractuales, son las siguientes: </w:t>
      </w:r>
    </w:p>
    <w:p w:rsidR="00D60CCB" w:rsidRPr="00AF18C0" w:rsidRDefault="00D60CCB" w:rsidP="00435BDF">
      <w:pPr>
        <w:pStyle w:val="Ttulo3"/>
        <w:numPr>
          <w:ilvl w:val="2"/>
          <w:numId w:val="66"/>
        </w:numPr>
        <w:ind w:left="567" w:hanging="283"/>
        <w:rPr>
          <w:rFonts w:ascii="Calibri" w:hAnsi="Calibri" w:cs="Calibri"/>
          <w:color w:val="000000"/>
          <w:szCs w:val="20"/>
        </w:rPr>
      </w:pPr>
      <w:bookmarkStart w:id="51" w:name="_Toc34731947"/>
      <w:bookmarkStart w:id="52" w:name="_Toc126504694"/>
      <w:r w:rsidRPr="00AF18C0">
        <w:rPr>
          <w:rFonts w:ascii="Calibri" w:hAnsi="Calibri" w:cs="Calibri"/>
          <w:color w:val="000000"/>
          <w:szCs w:val="20"/>
        </w:rPr>
        <w:t>Obligaciones.</w:t>
      </w:r>
      <w:bookmarkEnd w:id="51"/>
      <w:bookmarkEnd w:id="52"/>
    </w:p>
    <w:p w:rsidR="00D60CCB" w:rsidRPr="00AF18C0" w:rsidRDefault="00D60CCB" w:rsidP="00D60CCB">
      <w:pPr>
        <w:numPr>
          <w:ilvl w:val="0"/>
          <w:numId w:val="39"/>
        </w:numPr>
        <w:jc w:val="both"/>
        <w:rPr>
          <w:rFonts w:ascii="Calibri" w:hAnsi="Calibri" w:cs="Calibri"/>
          <w:color w:val="000000"/>
          <w:szCs w:val="20"/>
          <w:lang w:val="es-ES"/>
        </w:rPr>
      </w:pPr>
      <w:r w:rsidRPr="00AF18C0">
        <w:rPr>
          <w:rFonts w:ascii="Calibri" w:hAnsi="Calibri" w:cs="Calibri"/>
          <w:color w:val="000000"/>
          <w:szCs w:val="20"/>
          <w:lang w:val="es-ES_tradnl"/>
        </w:rPr>
        <w:t>Total, ejecución de la Construcción del Proyecto.</w:t>
      </w:r>
    </w:p>
    <w:p w:rsidR="00056CA0" w:rsidRPr="00AF18C0" w:rsidRDefault="00056CA0" w:rsidP="00D60CCB">
      <w:pPr>
        <w:numPr>
          <w:ilvl w:val="0"/>
          <w:numId w:val="39"/>
        </w:numPr>
        <w:jc w:val="both"/>
        <w:rPr>
          <w:rFonts w:ascii="Calibri" w:hAnsi="Calibri" w:cs="Calibri"/>
          <w:color w:val="000000"/>
          <w:szCs w:val="20"/>
          <w:lang w:val="es-ES"/>
        </w:rPr>
      </w:pPr>
      <w:r w:rsidRPr="00AF18C0">
        <w:rPr>
          <w:rFonts w:ascii="Calibri" w:hAnsi="Calibri" w:cs="Calibri"/>
          <w:color w:val="000000"/>
          <w:szCs w:val="20"/>
          <w:lang w:val="es-ES_tradnl"/>
        </w:rPr>
        <w:t>El oferente ganador deberá entregar el desglose de los costos unitarios.</w:t>
      </w:r>
    </w:p>
    <w:p w:rsidR="00D60CCB" w:rsidRPr="00AF18C0" w:rsidRDefault="00D60CCB" w:rsidP="00D60CCB">
      <w:pPr>
        <w:numPr>
          <w:ilvl w:val="0"/>
          <w:numId w:val="39"/>
        </w:num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Llevar la Dirección Técnica de la obra, control de Calidad de toda la obra, </w:t>
      </w:r>
      <w:r w:rsidRPr="00AF18C0">
        <w:rPr>
          <w:rFonts w:ascii="Calibri" w:hAnsi="Calibri" w:cs="Calibri"/>
          <w:color w:val="000000"/>
          <w:szCs w:val="20"/>
          <w:lang w:val="es-ES"/>
        </w:rPr>
        <w:t xml:space="preserve">certificados de calidad de los equipos y materiales, bitácora y otros Documentos de registro y control, durante el período de construcción, para ser revisados por el Supervisor, en caso contrario las obras no serán recibidas, hasta que se subsane, sin que esto sea justificante para ampliar el monto o plazo de ejecución de la Obra. </w:t>
      </w:r>
    </w:p>
    <w:p w:rsidR="00D60CCB" w:rsidRPr="00AF18C0" w:rsidRDefault="00D60CCB" w:rsidP="00D60CCB">
      <w:pPr>
        <w:numPr>
          <w:ilvl w:val="0"/>
          <w:numId w:val="39"/>
        </w:numPr>
        <w:jc w:val="both"/>
        <w:rPr>
          <w:rFonts w:ascii="Calibri" w:hAnsi="Calibri" w:cs="Calibri"/>
          <w:color w:val="000000"/>
          <w:szCs w:val="20"/>
          <w:lang w:val="es-ES_tradnl"/>
        </w:rPr>
      </w:pPr>
      <w:r w:rsidRPr="00AF18C0">
        <w:rPr>
          <w:rFonts w:ascii="Calibri" w:hAnsi="Calibri" w:cs="Calibri"/>
          <w:color w:val="000000"/>
          <w:szCs w:val="20"/>
          <w:lang w:val="es-ES_tradnl"/>
        </w:rPr>
        <w:t>Contratación de mano de obra.</w:t>
      </w:r>
    </w:p>
    <w:p w:rsidR="00737AB4" w:rsidRPr="00AF18C0" w:rsidRDefault="00737AB4" w:rsidP="00737AB4">
      <w:pPr>
        <w:numPr>
          <w:ilvl w:val="0"/>
          <w:numId w:val="39"/>
        </w:numPr>
        <w:jc w:val="both"/>
        <w:rPr>
          <w:rFonts w:ascii="Calibri" w:hAnsi="Calibri" w:cs="Calibri"/>
          <w:color w:val="000000"/>
          <w:szCs w:val="20"/>
          <w:lang w:val="es-ES_tradnl"/>
        </w:rPr>
      </w:pPr>
      <w:bookmarkStart w:id="53" w:name="_Hlk39669523"/>
      <w:r w:rsidRPr="00AF18C0">
        <w:rPr>
          <w:rFonts w:ascii="Calibri" w:hAnsi="Calibri" w:cs="Calibri"/>
          <w:color w:val="000000"/>
          <w:szCs w:val="20"/>
          <w:lang w:val="es-ES"/>
        </w:rPr>
        <w:t>Cumplir con las obligaciones laborales estipuladas por la ley para el contratista y todos sus subcontratistas.</w:t>
      </w:r>
    </w:p>
    <w:p w:rsidR="00737AB4" w:rsidRPr="00AF18C0" w:rsidRDefault="00737AB4" w:rsidP="00737AB4">
      <w:pPr>
        <w:numPr>
          <w:ilvl w:val="0"/>
          <w:numId w:val="39"/>
        </w:numPr>
        <w:jc w:val="both"/>
        <w:rPr>
          <w:rFonts w:ascii="Calibri" w:hAnsi="Calibri" w:cs="Calibri"/>
          <w:color w:val="000000"/>
          <w:szCs w:val="20"/>
          <w:lang w:val="es-ES_tradnl"/>
        </w:rPr>
      </w:pPr>
      <w:bookmarkStart w:id="54" w:name="_Hlk39669557"/>
      <w:bookmarkEnd w:id="53"/>
      <w:r w:rsidRPr="00AF18C0">
        <w:rPr>
          <w:rFonts w:ascii="Calibri" w:hAnsi="Calibri" w:cs="Calibri"/>
          <w:color w:val="000000"/>
          <w:szCs w:val="20"/>
          <w:lang w:val="es-ES_tradnl"/>
        </w:rPr>
        <w:t xml:space="preserve">Pago de planillas, </w:t>
      </w:r>
      <w:r w:rsidRPr="00AF18C0">
        <w:rPr>
          <w:rFonts w:ascii="Calibri" w:hAnsi="Calibri" w:cs="Calibri"/>
          <w:color w:val="000000"/>
          <w:szCs w:val="20"/>
          <w:lang w:val="es-ES"/>
        </w:rPr>
        <w:t>cumpliendo con las obligaciones laborales estipuladas por la ley para el contratista y todos sus subcontratistas.</w:t>
      </w:r>
      <w:bookmarkEnd w:id="54"/>
    </w:p>
    <w:p w:rsidR="00D60CCB" w:rsidRPr="00AF18C0" w:rsidRDefault="00D60CCB" w:rsidP="00D60CCB">
      <w:pPr>
        <w:numPr>
          <w:ilvl w:val="0"/>
          <w:numId w:val="39"/>
        </w:numPr>
        <w:jc w:val="both"/>
        <w:rPr>
          <w:rFonts w:ascii="Calibri" w:hAnsi="Calibri" w:cs="Calibri"/>
          <w:color w:val="000000"/>
          <w:szCs w:val="20"/>
          <w:lang w:val="es-ES"/>
        </w:rPr>
      </w:pPr>
      <w:r w:rsidRPr="00AF18C0">
        <w:rPr>
          <w:rFonts w:ascii="Calibri" w:hAnsi="Calibri" w:cs="Calibri"/>
          <w:color w:val="000000"/>
          <w:szCs w:val="20"/>
          <w:lang w:val="es-ES_tradnl"/>
        </w:rPr>
        <w:t>Cumplir con las obligaciones laborales estipuladas por la ley.</w:t>
      </w:r>
    </w:p>
    <w:p w:rsidR="00D60CCB" w:rsidRPr="00AF18C0" w:rsidRDefault="00D60CCB" w:rsidP="00D60CCB">
      <w:pPr>
        <w:numPr>
          <w:ilvl w:val="0"/>
          <w:numId w:val="39"/>
        </w:numPr>
        <w:jc w:val="both"/>
        <w:rPr>
          <w:rFonts w:ascii="Calibri" w:hAnsi="Calibri" w:cs="Calibri"/>
          <w:color w:val="000000"/>
          <w:szCs w:val="20"/>
          <w:lang w:val="es-ES_tradnl"/>
        </w:rPr>
      </w:pPr>
      <w:r w:rsidRPr="00AF18C0">
        <w:rPr>
          <w:rFonts w:ascii="Calibri" w:hAnsi="Calibri" w:cs="Calibri"/>
          <w:color w:val="000000"/>
          <w:szCs w:val="20"/>
          <w:lang w:val="es-ES_tradnl"/>
        </w:rPr>
        <w:t>Llevar a cabo las gestiones necesarias para la mitigación de impactos ambientales derivados de la construcción.</w:t>
      </w:r>
    </w:p>
    <w:p w:rsidR="00D60CCB" w:rsidRPr="00AF18C0" w:rsidRDefault="00D60CCB" w:rsidP="00D60CCB">
      <w:pPr>
        <w:numPr>
          <w:ilvl w:val="0"/>
          <w:numId w:val="39"/>
        </w:numPr>
        <w:jc w:val="both"/>
        <w:rPr>
          <w:rFonts w:ascii="Calibri" w:hAnsi="Calibri" w:cs="Calibri"/>
          <w:color w:val="000000"/>
          <w:szCs w:val="20"/>
          <w:lang w:val="es-ES_tradnl"/>
        </w:rPr>
      </w:pPr>
      <w:r w:rsidRPr="00AF18C0">
        <w:rPr>
          <w:rFonts w:ascii="Calibri" w:hAnsi="Calibri" w:cs="Calibri"/>
          <w:color w:val="000000"/>
          <w:szCs w:val="20"/>
          <w:lang w:val="es-ES"/>
        </w:rPr>
        <w:lastRenderedPageBreak/>
        <w:t>Mantener actualizado el programa físico financiero de la obra, hacer entrega mensualmente en forma escrita y en digital al Supervisor para efectos de pago.</w:t>
      </w:r>
    </w:p>
    <w:p w:rsidR="00CC4A7C" w:rsidRPr="00AF18C0" w:rsidRDefault="00CC4A7C" w:rsidP="00D60CCB">
      <w:pPr>
        <w:numPr>
          <w:ilvl w:val="0"/>
          <w:numId w:val="39"/>
        </w:numPr>
        <w:jc w:val="both"/>
        <w:rPr>
          <w:rFonts w:ascii="Calibri" w:hAnsi="Calibri" w:cs="Calibri"/>
          <w:b/>
          <w:color w:val="000000"/>
          <w:szCs w:val="20"/>
          <w:lang w:val="es-ES"/>
        </w:rPr>
      </w:pPr>
      <w:r w:rsidRPr="004B438C">
        <w:rPr>
          <w:rFonts w:ascii="Calibri" w:hAnsi="Calibri" w:cs="Calibri"/>
          <w:color w:val="000000"/>
          <w:szCs w:val="20"/>
        </w:rPr>
        <w:t>Cumplir con lo descrito en la</w:t>
      </w:r>
      <w:r w:rsidRPr="004B438C">
        <w:rPr>
          <w:rFonts w:ascii="Calibri" w:hAnsi="Calibri" w:cs="Calibri"/>
          <w:b/>
          <w:color w:val="000000"/>
          <w:szCs w:val="20"/>
          <w:lang w:val="es-ES"/>
        </w:rPr>
        <w:t xml:space="preserve"> </w:t>
      </w:r>
      <w:r w:rsidRPr="004B438C">
        <w:rPr>
          <w:rFonts w:ascii="Calibri" w:hAnsi="Calibri" w:cs="Calibri"/>
          <w:color w:val="000000"/>
          <w:szCs w:val="20"/>
        </w:rPr>
        <w:t>publicación en el mes de abril de 2020 por la Organización Panamericana de la Salud y la Organización Mundial de la Salud en referencia a las Normas Sanitarias para el cumplimiento de prevenci</w:t>
      </w:r>
      <w:r w:rsidR="00302225" w:rsidRPr="004B438C">
        <w:rPr>
          <w:rFonts w:ascii="Calibri" w:hAnsi="Calibri" w:cs="Calibri"/>
          <w:color w:val="000000"/>
          <w:szCs w:val="20"/>
        </w:rPr>
        <w:t>ó</w:t>
      </w:r>
      <w:r w:rsidRPr="004B438C">
        <w:rPr>
          <w:rFonts w:ascii="Calibri" w:hAnsi="Calibri" w:cs="Calibri"/>
          <w:color w:val="000000"/>
          <w:szCs w:val="20"/>
        </w:rPr>
        <w:t xml:space="preserve">n de </w:t>
      </w:r>
      <w:proofErr w:type="spellStart"/>
      <w:r w:rsidRPr="004B438C">
        <w:rPr>
          <w:rFonts w:ascii="Calibri" w:hAnsi="Calibri" w:cs="Calibri"/>
          <w:color w:val="000000"/>
          <w:szCs w:val="20"/>
        </w:rPr>
        <w:t>Covid</w:t>
      </w:r>
      <w:proofErr w:type="spellEnd"/>
      <w:r w:rsidRPr="004B438C">
        <w:rPr>
          <w:rFonts w:ascii="Calibri" w:hAnsi="Calibri" w:cs="Calibri"/>
          <w:color w:val="000000"/>
          <w:szCs w:val="20"/>
        </w:rPr>
        <w:t xml:space="preserve"> 19</w:t>
      </w:r>
      <w:r w:rsidRPr="00AF18C0">
        <w:rPr>
          <w:rFonts w:ascii="Calibri" w:hAnsi="Calibri" w:cs="Calibri"/>
          <w:color w:val="000000"/>
          <w:szCs w:val="20"/>
        </w:rPr>
        <w:t>.</w:t>
      </w:r>
    </w:p>
    <w:p w:rsidR="00D60CCB" w:rsidRPr="00AF18C0" w:rsidRDefault="00D60CCB" w:rsidP="00435BDF">
      <w:pPr>
        <w:pStyle w:val="Ttulo3"/>
        <w:numPr>
          <w:ilvl w:val="2"/>
          <w:numId w:val="66"/>
        </w:numPr>
        <w:ind w:left="567" w:hanging="283"/>
        <w:rPr>
          <w:rFonts w:ascii="Calibri" w:hAnsi="Calibri" w:cs="Calibri"/>
          <w:color w:val="000000"/>
          <w:szCs w:val="20"/>
        </w:rPr>
      </w:pPr>
      <w:bookmarkStart w:id="55" w:name="_Toc34731948"/>
      <w:bookmarkStart w:id="56" w:name="_Toc126504695"/>
      <w:r w:rsidRPr="00AF18C0">
        <w:rPr>
          <w:rFonts w:ascii="Calibri" w:hAnsi="Calibri" w:cs="Calibri"/>
          <w:color w:val="000000"/>
          <w:szCs w:val="20"/>
        </w:rPr>
        <w:t>Responsabilidades.</w:t>
      </w:r>
      <w:bookmarkEnd w:id="55"/>
      <w:bookmarkEnd w:id="56"/>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El Contratista asume toda responsabilidad de tipo laboral, proveniente de la ejecución del presente Contrato y la responsabilidad por los daños y perjuicios que pueda ocasionar durante la realización de la obra, la cual le podrá ser deducida penal, civil, administrativa o ambientalmente.</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El Contratista será responsable de cualquier reclamo por parte de terceros, que surja de la violación   de cualquier ley o reglamento cometida por él, sus empleados o sus subcontratistas; liberando al Contratante y al Supervisor de cualquier responsabilidad.</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El </w:t>
      </w:r>
      <w:r w:rsidR="00331989" w:rsidRPr="00AF18C0">
        <w:rPr>
          <w:rFonts w:ascii="Calibri" w:hAnsi="Calibri" w:cs="Calibri"/>
          <w:color w:val="000000"/>
          <w:szCs w:val="20"/>
          <w:lang w:val="es-ES_tradnl"/>
        </w:rPr>
        <w:t>C</w:t>
      </w:r>
      <w:r w:rsidRPr="00AF18C0">
        <w:rPr>
          <w:rFonts w:ascii="Calibri" w:hAnsi="Calibri" w:cs="Calibri"/>
          <w:color w:val="000000"/>
          <w:szCs w:val="20"/>
          <w:lang w:val="es-ES_tradnl"/>
        </w:rPr>
        <w:t>ontratista se obliga a obtener la aprobación escrita del Administrador de Contrato, en caso que cualquier miembro de su personal clave asignado al Proyecto, pueda ausentarse justificadamente de su cargo en periodos mayores de una semana. En estos casos, el Contratista deberá nombrar personal sustituto que posea capacidad comprobada igual o mejor que el ausente.</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Hasta la aceptación final de la obra, ésta se hallará bajo el cuidado y responsabilidad del Contratista, quién tomará todas las precauciones necesarias contra cualesquiera daños y perjuicios a la misma por la acción de los elementos, o causados por otra razón cualquiera, ya sean originados por la ejecución o falta de ejecución de la obra.</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El Contratista reconstruirá, reparará, restaurará sin compensación adicional, todos los daños y perjuicios a cualquier porción de la obra, antes de su terminación y de su aceptación, excepto los debidos a fuerza mayor que estuviesen más allá del Control del Contratista.</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En caso de suspensión de las obras, por cualquier causa, el Contratista será responsable de todos los materiales, debiendo proceder a un almacenamiento apropiado de los mismos, si fuera necesario y a la provisión de un adecuado drenaje del camino, exigiendo para tal efecto y por su cuenta, las adecuadas estructuras temporarias.</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Desarrollar los Trabajos de acuerdo a los términos contractuales.</w:t>
      </w:r>
    </w:p>
    <w:p w:rsidR="00D60CCB" w:rsidRPr="00AF18C0" w:rsidRDefault="00D60CCB" w:rsidP="00D60CCB">
      <w:pPr>
        <w:numPr>
          <w:ilvl w:val="0"/>
          <w:numId w:val="38"/>
        </w:num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Al terminar los Trabajos coordinar con la Supervisión y </w:t>
      </w:r>
      <w:r w:rsidR="0000790A" w:rsidRPr="00AF18C0">
        <w:rPr>
          <w:rFonts w:ascii="Calibri" w:hAnsi="Calibri" w:cs="Calibri"/>
          <w:color w:val="000000"/>
          <w:szCs w:val="20"/>
          <w:lang w:val="es-ES_tradnl"/>
        </w:rPr>
        <w:t xml:space="preserve">el </w:t>
      </w:r>
      <w:r w:rsidRPr="00AF18C0">
        <w:rPr>
          <w:rFonts w:ascii="Calibri" w:hAnsi="Calibri" w:cs="Calibri"/>
          <w:color w:val="000000"/>
          <w:szCs w:val="20"/>
          <w:lang w:val="es-ES_tradnl"/>
        </w:rPr>
        <w:t>Administrador de Contrato, para las recepciones correspondientes, provisional y definitiva para las respectivas aceptaciones de las obras realizadas levantando las Actas respectivas en cada recepción en las Unidades de Salud.</w:t>
      </w:r>
    </w:p>
    <w:p w:rsidR="00737AB4" w:rsidRPr="00AF18C0" w:rsidRDefault="00737AB4" w:rsidP="00737AB4">
      <w:pPr>
        <w:numPr>
          <w:ilvl w:val="0"/>
          <w:numId w:val="38"/>
        </w:numPr>
        <w:jc w:val="both"/>
        <w:rPr>
          <w:rFonts w:ascii="Calibri" w:hAnsi="Calibri" w:cs="Calibri"/>
          <w:color w:val="000000"/>
          <w:szCs w:val="20"/>
          <w:lang w:val="es-ES_tradnl"/>
        </w:rPr>
      </w:pPr>
      <w:bookmarkStart w:id="57" w:name="_Hlk39670339"/>
      <w:r w:rsidRPr="00AF18C0">
        <w:rPr>
          <w:rFonts w:ascii="Calibri" w:hAnsi="Calibri" w:cs="Calibri"/>
          <w:color w:val="000000"/>
          <w:szCs w:val="20"/>
          <w:lang w:val="es-ES_tradnl"/>
        </w:rPr>
        <w:t>Una vez recepcionadas las obras por la Supervisión el Contratista deberá gestionar y ejecutar:</w:t>
      </w:r>
    </w:p>
    <w:p w:rsidR="00737AB4" w:rsidRPr="00AF18C0" w:rsidRDefault="00737AB4" w:rsidP="00737AB4">
      <w:pPr>
        <w:pStyle w:val="Prrafodelista"/>
        <w:numPr>
          <w:ilvl w:val="0"/>
          <w:numId w:val="59"/>
        </w:numPr>
        <w:rPr>
          <w:rFonts w:cs="Calibri"/>
          <w:color w:val="000000"/>
          <w:szCs w:val="20"/>
          <w:lang w:val="es-ES_tradnl"/>
        </w:rPr>
      </w:pPr>
      <w:r w:rsidRPr="00AF18C0">
        <w:rPr>
          <w:rFonts w:cs="Calibri"/>
          <w:color w:val="000000"/>
          <w:szCs w:val="20"/>
          <w:lang w:val="es-ES_tradnl"/>
        </w:rPr>
        <w:t>Plan de operación y mantenimiento de planta de tratamiento.</w:t>
      </w:r>
    </w:p>
    <w:p w:rsidR="00737AB4" w:rsidRPr="00AF18C0" w:rsidRDefault="00737AB4" w:rsidP="00737AB4">
      <w:pPr>
        <w:pStyle w:val="Prrafodelista"/>
        <w:numPr>
          <w:ilvl w:val="0"/>
          <w:numId w:val="59"/>
        </w:numPr>
        <w:rPr>
          <w:rFonts w:cs="Calibri"/>
          <w:color w:val="000000"/>
          <w:szCs w:val="20"/>
          <w:lang w:val="es-ES_tradnl"/>
        </w:rPr>
      </w:pPr>
      <w:r w:rsidRPr="00AF18C0">
        <w:rPr>
          <w:rFonts w:cs="Calibri"/>
          <w:color w:val="000000"/>
          <w:szCs w:val="20"/>
          <w:lang w:val="es-ES_tradnl"/>
        </w:rPr>
        <w:t>Operación y mantenimiento de equipo de agua potable.</w:t>
      </w:r>
    </w:p>
    <w:p w:rsidR="00737AB4" w:rsidRPr="00AF18C0" w:rsidRDefault="00737AB4" w:rsidP="00737AB4">
      <w:pPr>
        <w:pStyle w:val="Prrafodelista"/>
        <w:numPr>
          <w:ilvl w:val="0"/>
          <w:numId w:val="59"/>
        </w:numPr>
        <w:rPr>
          <w:rFonts w:cs="Calibri"/>
          <w:color w:val="000000"/>
          <w:szCs w:val="20"/>
          <w:lang w:val="es-ES_tradnl"/>
        </w:rPr>
      </w:pPr>
      <w:r w:rsidRPr="00AF18C0">
        <w:rPr>
          <w:rFonts w:cs="Calibri"/>
          <w:color w:val="000000"/>
          <w:szCs w:val="20"/>
          <w:lang w:val="es-ES_tradnl"/>
        </w:rPr>
        <w:t>Equipo de ventilación mecánica y aire acondicionado.</w:t>
      </w:r>
    </w:p>
    <w:p w:rsidR="00737AB4" w:rsidRPr="00AF18C0" w:rsidRDefault="00737AB4" w:rsidP="00737AB4">
      <w:pPr>
        <w:pStyle w:val="Prrafodelista"/>
        <w:numPr>
          <w:ilvl w:val="0"/>
          <w:numId w:val="59"/>
        </w:numPr>
        <w:rPr>
          <w:rFonts w:cs="Calibri"/>
          <w:color w:val="000000"/>
          <w:szCs w:val="20"/>
          <w:lang w:val="es-ES_tradnl"/>
        </w:rPr>
      </w:pPr>
      <w:r w:rsidRPr="00AF18C0">
        <w:rPr>
          <w:rFonts w:cs="Calibri"/>
          <w:color w:val="000000"/>
          <w:szCs w:val="20"/>
          <w:lang w:val="es-ES_tradnl"/>
        </w:rPr>
        <w:t>Uso y mantenimiento de extintores.</w:t>
      </w:r>
    </w:p>
    <w:bookmarkEnd w:id="57"/>
    <w:p w:rsidR="00737AB4" w:rsidRPr="00AF18C0" w:rsidRDefault="00737AB4" w:rsidP="00737AB4">
      <w:pPr>
        <w:ind w:left="720"/>
        <w:jc w:val="both"/>
        <w:rPr>
          <w:rFonts w:ascii="Calibri" w:hAnsi="Calibri" w:cs="Calibri"/>
          <w:color w:val="000000"/>
          <w:szCs w:val="20"/>
          <w:lang w:val="es-ES_tradnl"/>
        </w:rPr>
      </w:pPr>
    </w:p>
    <w:p w:rsidR="00D60CCB" w:rsidRPr="00AF18C0" w:rsidRDefault="00D60CCB" w:rsidP="00D60CCB">
      <w:pPr>
        <w:numPr>
          <w:ilvl w:val="0"/>
          <w:numId w:val="38"/>
        </w:numPr>
        <w:jc w:val="both"/>
        <w:rPr>
          <w:rFonts w:ascii="Calibri" w:hAnsi="Calibri" w:cs="Calibri"/>
          <w:color w:val="000000"/>
          <w:szCs w:val="20"/>
          <w:lang w:val="es-ES"/>
        </w:rPr>
      </w:pPr>
      <w:r w:rsidRPr="00AF18C0">
        <w:rPr>
          <w:rFonts w:ascii="Calibri" w:hAnsi="Calibri" w:cs="Calibri"/>
          <w:color w:val="000000"/>
          <w:szCs w:val="20"/>
          <w:lang w:val="es-ES"/>
        </w:rPr>
        <w:t>Visitar los lugares y sus alrededores donde se construirán l</w:t>
      </w:r>
      <w:r w:rsidR="00D37C7E" w:rsidRPr="00AF18C0">
        <w:rPr>
          <w:rFonts w:ascii="Calibri" w:hAnsi="Calibri" w:cs="Calibri"/>
          <w:color w:val="000000"/>
          <w:szCs w:val="20"/>
          <w:lang w:val="es-ES"/>
        </w:rPr>
        <w:t>o</w:t>
      </w:r>
      <w:r w:rsidRPr="00AF18C0">
        <w:rPr>
          <w:rFonts w:ascii="Calibri" w:hAnsi="Calibri" w:cs="Calibri"/>
          <w:color w:val="000000"/>
          <w:szCs w:val="20"/>
          <w:lang w:val="es-ES"/>
        </w:rPr>
        <w:t xml:space="preserve">s </w:t>
      </w:r>
      <w:r w:rsidR="00D37C7E" w:rsidRPr="00AF18C0">
        <w:rPr>
          <w:rFonts w:ascii="Calibri" w:hAnsi="Calibri" w:cs="Calibri"/>
          <w:color w:val="000000"/>
          <w:szCs w:val="20"/>
          <w:lang w:val="es-ES"/>
        </w:rPr>
        <w:t xml:space="preserve">Laboratorios de </w:t>
      </w:r>
      <w:r w:rsidR="00AD3DC8" w:rsidRPr="00AF18C0">
        <w:rPr>
          <w:rFonts w:ascii="Calibri" w:hAnsi="Calibri" w:cs="Calibri"/>
          <w:color w:val="000000"/>
          <w:szCs w:val="20"/>
          <w:lang w:val="es-ES"/>
        </w:rPr>
        <w:t>BACTERIOLOGÍA</w:t>
      </w:r>
      <w:r w:rsidRPr="00AF18C0">
        <w:rPr>
          <w:rFonts w:ascii="Calibri" w:hAnsi="Calibri" w:cs="Calibri"/>
          <w:color w:val="000000"/>
          <w:szCs w:val="20"/>
          <w:lang w:val="es-ES"/>
        </w:rPr>
        <w:t xml:space="preserve"> con el objeto de comprender y conocer la magnitud, naturaleza y complejidad de los trabajo a desarrollar, para la correcta determinación del  monto de la oferta, la cual será por </w:t>
      </w:r>
      <w:r w:rsidRPr="00AF18C0">
        <w:rPr>
          <w:rFonts w:ascii="Calibri" w:hAnsi="Calibri" w:cs="Calibri"/>
          <w:b/>
          <w:color w:val="000000"/>
          <w:szCs w:val="20"/>
          <w:lang w:val="es-ES"/>
        </w:rPr>
        <w:t xml:space="preserve">Cálculos de Volúmenes de Obra, según formularios de oferta entregados por cada </w:t>
      </w:r>
      <w:r w:rsidR="00D37C7E" w:rsidRPr="00AF18C0">
        <w:rPr>
          <w:rFonts w:ascii="Calibri" w:hAnsi="Calibri" w:cs="Calibri"/>
          <w:b/>
          <w:color w:val="000000"/>
          <w:szCs w:val="20"/>
          <w:lang w:val="es-ES"/>
        </w:rPr>
        <w:t xml:space="preserve">Laboratorio de </w:t>
      </w:r>
      <w:r w:rsidR="00AD3DC8" w:rsidRPr="00AF18C0">
        <w:rPr>
          <w:rFonts w:ascii="Calibri" w:hAnsi="Calibri" w:cs="Calibri"/>
          <w:b/>
          <w:color w:val="000000"/>
          <w:szCs w:val="20"/>
          <w:lang w:val="es-ES"/>
        </w:rPr>
        <w:t>BACTERIOLOGÍA</w:t>
      </w:r>
      <w:r w:rsidR="00D37C7E" w:rsidRPr="00AF18C0">
        <w:rPr>
          <w:rFonts w:ascii="Calibri" w:hAnsi="Calibri" w:cs="Calibri"/>
          <w:b/>
          <w:color w:val="000000"/>
          <w:szCs w:val="20"/>
          <w:lang w:val="es-ES"/>
        </w:rPr>
        <w:t xml:space="preserve"> </w:t>
      </w:r>
      <w:r w:rsidRPr="00AF18C0">
        <w:rPr>
          <w:rFonts w:ascii="Calibri" w:hAnsi="Calibri" w:cs="Calibri"/>
          <w:b/>
          <w:color w:val="000000"/>
          <w:szCs w:val="20"/>
          <w:lang w:val="es-ES"/>
        </w:rPr>
        <w:t xml:space="preserve">a Construir </w:t>
      </w:r>
      <w:r w:rsidRPr="00AF18C0">
        <w:rPr>
          <w:rFonts w:ascii="Calibri" w:hAnsi="Calibri" w:cs="Calibri"/>
          <w:color w:val="000000"/>
          <w:szCs w:val="20"/>
          <w:lang w:val="es-ES"/>
        </w:rPr>
        <w:t>y deberá corresponder a todos los trabajos realizados al final del plazo contractual en cada período, según programación que deberá presentar el contratista, tal y como se describen en estos términos. Esta visita no es de carácter obligatorio.</w:t>
      </w:r>
    </w:p>
    <w:p w:rsidR="00331989" w:rsidRPr="00AF18C0" w:rsidRDefault="007C6565" w:rsidP="00D60CCB">
      <w:pPr>
        <w:numPr>
          <w:ilvl w:val="0"/>
          <w:numId w:val="38"/>
        </w:numPr>
        <w:jc w:val="both"/>
        <w:rPr>
          <w:rFonts w:ascii="Calibri" w:hAnsi="Calibri" w:cs="Calibri"/>
          <w:color w:val="000000"/>
          <w:szCs w:val="20"/>
          <w:lang w:val="es-ES"/>
        </w:rPr>
      </w:pPr>
      <w:r w:rsidRPr="00AF18C0">
        <w:rPr>
          <w:rFonts w:ascii="Calibri" w:hAnsi="Calibri" w:cs="Calibri"/>
          <w:color w:val="000000"/>
          <w:szCs w:val="20"/>
          <w:lang w:val="es-ES"/>
        </w:rPr>
        <w:t>Cuando por la ejecución de la obra, se produzca daños y perjuicios a cualquier servicio público o privado, la reparación inmediata de los da</w:t>
      </w:r>
      <w:proofErr w:type="spellStart"/>
      <w:r w:rsidRPr="00AF18C0">
        <w:rPr>
          <w:rFonts w:ascii="Calibri" w:hAnsi="Calibri" w:cs="Calibri"/>
          <w:color w:val="000000"/>
          <w:szCs w:val="20"/>
        </w:rPr>
        <w:t>ños</w:t>
      </w:r>
      <w:proofErr w:type="spellEnd"/>
      <w:r w:rsidRPr="00AF18C0">
        <w:rPr>
          <w:rFonts w:ascii="Calibri" w:hAnsi="Calibri" w:cs="Calibri"/>
          <w:color w:val="000000"/>
          <w:szCs w:val="20"/>
        </w:rPr>
        <w:t xml:space="preserve"> será por cuenta del Contratista de la obra que causare los daños en la construcción.</w:t>
      </w:r>
    </w:p>
    <w:p w:rsidR="00D60CCB" w:rsidRPr="00AF18C0" w:rsidRDefault="00D60CCB" w:rsidP="00D60CCB">
      <w:pPr>
        <w:jc w:val="both"/>
        <w:rPr>
          <w:rFonts w:ascii="Calibri" w:hAnsi="Calibri" w:cs="Calibri"/>
          <w:color w:val="000000"/>
          <w:szCs w:val="20"/>
          <w:lang w:val="es-ES"/>
        </w:rPr>
      </w:pPr>
    </w:p>
    <w:p w:rsidR="00D60CCB" w:rsidRPr="00AF18C0" w:rsidRDefault="00D60CCB" w:rsidP="00435BDF">
      <w:pPr>
        <w:pStyle w:val="Ttulo3"/>
        <w:numPr>
          <w:ilvl w:val="2"/>
          <w:numId w:val="66"/>
        </w:numPr>
        <w:ind w:left="567" w:hanging="283"/>
        <w:rPr>
          <w:rFonts w:ascii="Calibri" w:hAnsi="Calibri" w:cs="Calibri"/>
          <w:color w:val="000000"/>
          <w:szCs w:val="20"/>
        </w:rPr>
      </w:pPr>
      <w:bookmarkStart w:id="58" w:name="_Toc34731949"/>
      <w:bookmarkStart w:id="59" w:name="_Toc126504696"/>
      <w:r w:rsidRPr="00AF18C0">
        <w:rPr>
          <w:rFonts w:ascii="Calibri" w:hAnsi="Calibri" w:cs="Calibri"/>
          <w:color w:val="000000"/>
          <w:szCs w:val="20"/>
        </w:rPr>
        <w:t>Plan De Gestión Ambiental y Social (PGAS).</w:t>
      </w:r>
      <w:bookmarkEnd w:id="58"/>
      <w:bookmarkEnd w:id="59"/>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Con base en el Marco de Gestión Ambiental y Social (MGAS) del Programa, y del Plan de Gestión Ambiental y Social (PGAS) preliminar, el Contratista debe elaborar la versión final del PGAS, que deberá ser aplicado por el mismo Contratista en la Fase de Construcción.</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En el PGAS, el contratista incluirá también todos los Requisitos medio ambientales, sociales y de seguridad y salud en el trabajo (ASSS) que se definió en la oferta y que se describen más adelante.</w:t>
      </w:r>
    </w:p>
    <w:p w:rsidR="00D60CCB" w:rsidRPr="00AF18C0" w:rsidRDefault="00D60CCB" w:rsidP="00D60CCB">
      <w:pPr>
        <w:jc w:val="both"/>
        <w:rPr>
          <w:rFonts w:ascii="Calibri" w:hAnsi="Calibri" w:cs="Calibri"/>
          <w:color w:val="000000"/>
          <w:szCs w:val="20"/>
          <w:lang w:val="es-ES"/>
        </w:rPr>
      </w:pPr>
    </w:p>
    <w:p w:rsidR="00D60CCB" w:rsidRPr="00AF18C0" w:rsidRDefault="00D60CCB" w:rsidP="00435BDF">
      <w:pPr>
        <w:pStyle w:val="Ttulo3"/>
        <w:numPr>
          <w:ilvl w:val="3"/>
          <w:numId w:val="66"/>
        </w:numPr>
        <w:rPr>
          <w:rFonts w:ascii="Calibri" w:hAnsi="Calibri" w:cs="Calibri"/>
          <w:color w:val="000000"/>
          <w:szCs w:val="20"/>
        </w:rPr>
      </w:pPr>
      <w:bookmarkStart w:id="60" w:name="_Toc34731950"/>
      <w:bookmarkStart w:id="61" w:name="_Toc126504697"/>
      <w:r w:rsidRPr="00AF18C0">
        <w:rPr>
          <w:rFonts w:ascii="Calibri" w:hAnsi="Calibri" w:cs="Calibri"/>
          <w:color w:val="000000"/>
          <w:szCs w:val="20"/>
        </w:rPr>
        <w:t>Requisitos medio ambientales, sociales y de seguridad y salud en el trabajo (ASSS) a incluir en el PGAS.</w:t>
      </w:r>
      <w:bookmarkEnd w:id="60"/>
      <w:bookmarkEnd w:id="61"/>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El Contratista deberá contar dentro de su personal no clave, con un especialista ambiental, social, de salud y seguridad calificado, para elaborar</w:t>
      </w:r>
      <w:r w:rsidR="005F2BB2" w:rsidRPr="00AF18C0">
        <w:rPr>
          <w:rFonts w:ascii="Calibri" w:hAnsi="Calibri" w:cs="Calibri"/>
          <w:color w:val="000000"/>
          <w:szCs w:val="20"/>
          <w:lang w:val="es-ES"/>
        </w:rPr>
        <w:t xml:space="preserve"> y ejecutar</w:t>
      </w:r>
      <w:r w:rsidRPr="00AF18C0">
        <w:rPr>
          <w:rFonts w:ascii="Calibri" w:hAnsi="Calibri" w:cs="Calibri"/>
          <w:color w:val="000000"/>
          <w:szCs w:val="20"/>
          <w:lang w:val="es-ES"/>
        </w:rPr>
        <w:t xml:space="preserve"> el Plan de Gestión Ambiental y Social, el cual incluirá los requisitos descritos en este apartado.</w:t>
      </w:r>
    </w:p>
    <w:p w:rsidR="00403999" w:rsidRPr="00AF18C0" w:rsidRDefault="00403999"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Este personal deberá estar incluido en la oferta presentada, no </w:t>
      </w:r>
      <w:r w:rsidR="00A86E98" w:rsidRPr="00AF18C0">
        <w:rPr>
          <w:rFonts w:ascii="Calibri" w:hAnsi="Calibri" w:cs="Calibri"/>
          <w:color w:val="000000"/>
          <w:szCs w:val="20"/>
          <w:lang w:val="es-ES"/>
        </w:rPr>
        <w:t>obstante,</w:t>
      </w:r>
      <w:r w:rsidRPr="00AF18C0">
        <w:rPr>
          <w:rFonts w:ascii="Calibri" w:hAnsi="Calibri" w:cs="Calibri"/>
          <w:color w:val="000000"/>
          <w:szCs w:val="20"/>
          <w:lang w:val="es-ES"/>
        </w:rPr>
        <w:t xml:space="preserve"> será aprobado por el Contratante o quien </w:t>
      </w:r>
      <w:r w:rsidR="00D37C7E" w:rsidRPr="00AF18C0">
        <w:rPr>
          <w:rFonts w:ascii="Calibri" w:hAnsi="Calibri" w:cs="Calibri"/>
          <w:color w:val="000000"/>
          <w:szCs w:val="20"/>
          <w:lang w:val="es-ES"/>
        </w:rPr>
        <w:t>é</w:t>
      </w:r>
      <w:r w:rsidRPr="00AF18C0">
        <w:rPr>
          <w:rFonts w:ascii="Calibri" w:hAnsi="Calibri" w:cs="Calibri"/>
          <w:color w:val="000000"/>
          <w:szCs w:val="20"/>
          <w:lang w:val="es-ES"/>
        </w:rPr>
        <w:t>ste designe, posterior a la adjudicación del Contrato.</w:t>
      </w:r>
    </w:p>
    <w:p w:rsidR="00A86E98" w:rsidRPr="00AF18C0" w:rsidRDefault="00A86E98"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En la Elaboración del PGAS, además de las ASSS, el Contratista integrará al PGAS, los requerimientos del Marco de Gestión Ambiental y Social (MGAS) y el PGAS, la legislación local, y las políticas ambientales y sociales del BID que aplican al proyecto:</w:t>
      </w:r>
    </w:p>
    <w:p w:rsidR="00D60CCB" w:rsidRPr="00AF18C0" w:rsidRDefault="00D60CCB" w:rsidP="00D60CCB">
      <w:pPr>
        <w:pStyle w:val="Prrafodelista"/>
        <w:numPr>
          <w:ilvl w:val="0"/>
          <w:numId w:val="53"/>
        </w:numPr>
        <w:rPr>
          <w:rFonts w:cs="Calibri"/>
          <w:color w:val="000000"/>
          <w:szCs w:val="20"/>
          <w:lang w:val="es-ES"/>
        </w:rPr>
      </w:pPr>
      <w:r w:rsidRPr="00AF18C0">
        <w:rPr>
          <w:rFonts w:cs="Calibri"/>
          <w:color w:val="000000"/>
          <w:szCs w:val="20"/>
          <w:lang w:val="es-ES"/>
        </w:rPr>
        <w:t xml:space="preserve">Política de Medio Ambiente y Cumplimiento de Salvaguardias - OP-703 y sus directrices operativas, </w:t>
      </w:r>
    </w:p>
    <w:p w:rsidR="00D60CCB" w:rsidRPr="00AF18C0" w:rsidRDefault="00D60CCB" w:rsidP="00D60CCB">
      <w:pPr>
        <w:pStyle w:val="Prrafodelista"/>
        <w:numPr>
          <w:ilvl w:val="0"/>
          <w:numId w:val="53"/>
        </w:numPr>
        <w:rPr>
          <w:rFonts w:cs="Calibri"/>
          <w:color w:val="000000"/>
          <w:szCs w:val="20"/>
          <w:lang w:val="es-ES"/>
        </w:rPr>
      </w:pPr>
      <w:r w:rsidRPr="00AF18C0">
        <w:rPr>
          <w:rFonts w:cs="Calibri"/>
          <w:color w:val="000000"/>
          <w:szCs w:val="20"/>
          <w:lang w:val="es-ES"/>
        </w:rPr>
        <w:t>Política de acceso a la información - OP-102;</w:t>
      </w:r>
    </w:p>
    <w:p w:rsidR="00D60CCB" w:rsidRPr="00AF18C0" w:rsidRDefault="00D60CCB" w:rsidP="00D60CCB">
      <w:pPr>
        <w:pStyle w:val="Prrafodelista"/>
        <w:numPr>
          <w:ilvl w:val="0"/>
          <w:numId w:val="53"/>
        </w:numPr>
        <w:rPr>
          <w:rFonts w:cs="Calibri"/>
          <w:color w:val="000000"/>
          <w:szCs w:val="20"/>
          <w:lang w:val="es-ES"/>
        </w:rPr>
      </w:pPr>
      <w:r w:rsidRPr="00AF18C0">
        <w:rPr>
          <w:rFonts w:cs="Calibri"/>
          <w:color w:val="000000"/>
          <w:szCs w:val="20"/>
          <w:lang w:val="es-ES"/>
        </w:rPr>
        <w:t xml:space="preserve">Política de Gestión de Riesgos de Desastres Naturales - OP-704; </w:t>
      </w:r>
    </w:p>
    <w:p w:rsidR="00D60CCB" w:rsidRPr="00AF18C0" w:rsidRDefault="00D60CCB" w:rsidP="00D60CCB">
      <w:pPr>
        <w:pStyle w:val="Prrafodelista"/>
        <w:numPr>
          <w:ilvl w:val="0"/>
          <w:numId w:val="53"/>
        </w:numPr>
        <w:rPr>
          <w:rFonts w:cs="Calibri"/>
          <w:color w:val="000000"/>
          <w:szCs w:val="20"/>
          <w:lang w:val="es-ES"/>
        </w:rPr>
      </w:pPr>
      <w:r w:rsidRPr="00AF18C0">
        <w:rPr>
          <w:rFonts w:cs="Calibri"/>
          <w:color w:val="000000"/>
          <w:szCs w:val="20"/>
          <w:lang w:val="es-ES"/>
        </w:rPr>
        <w:t>Política de Igualdad de Género en el Desarrollo - OP-761.</w:t>
      </w:r>
    </w:p>
    <w:p w:rsidR="00D60CCB" w:rsidRPr="00AF18C0" w:rsidRDefault="00D60CCB" w:rsidP="00435BDF">
      <w:pPr>
        <w:pStyle w:val="Ttulo3"/>
        <w:numPr>
          <w:ilvl w:val="3"/>
          <w:numId w:val="66"/>
        </w:numPr>
        <w:rPr>
          <w:rFonts w:ascii="Calibri" w:hAnsi="Calibri" w:cs="Calibri"/>
          <w:b w:val="0"/>
          <w:bCs w:val="0"/>
          <w:color w:val="000000"/>
          <w:szCs w:val="20"/>
        </w:rPr>
      </w:pPr>
      <w:bookmarkStart w:id="62" w:name="_Toc34731951"/>
      <w:bookmarkStart w:id="63" w:name="_Toc126504698"/>
      <w:r w:rsidRPr="00AF18C0">
        <w:rPr>
          <w:rFonts w:ascii="Calibri" w:hAnsi="Calibri" w:cs="Calibri"/>
          <w:color w:val="000000"/>
          <w:szCs w:val="20"/>
        </w:rPr>
        <w:t>Contenido sugerido para una política ambiental y social.</w:t>
      </w:r>
      <w:bookmarkEnd w:id="62"/>
      <w:bookmarkEnd w:id="63"/>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Como mínimo, el objetivo de la política de ejecución de las obras debe integrar la protección del medio ambiente, la salud y seguridad ocupacional y comunitaria, la igualdad de género, la igualdad de oportunidades, las consultas y participación comunitaria, la protección de la infancia, las personas vulnerables (incluidas las personas con discapacidad), la violencia de género (VBG), la sensibilización y prevención del SIDA u otras enfermedades similares y un amplio compromiso de las partes interesadas en los procesos de planificación, programas y actividades de las partes involucradas en la ejecución de las Obras. El Contratante debe consultar con el BID sobre sus políticas de salvaguarda para acordar las cuestiones que deben incluirse, tales como: la adaptación al cambio climático, la adquisición de tierras y el reasentamiento, la protección a los derechos de los pueblos indígenas, etc. La política debe establecer el marco para el seguimiento y la mejora continua de los procesos y actividades y para generar informes sobre el cumplimiento de la política.</w:t>
      </w:r>
    </w:p>
    <w:p w:rsidR="00D60CCB" w:rsidRPr="00AF18C0" w:rsidRDefault="00D60CCB"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La política debe ser, en la medida de lo posible, breve pero específica y explícita y contar con indicadores para permitir reportar sobre el cumplimiento de la política de acuerdo con las Condiciones Particulares del Contrato.</w:t>
      </w:r>
    </w:p>
    <w:p w:rsidR="00D60CCB"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Como mínimo, la política se basa en los compromisos de:</w:t>
      </w:r>
    </w:p>
    <w:p w:rsidR="00730DD2" w:rsidRPr="00AF18C0" w:rsidRDefault="00730DD2" w:rsidP="00D60CCB">
      <w:pPr>
        <w:jc w:val="both"/>
        <w:rPr>
          <w:rFonts w:ascii="Calibri" w:hAnsi="Calibri" w:cs="Calibri"/>
          <w:color w:val="000000"/>
          <w:szCs w:val="20"/>
          <w:lang w:val="es-ES"/>
        </w:rPr>
      </w:pPr>
    </w:p>
    <w:p w:rsidR="00D60CCB" w:rsidRPr="00AF18C0" w:rsidRDefault="00870979" w:rsidP="00D60CCB">
      <w:pPr>
        <w:pStyle w:val="Prrafodelista"/>
        <w:numPr>
          <w:ilvl w:val="0"/>
          <w:numId w:val="54"/>
        </w:numPr>
        <w:rPr>
          <w:rFonts w:cs="Calibri"/>
          <w:color w:val="000000"/>
          <w:szCs w:val="20"/>
          <w:lang w:val="es-ES"/>
        </w:rPr>
      </w:pPr>
      <w:r w:rsidRPr="00AF18C0">
        <w:rPr>
          <w:rFonts w:cs="Calibri"/>
          <w:color w:val="000000"/>
          <w:szCs w:val="20"/>
          <w:lang w:val="es-ES"/>
        </w:rPr>
        <w:t>C</w:t>
      </w:r>
      <w:r w:rsidR="00D60CCB" w:rsidRPr="00AF18C0">
        <w:rPr>
          <w:rFonts w:cs="Calibri"/>
          <w:color w:val="000000"/>
          <w:szCs w:val="20"/>
          <w:lang w:val="es-ES"/>
        </w:rPr>
        <w:t>umplir con las políticas ambientales y sociales del BID aplicables al Proyecto.</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Aplicar la buena práctica industrial internacional para proteger y conservar el medio ambiente natural y minimizar los impactos inevitables.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Proporcionar y mantener un ambiente de trabajo sano y seguro y procedimientos de trabajo seguros.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lastRenderedPageBreak/>
        <w:t>Proteger la salud y la seguridad de las comunidades locales y los usuarios, con especial preocupación por los discapacitados, los ancianos o vulnerables.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Velar por que las condiciones de empleo y las condiciones de trabajo de todos los trabajadores que trabajan en las Obras cumplan los requisitos de los convenios laborales de la OIT a los que el país anfitrión es signatario.</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Ser intolerante y aplicar medidas disciplinarias para actividades ilegales. Ser intolerante y aplicar medidas disciplinarias para violencia de género (VBG), sacrificio de niños, abuso infantil y acoso sexual.</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Cuando las leyes nacionales contengan disposiciones respecto del empleo de menores</w:t>
      </w:r>
      <w:r w:rsidR="00594508" w:rsidRPr="00AF18C0">
        <w:rPr>
          <w:rFonts w:cs="Calibri"/>
          <w:color w:val="000000"/>
          <w:szCs w:val="20"/>
          <w:lang w:val="es-ES"/>
        </w:rPr>
        <w:t>, e</w:t>
      </w:r>
      <w:r w:rsidRPr="00AF18C0">
        <w:rPr>
          <w:rFonts w:cs="Calibri"/>
          <w:color w:val="000000"/>
          <w:szCs w:val="20"/>
          <w:lang w:val="es-ES"/>
        </w:rPr>
        <w:t xml:space="preserve">l Contratista </w:t>
      </w:r>
      <w:r w:rsidR="00594508" w:rsidRPr="00AF18C0">
        <w:rPr>
          <w:rFonts w:cs="Calibri"/>
          <w:color w:val="000000"/>
          <w:szCs w:val="20"/>
          <w:lang w:val="es-ES"/>
        </w:rPr>
        <w:t xml:space="preserve">deberá </w:t>
      </w:r>
      <w:r w:rsidRPr="00AF18C0">
        <w:rPr>
          <w:rFonts w:cs="Calibri"/>
          <w:color w:val="000000"/>
          <w:szCs w:val="20"/>
          <w:lang w:val="es-ES"/>
        </w:rPr>
        <w:t>velar por el personal menores de 18 años, incorporar políticas expl</w:t>
      </w:r>
      <w:r w:rsidR="00594508" w:rsidRPr="00AF18C0">
        <w:rPr>
          <w:rFonts w:cs="Calibri"/>
          <w:color w:val="000000"/>
          <w:szCs w:val="20"/>
          <w:lang w:val="es-ES"/>
        </w:rPr>
        <w:t>í</w:t>
      </w:r>
      <w:r w:rsidRPr="00AF18C0">
        <w:rPr>
          <w:rFonts w:cs="Calibri"/>
          <w:color w:val="000000"/>
          <w:szCs w:val="20"/>
          <w:lang w:val="es-ES"/>
        </w:rPr>
        <w:t>citas que los prote</w:t>
      </w:r>
      <w:r w:rsidR="00594508" w:rsidRPr="00AF18C0">
        <w:rPr>
          <w:rFonts w:cs="Calibri"/>
          <w:color w:val="000000"/>
          <w:szCs w:val="20"/>
          <w:lang w:val="es-ES"/>
        </w:rPr>
        <w:t>ja</w:t>
      </w:r>
      <w:r w:rsidRPr="00AF18C0">
        <w:rPr>
          <w:rFonts w:cs="Calibri"/>
          <w:color w:val="000000"/>
          <w:szCs w:val="20"/>
          <w:lang w:val="es-ES"/>
        </w:rPr>
        <w:t>n de actividades peligrosas.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Incorporar una perspectiva de género y crear un entorno propicio en el que las mujeres y los hombres tengan la misma oportunidad de participar en la planificación y la ejecución de las Obras y de beneficiarse de ellas.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Trabajar de manera cooperativa, incluso con los usuarios finales de las Obras, las autoridades pertinentes, los contratistas y las comunidades locales.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Involucrarse y escuchar a las personas y organizaciones afectadas y responder a sus preocupaciones, con especial atención a las personas vulnerables, discapacitadas y ancianas.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Proveer un ambiente que fomente el intercambio de información, opiniones e ideas sin temor a represalias.</w:t>
      </w:r>
    </w:p>
    <w:p w:rsidR="00D60CCB" w:rsidRPr="00AF18C0" w:rsidRDefault="00D60CCB" w:rsidP="00D60CCB">
      <w:pPr>
        <w:pStyle w:val="Prrafodelista"/>
        <w:numPr>
          <w:ilvl w:val="0"/>
          <w:numId w:val="54"/>
        </w:numPr>
        <w:rPr>
          <w:rFonts w:cs="Calibri"/>
          <w:color w:val="000000"/>
          <w:szCs w:val="20"/>
          <w:lang w:val="es-ES"/>
        </w:rPr>
      </w:pPr>
      <w:r w:rsidRPr="00AF18C0">
        <w:rPr>
          <w:rFonts w:cs="Calibri"/>
          <w:color w:val="000000"/>
          <w:szCs w:val="20"/>
          <w:lang w:val="es-ES"/>
        </w:rPr>
        <w:t>Disminuir los riesgos de contagio de VIH u otras enfermedades similares y mitigar los efectos del SIDA/VIH asociados a la ejecución de los trabajos.</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Esta política debe ser decretada y firmada por la autoridad superior del Contratante con el fin de indicar que la misma será aplicada rigurosamente.</w:t>
      </w:r>
    </w:p>
    <w:p w:rsidR="00D60CCB" w:rsidRPr="00AF18C0" w:rsidRDefault="00D60CCB" w:rsidP="00D60CCB">
      <w:pPr>
        <w:jc w:val="both"/>
        <w:rPr>
          <w:rFonts w:ascii="Calibri" w:hAnsi="Calibri" w:cs="Calibri"/>
          <w:color w:val="000000"/>
          <w:szCs w:val="20"/>
          <w:lang w:val="es-ES"/>
        </w:rPr>
      </w:pPr>
    </w:p>
    <w:p w:rsidR="00D60CCB" w:rsidRPr="00AF18C0" w:rsidRDefault="00D60CCB" w:rsidP="00435BDF">
      <w:pPr>
        <w:pStyle w:val="Ttulo3"/>
        <w:numPr>
          <w:ilvl w:val="3"/>
          <w:numId w:val="66"/>
        </w:numPr>
        <w:rPr>
          <w:rFonts w:ascii="Calibri" w:hAnsi="Calibri" w:cs="Calibri"/>
          <w:color w:val="000000"/>
          <w:szCs w:val="20"/>
        </w:rPr>
      </w:pPr>
      <w:bookmarkStart w:id="64" w:name="_Toc34731952"/>
      <w:bookmarkStart w:id="65" w:name="_Toc126504699"/>
      <w:r w:rsidRPr="00AF18C0">
        <w:rPr>
          <w:rFonts w:ascii="Calibri" w:hAnsi="Calibri" w:cs="Calibri"/>
          <w:color w:val="000000"/>
          <w:szCs w:val="20"/>
        </w:rPr>
        <w:t>Contenido mínimo de los requisitos ASSS.</w:t>
      </w:r>
      <w:bookmarkEnd w:id="64"/>
      <w:bookmarkEnd w:id="65"/>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Se deberá desarrollar este apartado según lo indicado, en el formulario ASSS y Normas de Conducta Ambiental, Social y de Seguridad y Salud en el Trabajo. </w:t>
      </w:r>
    </w:p>
    <w:p w:rsidR="00D60CCB" w:rsidRPr="00AF18C0" w:rsidRDefault="00D60CCB"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Normas de Conducta Ambiental, Social y de Seguridad y Salud en el Trabajo (ASSS).</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Las Normas de Conducta que se aplicará a los empleados y subcontratistas del Contratista según lo requerido: </w:t>
      </w:r>
    </w:p>
    <w:p w:rsidR="00AF71FC"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El Contratista debe disponer de planes, políticas y procedimientos adecuados en función de su tamaño y mano de obra para gestionar adecuadamente a sus trabajadores directos e indirectos (tales como los Subcontratistas), así como para tener planes adecuados para garantizar la salud y la seguridad de sus trabajadores.</w:t>
      </w:r>
    </w:p>
    <w:p w:rsidR="005E5A2F" w:rsidRPr="00AF18C0" w:rsidRDefault="00AF71FC" w:rsidP="005E5A2F">
      <w:pPr>
        <w:pStyle w:val="Descripcin"/>
        <w:keepNext/>
        <w:spacing w:after="0"/>
        <w:jc w:val="center"/>
        <w:rPr>
          <w:rFonts w:ascii="Calibri" w:hAnsi="Calibri" w:cs="Calibri"/>
          <w:color w:val="auto"/>
          <w:sz w:val="16"/>
          <w:szCs w:val="16"/>
        </w:rPr>
      </w:pPr>
      <w:r w:rsidRPr="00AF18C0">
        <w:rPr>
          <w:rFonts w:ascii="Calibri" w:hAnsi="Calibri" w:cs="Calibri"/>
          <w:color w:val="000000"/>
          <w:szCs w:val="20"/>
          <w:lang w:val="es-ES"/>
        </w:rPr>
        <w:br w:type="page"/>
      </w:r>
      <w:r w:rsidR="005E5A2F" w:rsidRPr="00AF18C0">
        <w:rPr>
          <w:rFonts w:ascii="Calibri" w:hAnsi="Calibri" w:cs="Calibri"/>
          <w:color w:val="auto"/>
          <w:sz w:val="16"/>
          <w:szCs w:val="16"/>
        </w:rPr>
        <w:lastRenderedPageBreak/>
        <w:t xml:space="preserve">Tabla </w:t>
      </w:r>
      <w:r w:rsidR="005E5A2F" w:rsidRPr="00AF18C0">
        <w:rPr>
          <w:rFonts w:ascii="Calibri" w:hAnsi="Calibri" w:cs="Calibri"/>
          <w:color w:val="auto"/>
          <w:sz w:val="16"/>
          <w:szCs w:val="16"/>
        </w:rPr>
        <w:fldChar w:fldCharType="begin"/>
      </w:r>
      <w:r w:rsidR="005E5A2F" w:rsidRPr="00AF18C0">
        <w:rPr>
          <w:rFonts w:ascii="Calibri" w:hAnsi="Calibri" w:cs="Calibri"/>
          <w:color w:val="auto"/>
          <w:sz w:val="16"/>
          <w:szCs w:val="16"/>
        </w:rPr>
        <w:instrText xml:space="preserve"> SEQ Tabla \* ARABIC </w:instrText>
      </w:r>
      <w:r w:rsidR="005E5A2F" w:rsidRPr="00AF18C0">
        <w:rPr>
          <w:rFonts w:ascii="Calibri" w:hAnsi="Calibri" w:cs="Calibri"/>
          <w:color w:val="auto"/>
          <w:sz w:val="16"/>
          <w:szCs w:val="16"/>
        </w:rPr>
        <w:fldChar w:fldCharType="separate"/>
      </w:r>
      <w:r w:rsidR="005A187F">
        <w:rPr>
          <w:rFonts w:ascii="Calibri" w:hAnsi="Calibri" w:cs="Calibri"/>
          <w:noProof/>
          <w:color w:val="auto"/>
          <w:sz w:val="16"/>
          <w:szCs w:val="16"/>
        </w:rPr>
        <w:t>1</w:t>
      </w:r>
      <w:r w:rsidR="005E5A2F" w:rsidRPr="00AF18C0">
        <w:rPr>
          <w:rFonts w:ascii="Calibri" w:hAnsi="Calibri" w:cs="Calibri"/>
          <w:color w:val="auto"/>
          <w:sz w:val="16"/>
          <w:szCs w:val="16"/>
        </w:rPr>
        <w:fldChar w:fldCharType="end"/>
      </w:r>
      <w:r w:rsidR="005E5A2F" w:rsidRPr="00AF18C0">
        <w:rPr>
          <w:rFonts w:ascii="Calibri" w:hAnsi="Calibri" w:cs="Calibri"/>
          <w:color w:val="auto"/>
          <w:sz w:val="16"/>
          <w:szCs w:val="16"/>
        </w:rPr>
        <w:t>: requisitos de normas ambientales y sociales</w:t>
      </w:r>
    </w:p>
    <w:p w:rsidR="003A5326" w:rsidRPr="00AF18C0" w:rsidRDefault="003A5326" w:rsidP="00D60CCB">
      <w:pPr>
        <w:jc w:val="both"/>
        <w:rPr>
          <w:rFonts w:ascii="Calibri" w:hAnsi="Calibri" w:cs="Calibri"/>
          <w:color w:val="00000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675"/>
        <w:gridCol w:w="6096"/>
        <w:gridCol w:w="1134"/>
        <w:gridCol w:w="1275"/>
      </w:tblGrid>
      <w:tr w:rsidR="00594FDA" w:rsidRPr="00AF18C0" w:rsidTr="004C5AF1">
        <w:trPr>
          <w:tblHeader/>
        </w:trPr>
        <w:tc>
          <w:tcPr>
            <w:tcW w:w="675" w:type="dxa"/>
            <w:shd w:val="clear" w:color="auto" w:fill="auto"/>
          </w:tcPr>
          <w:p w:rsidR="00D60CCB" w:rsidRPr="00AF18C0" w:rsidRDefault="00D60CCB" w:rsidP="004C5AF1">
            <w:pPr>
              <w:spacing w:line="276" w:lineRule="auto"/>
              <w:jc w:val="both"/>
              <w:rPr>
                <w:rFonts w:ascii="Calibri" w:hAnsi="Calibri" w:cs="Calibri"/>
                <w:b/>
                <w:color w:val="000000"/>
                <w:lang w:val="es-AR"/>
              </w:rPr>
            </w:pPr>
            <w:r w:rsidRPr="00AF18C0">
              <w:rPr>
                <w:rFonts w:ascii="Calibri" w:hAnsi="Calibri" w:cs="Calibri"/>
                <w:b/>
                <w:color w:val="000000"/>
                <w:lang w:val="es-AR"/>
              </w:rPr>
              <w:t>No.</w:t>
            </w:r>
          </w:p>
        </w:tc>
        <w:tc>
          <w:tcPr>
            <w:tcW w:w="6096" w:type="dxa"/>
            <w:shd w:val="clear" w:color="auto" w:fill="auto"/>
          </w:tcPr>
          <w:p w:rsidR="00D60CCB" w:rsidRPr="00AF18C0" w:rsidRDefault="00D60CCB" w:rsidP="004C5AF1">
            <w:pPr>
              <w:spacing w:line="276" w:lineRule="auto"/>
              <w:jc w:val="both"/>
              <w:rPr>
                <w:rFonts w:ascii="Calibri" w:hAnsi="Calibri" w:cs="Calibri"/>
                <w:b/>
                <w:color w:val="000000"/>
                <w:lang w:val="es-AR"/>
              </w:rPr>
            </w:pPr>
            <w:r w:rsidRPr="00AF18C0">
              <w:rPr>
                <w:rFonts w:ascii="Calibri" w:hAnsi="Calibri" w:cs="Calibri"/>
                <w:b/>
                <w:color w:val="000000"/>
                <w:lang w:val="es-AR"/>
              </w:rPr>
              <w:t>Elemento de la Oferta</w:t>
            </w:r>
          </w:p>
        </w:tc>
        <w:tc>
          <w:tcPr>
            <w:tcW w:w="1134" w:type="dxa"/>
            <w:shd w:val="clear" w:color="auto" w:fill="auto"/>
          </w:tcPr>
          <w:p w:rsidR="00D60CCB" w:rsidRPr="00AF18C0" w:rsidRDefault="00D60CCB" w:rsidP="004C5AF1">
            <w:pPr>
              <w:spacing w:line="276" w:lineRule="auto"/>
              <w:jc w:val="both"/>
              <w:rPr>
                <w:rFonts w:ascii="Calibri" w:hAnsi="Calibri" w:cs="Calibri"/>
                <w:b/>
                <w:color w:val="000000"/>
                <w:lang w:val="es-AR"/>
              </w:rPr>
            </w:pPr>
            <w:r w:rsidRPr="00AF18C0">
              <w:rPr>
                <w:rFonts w:ascii="Calibri" w:hAnsi="Calibri" w:cs="Calibri"/>
                <w:b/>
                <w:color w:val="000000"/>
                <w:lang w:val="es-AR"/>
              </w:rPr>
              <w:t>Aplica</w:t>
            </w:r>
          </w:p>
        </w:tc>
        <w:tc>
          <w:tcPr>
            <w:tcW w:w="1275" w:type="dxa"/>
            <w:shd w:val="clear" w:color="auto" w:fill="auto"/>
          </w:tcPr>
          <w:p w:rsidR="00D60CCB" w:rsidRPr="00AF18C0" w:rsidRDefault="00D60CCB" w:rsidP="004C5AF1">
            <w:pPr>
              <w:spacing w:line="276" w:lineRule="auto"/>
              <w:jc w:val="both"/>
              <w:rPr>
                <w:rFonts w:ascii="Calibri" w:hAnsi="Calibri" w:cs="Calibri"/>
                <w:b/>
                <w:color w:val="000000"/>
                <w:lang w:val="es-AR"/>
              </w:rPr>
            </w:pPr>
            <w:r w:rsidRPr="00AF18C0">
              <w:rPr>
                <w:rFonts w:ascii="Calibri" w:hAnsi="Calibri" w:cs="Calibri"/>
                <w:b/>
                <w:color w:val="000000"/>
                <w:lang w:val="es-AR"/>
              </w:rPr>
              <w:t>No Aplica</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color w:val="000000"/>
                <w:lang w:val="es-AR"/>
              </w:rPr>
            </w:pPr>
            <w:r w:rsidRPr="00AF18C0">
              <w:rPr>
                <w:rFonts w:ascii="Calibri" w:hAnsi="Calibri" w:cs="Calibri"/>
                <w:i/>
                <w:color w:val="000000"/>
                <w:lang w:val="es-AR"/>
              </w:rPr>
              <w:t>[los Requisitos del Contratante];</w:t>
            </w:r>
          </w:p>
        </w:tc>
        <w:tc>
          <w:tcPr>
            <w:tcW w:w="1134"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1275"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[Marco de Gestión Ambiental y Social (MGAS)]</w:t>
            </w:r>
          </w:p>
        </w:tc>
        <w:tc>
          <w:tcPr>
            <w:tcW w:w="1134"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1275"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color w:val="000000"/>
                <w:lang w:val="es-AR"/>
              </w:rPr>
            </w:pPr>
            <w:r w:rsidRPr="00AF18C0">
              <w:rPr>
                <w:rFonts w:ascii="Calibri" w:hAnsi="Calibri" w:cs="Calibri"/>
                <w:i/>
                <w:color w:val="000000"/>
                <w:lang w:val="es-AR"/>
              </w:rPr>
              <w:t>[Evaluación de Impacto Ambiental y Social (EIAS)];</w:t>
            </w:r>
          </w:p>
        </w:tc>
        <w:tc>
          <w:tcPr>
            <w:tcW w:w="1134"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1275" w:type="dxa"/>
            <w:shd w:val="clear" w:color="auto" w:fill="auto"/>
          </w:tcPr>
          <w:p w:rsidR="00917E83" w:rsidRPr="00AF18C0" w:rsidRDefault="00917E83" w:rsidP="00917E83">
            <w:pPr>
              <w:spacing w:line="276" w:lineRule="auto"/>
              <w:jc w:val="center"/>
              <w:rPr>
                <w:rFonts w:ascii="Calibri" w:hAnsi="Calibri" w:cs="Calibri"/>
                <w:color w:val="000000"/>
                <w:szCs w:val="20"/>
                <w:lang w:val="es-ES"/>
              </w:rPr>
            </w:pPr>
            <w:r w:rsidRPr="00AF18C0">
              <w:rPr>
                <w:rFonts w:ascii="Calibri" w:hAnsi="Calibri" w:cs="Calibri"/>
                <w:color w:val="000000"/>
                <w:szCs w:val="20"/>
                <w:lang w:val="es-ES"/>
              </w:rPr>
              <w:t>x</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color w:val="000000"/>
                <w:lang w:val="es-AR"/>
              </w:rPr>
            </w:pPr>
            <w:r w:rsidRPr="00AF18C0">
              <w:rPr>
                <w:rFonts w:ascii="Calibri" w:hAnsi="Calibri" w:cs="Calibri"/>
                <w:i/>
                <w:color w:val="000000"/>
                <w:lang w:val="es-AR"/>
              </w:rPr>
              <w:t>[Plan de Gestión Ambiental y Social (PGAS)];</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c>
          <w:tcPr>
            <w:tcW w:w="12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color w:val="000000"/>
                <w:lang w:val="es-AR"/>
              </w:rPr>
            </w:pPr>
            <w:r w:rsidRPr="00AF18C0">
              <w:rPr>
                <w:rFonts w:ascii="Calibri" w:hAnsi="Calibri" w:cs="Calibri"/>
                <w:i/>
                <w:color w:val="000000"/>
                <w:lang w:val="es-AR"/>
              </w:rPr>
              <w:t>[Condiciones de Consentimiento (condiciones que la autoridad reguladora impuso vinculadas a los permisos o aprobaciones para el proyecto)];</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c>
          <w:tcPr>
            <w:tcW w:w="12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[Mecanismo de Gestión de Quejas y Reclamos (si no está incluido en el PGAS)]</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c>
          <w:tcPr>
            <w:tcW w:w="12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 xml:space="preserve">[Análisis Sociocultural;] </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p>
        </w:tc>
        <w:tc>
          <w:tcPr>
            <w:tcW w:w="1275"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[Plan de Consultas y Participación Comunitaria]</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p>
        </w:tc>
        <w:tc>
          <w:tcPr>
            <w:tcW w:w="1275"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[Políticas De Salvaguardias Ambientales y Sociales del BID]</w:t>
            </w: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c>
          <w:tcPr>
            <w:tcW w:w="12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r>
      <w:tr w:rsidR="00917E83" w:rsidRPr="00AF18C0" w:rsidTr="004C5AF1">
        <w:tc>
          <w:tcPr>
            <w:tcW w:w="6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c>
          <w:tcPr>
            <w:tcW w:w="6096" w:type="dxa"/>
            <w:shd w:val="clear" w:color="auto" w:fill="auto"/>
          </w:tcPr>
          <w:p w:rsidR="00917E83" w:rsidRPr="00AF18C0" w:rsidRDefault="00917E83" w:rsidP="00917E83">
            <w:pPr>
              <w:spacing w:line="276" w:lineRule="auto"/>
              <w:jc w:val="both"/>
              <w:rPr>
                <w:rFonts w:ascii="Calibri" w:hAnsi="Calibri" w:cs="Calibri"/>
                <w:i/>
                <w:color w:val="000000"/>
                <w:lang w:val="es-AR"/>
              </w:rPr>
            </w:pPr>
            <w:r w:rsidRPr="00AF18C0">
              <w:rPr>
                <w:rFonts w:ascii="Calibri" w:hAnsi="Calibri" w:cs="Calibri"/>
                <w:i/>
                <w:color w:val="000000"/>
                <w:lang w:val="es-AR"/>
              </w:rPr>
              <w:t>[insertar cualquier otra información que se considere apropiada]</w:t>
            </w:r>
          </w:p>
          <w:p w:rsidR="00917E83" w:rsidRPr="00AF18C0" w:rsidRDefault="00917E83" w:rsidP="00917E83">
            <w:pPr>
              <w:spacing w:line="276" w:lineRule="auto"/>
              <w:jc w:val="both"/>
              <w:rPr>
                <w:rFonts w:ascii="Calibri" w:hAnsi="Calibri" w:cs="Calibri"/>
                <w:color w:val="000000"/>
                <w:lang w:val="es-AR"/>
              </w:rPr>
            </w:pPr>
          </w:p>
        </w:tc>
        <w:tc>
          <w:tcPr>
            <w:tcW w:w="1134" w:type="dxa"/>
            <w:shd w:val="clear" w:color="auto" w:fill="auto"/>
          </w:tcPr>
          <w:p w:rsidR="00917E83" w:rsidRPr="00AF18C0" w:rsidRDefault="00917E83" w:rsidP="00917E83">
            <w:pPr>
              <w:spacing w:line="276" w:lineRule="auto"/>
              <w:jc w:val="center"/>
              <w:rPr>
                <w:rFonts w:ascii="Calibri" w:hAnsi="Calibri" w:cs="Calibri"/>
                <w:color w:val="000000"/>
                <w:lang w:val="es-AR"/>
              </w:rPr>
            </w:pPr>
            <w:r w:rsidRPr="00AF18C0">
              <w:rPr>
                <w:rFonts w:ascii="Calibri" w:hAnsi="Calibri" w:cs="Calibri"/>
                <w:color w:val="000000"/>
                <w:lang w:val="es-AR"/>
              </w:rPr>
              <w:t>x</w:t>
            </w:r>
          </w:p>
        </w:tc>
        <w:tc>
          <w:tcPr>
            <w:tcW w:w="1275" w:type="dxa"/>
            <w:shd w:val="clear" w:color="auto" w:fill="auto"/>
          </w:tcPr>
          <w:p w:rsidR="00917E83" w:rsidRPr="00AF18C0" w:rsidRDefault="00917E83" w:rsidP="00917E83">
            <w:pPr>
              <w:spacing w:line="276" w:lineRule="auto"/>
              <w:jc w:val="both"/>
              <w:rPr>
                <w:rFonts w:ascii="Calibri" w:hAnsi="Calibri" w:cs="Calibri"/>
                <w:color w:val="000000"/>
                <w:lang w:val="es-AR"/>
              </w:rPr>
            </w:pPr>
          </w:p>
        </w:tc>
      </w:tr>
    </w:tbl>
    <w:p w:rsidR="003A5326" w:rsidRPr="00AF18C0" w:rsidRDefault="003A5326" w:rsidP="003002CB">
      <w:pPr>
        <w:jc w:val="both"/>
        <w:rPr>
          <w:rFonts w:ascii="Calibri" w:hAnsi="Calibri" w:cs="Calibri"/>
          <w:color w:val="000000"/>
          <w:szCs w:val="20"/>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Además, el Oferente deberá presentar un esquema de cómo se implementará estas Normas de Conducta. Esto incluirá:</w:t>
      </w:r>
    </w:p>
    <w:p w:rsidR="00D60CCB" w:rsidRPr="00AF18C0" w:rsidRDefault="00D60CCB" w:rsidP="00D60CCB">
      <w:pPr>
        <w:pStyle w:val="Prrafodelista"/>
        <w:numPr>
          <w:ilvl w:val="0"/>
          <w:numId w:val="55"/>
        </w:numPr>
        <w:rPr>
          <w:rFonts w:cs="Calibri"/>
          <w:color w:val="000000"/>
          <w:szCs w:val="20"/>
          <w:lang w:val="es-ES"/>
        </w:rPr>
      </w:pPr>
      <w:r w:rsidRPr="00AF18C0">
        <w:rPr>
          <w:rFonts w:cs="Calibri"/>
          <w:color w:val="000000"/>
          <w:szCs w:val="20"/>
          <w:lang w:val="es-ES"/>
        </w:rPr>
        <w:t>Cómo se introducirá en los contratos labor</w:t>
      </w:r>
      <w:r w:rsidR="00E43295" w:rsidRPr="00AF18C0">
        <w:rPr>
          <w:rFonts w:cs="Calibri"/>
          <w:color w:val="000000"/>
          <w:szCs w:val="20"/>
          <w:lang w:val="es-ES"/>
        </w:rPr>
        <w:t>ales</w:t>
      </w:r>
      <w:r w:rsidRPr="00AF18C0">
        <w:rPr>
          <w:rFonts w:cs="Calibri"/>
          <w:color w:val="000000"/>
          <w:szCs w:val="20"/>
          <w:lang w:val="es-ES"/>
        </w:rPr>
        <w:t xml:space="preserve">, </w:t>
      </w:r>
    </w:p>
    <w:p w:rsidR="00D60CCB" w:rsidRPr="00AF18C0" w:rsidRDefault="00D60CCB" w:rsidP="00D60CCB">
      <w:pPr>
        <w:pStyle w:val="Prrafodelista"/>
        <w:numPr>
          <w:ilvl w:val="0"/>
          <w:numId w:val="55"/>
        </w:numPr>
        <w:rPr>
          <w:rFonts w:cs="Calibri"/>
          <w:color w:val="000000"/>
          <w:szCs w:val="20"/>
          <w:lang w:val="es-ES"/>
        </w:rPr>
      </w:pPr>
      <w:r w:rsidRPr="00AF18C0">
        <w:rPr>
          <w:rFonts w:cs="Calibri"/>
          <w:color w:val="000000"/>
          <w:szCs w:val="20"/>
          <w:lang w:val="es-ES"/>
        </w:rPr>
        <w:t xml:space="preserve">Qué capacitación se proporcionará, </w:t>
      </w:r>
    </w:p>
    <w:p w:rsidR="00D60CCB" w:rsidRPr="00AF18C0" w:rsidRDefault="00D60CCB" w:rsidP="00D60CCB">
      <w:pPr>
        <w:pStyle w:val="Prrafodelista"/>
        <w:numPr>
          <w:ilvl w:val="0"/>
          <w:numId w:val="55"/>
        </w:numPr>
        <w:rPr>
          <w:rFonts w:cs="Calibri"/>
          <w:color w:val="000000"/>
          <w:szCs w:val="20"/>
          <w:lang w:val="es-ES"/>
        </w:rPr>
      </w:pPr>
      <w:r w:rsidRPr="00AF18C0">
        <w:rPr>
          <w:rFonts w:cs="Calibri"/>
          <w:color w:val="000000"/>
          <w:szCs w:val="20"/>
          <w:lang w:val="es-ES"/>
        </w:rPr>
        <w:t>Cómo será monitoreado y</w:t>
      </w:r>
    </w:p>
    <w:p w:rsidR="00D60CCB" w:rsidRPr="00AF18C0" w:rsidRDefault="00D60CCB" w:rsidP="00D60CCB">
      <w:pPr>
        <w:pStyle w:val="Prrafodelista"/>
        <w:numPr>
          <w:ilvl w:val="0"/>
          <w:numId w:val="55"/>
        </w:numPr>
        <w:rPr>
          <w:rFonts w:cs="Calibri"/>
          <w:color w:val="000000"/>
          <w:szCs w:val="20"/>
          <w:lang w:val="es-ES"/>
        </w:rPr>
      </w:pPr>
      <w:r w:rsidRPr="00AF18C0">
        <w:rPr>
          <w:rFonts w:cs="Calibri"/>
          <w:color w:val="000000"/>
          <w:szCs w:val="20"/>
          <w:lang w:val="es-ES"/>
        </w:rPr>
        <w:t xml:space="preserve">Cómo el Contratista hará frente a las infracciones, por ejemplo, a través de análisis causas raíces, plan de acción correctivo).  </w:t>
      </w:r>
    </w:p>
    <w:p w:rsidR="00D60CCB" w:rsidRPr="00AF18C0" w:rsidRDefault="00D60CCB"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Por otro lado, el Contratista proporcionará sus estadísticas laborales de lesiones, enfermedades y fatalidades del último año, incluyendo a sus subcontratistas (si aplica). </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Requisitos de las Normas de Conducta.</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Una Norma de Conducta satisfactoria contendrá obligaciones para todo el personal del proyecto (incluidos los subcontratistas y los trabajadores por jornal) que sean adecuados para abordar las siguientes cuestiones, como mínimo. Pueden añadirse otras obligaciones para responder a inquietudes particulares de la región, la ubicación y el sector del proyecto o a los requisitos específicos del proyecto. Los temas a tratar son:</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Cumplimiento de las leyes, normas y reglamentos aplicables de la jurisdicción.</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El de los requisitos de salud y seguridad aplicables (incluyendo el uso de equipo de protección personal prescrito, la prevención de accidentes evitables y la obligación de informar sobre condiciones o prácticas que representan un peligro para la seguridad de los trabajadores o de las comunidades del entorno o amenazan el medio ambiente).</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El uso de sustancias ilegales.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No Discriminación (por ejemplo, en base a la situación familiar, etnia, raza, género, religión, idioma, estado civil, nacimiento, edad, orientación sexual, discapacidad o convicción política).</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Interacciones con los miembros de la comunidad (por ejemplo, para transmitir una actitud de respeto y no discriminación).</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lastRenderedPageBreak/>
        <w:t>El acoso sexual (por ejemplo, para prohibir el uso del lenguaje o el comportamiento, en particular hacia las mujeres o los niños, que sea inapropiado, acosador, abusivo, sexualmente provocativo, humillante o culturalmente inapropiado).</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Violencia o explotación (por ejemplo, la prohibición del intercambio de dinero, empleo, bienes o servicios a cambio de sexo, incluidos los favores sexuales u otras formas de comportamiento humillante, degradante o explotador).</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La protección de los niños (incluidas las prohibiciones contra el abuso, la corrupción o cualquier otro comportamiento inaceptable con los niños, la limitación de las interacciones con los niños y la seguridad en las zonas del proyecto).</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Requisitos de saneamiento (por ejemplo, para asegurar que los trabajadores utilicen las instalaciones sanitarias especificadas proporcionadas por su Contratante y no las áreas abiertas).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Evitar los conflictos de intereses (tales como beneficios, contratos o empleo, o cualquier tipo de trato o favores preferenciales, no se proporcionan a ninguna persona con quien haya una conexión financiera, familiar o personal).</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Respetar las instrucciones de trabajo razonables (incluyendo las normas ambientales y sociales).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Protección y uso adecuado de la propiedad (por ejemplo, para prohibir el robo, descuido o desperdicio).</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Obligación de denunciar violaciones de las Normas.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No represalias contra los trabajadores que denuncien violaciones a las Normas, si dicho informe se hace de buena fe.</w:t>
      </w:r>
    </w:p>
    <w:p w:rsidR="00D60CCB" w:rsidRPr="00AF18C0" w:rsidRDefault="00D60CCB"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Las Normas de Conducta deben ser escritas en lenguaje sencillo y firmado por cada trabajador para indicar que:</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Recibió una copia de las Normas.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Se le explicaron las Normas.</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Reconoció que la adhesión a esta Norma de Conducta es una condición de empleo; y</w:t>
      </w:r>
    </w:p>
    <w:p w:rsidR="00D60CCB" w:rsidRPr="00AF18C0" w:rsidRDefault="00D60CCB" w:rsidP="00D60CCB">
      <w:pPr>
        <w:pStyle w:val="Prrafodelista"/>
        <w:numPr>
          <w:ilvl w:val="0"/>
          <w:numId w:val="56"/>
        </w:numPr>
        <w:rPr>
          <w:rFonts w:cs="Calibri"/>
          <w:color w:val="000000"/>
          <w:szCs w:val="20"/>
          <w:lang w:val="es-ES"/>
        </w:rPr>
      </w:pPr>
      <w:r w:rsidRPr="00AF18C0">
        <w:rPr>
          <w:rFonts w:cs="Calibri"/>
          <w:color w:val="000000"/>
          <w:szCs w:val="20"/>
          <w:lang w:val="es-ES"/>
        </w:rPr>
        <w:t>Entiende que las violaciones de las Normas pueden resultar en consecuencias graves, hasta el despido, inclusive, o remisión a las autoridades legales.</w:t>
      </w:r>
    </w:p>
    <w:p w:rsidR="003A5326" w:rsidRPr="00AF18C0" w:rsidRDefault="003A5326" w:rsidP="003002CB">
      <w:pPr>
        <w:jc w:val="both"/>
        <w:rPr>
          <w:rFonts w:ascii="Calibri" w:hAnsi="Calibri" w:cs="Calibri"/>
          <w:color w:val="000000"/>
          <w:szCs w:val="20"/>
        </w:rPr>
      </w:pPr>
    </w:p>
    <w:p w:rsidR="00E13F71" w:rsidRPr="00AF18C0" w:rsidRDefault="00E13F71" w:rsidP="00435BDF">
      <w:pPr>
        <w:pStyle w:val="Ttulo3"/>
        <w:numPr>
          <w:ilvl w:val="3"/>
          <w:numId w:val="66"/>
        </w:numPr>
        <w:rPr>
          <w:rFonts w:ascii="Calibri" w:hAnsi="Calibri" w:cs="Calibri"/>
          <w:color w:val="000000"/>
          <w:szCs w:val="20"/>
        </w:rPr>
      </w:pPr>
      <w:bookmarkStart w:id="66" w:name="_Toc126504700"/>
      <w:r w:rsidRPr="00AF18C0">
        <w:rPr>
          <w:rFonts w:ascii="Calibri" w:hAnsi="Calibri" w:cs="Calibri"/>
          <w:color w:val="000000"/>
          <w:szCs w:val="20"/>
        </w:rPr>
        <w:t>Medidas a Implementar en Obra para prevención del Covid 19.</w:t>
      </w:r>
      <w:bookmarkEnd w:id="66"/>
    </w:p>
    <w:p w:rsidR="00E13F71" w:rsidRPr="00AF18C0" w:rsidRDefault="00E13F71" w:rsidP="003002CB">
      <w:pPr>
        <w:jc w:val="both"/>
        <w:rPr>
          <w:rFonts w:ascii="Calibri" w:hAnsi="Calibri" w:cs="Calibri"/>
          <w:color w:val="000000"/>
          <w:szCs w:val="20"/>
        </w:rPr>
      </w:pPr>
      <w:r w:rsidRPr="00AF18C0">
        <w:rPr>
          <w:rFonts w:ascii="Calibri" w:hAnsi="Calibri" w:cs="Calibri"/>
          <w:color w:val="000000"/>
          <w:szCs w:val="20"/>
        </w:rPr>
        <w:t xml:space="preserve">El contratista deberá implementar medidas estrictas orientadas a la prevención y manejo del Covid 19 en la obra; y para ello deberá </w:t>
      </w:r>
      <w:r w:rsidR="00F80235" w:rsidRPr="00AF18C0">
        <w:rPr>
          <w:rFonts w:ascii="Calibri" w:hAnsi="Calibri" w:cs="Calibri"/>
          <w:color w:val="000000"/>
          <w:szCs w:val="20"/>
        </w:rPr>
        <w:t>implementar</w:t>
      </w:r>
      <w:r w:rsidR="00044508" w:rsidRPr="00AF18C0">
        <w:rPr>
          <w:rFonts w:ascii="Calibri" w:hAnsi="Calibri" w:cs="Calibri"/>
          <w:color w:val="000000"/>
          <w:szCs w:val="20"/>
        </w:rPr>
        <w:t xml:space="preserve"> los lineamientos propuestos en la publicación en el mes de abril de 2020 por la Organización Panamericana de la Salud y la Organización Mundial de la Salud. Tal como se muestra en el Anexo “COVID 19: MEDIDAS DE PREVENCION EN OBRA”.</w:t>
      </w:r>
    </w:p>
    <w:p w:rsidR="00E13F71" w:rsidRPr="00AF18C0" w:rsidRDefault="00E13F71" w:rsidP="003002CB">
      <w:pPr>
        <w:jc w:val="both"/>
        <w:rPr>
          <w:rFonts w:ascii="Calibri" w:hAnsi="Calibri" w:cs="Calibri"/>
          <w:color w:val="000000"/>
          <w:szCs w:val="20"/>
        </w:rPr>
      </w:pPr>
    </w:p>
    <w:p w:rsidR="00D60CCB" w:rsidRPr="00AF18C0" w:rsidRDefault="00D60CCB" w:rsidP="00435BDF">
      <w:pPr>
        <w:pStyle w:val="Ttulo2"/>
        <w:numPr>
          <w:ilvl w:val="1"/>
          <w:numId w:val="66"/>
        </w:numPr>
        <w:ind w:left="284" w:hanging="284"/>
        <w:rPr>
          <w:rFonts w:ascii="Calibri" w:hAnsi="Calibri" w:cs="Calibri"/>
          <w:color w:val="000000"/>
          <w:sz w:val="20"/>
          <w:szCs w:val="20"/>
        </w:rPr>
      </w:pPr>
      <w:bookmarkStart w:id="67" w:name="_Toc34731953"/>
      <w:bookmarkStart w:id="68" w:name="_Toc126504701"/>
      <w:r w:rsidRPr="00AF18C0">
        <w:rPr>
          <w:rFonts w:ascii="Calibri" w:hAnsi="Calibri" w:cs="Calibri"/>
          <w:color w:val="000000"/>
          <w:sz w:val="20"/>
          <w:szCs w:val="20"/>
        </w:rPr>
        <w:t>NORMAS DE SEGURIDAD E HIGIENE.</w:t>
      </w:r>
      <w:bookmarkEnd w:id="67"/>
      <w:bookmarkEnd w:id="68"/>
    </w:p>
    <w:p w:rsidR="00D60CCB" w:rsidRPr="00AF18C0" w:rsidRDefault="00D60CCB" w:rsidP="00D60CCB">
      <w:pPr>
        <w:jc w:val="both"/>
        <w:rPr>
          <w:rFonts w:ascii="Calibri" w:hAnsi="Calibri" w:cs="Calibri"/>
          <w:color w:val="000000"/>
          <w:lang w:eastAsia="es-SV"/>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El contratista y sub-contratistas cumplirán con todas las leyes y reglamentos vigentes en materia de legislación obrero-patronal; tendrán a su personal inscrito en el ISSS, </w:t>
      </w:r>
      <w:proofErr w:type="spellStart"/>
      <w:r w:rsidRPr="00AF18C0">
        <w:rPr>
          <w:rFonts w:ascii="Calibri" w:hAnsi="Calibri" w:cs="Calibri"/>
          <w:color w:val="000000"/>
          <w:szCs w:val="20"/>
          <w:lang w:val="es-ES"/>
        </w:rPr>
        <w:t>AFP´s</w:t>
      </w:r>
      <w:proofErr w:type="spellEnd"/>
      <w:r w:rsidRPr="00AF18C0">
        <w:rPr>
          <w:rFonts w:ascii="Calibri" w:hAnsi="Calibri" w:cs="Calibri"/>
          <w:color w:val="000000"/>
          <w:szCs w:val="20"/>
          <w:lang w:val="es-ES"/>
        </w:rPr>
        <w:t>, y demás requisitos legales, y cumplirá con todos sus lineamientos y reglamentos referentes a la ejecución de este tipo de proyectos; para lo cual, la supervisión podrá solicitar el respaldo necesario para verificar que se cumpla esta disposición</w:t>
      </w:r>
      <w:r w:rsidR="00B7110F" w:rsidRPr="00AF18C0">
        <w:rPr>
          <w:rFonts w:ascii="Calibri" w:hAnsi="Calibri" w:cs="Calibri"/>
          <w:color w:val="000000"/>
          <w:szCs w:val="20"/>
          <w:lang w:val="es-ES"/>
        </w:rPr>
        <w:t>.</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Cualquier empleado o colaborador que por cualquier motivo no pudiera ser inscrito, será asegurado por el contratista contra riesgos profesionales y deberá comprobar, en cualquier caso, a petición de la supervisión, el estar dando cumplimiento a este requerimiento.</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De conformidad a las normas y disposiciones vigentes, el sub-contratista de instalaciones deberá proveer a sus trabajadores y a las personas que laboren en la obra o transiten por ella, todas las medidas de seguridad necesarias para impedir cualquier accidente.</w:t>
      </w:r>
    </w:p>
    <w:p w:rsidR="00917E83"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Siempre que el área de trabajo presente peligro se usarán avisos, barreras de seguridad, tapiales, etc., para evitar cualquier accidente.</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Así mismo, </w:t>
      </w:r>
      <w:r w:rsidR="005E61BB" w:rsidRPr="00AF18C0">
        <w:rPr>
          <w:rFonts w:ascii="Calibri" w:hAnsi="Calibri" w:cs="Calibri"/>
          <w:color w:val="000000"/>
          <w:szCs w:val="20"/>
          <w:lang w:val="es-ES"/>
        </w:rPr>
        <w:t xml:space="preserve">durante horas nocturnas </w:t>
      </w:r>
      <w:r w:rsidRPr="00AF18C0">
        <w:rPr>
          <w:rFonts w:ascii="Calibri" w:hAnsi="Calibri" w:cs="Calibri"/>
          <w:color w:val="000000"/>
          <w:szCs w:val="20"/>
          <w:lang w:val="es-ES"/>
        </w:rPr>
        <w:t>circularán en la obra personas ajenas a la construcción, por lo tanto, deberán señalizarse e iluminarse todos aquellos lugares peligrosos, tales como zanjas, vacíos, escaleras, etc., a fin de evitar accidentes.</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Las máquinas, aparatos e instalaciones provisionales que funcionen durante la obra, deberán satisfacer las medidas de seguridad a que están sometidas, por las disposiciones oficiales vigentes.</w:t>
      </w:r>
      <w:r w:rsidR="005E61BB" w:rsidRPr="00AF18C0">
        <w:rPr>
          <w:rFonts w:ascii="Calibri" w:hAnsi="Calibri" w:cs="Calibri"/>
          <w:color w:val="000000"/>
          <w:szCs w:val="20"/>
          <w:lang w:val="es-ES"/>
        </w:rPr>
        <w:t xml:space="preserve"> </w:t>
      </w:r>
      <w:r w:rsidRPr="00AF18C0">
        <w:rPr>
          <w:rFonts w:ascii="Calibri" w:hAnsi="Calibri" w:cs="Calibri"/>
          <w:color w:val="000000"/>
          <w:szCs w:val="20"/>
          <w:lang w:val="es-ES"/>
        </w:rPr>
        <w:t>Las extensiones eléctricas para alumbrado y fuerza para herramientas se harán siempre con cables protegidos para intemperie y uso pesado, incluyendo hilo neutro conectado a "tierra". No se permitirá ninguna extensión que no esté dotada de un interruptor de protección adecuado al servicio.</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Todos los materiales inflamables o de fácil combustión deberán almacenarse perfectamente en una sección especial, aislada de las oficinas y de las bodegas normales, controlándola con un acceso restringido y colocando avisos en la entrada que contengan leyendas de no fumar ni encender fósforos.</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En un lugar visible y a una distancia de 3 metros antes de la entrada, se colocarán extintores contra incendio del tipo y capacidad adecuados a los materiales y volumen que se almacenen en esta bodega.</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En caso de emplearse procedimientos constructivos con flamas vivas, soldaduras por arco o resistencias eléctricas, deberá proveerse el área de trabajo de extintores contra incendio tipo </w:t>
      </w:r>
      <w:r w:rsidR="00963AB8">
        <w:rPr>
          <w:rFonts w:ascii="Calibri" w:hAnsi="Calibri" w:cs="Calibri"/>
          <w:color w:val="000000"/>
          <w:szCs w:val="20"/>
          <w:lang w:val="es-ES"/>
        </w:rPr>
        <w:t>ABC</w:t>
      </w:r>
      <w:r w:rsidRPr="00AF18C0">
        <w:rPr>
          <w:rFonts w:ascii="Calibri" w:hAnsi="Calibri" w:cs="Calibri"/>
          <w:color w:val="000000"/>
          <w:szCs w:val="20"/>
          <w:lang w:val="es-ES"/>
        </w:rPr>
        <w:t xml:space="preserve"> y de 5 kg. De capacidad y en número adecuado a la magnitud del trabajo que se ejecute.</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Ya sea en los almacenes, en los talleres o en las oficinas administrativas, se instalarán botiquines médicos de emergencia para primeros auxilios.</w:t>
      </w:r>
      <w:r w:rsidR="0029432C" w:rsidRPr="00AF18C0">
        <w:rPr>
          <w:rFonts w:ascii="Calibri" w:hAnsi="Calibri" w:cs="Calibri"/>
          <w:color w:val="000000"/>
          <w:szCs w:val="20"/>
          <w:lang w:val="es-ES"/>
        </w:rPr>
        <w:t xml:space="preserve"> </w:t>
      </w:r>
      <w:r w:rsidRPr="00AF18C0">
        <w:rPr>
          <w:rFonts w:ascii="Calibri" w:hAnsi="Calibri" w:cs="Calibri"/>
          <w:color w:val="000000"/>
          <w:szCs w:val="20"/>
          <w:lang w:val="es-ES"/>
        </w:rPr>
        <w:t xml:space="preserve">El </w:t>
      </w:r>
      <w:r w:rsidR="0029432C" w:rsidRPr="00AF18C0">
        <w:rPr>
          <w:rFonts w:ascii="Calibri" w:hAnsi="Calibri" w:cs="Calibri"/>
          <w:color w:val="000000"/>
          <w:szCs w:val="20"/>
          <w:lang w:val="es-ES"/>
        </w:rPr>
        <w:t>subcontratista</w:t>
      </w:r>
      <w:r w:rsidRPr="00AF18C0">
        <w:rPr>
          <w:rFonts w:ascii="Calibri" w:hAnsi="Calibri" w:cs="Calibri"/>
          <w:color w:val="000000"/>
          <w:szCs w:val="20"/>
          <w:lang w:val="es-ES"/>
        </w:rPr>
        <w:t xml:space="preserve"> se comprometerá a que su personal obrero guarde una compostura correcta en el área de su trabajo y evitará que deambule en zonas que no sean las de su labor.</w:t>
      </w:r>
    </w:p>
    <w:p w:rsidR="00917E83" w:rsidRPr="00AF18C0" w:rsidRDefault="00917E8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Para ayudar a implantar un adecuado control del personal laboral en la obra, el sub-contratista deberá proveer de uniformes a todos sus obreros, para que éstos sean fácilmente identificados.</w:t>
      </w:r>
    </w:p>
    <w:p w:rsidR="00D60CCB" w:rsidRPr="00AF18C0" w:rsidRDefault="00737AB4" w:rsidP="00D60CCB">
      <w:pPr>
        <w:jc w:val="both"/>
        <w:rPr>
          <w:rFonts w:ascii="Calibri" w:hAnsi="Calibri" w:cs="Calibri"/>
          <w:color w:val="000000"/>
        </w:rPr>
      </w:pPr>
      <w:bookmarkStart w:id="69" w:name="_Hlk39670710"/>
      <w:r w:rsidRPr="00AF18C0">
        <w:rPr>
          <w:rFonts w:ascii="Calibri" w:hAnsi="Calibri" w:cs="Calibri"/>
          <w:color w:val="000000"/>
          <w:szCs w:val="20"/>
          <w:lang w:val="es-ES"/>
        </w:rPr>
        <w:t xml:space="preserve">Con carácter obligatorio, todos los trabajadores y el personal de supervisión de la obra deberán usar un casco de seguridad y los colores serán asignados según la actividad a ejecutar </w:t>
      </w:r>
      <w:r w:rsidRPr="00AF18C0">
        <w:rPr>
          <w:rFonts w:ascii="Calibri" w:hAnsi="Calibri" w:cs="Calibri"/>
          <w:color w:val="000000"/>
        </w:rPr>
        <w:t>según lo que determine el ministerio de trabajo o el encargado de seguridad laboral</w:t>
      </w:r>
      <w:bookmarkEnd w:id="69"/>
      <w:r w:rsidRPr="00AF18C0">
        <w:rPr>
          <w:rFonts w:ascii="Calibri" w:hAnsi="Calibri" w:cs="Calibri"/>
          <w:color w:val="000000"/>
        </w:rPr>
        <w:t>.</w:t>
      </w:r>
      <w:r w:rsidR="00282973" w:rsidRPr="00AF18C0">
        <w:rPr>
          <w:rFonts w:ascii="Calibri" w:hAnsi="Calibri" w:cs="Calibri"/>
          <w:color w:val="000000"/>
        </w:rPr>
        <w:t xml:space="preserve"> </w:t>
      </w:r>
      <w:r w:rsidR="00D60CCB" w:rsidRPr="00AF18C0">
        <w:rPr>
          <w:rFonts w:ascii="Calibri" w:hAnsi="Calibri" w:cs="Calibri"/>
          <w:color w:val="000000"/>
          <w:szCs w:val="20"/>
          <w:lang w:val="es-ES"/>
        </w:rPr>
        <w:t>Igualmente, y de acuerdo con el tipo de trabajo ejecutado, se debe establecer el uso de lentes de seguridad, protectores auditivos, guantes, caretas, pecheras, zapatos aislados y reforzados con casco de acero, cinturones de seguridad y demás implementos que protejan la integridad física del trabajador.</w:t>
      </w:r>
    </w:p>
    <w:p w:rsidR="00282973" w:rsidRPr="00AF18C0" w:rsidRDefault="0028297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Los obreros y técnicos que laboren en la construcción deberán portar gafetes de identificación con fotografía, en donde muestre el nombre de la empresa a la que pertenece, nombre completo, especialidad de su trabajo, tipo de sangre, dirección y teléfono en donde avisar en caso de accidente, adicionalmente todos los obreros deberán vestir camisas con el nombre o distintivo de la empresa</w:t>
      </w:r>
      <w:r w:rsidR="00282973" w:rsidRPr="00AF18C0">
        <w:rPr>
          <w:rFonts w:ascii="Calibri" w:hAnsi="Calibri" w:cs="Calibri"/>
          <w:color w:val="000000"/>
          <w:szCs w:val="20"/>
          <w:lang w:val="es-ES"/>
        </w:rPr>
        <w:t>.</w:t>
      </w:r>
    </w:p>
    <w:p w:rsidR="00282973" w:rsidRPr="00AF18C0" w:rsidRDefault="0028297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No se admitirá que el personal tome sus alimentos dentro del área de trabajo de la obra, pero se deberán establecer estaciones para darles de beber agua purificada en vasos desechables, que se desecharán en recipientes especiales junto al depósito de agua.</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lastRenderedPageBreak/>
        <w:t>Si fuera necesario cocinar o calentar los alimentos dentro de las instalaciones deberá hacerse fuera de las áreas en construcción, en un lugar que se determinará de común acuerdo con la supervisión mediante la aprobación de un plano de instalaciones provisionales el cual deberá contemplar un espacio para comedores.</w:t>
      </w:r>
    </w:p>
    <w:p w:rsidR="00282973" w:rsidRPr="00AF18C0" w:rsidRDefault="0028297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La ubicación de los servicios sanitarios para el personal, tanto obrero como administrativo del contratista, deberá ser escogida de común acuerdo con la supervisión, pero el área que se asigne para este objetivo tendrá una limpieza constante y un servicio de vigilancia de tal forma que se evite cualquier desorden posible. Esto será exclusivamente de la responsabilidad del contratista.</w:t>
      </w:r>
    </w:p>
    <w:p w:rsidR="00282973" w:rsidRPr="00AF18C0" w:rsidRDefault="0028297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Es responsabilidad del contratista el mantenimiento de las buenas condiciones de limpieza en todas las áreas de trabajo, eliminando diariamente todos los desperdicios y sobrantes de material.</w:t>
      </w:r>
    </w:p>
    <w:p w:rsidR="00282973" w:rsidRPr="00AF18C0" w:rsidRDefault="00282973" w:rsidP="00D60CCB">
      <w:pPr>
        <w:jc w:val="both"/>
        <w:rPr>
          <w:rFonts w:ascii="Calibri" w:hAnsi="Calibri" w:cs="Calibri"/>
          <w:color w:val="000000"/>
          <w:szCs w:val="20"/>
          <w:lang w:val="es-ES"/>
        </w:rPr>
      </w:pP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 xml:space="preserve">El contratista será responsable ante el </w:t>
      </w:r>
      <w:r w:rsidRPr="00AF18C0">
        <w:rPr>
          <w:rFonts w:ascii="Calibri" w:hAnsi="Calibri" w:cs="Calibri"/>
          <w:color w:val="000000"/>
          <w:szCs w:val="20"/>
        </w:rPr>
        <w:t>Contratante</w:t>
      </w:r>
      <w:r w:rsidRPr="00AF18C0">
        <w:rPr>
          <w:rFonts w:ascii="Calibri" w:hAnsi="Calibri" w:cs="Calibri"/>
          <w:color w:val="000000"/>
          <w:szCs w:val="20"/>
          <w:lang w:val="es-ES"/>
        </w:rPr>
        <w:t xml:space="preserve"> de aparecer como patrón único de cualquier obrero, operario o empleado que de alguna forma realice trabajos para el contratista o para los subcontratistas encargados de llevar a cabo la ejecución de la obra, comprendida en los planos y especificaciones, que forma parte del contrato por obra, pactado entre el </w:t>
      </w:r>
      <w:r w:rsidRPr="00AF18C0">
        <w:rPr>
          <w:rFonts w:ascii="Calibri" w:hAnsi="Calibri" w:cs="Calibri"/>
          <w:color w:val="000000"/>
          <w:szCs w:val="20"/>
        </w:rPr>
        <w:t>Contratante</w:t>
      </w:r>
      <w:r w:rsidRPr="00AF18C0">
        <w:rPr>
          <w:rFonts w:ascii="Calibri" w:hAnsi="Calibri" w:cs="Calibri"/>
          <w:color w:val="000000"/>
          <w:szCs w:val="20"/>
          <w:lang w:val="es-ES"/>
        </w:rPr>
        <w:t xml:space="preserve"> y el contratista.</w:t>
      </w:r>
    </w:p>
    <w:p w:rsidR="00282973" w:rsidRPr="00AF18C0" w:rsidRDefault="00282973" w:rsidP="00D60CCB">
      <w:pPr>
        <w:jc w:val="both"/>
        <w:rPr>
          <w:rFonts w:ascii="Calibri" w:hAnsi="Calibri" w:cs="Calibri"/>
          <w:color w:val="000000"/>
          <w:szCs w:val="20"/>
          <w:lang w:val="es-ES"/>
        </w:rPr>
      </w:pPr>
    </w:p>
    <w:p w:rsidR="00282973"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El contratista mantendrá en la obra (en horas laborales), un profesional autorizado (residente del proyecto), capacitado para recibir las instrucciones de la supervisión y esta persona deberá, si es posible, ser la misma en todo el desarrollo del trabajo.  Este representante contará con los auxiliares necesarios para hacer una vigilancia estricta y efectiva del trabajo.</w:t>
      </w:r>
    </w:p>
    <w:p w:rsidR="00D60CCB" w:rsidRPr="00AF18C0" w:rsidRDefault="00D60CCB" w:rsidP="00D60CCB">
      <w:pPr>
        <w:jc w:val="both"/>
        <w:rPr>
          <w:rFonts w:ascii="Calibri" w:hAnsi="Calibri" w:cs="Calibri"/>
          <w:color w:val="000000"/>
          <w:szCs w:val="20"/>
          <w:lang w:val="es-ES"/>
        </w:rPr>
      </w:pPr>
      <w:r w:rsidRPr="00AF18C0">
        <w:rPr>
          <w:rFonts w:ascii="Calibri" w:hAnsi="Calibri" w:cs="Calibri"/>
          <w:color w:val="000000"/>
          <w:szCs w:val="20"/>
          <w:lang w:val="es-ES"/>
        </w:rPr>
        <w:t>Por lo tanto, el contratista será el responsable de todos los actos del personal a su cargo, incluyendo daños a terceros. Además, lo instruirá sobre las siguientes restricciones y dispondrá los medios para vigilar su cumplimiento, tomando en cuenta que la falta de una o varias de estas disposiciones puede significar la expulsión de la obra tanto del personal como del contratista mismo.</w:t>
      </w:r>
    </w:p>
    <w:p w:rsidR="00D60CCB" w:rsidRPr="00AF18C0" w:rsidRDefault="00D60CCB" w:rsidP="00C23091">
      <w:pPr>
        <w:pStyle w:val="Prrafodelista"/>
        <w:numPr>
          <w:ilvl w:val="0"/>
          <w:numId w:val="57"/>
        </w:numPr>
        <w:rPr>
          <w:rFonts w:cs="Calibri"/>
          <w:color w:val="000000"/>
          <w:szCs w:val="20"/>
          <w:lang w:val="es-ES"/>
        </w:rPr>
      </w:pPr>
      <w:r w:rsidRPr="00AF18C0">
        <w:rPr>
          <w:rFonts w:cs="Calibri"/>
          <w:color w:val="000000"/>
          <w:szCs w:val="20"/>
          <w:lang w:val="es-ES"/>
        </w:rPr>
        <w:t>No se permitirá el uso de armas de ningún tipo.</w:t>
      </w:r>
    </w:p>
    <w:p w:rsidR="00D60CCB" w:rsidRPr="00AF18C0" w:rsidRDefault="00D60CCB" w:rsidP="00C23091">
      <w:pPr>
        <w:pStyle w:val="Prrafodelista"/>
        <w:numPr>
          <w:ilvl w:val="0"/>
          <w:numId w:val="57"/>
        </w:numPr>
        <w:rPr>
          <w:rFonts w:cs="Calibri"/>
          <w:color w:val="000000"/>
          <w:szCs w:val="20"/>
          <w:lang w:val="es-ES"/>
        </w:rPr>
      </w:pPr>
      <w:r w:rsidRPr="00AF18C0">
        <w:rPr>
          <w:rFonts w:cs="Calibri"/>
          <w:color w:val="000000"/>
          <w:szCs w:val="20"/>
          <w:lang w:val="es-ES"/>
        </w:rPr>
        <w:t>No se permitirá la venta y consumo de bebidas alcohólicas o tóxicas.</w:t>
      </w:r>
    </w:p>
    <w:p w:rsidR="00D60CCB" w:rsidRPr="00AF18C0" w:rsidRDefault="00D60CCB" w:rsidP="00C23091">
      <w:pPr>
        <w:pStyle w:val="Prrafodelista"/>
        <w:numPr>
          <w:ilvl w:val="0"/>
          <w:numId w:val="57"/>
        </w:numPr>
        <w:rPr>
          <w:rFonts w:cs="Calibri"/>
          <w:color w:val="000000"/>
          <w:szCs w:val="20"/>
          <w:lang w:val="es-ES"/>
        </w:rPr>
      </w:pPr>
      <w:r w:rsidRPr="00AF18C0">
        <w:rPr>
          <w:rFonts w:cs="Calibri"/>
          <w:color w:val="000000"/>
          <w:szCs w:val="20"/>
          <w:lang w:val="es-ES"/>
        </w:rPr>
        <w:t xml:space="preserve">No se permitirá arrojar basura o deshechos en otras zonas fuera del límite de las obras o en las calles adyacentes a la misma. </w:t>
      </w:r>
    </w:p>
    <w:p w:rsidR="00D60CCB" w:rsidRPr="00AF18C0" w:rsidRDefault="00D60CCB" w:rsidP="00C23091">
      <w:pPr>
        <w:pStyle w:val="Prrafodelista"/>
        <w:numPr>
          <w:ilvl w:val="0"/>
          <w:numId w:val="57"/>
        </w:numPr>
        <w:rPr>
          <w:rFonts w:cs="Calibri"/>
          <w:color w:val="000000"/>
          <w:szCs w:val="20"/>
          <w:lang w:val="es-ES"/>
        </w:rPr>
      </w:pPr>
      <w:r w:rsidRPr="00AF18C0">
        <w:rPr>
          <w:rFonts w:cs="Calibri"/>
          <w:color w:val="000000"/>
          <w:szCs w:val="20"/>
          <w:lang w:val="es-ES"/>
        </w:rPr>
        <w:t>No se permitirá pintar paredes, puertas o elementos constructivos con leyendas, figuras o representaciones, prácticas que atenten contra la moral, buenas costumbres o que no tengan que ver con indicaciones de la obra.</w:t>
      </w:r>
    </w:p>
    <w:p w:rsidR="00D61958" w:rsidRPr="00AF18C0" w:rsidRDefault="00D60CCB" w:rsidP="003002CB">
      <w:pPr>
        <w:pStyle w:val="Prrafodelista"/>
        <w:numPr>
          <w:ilvl w:val="0"/>
          <w:numId w:val="57"/>
        </w:numPr>
        <w:rPr>
          <w:rFonts w:cs="Calibri"/>
          <w:color w:val="000000"/>
          <w:szCs w:val="20"/>
        </w:rPr>
      </w:pPr>
      <w:r w:rsidRPr="00AF18C0">
        <w:rPr>
          <w:rFonts w:cs="Calibri"/>
          <w:color w:val="000000"/>
          <w:szCs w:val="20"/>
          <w:lang w:val="es-ES"/>
        </w:rPr>
        <w:t>Todo el personal autorizado para conducir vehículos está obligado a cumplir las indicaciones del señalamiento de tránsito. Pero si no lo hubiese, quedan establecidas como zonas de restricción de velocidad, todas aquellas ubicadas en las cercanías de las instalaciones o cualquier otro que se especifique.</w:t>
      </w:r>
    </w:p>
    <w:p w:rsidR="009068B0" w:rsidRPr="00AF18C0" w:rsidRDefault="009068B0" w:rsidP="009068B0">
      <w:pPr>
        <w:pStyle w:val="Prrafodelista"/>
        <w:rPr>
          <w:rFonts w:cs="Calibri"/>
          <w:color w:val="000000"/>
          <w:szCs w:val="20"/>
          <w:lang w:val="es-ES"/>
        </w:rPr>
      </w:pPr>
    </w:p>
    <w:p w:rsidR="009068B0" w:rsidRPr="00AF18C0" w:rsidRDefault="009068B0" w:rsidP="00A27224">
      <w:pPr>
        <w:pStyle w:val="Prrafodelista"/>
        <w:rPr>
          <w:rFonts w:cs="Calibri"/>
          <w:color w:val="000000"/>
          <w:szCs w:val="20"/>
          <w:lang w:val="es-ES"/>
        </w:rPr>
      </w:pPr>
    </w:p>
    <w:p w:rsidR="00A27224" w:rsidRPr="00AF18C0" w:rsidRDefault="00A27224" w:rsidP="001C2682">
      <w:pPr>
        <w:pStyle w:val="Prrafodelista"/>
        <w:rPr>
          <w:rFonts w:cs="Calibri"/>
          <w:color w:val="000000"/>
          <w:szCs w:val="20"/>
          <w:lang w:val="es-ES"/>
        </w:rPr>
      </w:pPr>
    </w:p>
    <w:p w:rsidR="001C2682" w:rsidRPr="00AF18C0" w:rsidRDefault="001C2682" w:rsidP="001C2682">
      <w:pPr>
        <w:pStyle w:val="Prrafodelista"/>
        <w:rPr>
          <w:rFonts w:cs="Calibri"/>
          <w:color w:val="000000"/>
          <w:szCs w:val="20"/>
          <w:lang w:val="es-ES"/>
        </w:rPr>
      </w:pPr>
    </w:p>
    <w:p w:rsidR="001C2682" w:rsidRPr="00AF18C0" w:rsidRDefault="001C2682" w:rsidP="001C2682">
      <w:pPr>
        <w:pStyle w:val="Prrafodelista"/>
        <w:rPr>
          <w:rFonts w:cs="Calibri"/>
          <w:color w:val="000000"/>
          <w:szCs w:val="20"/>
          <w:lang w:val="es-ES"/>
        </w:rPr>
      </w:pPr>
    </w:p>
    <w:p w:rsidR="001C2682" w:rsidRPr="00AF18C0" w:rsidRDefault="00AF71FC" w:rsidP="00AF71FC">
      <w:pPr>
        <w:pStyle w:val="Prrafodelista"/>
        <w:ind w:left="0"/>
        <w:rPr>
          <w:rFonts w:cs="Calibri"/>
          <w:color w:val="000000"/>
          <w:szCs w:val="20"/>
          <w:lang w:val="es-ES"/>
        </w:rPr>
      </w:pPr>
      <w:r w:rsidRPr="00AF18C0">
        <w:rPr>
          <w:rFonts w:cs="Calibri"/>
          <w:color w:val="000000"/>
          <w:szCs w:val="20"/>
          <w:lang w:val="es-ES"/>
        </w:rPr>
        <w:br w:type="page"/>
      </w:r>
    </w:p>
    <w:p w:rsidR="003002CB" w:rsidRPr="00AF18C0" w:rsidRDefault="003002CB" w:rsidP="00435BDF">
      <w:pPr>
        <w:pStyle w:val="Ttulo2"/>
        <w:numPr>
          <w:ilvl w:val="1"/>
          <w:numId w:val="66"/>
        </w:numPr>
        <w:ind w:left="284" w:hanging="284"/>
        <w:rPr>
          <w:rFonts w:ascii="Calibri" w:hAnsi="Calibri" w:cs="Calibri"/>
          <w:color w:val="000000"/>
          <w:sz w:val="20"/>
          <w:szCs w:val="20"/>
        </w:rPr>
      </w:pPr>
      <w:bookmarkStart w:id="70" w:name="_Toc21439723"/>
      <w:bookmarkStart w:id="71" w:name="_Toc25323809"/>
      <w:bookmarkStart w:id="72" w:name="_Toc126504702"/>
      <w:r w:rsidRPr="00AF18C0">
        <w:rPr>
          <w:rFonts w:ascii="Calibri" w:hAnsi="Calibri" w:cs="Calibri"/>
          <w:color w:val="000000"/>
          <w:sz w:val="20"/>
          <w:szCs w:val="20"/>
        </w:rPr>
        <w:lastRenderedPageBreak/>
        <w:t>CUADRO DE EVALUACI</w:t>
      </w:r>
      <w:r w:rsidR="001C2682" w:rsidRPr="00AF18C0">
        <w:rPr>
          <w:rFonts w:ascii="Calibri" w:hAnsi="Calibri" w:cs="Calibri"/>
          <w:color w:val="000000"/>
          <w:sz w:val="20"/>
          <w:szCs w:val="20"/>
        </w:rPr>
        <w:t>Ó</w:t>
      </w:r>
      <w:r w:rsidRPr="00AF18C0">
        <w:rPr>
          <w:rFonts w:ascii="Calibri" w:hAnsi="Calibri" w:cs="Calibri"/>
          <w:color w:val="000000"/>
          <w:sz w:val="20"/>
          <w:szCs w:val="20"/>
        </w:rPr>
        <w:t>N DE LAS EMPRESAS Y/O PERSONAS NATURALES PARTICIPANTES</w:t>
      </w:r>
      <w:bookmarkEnd w:id="70"/>
      <w:bookmarkEnd w:id="71"/>
      <w:r w:rsidR="00C75F44" w:rsidRPr="00AF18C0">
        <w:rPr>
          <w:rFonts w:ascii="Calibri" w:hAnsi="Calibri" w:cs="Calibri"/>
          <w:color w:val="000000"/>
          <w:sz w:val="20"/>
          <w:szCs w:val="20"/>
        </w:rPr>
        <w:t xml:space="preserve"> PARA </w:t>
      </w:r>
      <w:r w:rsidR="00C15293" w:rsidRPr="00AF18C0">
        <w:rPr>
          <w:rFonts w:ascii="Calibri" w:hAnsi="Calibri" w:cs="Calibri"/>
          <w:color w:val="000000"/>
          <w:sz w:val="20"/>
          <w:szCs w:val="20"/>
        </w:rPr>
        <w:t>LA AMPLIACIÓN D</w:t>
      </w:r>
      <w:r w:rsidR="00FC593F" w:rsidRPr="00AF18C0">
        <w:rPr>
          <w:rFonts w:ascii="Calibri" w:hAnsi="Calibri" w:cs="Calibri"/>
          <w:color w:val="000000"/>
          <w:sz w:val="20"/>
          <w:szCs w:val="20"/>
        </w:rPr>
        <w:t>EL LABORATORIO</w:t>
      </w:r>
      <w:r w:rsidR="00C15293" w:rsidRPr="00AF18C0">
        <w:rPr>
          <w:rFonts w:ascii="Calibri" w:hAnsi="Calibri" w:cs="Calibri"/>
          <w:color w:val="000000"/>
          <w:sz w:val="20"/>
          <w:szCs w:val="20"/>
        </w:rPr>
        <w:t xml:space="preserve"> PARA IMPLEMENTACIÓN DE </w:t>
      </w:r>
      <w:r w:rsidR="006373E9" w:rsidRPr="00AF18C0">
        <w:rPr>
          <w:rFonts w:ascii="Calibri" w:hAnsi="Calibri" w:cs="Calibri"/>
          <w:color w:val="000000"/>
          <w:sz w:val="20"/>
          <w:szCs w:val="20"/>
        </w:rPr>
        <w:t>ÁREAS DE</w:t>
      </w:r>
      <w:r w:rsidR="00FC593F" w:rsidRPr="00AF18C0">
        <w:rPr>
          <w:rFonts w:ascii="Calibri" w:hAnsi="Calibri" w:cs="Calibri"/>
          <w:color w:val="000000"/>
          <w:sz w:val="20"/>
          <w:szCs w:val="20"/>
        </w:rPr>
        <w:t xml:space="preserve"> </w:t>
      </w:r>
      <w:r w:rsidR="00AD3DC8" w:rsidRPr="00AF18C0">
        <w:rPr>
          <w:rFonts w:ascii="Calibri" w:hAnsi="Calibri" w:cs="Calibri"/>
          <w:color w:val="000000"/>
          <w:sz w:val="20"/>
          <w:szCs w:val="20"/>
        </w:rPr>
        <w:t>BACTERIOLOGÍA</w:t>
      </w:r>
      <w:r w:rsidR="00E906A2" w:rsidRPr="00AF18C0">
        <w:rPr>
          <w:rFonts w:ascii="Calibri" w:hAnsi="Calibri" w:cs="Calibri"/>
          <w:color w:val="000000"/>
          <w:sz w:val="20"/>
          <w:szCs w:val="20"/>
        </w:rPr>
        <w:t>.</w:t>
      </w:r>
      <w:bookmarkEnd w:id="72"/>
    </w:p>
    <w:p w:rsidR="005E5A2F" w:rsidRPr="00AF18C0" w:rsidRDefault="005E5A2F" w:rsidP="005E5A2F">
      <w:pPr>
        <w:rPr>
          <w:rFonts w:ascii="Calibri" w:hAnsi="Calibri" w:cs="Calibri"/>
          <w:lang w:eastAsia="es-SV"/>
        </w:rPr>
      </w:pPr>
    </w:p>
    <w:p w:rsidR="005E5A2F" w:rsidRPr="00AF18C0" w:rsidRDefault="005E5A2F" w:rsidP="005E5A2F">
      <w:pPr>
        <w:jc w:val="center"/>
        <w:rPr>
          <w:rFonts w:ascii="Calibri" w:hAnsi="Calibri" w:cs="Calibri"/>
          <w:i/>
          <w:iCs/>
          <w:sz w:val="16"/>
          <w:szCs w:val="18"/>
          <w:lang w:eastAsia="es-SV"/>
        </w:rPr>
      </w:pPr>
      <w:r w:rsidRPr="00AF18C0">
        <w:rPr>
          <w:rFonts w:ascii="Calibri" w:hAnsi="Calibri" w:cs="Calibri"/>
          <w:i/>
          <w:iCs/>
          <w:sz w:val="16"/>
          <w:szCs w:val="18"/>
          <w:lang w:eastAsia="es-SV"/>
        </w:rPr>
        <w:t>Tabla 3: tabla de evaluación</w:t>
      </w:r>
    </w:p>
    <w:tbl>
      <w:tblPr>
        <w:tblW w:w="98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25"/>
        <w:gridCol w:w="1275"/>
        <w:gridCol w:w="1347"/>
      </w:tblGrid>
      <w:tr w:rsidR="00D60CCB" w:rsidRPr="00AF18C0" w:rsidTr="0088151A">
        <w:trPr>
          <w:trHeight w:val="183"/>
          <w:tblHeader/>
          <w:jc w:val="center"/>
        </w:trPr>
        <w:tc>
          <w:tcPr>
            <w:tcW w:w="7225" w:type="dxa"/>
            <w:vMerge w:val="restart"/>
            <w:shd w:val="clear" w:color="auto" w:fill="B3B3B3"/>
            <w:vAlign w:val="center"/>
          </w:tcPr>
          <w:bookmarkEnd w:id="2"/>
          <w:p w:rsidR="00D60CCB" w:rsidRPr="00AF18C0" w:rsidRDefault="00D60CCB" w:rsidP="00490B1A">
            <w:pPr>
              <w:jc w:val="center"/>
              <w:rPr>
                <w:rFonts w:ascii="Calibri" w:hAnsi="Calibri" w:cs="Calibri"/>
                <w:b/>
                <w:bCs/>
                <w:color w:val="000000"/>
                <w:szCs w:val="20"/>
                <w:lang w:val="es-ES_tradnl"/>
              </w:rPr>
            </w:pPr>
            <w:r w:rsidRPr="00AF18C0">
              <w:rPr>
                <w:rFonts w:ascii="Calibri" w:hAnsi="Calibri" w:cs="Calibri"/>
                <w:b/>
                <w:bCs/>
                <w:color w:val="000000"/>
                <w:szCs w:val="20"/>
                <w:lang w:val="es-ES_tradnl"/>
              </w:rPr>
              <w:t>MATRIZ DE EVALUACIÓN.</w:t>
            </w:r>
          </w:p>
        </w:tc>
        <w:tc>
          <w:tcPr>
            <w:tcW w:w="2622" w:type="dxa"/>
            <w:gridSpan w:val="2"/>
            <w:shd w:val="clear" w:color="auto" w:fill="B3B3B3"/>
            <w:vAlign w:val="center"/>
          </w:tcPr>
          <w:p w:rsidR="00D60CCB" w:rsidRPr="00AF18C0" w:rsidRDefault="00D60CCB" w:rsidP="00490B1A">
            <w:pPr>
              <w:jc w:val="center"/>
              <w:rPr>
                <w:rFonts w:ascii="Calibri" w:hAnsi="Calibri" w:cs="Calibri"/>
                <w:color w:val="000000"/>
                <w:szCs w:val="20"/>
                <w:lang w:val="es-ES_tradnl"/>
              </w:rPr>
            </w:pPr>
            <w:r w:rsidRPr="00AF18C0">
              <w:rPr>
                <w:rFonts w:ascii="Calibri" w:hAnsi="Calibri" w:cs="Calibri"/>
                <w:b/>
                <w:bCs/>
                <w:color w:val="000000"/>
                <w:szCs w:val="20"/>
                <w:lang w:val="es-ES_tradnl"/>
              </w:rPr>
              <w:t>EVALUACION.</w:t>
            </w:r>
          </w:p>
        </w:tc>
      </w:tr>
      <w:tr w:rsidR="00D60CCB" w:rsidRPr="00AF18C0" w:rsidTr="0088151A">
        <w:trPr>
          <w:trHeight w:val="186"/>
          <w:tblHeader/>
          <w:jc w:val="center"/>
        </w:trPr>
        <w:tc>
          <w:tcPr>
            <w:tcW w:w="7225" w:type="dxa"/>
            <w:vMerge/>
            <w:shd w:val="clear" w:color="auto" w:fill="B3B3B3"/>
            <w:vAlign w:val="center"/>
          </w:tcPr>
          <w:p w:rsidR="00D60CCB" w:rsidRPr="00AF18C0" w:rsidRDefault="00D60CCB" w:rsidP="0088151A">
            <w:pPr>
              <w:jc w:val="both"/>
              <w:rPr>
                <w:rFonts w:ascii="Calibri" w:hAnsi="Calibri" w:cs="Calibri"/>
                <w:color w:val="000000"/>
                <w:szCs w:val="20"/>
                <w:lang w:val="es-ES_tradnl"/>
              </w:rPr>
            </w:pPr>
          </w:p>
        </w:tc>
        <w:tc>
          <w:tcPr>
            <w:tcW w:w="1275" w:type="dxa"/>
            <w:shd w:val="clear" w:color="auto" w:fill="B3B3B3"/>
            <w:vAlign w:val="center"/>
          </w:tcPr>
          <w:p w:rsidR="00D60CCB" w:rsidRPr="00AF18C0" w:rsidRDefault="00D60CCB" w:rsidP="00490B1A">
            <w:pPr>
              <w:jc w:val="center"/>
              <w:rPr>
                <w:rFonts w:ascii="Calibri" w:hAnsi="Calibri" w:cs="Calibri"/>
                <w:b/>
                <w:bCs/>
                <w:color w:val="000000"/>
                <w:szCs w:val="20"/>
                <w:lang w:val="es-ES_tradnl"/>
              </w:rPr>
            </w:pPr>
            <w:r w:rsidRPr="00AF18C0">
              <w:rPr>
                <w:rFonts w:ascii="Calibri" w:hAnsi="Calibri" w:cs="Calibri"/>
                <w:b/>
                <w:bCs/>
                <w:color w:val="000000"/>
                <w:szCs w:val="20"/>
                <w:lang w:val="es-ES_tradnl"/>
              </w:rPr>
              <w:t>CUMPLE.</w:t>
            </w:r>
          </w:p>
        </w:tc>
        <w:tc>
          <w:tcPr>
            <w:tcW w:w="1347" w:type="dxa"/>
            <w:shd w:val="clear" w:color="auto" w:fill="B3B3B3"/>
            <w:vAlign w:val="center"/>
          </w:tcPr>
          <w:p w:rsidR="00D60CCB" w:rsidRPr="00AF18C0" w:rsidRDefault="00D60CCB" w:rsidP="0088151A">
            <w:pPr>
              <w:jc w:val="center"/>
              <w:rPr>
                <w:rFonts w:ascii="Calibri" w:hAnsi="Calibri" w:cs="Calibri"/>
                <w:b/>
                <w:color w:val="000000"/>
                <w:szCs w:val="20"/>
                <w:lang w:val="es-ES_tradnl"/>
              </w:rPr>
            </w:pPr>
            <w:r w:rsidRPr="00AF18C0">
              <w:rPr>
                <w:rFonts w:ascii="Calibri" w:hAnsi="Calibri" w:cs="Calibri"/>
                <w:b/>
                <w:color w:val="000000"/>
                <w:szCs w:val="20"/>
                <w:lang w:val="es-ES_tradnl"/>
              </w:rPr>
              <w:t>NO CUMPLE.</w:t>
            </w:r>
          </w:p>
        </w:tc>
      </w:tr>
      <w:tr w:rsidR="00D60CCB" w:rsidRPr="00AF18C0" w:rsidTr="0088151A">
        <w:trPr>
          <w:trHeight w:val="350"/>
          <w:jc w:val="center"/>
        </w:trPr>
        <w:tc>
          <w:tcPr>
            <w:tcW w:w="7225" w:type="dxa"/>
            <w:shd w:val="clear" w:color="auto" w:fill="D9D9D9"/>
            <w:vAlign w:val="center"/>
          </w:tcPr>
          <w:p w:rsidR="00D60CCB" w:rsidRPr="00AF18C0" w:rsidRDefault="00D60CCB" w:rsidP="0088151A">
            <w:pPr>
              <w:jc w:val="both"/>
              <w:rPr>
                <w:rFonts w:ascii="Calibri" w:hAnsi="Calibri" w:cs="Calibri"/>
                <w:b/>
                <w:color w:val="000000"/>
                <w:szCs w:val="20"/>
                <w:lang w:val="es-ES_tradnl"/>
              </w:rPr>
            </w:pPr>
            <w:r w:rsidRPr="00AF18C0">
              <w:rPr>
                <w:rFonts w:ascii="Calibri" w:hAnsi="Calibri" w:cs="Calibri"/>
                <w:b/>
                <w:color w:val="000000"/>
                <w:szCs w:val="20"/>
                <w:lang w:val="es-ES_tradnl"/>
              </w:rPr>
              <w:t xml:space="preserve">Descripción del trabajo y Metodología de Trabajo. </w:t>
            </w:r>
          </w:p>
        </w:tc>
        <w:tc>
          <w:tcPr>
            <w:tcW w:w="1275" w:type="dxa"/>
            <w:shd w:val="clear" w:color="auto" w:fill="D9D9D9"/>
            <w:vAlign w:val="center"/>
          </w:tcPr>
          <w:p w:rsidR="00D60CCB" w:rsidRPr="00AF18C0" w:rsidRDefault="00D60CCB" w:rsidP="0088151A">
            <w:pPr>
              <w:jc w:val="both"/>
              <w:rPr>
                <w:rFonts w:ascii="Calibri" w:hAnsi="Calibri" w:cs="Calibri"/>
                <w:b/>
                <w:color w:val="000000"/>
                <w:szCs w:val="20"/>
                <w:lang w:val="es-ES_tradnl"/>
              </w:rPr>
            </w:pPr>
          </w:p>
        </w:tc>
        <w:tc>
          <w:tcPr>
            <w:tcW w:w="1347" w:type="dxa"/>
            <w:shd w:val="clear" w:color="auto" w:fill="D9D9D9"/>
            <w:vAlign w:val="center"/>
          </w:tcPr>
          <w:p w:rsidR="00D60CCB" w:rsidRPr="00AF18C0" w:rsidRDefault="00D60CCB" w:rsidP="0088151A">
            <w:pPr>
              <w:jc w:val="both"/>
              <w:rPr>
                <w:rFonts w:ascii="Calibri" w:hAnsi="Calibri" w:cs="Calibri"/>
                <w:b/>
                <w:color w:val="000000"/>
                <w:szCs w:val="20"/>
                <w:lang w:val="es-ES_tradnl"/>
              </w:rPr>
            </w:pPr>
          </w:p>
        </w:tc>
      </w:tr>
      <w:tr w:rsidR="00D60CCB" w:rsidRPr="00AF18C0" w:rsidTr="0088151A">
        <w:trPr>
          <w:trHeight w:val="419"/>
          <w:jc w:val="center"/>
        </w:trPr>
        <w:tc>
          <w:tcPr>
            <w:tcW w:w="7225" w:type="dxa"/>
            <w:shd w:val="clear" w:color="auto" w:fill="auto"/>
            <w:vAlign w:val="bottom"/>
          </w:tcPr>
          <w:p w:rsidR="00D60CCB" w:rsidRPr="00AF18C0" w:rsidRDefault="00D60CCB" w:rsidP="0088151A">
            <w:p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Planificación y estrategia para ejecutar el proyecto </w:t>
            </w:r>
            <w:r w:rsidRPr="007D30FC">
              <w:rPr>
                <w:rFonts w:ascii="Calibri" w:hAnsi="Calibri" w:cs="Calibri"/>
                <w:color w:val="000000"/>
                <w:szCs w:val="20"/>
                <w:lang w:val="es-ES_tradnl"/>
              </w:rPr>
              <w:t>(</w:t>
            </w:r>
            <w:r w:rsidRPr="007D30FC">
              <w:rPr>
                <w:rFonts w:ascii="Calibri" w:eastAsia="Times New Roman" w:hAnsi="Calibri" w:cs="Calibri"/>
                <w:color w:val="000000"/>
                <w:szCs w:val="20"/>
                <w:lang w:val="es-419"/>
              </w:rPr>
              <w:t>la planificación será en Microsoft Project o similar)</w:t>
            </w:r>
            <w:r w:rsidRPr="00AF18C0">
              <w:rPr>
                <w:rFonts w:ascii="Calibri" w:hAnsi="Calibri" w:cs="Calibri"/>
                <w:color w:val="000000"/>
                <w:szCs w:val="20"/>
                <w:lang w:val="es-ES_tradnl"/>
              </w:rPr>
              <w:t>, definiendo turnos, jornadas, frentes de trabajo, personal clave y organigrama.</w:t>
            </w:r>
          </w:p>
          <w:p w:rsidR="00D60CCB" w:rsidRPr="00AF18C0" w:rsidRDefault="00D60CCB" w:rsidP="0088151A">
            <w:pPr>
              <w:jc w:val="both"/>
              <w:rPr>
                <w:rFonts w:ascii="Calibri" w:hAnsi="Calibri" w:cs="Calibri"/>
                <w:color w:val="000000"/>
                <w:szCs w:val="20"/>
                <w:lang w:val="es-ES_tradnl"/>
              </w:rPr>
            </w:pPr>
          </w:p>
        </w:tc>
        <w:tc>
          <w:tcPr>
            <w:tcW w:w="1275"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c>
          <w:tcPr>
            <w:tcW w:w="1347"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r>
      <w:tr w:rsidR="00D60CCB" w:rsidRPr="00AF18C0" w:rsidTr="00282973">
        <w:trPr>
          <w:trHeight w:val="388"/>
          <w:jc w:val="center"/>
        </w:trPr>
        <w:tc>
          <w:tcPr>
            <w:tcW w:w="7225" w:type="dxa"/>
            <w:shd w:val="clear" w:color="auto" w:fill="CCCCCC"/>
            <w:vAlign w:val="center"/>
          </w:tcPr>
          <w:p w:rsidR="00D60CCB" w:rsidRPr="00AF18C0" w:rsidRDefault="00D60CCB" w:rsidP="00282973">
            <w:pPr>
              <w:rPr>
                <w:rFonts w:ascii="Calibri" w:hAnsi="Calibri" w:cs="Calibri"/>
                <w:b/>
                <w:color w:val="000000"/>
                <w:szCs w:val="20"/>
                <w:lang w:val="es-ES_tradnl"/>
              </w:rPr>
            </w:pPr>
            <w:r w:rsidRPr="00AF18C0">
              <w:rPr>
                <w:rFonts w:ascii="Calibri" w:hAnsi="Calibri" w:cs="Calibri"/>
                <w:b/>
                <w:color w:val="000000"/>
                <w:szCs w:val="20"/>
                <w:lang w:val="es-ES_tradnl"/>
              </w:rPr>
              <w:t>Personal designado: Residente del Proyecto (según Currículum Vitae).</w:t>
            </w:r>
          </w:p>
        </w:tc>
        <w:tc>
          <w:tcPr>
            <w:tcW w:w="1275" w:type="dxa"/>
            <w:shd w:val="clear" w:color="auto" w:fill="CCCCCC"/>
            <w:vAlign w:val="center"/>
          </w:tcPr>
          <w:p w:rsidR="00D60CCB" w:rsidRPr="00AF18C0" w:rsidRDefault="00D60CCB" w:rsidP="0088151A">
            <w:pPr>
              <w:jc w:val="both"/>
              <w:rPr>
                <w:rFonts w:ascii="Calibri" w:hAnsi="Calibri" w:cs="Calibri"/>
                <w:b/>
                <w:color w:val="000000"/>
                <w:szCs w:val="20"/>
                <w:lang w:val="es-ES_tradnl"/>
              </w:rPr>
            </w:pPr>
          </w:p>
        </w:tc>
        <w:tc>
          <w:tcPr>
            <w:tcW w:w="1347" w:type="dxa"/>
            <w:shd w:val="clear" w:color="auto" w:fill="CCCCCC"/>
            <w:vAlign w:val="center"/>
          </w:tcPr>
          <w:p w:rsidR="00D60CCB" w:rsidRPr="00AF18C0" w:rsidRDefault="00D60CCB" w:rsidP="0088151A">
            <w:pPr>
              <w:jc w:val="both"/>
              <w:rPr>
                <w:rFonts w:ascii="Calibri" w:hAnsi="Calibri" w:cs="Calibri"/>
                <w:b/>
                <w:color w:val="000000"/>
                <w:szCs w:val="20"/>
                <w:lang w:val="es-ES_tradnl"/>
              </w:rPr>
            </w:pPr>
          </w:p>
        </w:tc>
      </w:tr>
      <w:tr w:rsidR="00D60CCB" w:rsidRPr="00AF18C0" w:rsidTr="0088151A">
        <w:trPr>
          <w:jc w:val="center"/>
        </w:trPr>
        <w:tc>
          <w:tcPr>
            <w:tcW w:w="7225" w:type="dxa"/>
            <w:shd w:val="clear" w:color="auto" w:fill="auto"/>
          </w:tcPr>
          <w:p w:rsidR="00D60CCB" w:rsidRPr="00AF18C0" w:rsidRDefault="00D60CCB" w:rsidP="0088151A">
            <w:p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Grado académico como Ingeniero Civil o Arquitecto. Con </w:t>
            </w:r>
            <w:r w:rsidR="00286B37" w:rsidRPr="00AF18C0">
              <w:rPr>
                <w:rFonts w:ascii="Calibri" w:hAnsi="Calibri" w:cs="Calibri"/>
                <w:color w:val="000000"/>
                <w:szCs w:val="20"/>
                <w:lang w:val="es-ES_tradnl"/>
              </w:rPr>
              <w:t>siete</w:t>
            </w:r>
            <w:r w:rsidRPr="00AF18C0">
              <w:rPr>
                <w:rFonts w:ascii="Calibri" w:hAnsi="Calibri" w:cs="Calibri"/>
                <w:color w:val="000000"/>
                <w:szCs w:val="20"/>
                <w:lang w:val="es-ES_tradnl"/>
              </w:rPr>
              <w:t xml:space="preserve"> (</w:t>
            </w:r>
            <w:r w:rsidR="005829F7" w:rsidRPr="00AF18C0">
              <w:rPr>
                <w:rFonts w:ascii="Calibri" w:hAnsi="Calibri" w:cs="Calibri"/>
                <w:color w:val="000000"/>
                <w:szCs w:val="20"/>
                <w:lang w:val="es-ES_tradnl"/>
              </w:rPr>
              <w:t>7</w:t>
            </w:r>
            <w:r w:rsidRPr="00AF18C0">
              <w:rPr>
                <w:rFonts w:ascii="Calibri" w:hAnsi="Calibri" w:cs="Calibri"/>
                <w:color w:val="000000"/>
                <w:szCs w:val="20"/>
                <w:lang w:val="es-ES_tradnl"/>
              </w:rPr>
              <w:t>) años de graduado.</w:t>
            </w:r>
          </w:p>
        </w:tc>
        <w:tc>
          <w:tcPr>
            <w:tcW w:w="1275"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c>
          <w:tcPr>
            <w:tcW w:w="1347"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r>
      <w:tr w:rsidR="00D60CCB" w:rsidRPr="00AF18C0" w:rsidTr="0088151A">
        <w:trPr>
          <w:jc w:val="center"/>
        </w:trPr>
        <w:tc>
          <w:tcPr>
            <w:tcW w:w="7225" w:type="dxa"/>
            <w:shd w:val="clear" w:color="auto" w:fill="auto"/>
          </w:tcPr>
          <w:p w:rsidR="00D60CCB" w:rsidRPr="00AF18C0" w:rsidRDefault="00D60CCB" w:rsidP="0088151A">
            <w:pPr>
              <w:jc w:val="both"/>
              <w:rPr>
                <w:rFonts w:ascii="Calibri" w:hAnsi="Calibri" w:cs="Calibri"/>
                <w:color w:val="000000"/>
                <w:szCs w:val="20"/>
                <w:lang w:val="es-ES_tradnl"/>
              </w:rPr>
            </w:pPr>
            <w:r w:rsidRPr="00AF18C0">
              <w:rPr>
                <w:rFonts w:ascii="Calibri" w:hAnsi="Calibri" w:cs="Calibri"/>
                <w:color w:val="000000"/>
                <w:szCs w:val="20"/>
                <w:lang w:val="es-ES_tradnl"/>
              </w:rPr>
              <w:t>Ingeniero civil o arquitecto, con experiencia mínima de 5 años en construcción y de 3   proyectos como residente de Obras de construcción o remodelaciones parciales o integrales, infraestructura pública o privada (centros de salud, escuelas, institutos de educación, alcaldías, entre otros) en los últimos 5 años.</w:t>
            </w:r>
          </w:p>
          <w:p w:rsidR="00D60CCB" w:rsidRPr="00AF18C0" w:rsidRDefault="00D60CCB" w:rsidP="0088151A">
            <w:pPr>
              <w:jc w:val="both"/>
              <w:rPr>
                <w:rFonts w:ascii="Calibri" w:hAnsi="Calibri" w:cs="Calibri"/>
                <w:color w:val="000000"/>
                <w:szCs w:val="20"/>
                <w:lang w:val="es-ES_tradnl"/>
              </w:rPr>
            </w:pPr>
          </w:p>
        </w:tc>
        <w:tc>
          <w:tcPr>
            <w:tcW w:w="1275"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c>
          <w:tcPr>
            <w:tcW w:w="1347" w:type="dxa"/>
            <w:shd w:val="clear" w:color="auto" w:fill="auto"/>
            <w:vAlign w:val="center"/>
          </w:tcPr>
          <w:p w:rsidR="00D60CCB" w:rsidRPr="00AF18C0" w:rsidRDefault="00D60CCB" w:rsidP="0088151A">
            <w:pPr>
              <w:jc w:val="both"/>
              <w:rPr>
                <w:rFonts w:ascii="Calibri" w:hAnsi="Calibri" w:cs="Calibri"/>
                <w:color w:val="000000"/>
                <w:szCs w:val="20"/>
                <w:lang w:val="es-ES_tradnl"/>
              </w:rPr>
            </w:pPr>
          </w:p>
        </w:tc>
      </w:tr>
      <w:tr w:rsidR="00D60CCB" w:rsidRPr="00AF18C0" w:rsidTr="00282973">
        <w:trPr>
          <w:trHeight w:val="360"/>
          <w:jc w:val="center"/>
        </w:trPr>
        <w:tc>
          <w:tcPr>
            <w:tcW w:w="7225" w:type="dxa"/>
            <w:shd w:val="clear" w:color="auto" w:fill="BFBFBF"/>
            <w:vAlign w:val="center"/>
          </w:tcPr>
          <w:p w:rsidR="00D60CCB" w:rsidRPr="00AF18C0" w:rsidRDefault="00D60CCB" w:rsidP="00282973">
            <w:pPr>
              <w:rPr>
                <w:rFonts w:ascii="Calibri" w:hAnsi="Calibri" w:cs="Calibri"/>
                <w:b/>
                <w:color w:val="000000"/>
                <w:szCs w:val="20"/>
                <w:lang w:val="es-ES_tradnl"/>
              </w:rPr>
            </w:pPr>
            <w:r w:rsidRPr="00AF18C0">
              <w:rPr>
                <w:rFonts w:ascii="Calibri" w:hAnsi="Calibri" w:cs="Calibri"/>
                <w:b/>
                <w:color w:val="000000"/>
                <w:szCs w:val="20"/>
                <w:lang w:val="es-ES_tradnl"/>
              </w:rPr>
              <w:t>Experiencia de la Empresa</w:t>
            </w:r>
          </w:p>
        </w:tc>
        <w:tc>
          <w:tcPr>
            <w:tcW w:w="1275" w:type="dxa"/>
            <w:shd w:val="clear" w:color="auto" w:fill="BFBFBF"/>
            <w:vAlign w:val="center"/>
          </w:tcPr>
          <w:p w:rsidR="00D60CCB" w:rsidRPr="00AF18C0" w:rsidRDefault="00D60CCB" w:rsidP="0088151A">
            <w:pPr>
              <w:jc w:val="both"/>
              <w:rPr>
                <w:rFonts w:ascii="Calibri" w:hAnsi="Calibri" w:cs="Calibri"/>
                <w:b/>
                <w:color w:val="000000"/>
                <w:szCs w:val="20"/>
                <w:lang w:val="es-ES_tradnl"/>
              </w:rPr>
            </w:pPr>
          </w:p>
        </w:tc>
        <w:tc>
          <w:tcPr>
            <w:tcW w:w="1347" w:type="dxa"/>
            <w:shd w:val="clear" w:color="auto" w:fill="BFBFBF"/>
            <w:vAlign w:val="center"/>
          </w:tcPr>
          <w:p w:rsidR="00D60CCB" w:rsidRPr="00AF18C0" w:rsidRDefault="00D60CCB" w:rsidP="0088151A">
            <w:pPr>
              <w:jc w:val="both"/>
              <w:rPr>
                <w:rFonts w:ascii="Calibri" w:hAnsi="Calibri" w:cs="Calibri"/>
                <w:b/>
                <w:color w:val="000000"/>
                <w:szCs w:val="20"/>
                <w:lang w:val="es-ES_tradnl"/>
              </w:rPr>
            </w:pPr>
          </w:p>
        </w:tc>
      </w:tr>
      <w:tr w:rsidR="00D60CCB" w:rsidRPr="00AF18C0" w:rsidTr="0088151A">
        <w:trPr>
          <w:trHeight w:val="726"/>
          <w:jc w:val="center"/>
        </w:trPr>
        <w:tc>
          <w:tcPr>
            <w:tcW w:w="7225" w:type="dxa"/>
            <w:tcBorders>
              <w:bottom w:val="single" w:sz="4" w:space="0" w:color="000000"/>
            </w:tcBorders>
            <w:shd w:val="clear" w:color="auto" w:fill="auto"/>
          </w:tcPr>
          <w:p w:rsidR="00D60CCB" w:rsidRPr="00AF18C0" w:rsidRDefault="00D60CCB" w:rsidP="0088151A">
            <w:pPr>
              <w:jc w:val="both"/>
              <w:rPr>
                <w:rFonts w:ascii="Calibri" w:hAnsi="Calibri" w:cs="Calibri"/>
                <w:color w:val="000000"/>
                <w:szCs w:val="20"/>
                <w:lang w:val="es-ES_tradnl"/>
              </w:rPr>
            </w:pPr>
            <w:r w:rsidRPr="00AF18C0">
              <w:rPr>
                <w:rFonts w:ascii="Calibri" w:hAnsi="Calibri" w:cs="Calibri"/>
                <w:color w:val="000000"/>
                <w:szCs w:val="20"/>
                <w:lang w:val="es-ES_tradnl"/>
              </w:rPr>
              <w:t xml:space="preserve">Demostrar experiencia como Contratista principal en la construcción de por lo menos </w:t>
            </w:r>
            <w:r w:rsidR="00286B37" w:rsidRPr="00AF18C0">
              <w:rPr>
                <w:rFonts w:ascii="Calibri" w:hAnsi="Calibri" w:cs="Calibri"/>
                <w:color w:val="000000"/>
                <w:szCs w:val="20"/>
                <w:lang w:val="es-ES_tradnl"/>
              </w:rPr>
              <w:t>dos</w:t>
            </w:r>
            <w:r w:rsidRPr="00AF18C0">
              <w:rPr>
                <w:rFonts w:ascii="Calibri" w:hAnsi="Calibri" w:cs="Calibri"/>
                <w:color w:val="000000"/>
                <w:szCs w:val="20"/>
                <w:lang w:val="es-ES_tradnl"/>
              </w:rPr>
              <w:t xml:space="preserve"> (</w:t>
            </w:r>
            <w:r w:rsidR="005829F7" w:rsidRPr="00AF18C0">
              <w:rPr>
                <w:rFonts w:ascii="Calibri" w:hAnsi="Calibri" w:cs="Calibri"/>
                <w:color w:val="000000"/>
                <w:szCs w:val="20"/>
                <w:lang w:val="es-ES_tradnl"/>
              </w:rPr>
              <w:t>2)</w:t>
            </w:r>
            <w:r w:rsidRPr="00AF18C0">
              <w:rPr>
                <w:rFonts w:ascii="Calibri" w:hAnsi="Calibri" w:cs="Calibri"/>
                <w:color w:val="000000"/>
                <w:szCs w:val="20"/>
                <w:lang w:val="es-ES_tradnl"/>
              </w:rPr>
              <w:t xml:space="preserve"> proyectos en los últimos cinco (5) años, cuya naturaleza y complejidad sean equivalentes a las de las Obras de esta licitación, para cumplir con este requisito, las obras citadas deberán estar terminadas o en ejecución en al menos un setenta (70) por ciento; Proyecto u obra similar naturaleza (construcción de edificaciones a base de paredes y marcos de concreto y estructura metálica, clínicas, laboratorios, unidades de salud, oficinas administrativas, edificios de apartamentos, sean estas construcciones nuevas o remodelaciones. con sus respectivas actas de recepción definitiva o constancias emitidas por el Contratante).</w:t>
            </w:r>
          </w:p>
          <w:p w:rsidR="00D60CCB" w:rsidRPr="00AF18C0" w:rsidRDefault="00D60CCB" w:rsidP="0088151A">
            <w:pPr>
              <w:jc w:val="both"/>
              <w:rPr>
                <w:rFonts w:ascii="Calibri" w:hAnsi="Calibri" w:cs="Calibri"/>
                <w:color w:val="000000"/>
                <w:szCs w:val="20"/>
                <w:lang w:val="es-ES_tradnl"/>
              </w:rPr>
            </w:pPr>
          </w:p>
        </w:tc>
        <w:tc>
          <w:tcPr>
            <w:tcW w:w="1275" w:type="dxa"/>
            <w:tcBorders>
              <w:bottom w:val="single" w:sz="4" w:space="0" w:color="000000"/>
            </w:tcBorders>
            <w:shd w:val="clear" w:color="auto" w:fill="auto"/>
            <w:vAlign w:val="center"/>
          </w:tcPr>
          <w:p w:rsidR="00D60CCB" w:rsidRPr="00AF18C0" w:rsidRDefault="00D60CCB" w:rsidP="0088151A">
            <w:pPr>
              <w:jc w:val="both"/>
              <w:rPr>
                <w:rFonts w:ascii="Calibri" w:hAnsi="Calibri" w:cs="Calibri"/>
                <w:color w:val="000000"/>
                <w:szCs w:val="20"/>
                <w:lang w:val="es-ES_tradnl"/>
              </w:rPr>
            </w:pPr>
          </w:p>
        </w:tc>
        <w:tc>
          <w:tcPr>
            <w:tcW w:w="1347" w:type="dxa"/>
            <w:tcBorders>
              <w:bottom w:val="single" w:sz="4" w:space="0" w:color="000000"/>
            </w:tcBorders>
            <w:shd w:val="clear" w:color="auto" w:fill="auto"/>
            <w:vAlign w:val="center"/>
          </w:tcPr>
          <w:p w:rsidR="00D60CCB" w:rsidRPr="00AF18C0" w:rsidRDefault="00D60CCB" w:rsidP="0088151A">
            <w:pPr>
              <w:jc w:val="both"/>
              <w:rPr>
                <w:rFonts w:ascii="Calibri" w:hAnsi="Calibri" w:cs="Calibri"/>
                <w:color w:val="000000"/>
                <w:szCs w:val="20"/>
                <w:lang w:val="es-ES_tradnl"/>
              </w:rPr>
            </w:pPr>
          </w:p>
        </w:tc>
      </w:tr>
      <w:tr w:rsidR="00D60CCB" w:rsidRPr="00AF18C0" w:rsidTr="0088151A">
        <w:trPr>
          <w:trHeight w:val="726"/>
          <w:jc w:val="center"/>
        </w:trPr>
        <w:tc>
          <w:tcPr>
            <w:tcW w:w="7225" w:type="dxa"/>
            <w:tcBorders>
              <w:bottom w:val="single" w:sz="4" w:space="0" w:color="000000"/>
            </w:tcBorders>
            <w:shd w:val="clear" w:color="auto" w:fill="auto"/>
          </w:tcPr>
          <w:p w:rsidR="00D60CCB" w:rsidRPr="00AF18C0" w:rsidRDefault="00D60CCB" w:rsidP="0088151A">
            <w:pPr>
              <w:spacing w:after="120"/>
              <w:rPr>
                <w:rFonts w:ascii="Calibri" w:hAnsi="Calibri" w:cs="Calibri"/>
                <w:color w:val="000000"/>
                <w:szCs w:val="20"/>
                <w:lang w:val="es-ES_tradnl"/>
              </w:rPr>
            </w:pPr>
            <w:r w:rsidRPr="00AF18C0">
              <w:rPr>
                <w:rFonts w:ascii="Calibri" w:hAnsi="Calibri" w:cs="Calibri"/>
                <w:color w:val="000000"/>
                <w:szCs w:val="20"/>
                <w:lang w:val="es-ES_tradnl"/>
              </w:rPr>
              <w:t xml:space="preserve">DISPONIBILIDAD DE EQUIPO: El equipo esencial que deberá tener disponible el Oferente seleccionado para ejecutar el Contrato es: </w:t>
            </w:r>
          </w:p>
          <w:p w:rsidR="00737AB4" w:rsidRPr="00AF18C0" w:rsidRDefault="00737AB4" w:rsidP="007D30FC">
            <w:pPr>
              <w:rPr>
                <w:rFonts w:ascii="Calibri" w:hAnsi="Calibri" w:cs="Calibri"/>
                <w:color w:val="000000"/>
              </w:rPr>
            </w:pPr>
            <w:r w:rsidRPr="004B438C">
              <w:rPr>
                <w:rFonts w:ascii="Calibri" w:hAnsi="Calibri" w:cs="Calibri"/>
                <w:color w:val="000000"/>
                <w:szCs w:val="20"/>
                <w:lang w:val="es-ES_tradnl"/>
              </w:rPr>
              <w:t xml:space="preserve">1 vehículo pick up, 1 camión </w:t>
            </w:r>
            <w:r w:rsidRPr="004B438C">
              <w:rPr>
                <w:rFonts w:ascii="Calibri" w:hAnsi="Calibri" w:cs="Calibri"/>
                <w:color w:val="000000"/>
              </w:rPr>
              <w:t>de estaca de 7.0 toneladas</w:t>
            </w:r>
            <w:r w:rsidRPr="004B438C">
              <w:rPr>
                <w:rFonts w:ascii="Calibri" w:hAnsi="Calibri" w:cs="Calibri"/>
                <w:color w:val="000000"/>
                <w:szCs w:val="20"/>
                <w:lang w:val="es-ES_tradnl"/>
              </w:rPr>
              <w:t xml:space="preserve">, </w:t>
            </w:r>
            <w:r w:rsidR="001C2682" w:rsidRPr="00AF18C0">
              <w:rPr>
                <w:rFonts w:ascii="Calibri" w:hAnsi="Calibri" w:cs="Calibri"/>
                <w:color w:val="000000"/>
                <w:szCs w:val="20"/>
                <w:lang w:val="es-ES_tradnl"/>
              </w:rPr>
              <w:t>1</w:t>
            </w:r>
            <w:r w:rsidRPr="004B438C">
              <w:rPr>
                <w:rFonts w:ascii="Calibri" w:hAnsi="Calibri" w:cs="Calibri"/>
                <w:color w:val="000000"/>
                <w:szCs w:val="20"/>
                <w:lang w:val="es-ES_tradnl"/>
              </w:rPr>
              <w:t xml:space="preserve"> concretera de una bolsa, </w:t>
            </w:r>
            <w:r w:rsidR="001C2682" w:rsidRPr="00AF18C0">
              <w:rPr>
                <w:rFonts w:ascii="Calibri" w:hAnsi="Calibri" w:cs="Calibri"/>
                <w:color w:val="000000"/>
                <w:szCs w:val="20"/>
                <w:lang w:val="es-ES_tradnl"/>
              </w:rPr>
              <w:t>2</w:t>
            </w:r>
            <w:r w:rsidRPr="004B438C">
              <w:rPr>
                <w:rFonts w:ascii="Calibri" w:hAnsi="Calibri" w:cs="Calibri"/>
                <w:color w:val="000000"/>
                <w:szCs w:val="20"/>
                <w:lang w:val="es-ES_tradnl"/>
              </w:rPr>
              <w:t xml:space="preserve"> vibro compactadora, </w:t>
            </w:r>
            <w:r w:rsidR="001C2682" w:rsidRPr="00AF18C0">
              <w:rPr>
                <w:rFonts w:ascii="Calibri" w:hAnsi="Calibri" w:cs="Calibri"/>
                <w:color w:val="000000"/>
                <w:szCs w:val="20"/>
                <w:lang w:val="es-ES_tradnl"/>
              </w:rPr>
              <w:t>1</w:t>
            </w:r>
            <w:r w:rsidRPr="004B438C">
              <w:rPr>
                <w:rFonts w:ascii="Calibri" w:hAnsi="Calibri" w:cs="Calibri"/>
                <w:color w:val="000000"/>
                <w:szCs w:val="20"/>
                <w:lang w:val="es-ES_tradnl"/>
              </w:rPr>
              <w:t xml:space="preserve"> vibrador eléctrico, 2 equipos de soldadura, 2 cortadoras, 2 taladros,</w:t>
            </w:r>
            <w:r w:rsidR="001C2682" w:rsidRPr="00AF18C0">
              <w:rPr>
                <w:rFonts w:ascii="Calibri" w:hAnsi="Calibri" w:cs="Calibri"/>
                <w:color w:val="000000"/>
                <w:szCs w:val="20"/>
                <w:lang w:val="es-ES_tradnl"/>
              </w:rPr>
              <w:t xml:space="preserve"> </w:t>
            </w:r>
            <w:r w:rsidRPr="004B438C">
              <w:rPr>
                <w:rFonts w:ascii="Calibri" w:hAnsi="Calibri" w:cs="Calibri"/>
                <w:color w:val="000000"/>
                <w:szCs w:val="20"/>
                <w:lang w:val="es-ES_tradnl"/>
              </w:rPr>
              <w:t>1 generador de energía de 150KVA,</w:t>
            </w:r>
            <w:r w:rsidR="001C2682" w:rsidRPr="00AF18C0">
              <w:rPr>
                <w:rFonts w:ascii="Calibri" w:hAnsi="Calibri" w:cs="Calibri"/>
                <w:color w:val="000000"/>
                <w:szCs w:val="20"/>
                <w:lang w:val="es-ES_tradnl"/>
              </w:rPr>
              <w:t xml:space="preserve"> </w:t>
            </w:r>
            <w:r w:rsidRPr="004B438C">
              <w:rPr>
                <w:rFonts w:ascii="Calibri" w:hAnsi="Calibri" w:cs="Calibri"/>
                <w:color w:val="000000"/>
                <w:szCs w:val="20"/>
                <w:lang w:val="es-ES_tradnl"/>
              </w:rPr>
              <w:t>8 juego</w:t>
            </w:r>
            <w:r w:rsidR="001C2682" w:rsidRPr="00AF18C0">
              <w:rPr>
                <w:rFonts w:ascii="Calibri" w:hAnsi="Calibri" w:cs="Calibri"/>
                <w:color w:val="000000"/>
                <w:szCs w:val="20"/>
                <w:lang w:val="es-ES_tradnl"/>
              </w:rPr>
              <w:t>s</w:t>
            </w:r>
            <w:r w:rsidRPr="004B438C">
              <w:rPr>
                <w:rFonts w:ascii="Calibri" w:hAnsi="Calibri" w:cs="Calibri"/>
                <w:color w:val="000000"/>
                <w:szCs w:val="20"/>
                <w:lang w:val="es-ES_tradnl"/>
              </w:rPr>
              <w:t xml:space="preserve"> de andamios y herramientas varias</w:t>
            </w:r>
            <w:r w:rsidRPr="00AF18C0">
              <w:rPr>
                <w:rFonts w:ascii="Calibri" w:hAnsi="Calibri" w:cs="Calibri"/>
                <w:color w:val="000000"/>
                <w:szCs w:val="20"/>
                <w:lang w:val="es-ES_tradnl"/>
              </w:rPr>
              <w:t>.</w:t>
            </w:r>
          </w:p>
          <w:p w:rsidR="00737AB4" w:rsidRPr="00AF18C0" w:rsidRDefault="00737AB4" w:rsidP="00737AB4">
            <w:pPr>
              <w:rPr>
                <w:rFonts w:ascii="Calibri" w:hAnsi="Calibri" w:cs="Calibri"/>
                <w:color w:val="000000"/>
                <w:szCs w:val="20"/>
                <w:lang w:val="es-ES_tradnl"/>
              </w:rPr>
            </w:pPr>
          </w:p>
        </w:tc>
        <w:tc>
          <w:tcPr>
            <w:tcW w:w="1275" w:type="dxa"/>
            <w:tcBorders>
              <w:bottom w:val="single" w:sz="4" w:space="0" w:color="000000"/>
            </w:tcBorders>
            <w:shd w:val="clear" w:color="auto" w:fill="auto"/>
            <w:vAlign w:val="center"/>
          </w:tcPr>
          <w:p w:rsidR="00D60CCB" w:rsidRPr="00AF18C0" w:rsidRDefault="00D60CCB" w:rsidP="0088151A">
            <w:pPr>
              <w:jc w:val="both"/>
              <w:rPr>
                <w:rFonts w:ascii="Calibri" w:hAnsi="Calibri" w:cs="Calibri"/>
                <w:color w:val="000000"/>
                <w:szCs w:val="20"/>
                <w:lang w:val="es-ES_tradnl"/>
              </w:rPr>
            </w:pPr>
          </w:p>
        </w:tc>
        <w:tc>
          <w:tcPr>
            <w:tcW w:w="1347" w:type="dxa"/>
            <w:tcBorders>
              <w:bottom w:val="single" w:sz="4" w:space="0" w:color="000000"/>
            </w:tcBorders>
            <w:shd w:val="clear" w:color="auto" w:fill="auto"/>
            <w:vAlign w:val="center"/>
          </w:tcPr>
          <w:p w:rsidR="00D60CCB" w:rsidRPr="00AF18C0" w:rsidRDefault="00D60CCB" w:rsidP="0088151A">
            <w:pPr>
              <w:jc w:val="both"/>
              <w:rPr>
                <w:rFonts w:ascii="Calibri" w:hAnsi="Calibri" w:cs="Calibri"/>
                <w:color w:val="000000"/>
                <w:szCs w:val="20"/>
                <w:lang w:val="es-ES_tradnl"/>
              </w:rPr>
            </w:pPr>
          </w:p>
        </w:tc>
      </w:tr>
      <w:tr w:rsidR="00D60CCB" w:rsidRPr="00AF18C0" w:rsidTr="0088151A">
        <w:trPr>
          <w:trHeight w:val="142"/>
          <w:jc w:val="center"/>
        </w:trPr>
        <w:tc>
          <w:tcPr>
            <w:tcW w:w="7225" w:type="dxa"/>
            <w:shd w:val="clear" w:color="auto" w:fill="A6A6A6"/>
            <w:vAlign w:val="center"/>
          </w:tcPr>
          <w:p w:rsidR="00D60CCB" w:rsidRPr="00AF18C0" w:rsidRDefault="00D60CCB" w:rsidP="0088151A">
            <w:pPr>
              <w:jc w:val="both"/>
              <w:rPr>
                <w:rFonts w:ascii="Calibri" w:hAnsi="Calibri" w:cs="Calibri"/>
                <w:b/>
                <w:color w:val="000000"/>
                <w:szCs w:val="20"/>
                <w:lang w:val="es-ES_tradnl"/>
              </w:rPr>
            </w:pPr>
          </w:p>
        </w:tc>
        <w:tc>
          <w:tcPr>
            <w:tcW w:w="1275" w:type="dxa"/>
            <w:shd w:val="clear" w:color="auto" w:fill="A6A6A6"/>
            <w:vAlign w:val="center"/>
          </w:tcPr>
          <w:p w:rsidR="00D60CCB" w:rsidRPr="00AF18C0" w:rsidRDefault="00D60CCB" w:rsidP="0088151A">
            <w:pPr>
              <w:jc w:val="both"/>
              <w:rPr>
                <w:rFonts w:ascii="Calibri" w:hAnsi="Calibri" w:cs="Calibri"/>
                <w:b/>
                <w:color w:val="000000"/>
                <w:szCs w:val="20"/>
                <w:lang w:val="es-ES_tradnl"/>
              </w:rPr>
            </w:pPr>
          </w:p>
        </w:tc>
        <w:tc>
          <w:tcPr>
            <w:tcW w:w="1347" w:type="dxa"/>
            <w:shd w:val="clear" w:color="auto" w:fill="A6A6A6"/>
            <w:vAlign w:val="center"/>
          </w:tcPr>
          <w:p w:rsidR="00D60CCB" w:rsidRPr="00AF18C0" w:rsidRDefault="00D60CCB" w:rsidP="0088151A">
            <w:pPr>
              <w:jc w:val="both"/>
              <w:rPr>
                <w:rFonts w:ascii="Calibri" w:hAnsi="Calibri" w:cs="Calibri"/>
                <w:b/>
                <w:color w:val="000000"/>
                <w:szCs w:val="20"/>
                <w:lang w:val="es-ES_tradnl"/>
              </w:rPr>
            </w:pPr>
          </w:p>
        </w:tc>
      </w:tr>
    </w:tbl>
    <w:p w:rsidR="00946B31" w:rsidRPr="00AF18C0" w:rsidRDefault="00946B31" w:rsidP="003002CB">
      <w:pPr>
        <w:jc w:val="both"/>
        <w:rPr>
          <w:rFonts w:ascii="Calibri" w:hAnsi="Calibri" w:cs="Calibri"/>
          <w:color w:val="000000"/>
          <w:szCs w:val="20"/>
        </w:rPr>
      </w:pPr>
    </w:p>
    <w:sectPr w:rsidR="00946B31" w:rsidRPr="00AF18C0" w:rsidSect="004B438C">
      <w:footerReference w:type="default" r:id="rId15"/>
      <w:headerReference w:type="first" r:id="rId16"/>
      <w:footerReference w:type="first" r:id="rId17"/>
      <w:pgSz w:w="12240" w:h="15840"/>
      <w:pgMar w:top="1928" w:right="1440" w:bottom="1134" w:left="1440" w:header="68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79D" w:rsidRDefault="0061279D" w:rsidP="00D96CEB">
      <w:r>
        <w:separator/>
      </w:r>
    </w:p>
    <w:p w:rsidR="0061279D" w:rsidRDefault="0061279D"/>
  </w:endnote>
  <w:endnote w:type="continuationSeparator" w:id="0">
    <w:p w:rsidR="0061279D" w:rsidRDefault="0061279D" w:rsidP="00D96CEB">
      <w:r>
        <w:continuationSeparator/>
      </w:r>
    </w:p>
    <w:p w:rsidR="0061279D" w:rsidRDefault="006127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0"/>
    <w:family w:val="auto"/>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wis721 BT">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48D" w:rsidRDefault="006B648D" w:rsidP="006B648D">
    <w:pPr>
      <w:pStyle w:val="Piedepgina"/>
    </w:pPr>
    <w:r w:rsidRPr="004C5AF1">
      <w:rPr>
        <w:rFonts w:cs="Arial"/>
        <w:b/>
        <w:i/>
        <w:color w:val="A6A6A6"/>
        <w:sz w:val="18"/>
        <w:szCs w:val="18"/>
      </w:rPr>
      <w:t>Documento: “</w:t>
    </w:r>
    <w:r w:rsidR="00EE5740">
      <w:rPr>
        <w:rFonts w:cs="Arial"/>
        <w:b/>
        <w:i/>
        <w:color w:val="A6A6A6"/>
        <w:sz w:val="18"/>
        <w:szCs w:val="18"/>
      </w:rPr>
      <w:t>Condiciones Generales</w:t>
    </w:r>
    <w:r w:rsidRPr="004C5AF1">
      <w:rPr>
        <w:rFonts w:cs="Arial"/>
        <w:b/>
        <w:i/>
        <w:color w:val="A6A6A6"/>
        <w:sz w:val="18"/>
        <w:szCs w:val="18"/>
      </w:rPr>
      <w:t>” para</w:t>
    </w:r>
    <w:r w:rsidR="004B3008">
      <w:rPr>
        <w:rFonts w:cs="Arial"/>
        <w:b/>
        <w:i/>
        <w:color w:val="A6A6A6"/>
        <w:sz w:val="18"/>
        <w:szCs w:val="18"/>
      </w:rPr>
      <w:t xml:space="preserve"> Ampliación del</w:t>
    </w:r>
    <w:r w:rsidRPr="004C5AF1">
      <w:rPr>
        <w:rFonts w:cs="Arial"/>
        <w:b/>
        <w:i/>
        <w:color w:val="A6A6A6"/>
        <w:sz w:val="18"/>
        <w:szCs w:val="18"/>
      </w:rPr>
      <w:t xml:space="preserve"> </w:t>
    </w:r>
    <w:r w:rsidR="00EE5740">
      <w:rPr>
        <w:rFonts w:cs="Arial"/>
        <w:b/>
        <w:i/>
        <w:color w:val="A6A6A6"/>
        <w:sz w:val="18"/>
        <w:szCs w:val="18"/>
      </w:rPr>
      <w:t xml:space="preserve">Laboratorio </w:t>
    </w:r>
    <w:r w:rsidR="004B3008">
      <w:rPr>
        <w:rFonts w:cs="Arial"/>
        <w:b/>
        <w:i/>
        <w:color w:val="A6A6A6"/>
        <w:sz w:val="18"/>
        <w:szCs w:val="18"/>
      </w:rPr>
      <w:t xml:space="preserve">para Implementación de Áreas de </w:t>
    </w:r>
    <w:r w:rsidR="00AD3DC8">
      <w:rPr>
        <w:rFonts w:cs="Arial"/>
        <w:b/>
        <w:i/>
        <w:color w:val="A6A6A6"/>
        <w:sz w:val="18"/>
        <w:szCs w:val="18"/>
      </w:rPr>
      <w:t>Bacteriología</w:t>
    </w:r>
    <w:r w:rsidR="004B3008">
      <w:rPr>
        <w:rFonts w:cs="Arial"/>
        <w:b/>
        <w:i/>
        <w:color w:val="A6A6A6"/>
        <w:sz w:val="18"/>
        <w:szCs w:val="18"/>
      </w:rPr>
      <w:t xml:space="preserve"> </w:t>
    </w:r>
    <w:r w:rsidR="00EE5740">
      <w:rPr>
        <w:rFonts w:cs="Arial"/>
        <w:b/>
        <w:i/>
        <w:color w:val="A6A6A6"/>
        <w:sz w:val="18"/>
        <w:szCs w:val="18"/>
      </w:rPr>
      <w:t xml:space="preserve">de </w:t>
    </w:r>
    <w:r w:rsidR="002E6899">
      <w:rPr>
        <w:rFonts w:cs="Arial"/>
        <w:b/>
        <w:i/>
        <w:color w:val="A6A6A6"/>
        <w:sz w:val="18"/>
        <w:szCs w:val="18"/>
      </w:rPr>
      <w:t xml:space="preserve">la Unidad de Salud </w:t>
    </w:r>
    <w:r w:rsidR="00D35CA9">
      <w:rPr>
        <w:rFonts w:cs="Arial"/>
        <w:b/>
        <w:i/>
        <w:color w:val="A6A6A6"/>
        <w:sz w:val="18"/>
        <w:szCs w:val="18"/>
      </w:rPr>
      <w:t>de Dulce Nombre de María, Departamento de Chalatenango.</w:t>
    </w:r>
  </w:p>
  <w:p w:rsidR="006B648D" w:rsidRDefault="006B648D">
    <w:pPr>
      <w:pStyle w:val="Piedepgina"/>
      <w:jc w:val="right"/>
    </w:pPr>
  </w:p>
  <w:p w:rsidR="009C0493" w:rsidRDefault="009C0493">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48D" w:rsidRPr="00B25043" w:rsidRDefault="006B648D" w:rsidP="006B648D">
    <w:pPr>
      <w:pStyle w:val="Piedepgina"/>
      <w:rPr>
        <w:sz w:val="18"/>
        <w:szCs w:val="18"/>
      </w:rPr>
    </w:pPr>
    <w:r w:rsidRPr="00CC34C3">
      <w:rPr>
        <w:rFonts w:cs="Arial"/>
        <w:b/>
        <w:i/>
        <w:color w:val="A6A6A6"/>
        <w:sz w:val="18"/>
        <w:szCs w:val="18"/>
      </w:rPr>
      <w:t>Documento: “</w:t>
    </w:r>
    <w:r w:rsidR="006B3630">
      <w:rPr>
        <w:rFonts w:cs="Arial"/>
        <w:b/>
        <w:i/>
        <w:color w:val="A6A6A6"/>
        <w:sz w:val="18"/>
        <w:szCs w:val="18"/>
      </w:rPr>
      <w:t>Condiciones Generales</w:t>
    </w:r>
    <w:r w:rsidRPr="00CC34C3">
      <w:rPr>
        <w:rFonts w:cs="Arial"/>
        <w:b/>
        <w:i/>
        <w:color w:val="A6A6A6"/>
        <w:sz w:val="18"/>
        <w:szCs w:val="18"/>
      </w:rPr>
      <w:t xml:space="preserve">” para </w:t>
    </w:r>
    <w:r w:rsidR="004B3008">
      <w:rPr>
        <w:rFonts w:cs="Arial"/>
        <w:b/>
        <w:i/>
        <w:color w:val="A6A6A6"/>
        <w:sz w:val="18"/>
        <w:szCs w:val="18"/>
      </w:rPr>
      <w:t xml:space="preserve">Ampliación del </w:t>
    </w:r>
    <w:r w:rsidR="006B3630">
      <w:rPr>
        <w:rFonts w:cs="Arial"/>
        <w:b/>
        <w:i/>
        <w:color w:val="A6A6A6"/>
        <w:sz w:val="18"/>
        <w:szCs w:val="18"/>
      </w:rPr>
      <w:t xml:space="preserve">Laboratorio </w:t>
    </w:r>
    <w:r w:rsidR="004B3008">
      <w:rPr>
        <w:rFonts w:cs="Arial"/>
        <w:b/>
        <w:i/>
        <w:color w:val="A6A6A6"/>
        <w:sz w:val="18"/>
        <w:szCs w:val="18"/>
      </w:rPr>
      <w:t xml:space="preserve">para Implementación de Áreas de </w:t>
    </w:r>
    <w:r w:rsidR="00AD3DC8">
      <w:rPr>
        <w:rFonts w:cs="Arial"/>
        <w:b/>
        <w:i/>
        <w:color w:val="A6A6A6"/>
        <w:sz w:val="18"/>
        <w:szCs w:val="18"/>
      </w:rPr>
      <w:t>Bacteriología</w:t>
    </w:r>
    <w:r w:rsidR="002E6899">
      <w:rPr>
        <w:rFonts w:cs="Arial"/>
        <w:b/>
        <w:i/>
        <w:color w:val="A6A6A6"/>
        <w:sz w:val="18"/>
        <w:szCs w:val="18"/>
      </w:rPr>
      <w:t xml:space="preserve"> de la Unidad </w:t>
    </w:r>
    <w:r w:rsidR="005662A3">
      <w:rPr>
        <w:rFonts w:cs="Arial"/>
        <w:b/>
        <w:i/>
        <w:color w:val="A6A6A6"/>
        <w:sz w:val="18"/>
        <w:szCs w:val="18"/>
      </w:rPr>
      <w:t xml:space="preserve">de Salud </w:t>
    </w:r>
    <w:r w:rsidR="00D35CA9">
      <w:rPr>
        <w:rFonts w:cs="Arial"/>
        <w:b/>
        <w:i/>
        <w:color w:val="A6A6A6"/>
        <w:sz w:val="18"/>
        <w:szCs w:val="18"/>
      </w:rPr>
      <w:t>de Dulce Nombre de María</w:t>
    </w:r>
    <w:r w:rsidR="005662A3">
      <w:rPr>
        <w:rFonts w:cs="Arial"/>
        <w:b/>
        <w:i/>
        <w:color w:val="A6A6A6"/>
        <w:sz w:val="18"/>
        <w:szCs w:val="18"/>
      </w:rPr>
      <w:t xml:space="preserve">, </w:t>
    </w:r>
    <w:r w:rsidR="00D35CA9">
      <w:rPr>
        <w:rFonts w:cs="Arial"/>
        <w:b/>
        <w:i/>
        <w:color w:val="A6A6A6"/>
        <w:sz w:val="18"/>
        <w:szCs w:val="18"/>
      </w:rPr>
      <w:t>Departamento de Chalatenango</w:t>
    </w:r>
    <w:r w:rsidRPr="00CC34C3">
      <w:rPr>
        <w:rFonts w:cs="Arial"/>
        <w:b/>
        <w:i/>
        <w:color w:val="A6A6A6"/>
        <w:sz w:val="18"/>
        <w:szCs w:val="18"/>
      </w:rPr>
      <w:t>.</w:t>
    </w:r>
  </w:p>
  <w:p w:rsidR="006B648D" w:rsidRDefault="006B648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60" w:rsidRPr="00B37F97" w:rsidRDefault="003F1160">
    <w:pPr>
      <w:pStyle w:val="Piedepgina"/>
      <w:jc w:val="right"/>
    </w:pPr>
    <w:r w:rsidRPr="00B37F97">
      <w:fldChar w:fldCharType="begin"/>
    </w:r>
    <w:r w:rsidRPr="00B37F97">
      <w:instrText>PAGE   \* MERGEFORMAT</w:instrText>
    </w:r>
    <w:r w:rsidRPr="00B37F97">
      <w:fldChar w:fldCharType="separate"/>
    </w:r>
    <w:r w:rsidR="00F57285" w:rsidRPr="00F57285">
      <w:rPr>
        <w:noProof/>
        <w:lang w:val="es-ES"/>
      </w:rPr>
      <w:t>3</w:t>
    </w:r>
    <w:r w:rsidRPr="00B37F97">
      <w:fldChar w:fldCharType="end"/>
    </w:r>
  </w:p>
  <w:p w:rsidR="003F1160" w:rsidRPr="00AF18C0" w:rsidRDefault="003F1160" w:rsidP="003F1160">
    <w:pPr>
      <w:pStyle w:val="Piedepgina"/>
      <w:rPr>
        <w:rFonts w:ascii="Calibri" w:hAnsi="Calibri" w:cs="Calibri"/>
      </w:rPr>
    </w:pPr>
    <w:r w:rsidRPr="00AF18C0">
      <w:rPr>
        <w:rFonts w:ascii="Calibri" w:hAnsi="Calibri" w:cs="Calibri"/>
        <w:b/>
        <w:i/>
        <w:color w:val="A6A6A6"/>
        <w:sz w:val="18"/>
        <w:szCs w:val="18"/>
      </w:rPr>
      <w:t>Documento: “</w:t>
    </w:r>
    <w:r w:rsidR="00EE5740" w:rsidRPr="00AF18C0">
      <w:rPr>
        <w:rFonts w:ascii="Calibri" w:hAnsi="Calibri" w:cs="Calibri"/>
        <w:b/>
        <w:i/>
        <w:color w:val="A6A6A6"/>
        <w:sz w:val="18"/>
        <w:szCs w:val="18"/>
      </w:rPr>
      <w:t xml:space="preserve">Condiciones Generales” para </w:t>
    </w:r>
    <w:r w:rsidR="004B3008" w:rsidRPr="00AF18C0">
      <w:rPr>
        <w:rFonts w:ascii="Calibri" w:hAnsi="Calibri" w:cs="Calibri"/>
        <w:b/>
        <w:i/>
        <w:color w:val="A6A6A6"/>
        <w:sz w:val="18"/>
        <w:szCs w:val="18"/>
      </w:rPr>
      <w:t xml:space="preserve">Ampliación del </w:t>
    </w:r>
    <w:r w:rsidR="00EE5740" w:rsidRPr="00AF18C0">
      <w:rPr>
        <w:rFonts w:ascii="Calibri" w:hAnsi="Calibri" w:cs="Calibri"/>
        <w:b/>
        <w:i/>
        <w:color w:val="A6A6A6"/>
        <w:sz w:val="18"/>
        <w:szCs w:val="18"/>
      </w:rPr>
      <w:t xml:space="preserve">Laboratorio </w:t>
    </w:r>
    <w:r w:rsidR="004B3008" w:rsidRPr="00AF18C0">
      <w:rPr>
        <w:rFonts w:ascii="Calibri" w:hAnsi="Calibri" w:cs="Calibri"/>
        <w:b/>
        <w:i/>
        <w:color w:val="A6A6A6"/>
        <w:sz w:val="18"/>
        <w:szCs w:val="18"/>
      </w:rPr>
      <w:t xml:space="preserve">para Implementación de Áreas </w:t>
    </w:r>
    <w:r w:rsidR="00EE5740" w:rsidRPr="00AF18C0">
      <w:rPr>
        <w:rFonts w:ascii="Calibri" w:hAnsi="Calibri" w:cs="Calibri"/>
        <w:b/>
        <w:i/>
        <w:color w:val="A6A6A6"/>
        <w:sz w:val="18"/>
        <w:szCs w:val="18"/>
      </w:rPr>
      <w:t xml:space="preserve">de </w:t>
    </w:r>
    <w:r w:rsidR="004B3008" w:rsidRPr="00AF18C0">
      <w:rPr>
        <w:rFonts w:ascii="Calibri" w:hAnsi="Calibri" w:cs="Calibri"/>
        <w:b/>
        <w:i/>
        <w:color w:val="A6A6A6"/>
        <w:sz w:val="18"/>
        <w:szCs w:val="18"/>
      </w:rPr>
      <w:t>Bacter</w:t>
    </w:r>
    <w:r w:rsidR="00F005BE" w:rsidRPr="00AF18C0">
      <w:rPr>
        <w:rFonts w:ascii="Calibri" w:hAnsi="Calibri" w:cs="Calibri"/>
        <w:b/>
        <w:i/>
        <w:color w:val="A6A6A6"/>
        <w:sz w:val="18"/>
        <w:szCs w:val="18"/>
      </w:rPr>
      <w:t>i</w:t>
    </w:r>
    <w:r w:rsidR="00EE5740" w:rsidRPr="00AF18C0">
      <w:rPr>
        <w:rFonts w:ascii="Calibri" w:hAnsi="Calibri" w:cs="Calibri"/>
        <w:b/>
        <w:i/>
        <w:color w:val="A6A6A6"/>
        <w:sz w:val="18"/>
        <w:szCs w:val="18"/>
      </w:rPr>
      <w:t>ología</w:t>
    </w:r>
    <w:r w:rsidR="005B5318" w:rsidRPr="00AF18C0">
      <w:rPr>
        <w:rFonts w:ascii="Calibri" w:hAnsi="Calibri" w:cs="Calibri"/>
        <w:b/>
        <w:i/>
        <w:color w:val="A6A6A6"/>
        <w:sz w:val="18"/>
        <w:szCs w:val="18"/>
      </w:rPr>
      <w:t xml:space="preserve"> de la Unidad de Salud </w:t>
    </w:r>
    <w:r w:rsidR="00D35CA9" w:rsidRPr="00AF18C0">
      <w:rPr>
        <w:rFonts w:ascii="Calibri" w:hAnsi="Calibri" w:cs="Calibri"/>
        <w:b/>
        <w:i/>
        <w:color w:val="A6A6A6"/>
        <w:sz w:val="18"/>
        <w:szCs w:val="18"/>
      </w:rPr>
      <w:t>de Dulce Nombre de María, Departamento de Chalatenango</w:t>
    </w:r>
    <w:r w:rsidR="005B5318" w:rsidRPr="00AF18C0">
      <w:rPr>
        <w:rFonts w:ascii="Calibri" w:hAnsi="Calibri" w:cs="Calibri"/>
        <w:b/>
        <w:i/>
        <w:color w:val="A6A6A6"/>
        <w:sz w:val="18"/>
        <w:szCs w:val="18"/>
      </w:rPr>
      <w:t>.</w:t>
    </w:r>
  </w:p>
  <w:p w:rsidR="003F1160" w:rsidRDefault="003F1160">
    <w:pPr>
      <w:pStyle w:val="Piedepgina"/>
    </w:pPr>
  </w:p>
  <w:p w:rsidR="00E5733F" w:rsidRDefault="00E5733F"/>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48D" w:rsidRDefault="006B648D" w:rsidP="006B648D">
    <w:pPr>
      <w:pStyle w:val="Piedepgina"/>
    </w:pPr>
    <w:r w:rsidRPr="00AF18C0">
      <w:rPr>
        <w:rFonts w:ascii="Calibri" w:hAnsi="Calibri" w:cs="Calibri"/>
        <w:b/>
        <w:i/>
        <w:color w:val="A6A6A6"/>
        <w:sz w:val="18"/>
        <w:szCs w:val="18"/>
      </w:rPr>
      <w:t>Documento: “</w:t>
    </w:r>
    <w:r w:rsidR="000A76BA" w:rsidRPr="00AF18C0">
      <w:rPr>
        <w:rFonts w:ascii="Calibri" w:hAnsi="Calibri" w:cs="Calibri"/>
        <w:b/>
        <w:i/>
        <w:color w:val="A6A6A6"/>
        <w:sz w:val="18"/>
        <w:szCs w:val="18"/>
      </w:rPr>
      <w:t>Condiciones Generales</w:t>
    </w:r>
    <w:r w:rsidRPr="00AF18C0">
      <w:rPr>
        <w:rFonts w:ascii="Calibri" w:hAnsi="Calibri" w:cs="Calibri"/>
        <w:b/>
        <w:i/>
        <w:color w:val="A6A6A6"/>
        <w:sz w:val="18"/>
        <w:szCs w:val="18"/>
      </w:rPr>
      <w:t>” para</w:t>
    </w:r>
    <w:r w:rsidR="004B3008" w:rsidRPr="00AF18C0">
      <w:rPr>
        <w:rFonts w:ascii="Calibri" w:hAnsi="Calibri" w:cs="Calibri"/>
        <w:b/>
        <w:i/>
        <w:color w:val="A6A6A6"/>
        <w:sz w:val="18"/>
        <w:szCs w:val="18"/>
      </w:rPr>
      <w:t xml:space="preserve"> Ampliación d</w:t>
    </w:r>
    <w:r w:rsidR="002E6899" w:rsidRPr="00AF18C0">
      <w:rPr>
        <w:rFonts w:ascii="Calibri" w:hAnsi="Calibri" w:cs="Calibri"/>
        <w:b/>
        <w:i/>
        <w:color w:val="A6A6A6"/>
        <w:sz w:val="18"/>
        <w:szCs w:val="18"/>
      </w:rPr>
      <w:t xml:space="preserve">el Laboratorio </w:t>
    </w:r>
    <w:r w:rsidR="004B3008" w:rsidRPr="00AF18C0">
      <w:rPr>
        <w:rFonts w:ascii="Calibri" w:hAnsi="Calibri" w:cs="Calibri"/>
        <w:b/>
        <w:i/>
        <w:color w:val="A6A6A6"/>
        <w:sz w:val="18"/>
        <w:szCs w:val="18"/>
      </w:rPr>
      <w:t xml:space="preserve">para Implementación </w:t>
    </w:r>
    <w:r w:rsidR="002E6899" w:rsidRPr="00AF18C0">
      <w:rPr>
        <w:rFonts w:ascii="Calibri" w:hAnsi="Calibri" w:cs="Calibri"/>
        <w:b/>
        <w:i/>
        <w:color w:val="A6A6A6"/>
        <w:sz w:val="18"/>
        <w:szCs w:val="18"/>
      </w:rPr>
      <w:t>de</w:t>
    </w:r>
    <w:r w:rsidR="004B3008" w:rsidRPr="00AF18C0">
      <w:rPr>
        <w:rFonts w:ascii="Calibri" w:hAnsi="Calibri" w:cs="Calibri"/>
        <w:b/>
        <w:i/>
        <w:color w:val="A6A6A6"/>
        <w:sz w:val="18"/>
        <w:szCs w:val="18"/>
      </w:rPr>
      <w:t xml:space="preserve"> Áreas de</w:t>
    </w:r>
    <w:r w:rsidR="002E6899" w:rsidRPr="00AF18C0">
      <w:rPr>
        <w:rFonts w:ascii="Calibri" w:hAnsi="Calibri" w:cs="Calibri"/>
        <w:b/>
        <w:i/>
        <w:color w:val="A6A6A6"/>
        <w:sz w:val="18"/>
        <w:szCs w:val="18"/>
      </w:rPr>
      <w:t xml:space="preserve"> </w:t>
    </w:r>
    <w:r w:rsidR="004B3008" w:rsidRPr="00AF18C0">
      <w:rPr>
        <w:rFonts w:ascii="Calibri" w:hAnsi="Calibri" w:cs="Calibri"/>
        <w:b/>
        <w:i/>
        <w:color w:val="A6A6A6"/>
        <w:sz w:val="18"/>
        <w:szCs w:val="18"/>
      </w:rPr>
      <w:t>Bacter</w:t>
    </w:r>
    <w:r w:rsidR="00F005BE" w:rsidRPr="00AF18C0">
      <w:rPr>
        <w:rFonts w:ascii="Calibri" w:hAnsi="Calibri" w:cs="Calibri"/>
        <w:b/>
        <w:i/>
        <w:color w:val="A6A6A6"/>
        <w:sz w:val="18"/>
        <w:szCs w:val="18"/>
      </w:rPr>
      <w:t>i</w:t>
    </w:r>
    <w:r w:rsidR="002E6899" w:rsidRPr="00AF18C0">
      <w:rPr>
        <w:rFonts w:ascii="Calibri" w:hAnsi="Calibri" w:cs="Calibri"/>
        <w:b/>
        <w:i/>
        <w:color w:val="A6A6A6"/>
        <w:sz w:val="18"/>
        <w:szCs w:val="18"/>
      </w:rPr>
      <w:t xml:space="preserve">ología de la Unidad de Salud </w:t>
    </w:r>
    <w:r w:rsidR="00EE14DE" w:rsidRPr="00AF18C0">
      <w:rPr>
        <w:rFonts w:ascii="Calibri" w:hAnsi="Calibri" w:cs="Calibri"/>
        <w:b/>
        <w:i/>
        <w:color w:val="A6A6A6"/>
        <w:sz w:val="18"/>
        <w:szCs w:val="18"/>
      </w:rPr>
      <w:t>de Dulce Nombre de María, Departamento de Chalatenango</w:t>
    </w:r>
    <w:r w:rsidR="00EE14DE">
      <w:rPr>
        <w:rFonts w:cs="Arial"/>
        <w:b/>
        <w:i/>
        <w:color w:val="A6A6A6"/>
        <w:sz w:val="18"/>
        <w:szCs w:val="18"/>
      </w:rPr>
      <w:t>.</w:t>
    </w:r>
  </w:p>
  <w:p w:rsidR="009C0493" w:rsidRDefault="009C0493">
    <w:pPr>
      <w:pStyle w:val="Piedepgina"/>
      <w:jc w:val="right"/>
    </w:pPr>
    <w:r>
      <w:fldChar w:fldCharType="begin"/>
    </w:r>
    <w:r>
      <w:instrText>PAGE   \* MERGEFORMAT</w:instrText>
    </w:r>
    <w:r>
      <w:fldChar w:fldCharType="separate"/>
    </w:r>
    <w:r w:rsidR="00F57285" w:rsidRPr="00F57285">
      <w:rPr>
        <w:noProof/>
        <w:lang w:val="es-ES"/>
      </w:rPr>
      <w:t>1</w:t>
    </w:r>
    <w:r>
      <w:fldChar w:fldCharType="end"/>
    </w:r>
  </w:p>
  <w:p w:rsidR="00CD14C7" w:rsidRDefault="00CD14C7">
    <w:pPr>
      <w:pStyle w:val="Piedepgina"/>
    </w:pPr>
  </w:p>
  <w:p w:rsidR="0079631B" w:rsidRDefault="0079631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79D" w:rsidRDefault="0061279D" w:rsidP="00D96CEB">
      <w:r>
        <w:separator/>
      </w:r>
    </w:p>
    <w:p w:rsidR="0061279D" w:rsidRDefault="0061279D"/>
  </w:footnote>
  <w:footnote w:type="continuationSeparator" w:id="0">
    <w:p w:rsidR="0061279D" w:rsidRDefault="0061279D" w:rsidP="00D96CEB">
      <w:r>
        <w:continuationSeparator/>
      </w:r>
    </w:p>
    <w:p w:rsidR="0061279D" w:rsidRDefault="0061279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665" w:rsidRDefault="001A42E8" w:rsidP="007B524A">
    <w:pPr>
      <w:pStyle w:val="Encabezado"/>
      <w:rPr>
        <w:rFonts w:cs="Arial"/>
        <w:b/>
        <w:i/>
        <w:szCs w:val="20"/>
      </w:rPr>
    </w:pPr>
    <w:r>
      <w:rPr>
        <w:noProof/>
        <w:lang w:eastAsia="es-SV"/>
      </w:rPr>
      <w:drawing>
        <wp:anchor distT="0" distB="0" distL="0" distR="0" simplePos="0" relativeHeight="251656704" behindDoc="0" locked="0" layoutInCell="1" allowOverlap="1" wp14:anchorId="7EED8DB3" wp14:editId="7A6216CB">
          <wp:simplePos x="0" y="0"/>
          <wp:positionH relativeFrom="margin">
            <wp:posOffset>0</wp:posOffset>
          </wp:positionH>
          <wp:positionV relativeFrom="paragraph">
            <wp:posOffset>-75565</wp:posOffset>
          </wp:positionV>
          <wp:extent cx="1663700" cy="843915"/>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700" cy="84391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430C38" w:rsidRPr="00AF18C0" w:rsidRDefault="00430C38" w:rsidP="00430C38">
    <w:pPr>
      <w:pStyle w:val="Encabezado"/>
      <w:jc w:val="right"/>
      <w:rPr>
        <w:rFonts w:ascii="Calibri" w:hAnsi="Calibri" w:cs="Calibri"/>
        <w:b/>
        <w:i/>
        <w:color w:val="A6A6A6"/>
        <w:szCs w:val="20"/>
      </w:rPr>
    </w:pPr>
    <w:r w:rsidRPr="00AF18C0">
      <w:rPr>
        <w:rFonts w:ascii="Calibri" w:hAnsi="Calibri" w:cs="Calibri"/>
        <w:b/>
        <w:i/>
        <w:color w:val="A6A6A6"/>
        <w:szCs w:val="20"/>
      </w:rPr>
      <w:t>UNIDAD DE GESTION DEL PROGRAMA.</w:t>
    </w:r>
  </w:p>
  <w:p w:rsidR="00430C38" w:rsidRPr="00AF18C0" w:rsidRDefault="00430C38" w:rsidP="00430C38">
    <w:pPr>
      <w:pStyle w:val="Encabezado"/>
      <w:jc w:val="right"/>
      <w:rPr>
        <w:rFonts w:ascii="Calibri" w:hAnsi="Calibri" w:cs="Calibri"/>
        <w:b/>
        <w:i/>
        <w:color w:val="A6A6A6"/>
        <w:szCs w:val="20"/>
      </w:rPr>
    </w:pPr>
    <w:r w:rsidRPr="00AF18C0">
      <w:rPr>
        <w:rFonts w:ascii="Calibri" w:hAnsi="Calibri" w:cs="Calibri"/>
        <w:b/>
        <w:i/>
        <w:color w:val="A6A6A6"/>
        <w:szCs w:val="20"/>
      </w:rPr>
      <w:t>CONTRATO DE PRESTAMO No. 5043/OC-ES</w:t>
    </w:r>
  </w:p>
  <w:p w:rsidR="00310665" w:rsidRPr="00D96CEB" w:rsidRDefault="00310665" w:rsidP="00BC3B1C">
    <w:pPr>
      <w:pStyle w:val="Encabezado"/>
      <w:jc w:val="right"/>
      <w:rPr>
        <w:rFonts w:cs="Arial"/>
        <w:b/>
        <w:i/>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48D" w:rsidRDefault="001A42E8" w:rsidP="006B648D">
    <w:pPr>
      <w:pStyle w:val="Encabezado"/>
      <w:rPr>
        <w:rFonts w:cs="Arial"/>
        <w:b/>
        <w:i/>
        <w:szCs w:val="20"/>
      </w:rPr>
    </w:pPr>
    <w:r>
      <w:rPr>
        <w:noProof/>
        <w:lang w:eastAsia="es-SV"/>
      </w:rPr>
      <w:drawing>
        <wp:anchor distT="0" distB="0" distL="0" distR="0" simplePos="0" relativeHeight="251658752" behindDoc="0" locked="0" layoutInCell="1" allowOverlap="1" wp14:anchorId="201152DF" wp14:editId="53A508DB">
          <wp:simplePos x="0" y="0"/>
          <wp:positionH relativeFrom="margin">
            <wp:align>left</wp:align>
          </wp:positionH>
          <wp:positionV relativeFrom="paragraph">
            <wp:posOffset>-83185</wp:posOffset>
          </wp:positionV>
          <wp:extent cx="2146935" cy="1089025"/>
          <wp:effectExtent l="0" t="0" r="0" b="0"/>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935" cy="108902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6B648D" w:rsidRDefault="006B648D" w:rsidP="006B648D">
    <w:pPr>
      <w:pStyle w:val="Encabezado"/>
      <w:jc w:val="right"/>
      <w:rPr>
        <w:rFonts w:cs="Arial"/>
        <w:b/>
        <w:i/>
        <w:szCs w:val="20"/>
      </w:rPr>
    </w:pPr>
  </w:p>
  <w:p w:rsidR="006B648D" w:rsidRDefault="006B648D" w:rsidP="006B648D">
    <w:pPr>
      <w:pStyle w:val="Encabezado"/>
      <w:jc w:val="right"/>
      <w:rPr>
        <w:rFonts w:cs="Arial"/>
        <w:b/>
        <w:i/>
        <w:szCs w:val="20"/>
      </w:rPr>
    </w:pPr>
  </w:p>
  <w:p w:rsidR="00CC34C3" w:rsidRPr="003A4CC4" w:rsidRDefault="00CC34C3" w:rsidP="00CC34C3">
    <w:pPr>
      <w:pStyle w:val="Encabezado"/>
      <w:jc w:val="right"/>
      <w:rPr>
        <w:rFonts w:cs="Arial"/>
        <w:b/>
        <w:i/>
        <w:color w:val="A6A6A6"/>
        <w:sz w:val="16"/>
        <w:szCs w:val="16"/>
      </w:rPr>
    </w:pPr>
    <w:r w:rsidRPr="003A4CC4">
      <w:rPr>
        <w:rFonts w:cs="Arial"/>
        <w:b/>
        <w:i/>
        <w:color w:val="A6A6A6"/>
        <w:sz w:val="16"/>
        <w:szCs w:val="16"/>
      </w:rPr>
      <w:t>UNIDAD DE GESTI</w:t>
    </w:r>
    <w:r w:rsidR="00B36198">
      <w:rPr>
        <w:rFonts w:cs="Arial"/>
        <w:b/>
        <w:i/>
        <w:color w:val="A6A6A6"/>
        <w:sz w:val="16"/>
        <w:szCs w:val="16"/>
      </w:rPr>
      <w:t>Ó</w:t>
    </w:r>
    <w:r w:rsidRPr="003A4CC4">
      <w:rPr>
        <w:rFonts w:cs="Arial"/>
        <w:b/>
        <w:i/>
        <w:color w:val="A6A6A6"/>
        <w:sz w:val="16"/>
        <w:szCs w:val="16"/>
      </w:rPr>
      <w:t>N DEL PROGRAMA</w:t>
    </w:r>
  </w:p>
  <w:p w:rsidR="00CC34C3" w:rsidRPr="003A4CC4" w:rsidRDefault="00CC34C3" w:rsidP="00CC34C3">
    <w:pPr>
      <w:pStyle w:val="Encabezado"/>
      <w:jc w:val="right"/>
      <w:rPr>
        <w:rFonts w:cs="Arial"/>
        <w:b/>
        <w:i/>
        <w:color w:val="A6A6A6"/>
        <w:sz w:val="16"/>
        <w:szCs w:val="16"/>
      </w:rPr>
    </w:pPr>
    <w:r w:rsidRPr="003A4CC4">
      <w:rPr>
        <w:rFonts w:cs="Arial"/>
        <w:b/>
        <w:i/>
        <w:color w:val="A6A6A6"/>
        <w:sz w:val="16"/>
        <w:szCs w:val="16"/>
      </w:rPr>
      <w:t>CONTRATO DE PR</w:t>
    </w:r>
    <w:r w:rsidR="00B36198">
      <w:rPr>
        <w:rFonts w:cs="Arial"/>
        <w:b/>
        <w:i/>
        <w:color w:val="A6A6A6"/>
        <w:sz w:val="16"/>
        <w:szCs w:val="16"/>
      </w:rPr>
      <w:t>É</w:t>
    </w:r>
    <w:r w:rsidRPr="003A4CC4">
      <w:rPr>
        <w:rFonts w:cs="Arial"/>
        <w:b/>
        <w:i/>
        <w:color w:val="A6A6A6"/>
        <w:sz w:val="16"/>
        <w:szCs w:val="16"/>
      </w:rPr>
      <w:t xml:space="preserve">STAMO BID </w:t>
    </w:r>
    <w:r w:rsidR="00B37F97">
      <w:rPr>
        <w:rFonts w:cs="Arial"/>
        <w:b/>
        <w:i/>
        <w:color w:val="A6A6A6"/>
        <w:sz w:val="16"/>
        <w:szCs w:val="16"/>
      </w:rPr>
      <w:t>5043</w:t>
    </w:r>
    <w:r w:rsidRPr="003A4CC4">
      <w:rPr>
        <w:rFonts w:cs="Arial"/>
        <w:b/>
        <w:i/>
        <w:color w:val="A6A6A6"/>
        <w:sz w:val="16"/>
        <w:szCs w:val="16"/>
      </w:rPr>
      <w:t>/OC-ES.</w:t>
    </w:r>
  </w:p>
  <w:p w:rsidR="006B648D" w:rsidRDefault="006B648D">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48D" w:rsidRDefault="001A42E8" w:rsidP="006B648D">
    <w:pPr>
      <w:pStyle w:val="Encabezado"/>
      <w:rPr>
        <w:rFonts w:cs="Arial"/>
        <w:b/>
        <w:i/>
        <w:szCs w:val="20"/>
      </w:rPr>
    </w:pPr>
    <w:r>
      <w:rPr>
        <w:noProof/>
        <w:lang w:eastAsia="es-SV"/>
      </w:rPr>
      <w:drawing>
        <wp:anchor distT="0" distB="0" distL="0" distR="0" simplePos="0" relativeHeight="251657728" behindDoc="0" locked="0" layoutInCell="1" allowOverlap="1">
          <wp:simplePos x="0" y="0"/>
          <wp:positionH relativeFrom="margin">
            <wp:posOffset>0</wp:posOffset>
          </wp:positionH>
          <wp:positionV relativeFrom="paragraph">
            <wp:posOffset>-185420</wp:posOffset>
          </wp:positionV>
          <wp:extent cx="2146935" cy="1089025"/>
          <wp:effectExtent l="0" t="0" r="0" b="0"/>
          <wp:wrapNone/>
          <wp:docPr id="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935" cy="108902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rsidR="006B648D" w:rsidRPr="00AF18C0" w:rsidRDefault="006B648D" w:rsidP="006B648D">
    <w:pPr>
      <w:pStyle w:val="Encabezado"/>
      <w:jc w:val="right"/>
      <w:rPr>
        <w:rFonts w:ascii="Calibri" w:hAnsi="Calibri" w:cs="Calibri"/>
        <w:b/>
        <w:i/>
        <w:color w:val="A6A6A6"/>
        <w:szCs w:val="20"/>
      </w:rPr>
    </w:pPr>
    <w:r w:rsidRPr="00AF18C0">
      <w:rPr>
        <w:rFonts w:ascii="Calibri" w:hAnsi="Calibri" w:cs="Calibri"/>
        <w:b/>
        <w:i/>
        <w:color w:val="A6A6A6"/>
        <w:szCs w:val="20"/>
      </w:rPr>
      <w:t>UNIDAD DE GESTION DEL PROGRAMA.</w:t>
    </w:r>
  </w:p>
  <w:p w:rsidR="006B648D" w:rsidRPr="00AF18C0" w:rsidRDefault="006B648D" w:rsidP="006B648D">
    <w:pPr>
      <w:pStyle w:val="Encabezado"/>
      <w:jc w:val="right"/>
      <w:rPr>
        <w:rFonts w:ascii="Calibri" w:hAnsi="Calibri" w:cs="Calibri"/>
        <w:b/>
        <w:i/>
        <w:color w:val="A6A6A6"/>
        <w:szCs w:val="20"/>
      </w:rPr>
    </w:pPr>
    <w:r w:rsidRPr="00AF18C0">
      <w:rPr>
        <w:rFonts w:ascii="Calibri" w:hAnsi="Calibri" w:cs="Calibri"/>
        <w:b/>
        <w:i/>
        <w:color w:val="A6A6A6"/>
        <w:szCs w:val="20"/>
      </w:rPr>
      <w:t xml:space="preserve">CONTRATO DE PRESTAMO </w:t>
    </w:r>
    <w:r w:rsidR="00430C38" w:rsidRPr="00AF18C0">
      <w:rPr>
        <w:rFonts w:ascii="Calibri" w:hAnsi="Calibri" w:cs="Calibri"/>
        <w:b/>
        <w:i/>
        <w:color w:val="A6A6A6"/>
        <w:szCs w:val="20"/>
      </w:rPr>
      <w:t>No. 5043/OC-ES</w:t>
    </w:r>
  </w:p>
  <w:p w:rsidR="00CD14C7" w:rsidRPr="00AF18C0" w:rsidRDefault="00CD14C7">
    <w:pPr>
      <w:pStyle w:val="Encabezado"/>
      <w:rPr>
        <w:rFonts w:ascii="Calibri" w:hAnsi="Calibri" w:cs="Calibri"/>
      </w:rPr>
    </w:pPr>
  </w:p>
  <w:p w:rsidR="006B648D" w:rsidRDefault="006B648D">
    <w:pPr>
      <w:pStyle w:val="Encabezado"/>
    </w:pPr>
  </w:p>
  <w:p w:rsidR="006B648D" w:rsidRDefault="006B648D">
    <w:pPr>
      <w:pStyle w:val="Encabezado"/>
    </w:pPr>
  </w:p>
  <w:p w:rsidR="0079631B" w:rsidRDefault="0079631B"/>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1134" w:hanging="1134"/>
      </w:pPr>
    </w:lvl>
    <w:lvl w:ilvl="4">
      <w:start w:val="1"/>
      <w:numFmt w:val="decimal"/>
      <w:lvlText w:val="%1.%2.%3.%4.%5"/>
      <w:lvlJc w:val="left"/>
      <w:pPr>
        <w:tabs>
          <w:tab w:val="num" w:pos="0"/>
        </w:tabs>
        <w:ind w:left="1417" w:hanging="1417"/>
      </w:pPr>
    </w:lvl>
    <w:lvl w:ilvl="5">
      <w:start w:val="1"/>
      <w:numFmt w:val="decimal"/>
      <w:lvlText w:val="%1.%2.%3.%4.%5.%6"/>
      <w:lvlJc w:val="left"/>
      <w:pPr>
        <w:tabs>
          <w:tab w:val="num" w:pos="0"/>
        </w:tabs>
        <w:ind w:left="1701" w:hanging="1701"/>
      </w:pPr>
    </w:lvl>
    <w:lvl w:ilvl="6">
      <w:start w:val="1"/>
      <w:numFmt w:val="decimal"/>
      <w:lvlText w:val="%1.%2.%3.%4.%5.%6.%7"/>
      <w:lvlJc w:val="left"/>
      <w:pPr>
        <w:tabs>
          <w:tab w:val="num" w:pos="0"/>
        </w:tabs>
        <w:ind w:left="1984" w:hanging="1984"/>
      </w:pPr>
    </w:lvl>
    <w:lvl w:ilvl="7">
      <w:start w:val="1"/>
      <w:numFmt w:val="decimal"/>
      <w:lvlText w:val="%1.%2.%3.%4.%5.%6.%7.%8"/>
      <w:lvlJc w:val="left"/>
      <w:pPr>
        <w:tabs>
          <w:tab w:val="num" w:pos="0"/>
        </w:tabs>
        <w:ind w:left="2268" w:hanging="2268"/>
      </w:pPr>
    </w:lvl>
    <w:lvl w:ilvl="8">
      <w:start w:val="1"/>
      <w:numFmt w:val="decimal"/>
      <w:lvlText w:val="%1.%2.%3.%4.%5.%6.%7.%8.%9"/>
      <w:lvlJc w:val="left"/>
      <w:pPr>
        <w:tabs>
          <w:tab w:val="num" w:pos="0"/>
        </w:tabs>
        <w:ind w:left="2551" w:hanging="2551"/>
      </w:p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720" w:hanging="360"/>
      </w:pPr>
      <w:rPr>
        <w:b w:val="0"/>
        <w:i w:val="0"/>
        <w:sz w:val="22"/>
        <w:szCs w:val="22"/>
      </w:r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13"/>
    <w:multiLevelType w:val="multilevel"/>
    <w:tmpl w:val="00000013"/>
    <w:name w:val="WW8Num19"/>
    <w:lvl w:ilvl="0">
      <w:start w:val="1"/>
      <w:numFmt w:val="lowerLetter"/>
      <w:lvlText w:val="%1."/>
      <w:lvlJc w:val="left"/>
      <w:pPr>
        <w:tabs>
          <w:tab w:val="num" w:pos="504"/>
        </w:tabs>
        <w:ind w:left="504" w:hanging="360"/>
      </w:pPr>
    </w:lvl>
    <w:lvl w:ilvl="1">
      <w:start w:val="2"/>
      <w:numFmt w:val="lowerLetter"/>
      <w:lvlText w:val="%1.%2."/>
      <w:lvlJc w:val="left"/>
      <w:pPr>
        <w:tabs>
          <w:tab w:val="num" w:pos="3402"/>
        </w:tabs>
        <w:ind w:left="3402" w:hanging="1701"/>
      </w:pPr>
    </w:lvl>
    <w:lvl w:ilvl="2">
      <w:start w:val="3"/>
      <w:numFmt w:val="lowerLetter"/>
      <w:lvlText w:val="%1.%2.%3."/>
      <w:lvlJc w:val="left"/>
      <w:pPr>
        <w:tabs>
          <w:tab w:val="num" w:pos="5103"/>
        </w:tabs>
        <w:ind w:left="5103" w:hanging="1701"/>
      </w:pPr>
    </w:lvl>
    <w:lvl w:ilvl="3">
      <w:start w:val="4"/>
      <w:numFmt w:val="lowerLetter"/>
      <w:lvlText w:val="%1.%2.%3.%4."/>
      <w:lvlJc w:val="left"/>
      <w:pPr>
        <w:tabs>
          <w:tab w:val="num" w:pos="6804"/>
        </w:tabs>
        <w:ind w:left="6804" w:hanging="1701"/>
      </w:pPr>
    </w:lvl>
    <w:lvl w:ilvl="4">
      <w:start w:val="5"/>
      <w:numFmt w:val="lowerLetter"/>
      <w:lvlText w:val="%1.%2.%3.%4.%5."/>
      <w:lvlJc w:val="left"/>
      <w:pPr>
        <w:tabs>
          <w:tab w:val="num" w:pos="8505"/>
        </w:tabs>
        <w:ind w:left="8505" w:hanging="1701"/>
      </w:pPr>
    </w:lvl>
    <w:lvl w:ilvl="5">
      <w:start w:val="6"/>
      <w:numFmt w:val="lowerLetter"/>
      <w:lvlText w:val="%1.%2.%3.%4.%5.%6."/>
      <w:lvlJc w:val="left"/>
      <w:pPr>
        <w:tabs>
          <w:tab w:val="num" w:pos="10206"/>
        </w:tabs>
        <w:ind w:left="10206" w:hanging="1701"/>
      </w:pPr>
    </w:lvl>
    <w:lvl w:ilvl="6">
      <w:start w:val="7"/>
      <w:numFmt w:val="lowerLetter"/>
      <w:lvlText w:val="%1.%2.%3.%4.%5.%6.%7."/>
      <w:lvlJc w:val="left"/>
      <w:pPr>
        <w:tabs>
          <w:tab w:val="num" w:pos="11907"/>
        </w:tabs>
        <w:ind w:left="11907" w:hanging="1701"/>
      </w:pPr>
    </w:lvl>
    <w:lvl w:ilvl="7">
      <w:start w:val="8"/>
      <w:numFmt w:val="lowerLetter"/>
      <w:lvlText w:val="%1.%2.%3.%4.%5.%6.%7.%8."/>
      <w:lvlJc w:val="left"/>
      <w:pPr>
        <w:tabs>
          <w:tab w:val="num" w:pos="13608"/>
        </w:tabs>
        <w:ind w:left="13608" w:hanging="1701"/>
      </w:pPr>
    </w:lvl>
    <w:lvl w:ilvl="8">
      <w:start w:val="9"/>
      <w:numFmt w:val="lowerLetter"/>
      <w:lvlText w:val="%1.%2.%3.%4.%5.%6.%7.%8.%9."/>
      <w:lvlJc w:val="left"/>
      <w:pPr>
        <w:tabs>
          <w:tab w:val="num" w:pos="15309"/>
        </w:tabs>
        <w:ind w:left="15309" w:hanging="1701"/>
      </w:pPr>
    </w:lvl>
  </w:abstractNum>
  <w:abstractNum w:abstractNumId="4" w15:restartNumberingAfterBreak="0">
    <w:nsid w:val="00000030"/>
    <w:multiLevelType w:val="multilevel"/>
    <w:tmpl w:val="00000030"/>
    <w:name w:val="WW8Num49"/>
    <w:lvl w:ilvl="0">
      <w:start w:val="1"/>
      <w:numFmt w:val="decimal"/>
      <w:lvlText w:val="%1."/>
      <w:lvlJc w:val="left"/>
      <w:pPr>
        <w:tabs>
          <w:tab w:val="num" w:pos="480"/>
        </w:tabs>
        <w:ind w:left="480" w:hanging="360"/>
      </w:pPr>
    </w:lvl>
    <w:lvl w:ilvl="1">
      <w:start w:val="1"/>
      <w:numFmt w:val="bullet"/>
      <w:lvlText w:val=""/>
      <w:lvlJc w:val="left"/>
      <w:pPr>
        <w:tabs>
          <w:tab w:val="num" w:pos="1637"/>
        </w:tabs>
        <w:ind w:left="1637" w:hanging="360"/>
      </w:pPr>
      <w:rPr>
        <w:rFonts w:ascii="Symbol" w:hAnsi="Symbol"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38"/>
    <w:multiLevelType w:val="singleLevel"/>
    <w:tmpl w:val="DA98B988"/>
    <w:name w:val="WW8Num57"/>
    <w:lvl w:ilvl="0">
      <w:start w:val="1"/>
      <w:numFmt w:val="lowerLetter"/>
      <w:lvlText w:val="%1)"/>
      <w:lvlJc w:val="left"/>
      <w:pPr>
        <w:tabs>
          <w:tab w:val="num" w:pos="0"/>
        </w:tabs>
        <w:ind w:left="720" w:hanging="360"/>
      </w:pPr>
      <w:rPr>
        <w:b/>
      </w:rPr>
    </w:lvl>
  </w:abstractNum>
  <w:abstractNum w:abstractNumId="6" w15:restartNumberingAfterBreak="0">
    <w:nsid w:val="00000039"/>
    <w:multiLevelType w:val="singleLevel"/>
    <w:tmpl w:val="00000039"/>
    <w:name w:val="WW8Num63"/>
    <w:lvl w:ilvl="0">
      <w:start w:val="1"/>
      <w:numFmt w:val="decimal"/>
      <w:lvlText w:val="%1."/>
      <w:lvlJc w:val="left"/>
      <w:pPr>
        <w:tabs>
          <w:tab w:val="num" w:pos="566"/>
        </w:tabs>
        <w:ind w:left="566" w:hanging="283"/>
      </w:pPr>
    </w:lvl>
  </w:abstractNum>
  <w:abstractNum w:abstractNumId="7" w15:restartNumberingAfterBreak="0">
    <w:nsid w:val="0000003A"/>
    <w:multiLevelType w:val="singleLevel"/>
    <w:tmpl w:val="F4BEB438"/>
    <w:name w:val="WW8Num66"/>
    <w:lvl w:ilvl="0">
      <w:start w:val="1"/>
      <w:numFmt w:val="lowerLetter"/>
      <w:lvlText w:val="%1."/>
      <w:lvlJc w:val="left"/>
      <w:pPr>
        <w:tabs>
          <w:tab w:val="num" w:pos="360"/>
        </w:tabs>
        <w:ind w:left="360" w:hanging="360"/>
      </w:pPr>
      <w:rPr>
        <w:rFonts w:ascii="Arial" w:hAnsi="Arial" w:cs="Arial" w:hint="default"/>
      </w:rPr>
    </w:lvl>
  </w:abstractNum>
  <w:abstractNum w:abstractNumId="8" w15:restartNumberingAfterBreak="0">
    <w:nsid w:val="00000040"/>
    <w:multiLevelType w:val="singleLevel"/>
    <w:tmpl w:val="00000040"/>
    <w:name w:val="WW8Num65"/>
    <w:lvl w:ilvl="0">
      <w:start w:val="1"/>
      <w:numFmt w:val="lowerLetter"/>
      <w:lvlText w:val="%1)"/>
      <w:lvlJc w:val="left"/>
      <w:pPr>
        <w:tabs>
          <w:tab w:val="num" w:pos="0"/>
        </w:tabs>
        <w:ind w:left="720" w:hanging="360"/>
      </w:pPr>
    </w:lvl>
  </w:abstractNum>
  <w:abstractNum w:abstractNumId="9" w15:restartNumberingAfterBreak="0">
    <w:nsid w:val="00000046"/>
    <w:multiLevelType w:val="singleLevel"/>
    <w:tmpl w:val="00000046"/>
    <w:lvl w:ilvl="0">
      <w:start w:val="1"/>
      <w:numFmt w:val="lowerLetter"/>
      <w:lvlText w:val="%1)"/>
      <w:lvlJc w:val="left"/>
      <w:pPr>
        <w:tabs>
          <w:tab w:val="num" w:pos="792"/>
        </w:tabs>
        <w:ind w:left="792" w:hanging="792"/>
      </w:pPr>
    </w:lvl>
  </w:abstractNum>
  <w:abstractNum w:abstractNumId="10" w15:restartNumberingAfterBreak="0">
    <w:nsid w:val="0000006C"/>
    <w:multiLevelType w:val="multilevel"/>
    <w:tmpl w:val="0000006C"/>
    <w:name w:val="RTF_Num 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15:restartNumberingAfterBreak="0">
    <w:nsid w:val="0000006D"/>
    <w:multiLevelType w:val="multilevel"/>
    <w:tmpl w:val="0000006D"/>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8135FCA"/>
    <w:multiLevelType w:val="hybridMultilevel"/>
    <w:tmpl w:val="2CEE20C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15:restartNumberingAfterBreak="0">
    <w:nsid w:val="0A0337EA"/>
    <w:multiLevelType w:val="hybridMultilevel"/>
    <w:tmpl w:val="B472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780A00"/>
    <w:multiLevelType w:val="hybridMultilevel"/>
    <w:tmpl w:val="908E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860C7C"/>
    <w:multiLevelType w:val="hybridMultilevel"/>
    <w:tmpl w:val="3E84C48A"/>
    <w:lvl w:ilvl="0" w:tplc="580A000F">
      <w:start w:val="1"/>
      <w:numFmt w:val="decimal"/>
      <w:lvlText w:val="%1."/>
      <w:lvlJc w:val="left"/>
      <w:pPr>
        <w:ind w:left="800" w:hanging="360"/>
      </w:pPr>
    </w:lvl>
    <w:lvl w:ilvl="1" w:tplc="580A0019" w:tentative="1">
      <w:start w:val="1"/>
      <w:numFmt w:val="lowerLetter"/>
      <w:lvlText w:val="%2."/>
      <w:lvlJc w:val="left"/>
      <w:pPr>
        <w:ind w:left="1520" w:hanging="360"/>
      </w:pPr>
    </w:lvl>
    <w:lvl w:ilvl="2" w:tplc="580A001B" w:tentative="1">
      <w:start w:val="1"/>
      <w:numFmt w:val="lowerRoman"/>
      <w:lvlText w:val="%3."/>
      <w:lvlJc w:val="right"/>
      <w:pPr>
        <w:ind w:left="2240" w:hanging="180"/>
      </w:pPr>
    </w:lvl>
    <w:lvl w:ilvl="3" w:tplc="580A000F" w:tentative="1">
      <w:start w:val="1"/>
      <w:numFmt w:val="decimal"/>
      <w:lvlText w:val="%4."/>
      <w:lvlJc w:val="left"/>
      <w:pPr>
        <w:ind w:left="2960" w:hanging="360"/>
      </w:pPr>
    </w:lvl>
    <w:lvl w:ilvl="4" w:tplc="580A0019" w:tentative="1">
      <w:start w:val="1"/>
      <w:numFmt w:val="lowerLetter"/>
      <w:lvlText w:val="%5."/>
      <w:lvlJc w:val="left"/>
      <w:pPr>
        <w:ind w:left="3680" w:hanging="360"/>
      </w:pPr>
    </w:lvl>
    <w:lvl w:ilvl="5" w:tplc="580A001B" w:tentative="1">
      <w:start w:val="1"/>
      <w:numFmt w:val="lowerRoman"/>
      <w:lvlText w:val="%6."/>
      <w:lvlJc w:val="right"/>
      <w:pPr>
        <w:ind w:left="4400" w:hanging="180"/>
      </w:pPr>
    </w:lvl>
    <w:lvl w:ilvl="6" w:tplc="580A000F" w:tentative="1">
      <w:start w:val="1"/>
      <w:numFmt w:val="decimal"/>
      <w:lvlText w:val="%7."/>
      <w:lvlJc w:val="left"/>
      <w:pPr>
        <w:ind w:left="5120" w:hanging="360"/>
      </w:pPr>
    </w:lvl>
    <w:lvl w:ilvl="7" w:tplc="580A0019" w:tentative="1">
      <w:start w:val="1"/>
      <w:numFmt w:val="lowerLetter"/>
      <w:lvlText w:val="%8."/>
      <w:lvlJc w:val="left"/>
      <w:pPr>
        <w:ind w:left="5840" w:hanging="360"/>
      </w:pPr>
    </w:lvl>
    <w:lvl w:ilvl="8" w:tplc="580A001B" w:tentative="1">
      <w:start w:val="1"/>
      <w:numFmt w:val="lowerRoman"/>
      <w:lvlText w:val="%9."/>
      <w:lvlJc w:val="right"/>
      <w:pPr>
        <w:ind w:left="6560" w:hanging="180"/>
      </w:pPr>
    </w:lvl>
  </w:abstractNum>
  <w:abstractNum w:abstractNumId="16" w15:restartNumberingAfterBreak="0">
    <w:nsid w:val="0E4A7066"/>
    <w:multiLevelType w:val="hybridMultilevel"/>
    <w:tmpl w:val="A3C0A5C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7" w15:restartNumberingAfterBreak="0">
    <w:nsid w:val="10F70AA3"/>
    <w:multiLevelType w:val="hybridMultilevel"/>
    <w:tmpl w:val="A082244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15:restartNumberingAfterBreak="0">
    <w:nsid w:val="127A0B1C"/>
    <w:multiLevelType w:val="multilevel"/>
    <w:tmpl w:val="580A001F"/>
    <w:lvl w:ilvl="0">
      <w:start w:val="1"/>
      <w:numFmt w:val="decimal"/>
      <w:lvlText w:val="%1."/>
      <w:lvlJc w:val="left"/>
      <w:pPr>
        <w:ind w:left="800" w:hanging="360"/>
      </w:pPr>
    </w:lvl>
    <w:lvl w:ilvl="1">
      <w:start w:val="1"/>
      <w:numFmt w:val="decimal"/>
      <w:lvlText w:val="%1.%2."/>
      <w:lvlJc w:val="left"/>
      <w:pPr>
        <w:ind w:left="1232" w:hanging="432"/>
      </w:pPr>
    </w:lvl>
    <w:lvl w:ilvl="2">
      <w:start w:val="1"/>
      <w:numFmt w:val="decimal"/>
      <w:lvlText w:val="%1.%2.%3."/>
      <w:lvlJc w:val="left"/>
      <w:pPr>
        <w:ind w:left="1664" w:hanging="504"/>
      </w:pPr>
    </w:lvl>
    <w:lvl w:ilvl="3">
      <w:start w:val="1"/>
      <w:numFmt w:val="decimal"/>
      <w:lvlText w:val="%1.%2.%3.%4."/>
      <w:lvlJc w:val="left"/>
      <w:pPr>
        <w:ind w:left="2168" w:hanging="648"/>
      </w:pPr>
    </w:lvl>
    <w:lvl w:ilvl="4">
      <w:start w:val="1"/>
      <w:numFmt w:val="decimal"/>
      <w:lvlText w:val="%1.%2.%3.%4.%5."/>
      <w:lvlJc w:val="left"/>
      <w:pPr>
        <w:ind w:left="2672" w:hanging="792"/>
      </w:pPr>
    </w:lvl>
    <w:lvl w:ilvl="5">
      <w:start w:val="1"/>
      <w:numFmt w:val="decimal"/>
      <w:lvlText w:val="%1.%2.%3.%4.%5.%6."/>
      <w:lvlJc w:val="left"/>
      <w:pPr>
        <w:ind w:left="3176" w:hanging="936"/>
      </w:pPr>
    </w:lvl>
    <w:lvl w:ilvl="6">
      <w:start w:val="1"/>
      <w:numFmt w:val="decimal"/>
      <w:lvlText w:val="%1.%2.%3.%4.%5.%6.%7."/>
      <w:lvlJc w:val="left"/>
      <w:pPr>
        <w:ind w:left="3680" w:hanging="1080"/>
      </w:pPr>
    </w:lvl>
    <w:lvl w:ilvl="7">
      <w:start w:val="1"/>
      <w:numFmt w:val="decimal"/>
      <w:lvlText w:val="%1.%2.%3.%4.%5.%6.%7.%8."/>
      <w:lvlJc w:val="left"/>
      <w:pPr>
        <w:ind w:left="4184" w:hanging="1224"/>
      </w:pPr>
    </w:lvl>
    <w:lvl w:ilvl="8">
      <w:start w:val="1"/>
      <w:numFmt w:val="decimal"/>
      <w:lvlText w:val="%1.%2.%3.%4.%5.%6.%7.%8.%9."/>
      <w:lvlJc w:val="left"/>
      <w:pPr>
        <w:ind w:left="4760" w:hanging="1440"/>
      </w:pPr>
    </w:lvl>
  </w:abstractNum>
  <w:abstractNum w:abstractNumId="19" w15:restartNumberingAfterBreak="0">
    <w:nsid w:val="128C2AB5"/>
    <w:multiLevelType w:val="hybridMultilevel"/>
    <w:tmpl w:val="2EFE2392"/>
    <w:lvl w:ilvl="0" w:tplc="BA3077D2">
      <w:start w:val="1"/>
      <w:numFmt w:val="decimal"/>
      <w:pStyle w:val="Ttulo3"/>
      <w:lvlText w:val="%1.1.1."/>
      <w:lvlJc w:val="left"/>
      <w:pPr>
        <w:ind w:left="720" w:hanging="360"/>
      </w:pPr>
      <w:rPr>
        <w:rFonts w:hint="default"/>
      </w:rPr>
    </w:lvl>
    <w:lvl w:ilvl="1" w:tplc="440A0019" w:tentative="1">
      <w:start w:val="1"/>
      <w:numFmt w:val="lowerLetter"/>
      <w:lvlText w:val="%2."/>
      <w:lvlJc w:val="left"/>
      <w:pPr>
        <w:ind w:left="1440" w:hanging="360"/>
      </w:pPr>
    </w:lvl>
    <w:lvl w:ilvl="2" w:tplc="440A001B">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0" w15:restartNumberingAfterBreak="0">
    <w:nsid w:val="15650835"/>
    <w:multiLevelType w:val="hybridMultilevel"/>
    <w:tmpl w:val="FAE0209E"/>
    <w:lvl w:ilvl="0" w:tplc="299A6BC0">
      <w:start w:val="1"/>
      <w:numFmt w:val="decimal"/>
      <w:pStyle w:val="Ttulo5"/>
      <w:lvlText w:val="%1.1.1.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15:restartNumberingAfterBreak="0">
    <w:nsid w:val="1698748E"/>
    <w:multiLevelType w:val="hybridMultilevel"/>
    <w:tmpl w:val="6EC0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7A303F6"/>
    <w:multiLevelType w:val="hybridMultilevel"/>
    <w:tmpl w:val="3E6C20C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18580DBC"/>
    <w:multiLevelType w:val="multilevel"/>
    <w:tmpl w:val="33AA7514"/>
    <w:lvl w:ilvl="0">
      <w:start w:val="2"/>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1A1010A4"/>
    <w:multiLevelType w:val="multilevel"/>
    <w:tmpl w:val="23640F3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B250D29"/>
    <w:multiLevelType w:val="hybridMultilevel"/>
    <w:tmpl w:val="FE8618C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6" w15:restartNumberingAfterBreak="0">
    <w:nsid w:val="21697A8E"/>
    <w:multiLevelType w:val="hybridMultilevel"/>
    <w:tmpl w:val="EF229A78"/>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7" w15:restartNumberingAfterBreak="0">
    <w:nsid w:val="222E09DD"/>
    <w:multiLevelType w:val="hybridMultilevel"/>
    <w:tmpl w:val="47A0498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8" w15:restartNumberingAfterBreak="0">
    <w:nsid w:val="22BD57E4"/>
    <w:multiLevelType w:val="hybridMultilevel"/>
    <w:tmpl w:val="367C9C1E"/>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9" w15:restartNumberingAfterBreak="0">
    <w:nsid w:val="239B19AD"/>
    <w:multiLevelType w:val="hybridMultilevel"/>
    <w:tmpl w:val="74CAC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12633D"/>
    <w:multiLevelType w:val="hybridMultilevel"/>
    <w:tmpl w:val="A80A025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1" w15:restartNumberingAfterBreak="0">
    <w:nsid w:val="2E4F5B59"/>
    <w:multiLevelType w:val="hybridMultilevel"/>
    <w:tmpl w:val="5AEEC09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30E630F5"/>
    <w:multiLevelType w:val="hybridMultilevel"/>
    <w:tmpl w:val="C984476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3" w15:restartNumberingAfterBreak="0">
    <w:nsid w:val="310F5C78"/>
    <w:multiLevelType w:val="hybridMultilevel"/>
    <w:tmpl w:val="5B566FB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4" w15:restartNumberingAfterBreak="0">
    <w:nsid w:val="325178CC"/>
    <w:multiLevelType w:val="hybridMultilevel"/>
    <w:tmpl w:val="0D561BC6"/>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5" w15:restartNumberingAfterBreak="0">
    <w:nsid w:val="33963588"/>
    <w:multiLevelType w:val="hybridMultilevel"/>
    <w:tmpl w:val="E1F6577E"/>
    <w:lvl w:ilvl="0" w:tplc="440A000F">
      <w:start w:val="1"/>
      <w:numFmt w:val="decimal"/>
      <w:lvlText w:val="%1."/>
      <w:lvlJc w:val="left"/>
      <w:pPr>
        <w:ind w:left="720" w:hanging="360"/>
      </w:pPr>
    </w:lvl>
    <w:lvl w:ilvl="1" w:tplc="F75AF97C">
      <w:start w:val="1"/>
      <w:numFmt w:val="lowerLetter"/>
      <w:lvlText w:val="%2."/>
      <w:lvlJc w:val="left"/>
      <w:pPr>
        <w:ind w:left="1800" w:hanging="720"/>
      </w:pPr>
      <w:rPr>
        <w:rFonts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6" w15:restartNumberingAfterBreak="0">
    <w:nsid w:val="33A62E15"/>
    <w:multiLevelType w:val="hybridMultilevel"/>
    <w:tmpl w:val="345AB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8EB4289"/>
    <w:multiLevelType w:val="hybridMultilevel"/>
    <w:tmpl w:val="83106DC2"/>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8" w15:restartNumberingAfterBreak="0">
    <w:nsid w:val="3BA30BA9"/>
    <w:multiLevelType w:val="hybridMultilevel"/>
    <w:tmpl w:val="04E654D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3D757616"/>
    <w:multiLevelType w:val="hybridMultilevel"/>
    <w:tmpl w:val="F22640D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0" w15:restartNumberingAfterBreak="0">
    <w:nsid w:val="3E3C576F"/>
    <w:multiLevelType w:val="hybridMultilevel"/>
    <w:tmpl w:val="CDC0FB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413C4DE0"/>
    <w:multiLevelType w:val="hybridMultilevel"/>
    <w:tmpl w:val="9AA88C6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2" w15:restartNumberingAfterBreak="0">
    <w:nsid w:val="42B97928"/>
    <w:multiLevelType w:val="hybridMultilevel"/>
    <w:tmpl w:val="AE7E8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35E2454"/>
    <w:multiLevelType w:val="hybridMultilevel"/>
    <w:tmpl w:val="BF36278C"/>
    <w:lvl w:ilvl="0" w:tplc="440A0003">
      <w:start w:val="1"/>
      <w:numFmt w:val="bullet"/>
      <w:lvlText w:val="o"/>
      <w:lvlJc w:val="left"/>
      <w:pPr>
        <w:ind w:left="1440" w:hanging="360"/>
      </w:pPr>
      <w:rPr>
        <w:rFonts w:ascii="Courier New" w:hAnsi="Courier New" w:cs="Courier New"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44" w15:restartNumberingAfterBreak="0">
    <w:nsid w:val="43D165E7"/>
    <w:multiLevelType w:val="hybridMultilevel"/>
    <w:tmpl w:val="C38C51F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5" w15:restartNumberingAfterBreak="0">
    <w:nsid w:val="460A2713"/>
    <w:multiLevelType w:val="hybridMultilevel"/>
    <w:tmpl w:val="59965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6F7FB8"/>
    <w:multiLevelType w:val="hybridMultilevel"/>
    <w:tmpl w:val="FBE63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97C68E4"/>
    <w:multiLevelType w:val="hybridMultilevel"/>
    <w:tmpl w:val="6D163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9FD2BC6"/>
    <w:multiLevelType w:val="hybridMultilevel"/>
    <w:tmpl w:val="7ED89CF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9" w15:restartNumberingAfterBreak="0">
    <w:nsid w:val="4E265C93"/>
    <w:multiLevelType w:val="hybridMultilevel"/>
    <w:tmpl w:val="6EC05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E5009AE"/>
    <w:multiLevelType w:val="hybridMultilevel"/>
    <w:tmpl w:val="1250D28C"/>
    <w:lvl w:ilvl="0" w:tplc="4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20973F1"/>
    <w:multiLevelType w:val="hybridMultilevel"/>
    <w:tmpl w:val="593E16C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2" w15:restartNumberingAfterBreak="0">
    <w:nsid w:val="527D4700"/>
    <w:multiLevelType w:val="hybridMultilevel"/>
    <w:tmpl w:val="0D7CA85E"/>
    <w:lvl w:ilvl="0" w:tplc="440A0019">
      <w:start w:val="1"/>
      <w:numFmt w:val="lowerLetter"/>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3" w15:restartNumberingAfterBreak="0">
    <w:nsid w:val="56567202"/>
    <w:multiLevelType w:val="multilevel"/>
    <w:tmpl w:val="FEC454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599A41AF"/>
    <w:multiLevelType w:val="hybridMultilevel"/>
    <w:tmpl w:val="4C5E0B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5D6C54A6"/>
    <w:multiLevelType w:val="multilevel"/>
    <w:tmpl w:val="F9969840"/>
    <w:lvl w:ilvl="0">
      <w:start w:val="1"/>
      <w:numFmt w:val="decimal"/>
      <w:lvlText w:val="%1"/>
      <w:lvlJc w:val="left"/>
      <w:pPr>
        <w:ind w:left="432" w:hanging="432"/>
      </w:pPr>
      <w:rPr>
        <w:rFonts w:hint="default"/>
      </w:rPr>
    </w:lvl>
    <w:lvl w:ilvl="1">
      <w:start w:val="1"/>
      <w:numFmt w:val="decimal"/>
      <w:pStyle w:val="TITULOSECUNDARIO"/>
      <w:lvlText w:val="%1.%2"/>
      <w:lvlJc w:val="left"/>
      <w:pPr>
        <w:ind w:left="576" w:hanging="576"/>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5F1A2E9D"/>
    <w:multiLevelType w:val="hybridMultilevel"/>
    <w:tmpl w:val="0200288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7" w15:restartNumberingAfterBreak="0">
    <w:nsid w:val="614C6620"/>
    <w:multiLevelType w:val="hybridMultilevel"/>
    <w:tmpl w:val="5290D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16246DD"/>
    <w:multiLevelType w:val="multilevel"/>
    <w:tmpl w:val="23640F3A"/>
    <w:styleLink w:val="Listaactual1"/>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4C0697C"/>
    <w:multiLevelType w:val="hybridMultilevel"/>
    <w:tmpl w:val="F62CAB0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0" w15:restartNumberingAfterBreak="0">
    <w:nsid w:val="64E744C8"/>
    <w:multiLevelType w:val="hybridMultilevel"/>
    <w:tmpl w:val="AAF29E3E"/>
    <w:lvl w:ilvl="0" w:tplc="440A0001">
      <w:start w:val="1"/>
      <w:numFmt w:val="bullet"/>
      <w:lvlText w:val=""/>
      <w:lvlJc w:val="left"/>
      <w:pPr>
        <w:ind w:left="720" w:hanging="360"/>
      </w:pPr>
      <w:rPr>
        <w:rFonts w:ascii="Symbol" w:hAnsi="Symbol" w:hint="default"/>
      </w:rPr>
    </w:lvl>
    <w:lvl w:ilvl="1" w:tplc="B0E616AA">
      <w:numFmt w:val="bullet"/>
      <w:lvlText w:val="•"/>
      <w:lvlJc w:val="left"/>
      <w:pPr>
        <w:ind w:left="1800" w:hanging="720"/>
      </w:pPr>
      <w:rPr>
        <w:rFonts w:ascii="Arial" w:eastAsia="Calibri" w:hAnsi="Arial" w:cs="Arial"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1" w15:restartNumberingAfterBreak="0">
    <w:nsid w:val="669C30CC"/>
    <w:multiLevelType w:val="hybridMultilevel"/>
    <w:tmpl w:val="5870347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2" w15:restartNumberingAfterBreak="0">
    <w:nsid w:val="683D39EC"/>
    <w:multiLevelType w:val="hybridMultilevel"/>
    <w:tmpl w:val="9EB0342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3" w15:restartNumberingAfterBreak="0">
    <w:nsid w:val="6AC13076"/>
    <w:multiLevelType w:val="multilevel"/>
    <w:tmpl w:val="9DE24D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644" w:hanging="360"/>
      </w:p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6E557E8B"/>
    <w:multiLevelType w:val="hybridMultilevel"/>
    <w:tmpl w:val="D714A82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5" w15:restartNumberingAfterBreak="0">
    <w:nsid w:val="6EBE34B6"/>
    <w:multiLevelType w:val="hybridMultilevel"/>
    <w:tmpl w:val="A012508E"/>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66" w15:restartNumberingAfterBreak="0">
    <w:nsid w:val="6EC55C96"/>
    <w:multiLevelType w:val="hybridMultilevel"/>
    <w:tmpl w:val="3AD2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03E5B48"/>
    <w:multiLevelType w:val="hybridMultilevel"/>
    <w:tmpl w:val="5794534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8" w15:restartNumberingAfterBreak="0">
    <w:nsid w:val="7ECF2ED3"/>
    <w:multiLevelType w:val="multilevel"/>
    <w:tmpl w:val="FEC454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5"/>
  </w:num>
  <w:num w:numId="2">
    <w:abstractNumId w:val="38"/>
  </w:num>
  <w:num w:numId="3">
    <w:abstractNumId w:val="42"/>
  </w:num>
  <w:num w:numId="4">
    <w:abstractNumId w:val="66"/>
  </w:num>
  <w:num w:numId="5">
    <w:abstractNumId w:val="13"/>
  </w:num>
  <w:num w:numId="6">
    <w:abstractNumId w:val="21"/>
  </w:num>
  <w:num w:numId="7">
    <w:abstractNumId w:val="49"/>
  </w:num>
  <w:num w:numId="8">
    <w:abstractNumId w:val="47"/>
  </w:num>
  <w:num w:numId="9">
    <w:abstractNumId w:val="46"/>
  </w:num>
  <w:num w:numId="10">
    <w:abstractNumId w:val="29"/>
  </w:num>
  <w:num w:numId="11">
    <w:abstractNumId w:val="36"/>
  </w:num>
  <w:num w:numId="12">
    <w:abstractNumId w:val="14"/>
  </w:num>
  <w:num w:numId="13">
    <w:abstractNumId w:val="57"/>
  </w:num>
  <w:num w:numId="14">
    <w:abstractNumId w:val="41"/>
  </w:num>
  <w:num w:numId="15">
    <w:abstractNumId w:val="55"/>
  </w:num>
  <w:num w:numId="16">
    <w:abstractNumId w:val="54"/>
  </w:num>
  <w:num w:numId="17">
    <w:abstractNumId w:val="44"/>
  </w:num>
  <w:num w:numId="18">
    <w:abstractNumId w:val="31"/>
  </w:num>
  <w:num w:numId="19">
    <w:abstractNumId w:val="51"/>
  </w:num>
  <w:num w:numId="20">
    <w:abstractNumId w:val="37"/>
  </w:num>
  <w:num w:numId="21">
    <w:abstractNumId w:val="32"/>
  </w:num>
  <w:num w:numId="22">
    <w:abstractNumId w:val="30"/>
  </w:num>
  <w:num w:numId="23">
    <w:abstractNumId w:val="59"/>
  </w:num>
  <w:num w:numId="24">
    <w:abstractNumId w:val="9"/>
  </w:num>
  <w:num w:numId="25">
    <w:abstractNumId w:val="10"/>
  </w:num>
  <w:num w:numId="26">
    <w:abstractNumId w:val="11"/>
  </w:num>
  <w:num w:numId="27">
    <w:abstractNumId w:val="22"/>
  </w:num>
  <w:num w:numId="28">
    <w:abstractNumId w:val="17"/>
  </w:num>
  <w:num w:numId="29">
    <w:abstractNumId w:val="61"/>
  </w:num>
  <w:num w:numId="30">
    <w:abstractNumId w:val="16"/>
  </w:num>
  <w:num w:numId="31">
    <w:abstractNumId w:val="65"/>
  </w:num>
  <w:num w:numId="32">
    <w:abstractNumId w:val="62"/>
  </w:num>
  <w:num w:numId="33">
    <w:abstractNumId w:val="27"/>
  </w:num>
  <w:num w:numId="34">
    <w:abstractNumId w:val="33"/>
  </w:num>
  <w:num w:numId="35">
    <w:abstractNumId w:val="35"/>
  </w:num>
  <w:num w:numId="36">
    <w:abstractNumId w:val="28"/>
  </w:num>
  <w:num w:numId="37">
    <w:abstractNumId w:val="63"/>
  </w:num>
  <w:num w:numId="38">
    <w:abstractNumId w:val="12"/>
  </w:num>
  <w:num w:numId="39">
    <w:abstractNumId w:val="50"/>
  </w:num>
  <w:num w:numId="40">
    <w:abstractNumId w:val="19"/>
  </w:num>
  <w:num w:numId="41">
    <w:abstractNumId w:val="23"/>
  </w:num>
  <w:num w:numId="42">
    <w:abstractNumId w:val="20"/>
  </w:num>
  <w:num w:numId="43">
    <w:abstractNumId w:val="6"/>
  </w:num>
  <w:num w:numId="44">
    <w:abstractNumId w:val="7"/>
  </w:num>
  <w:num w:numId="45">
    <w:abstractNumId w:val="1"/>
  </w:num>
  <w:num w:numId="46">
    <w:abstractNumId w:val="2"/>
  </w:num>
  <w:num w:numId="47">
    <w:abstractNumId w:val="5"/>
  </w:num>
  <w:num w:numId="48">
    <w:abstractNumId w:val="8"/>
  </w:num>
  <w:num w:numId="49">
    <w:abstractNumId w:val="4"/>
  </w:num>
  <w:num w:numId="50">
    <w:abstractNumId w:val="26"/>
  </w:num>
  <w:num w:numId="51">
    <w:abstractNumId w:val="3"/>
  </w:num>
  <w:num w:numId="52">
    <w:abstractNumId w:val="56"/>
  </w:num>
  <w:num w:numId="53">
    <w:abstractNumId w:val="67"/>
  </w:num>
  <w:num w:numId="54">
    <w:abstractNumId w:val="64"/>
  </w:num>
  <w:num w:numId="55">
    <w:abstractNumId w:val="25"/>
  </w:num>
  <w:num w:numId="56">
    <w:abstractNumId w:val="60"/>
  </w:num>
  <w:num w:numId="57">
    <w:abstractNumId w:val="52"/>
  </w:num>
  <w:num w:numId="58">
    <w:abstractNumId w:val="39"/>
  </w:num>
  <w:num w:numId="59">
    <w:abstractNumId w:val="43"/>
  </w:num>
  <w:num w:numId="60">
    <w:abstractNumId w:val="19"/>
  </w:num>
  <w:num w:numId="61">
    <w:abstractNumId w:val="40"/>
  </w:num>
  <w:num w:numId="62">
    <w:abstractNumId w:val="48"/>
  </w:num>
  <w:num w:numId="63">
    <w:abstractNumId w:val="34"/>
  </w:num>
  <w:num w:numId="64">
    <w:abstractNumId w:val="53"/>
  </w:num>
  <w:num w:numId="65">
    <w:abstractNumId w:val="68"/>
  </w:num>
  <w:num w:numId="66">
    <w:abstractNumId w:val="24"/>
  </w:num>
  <w:num w:numId="67">
    <w:abstractNumId w:val="58"/>
  </w:num>
  <w:num w:numId="68">
    <w:abstractNumId w:val="15"/>
  </w:num>
  <w:num w:numId="69">
    <w:abstractNumId w:val="1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EAA"/>
    <w:rsid w:val="0000046F"/>
    <w:rsid w:val="00001D49"/>
    <w:rsid w:val="00004C0E"/>
    <w:rsid w:val="0000790A"/>
    <w:rsid w:val="00007E4D"/>
    <w:rsid w:val="00013BCA"/>
    <w:rsid w:val="0001573E"/>
    <w:rsid w:val="00017067"/>
    <w:rsid w:val="00024E52"/>
    <w:rsid w:val="00024E87"/>
    <w:rsid w:val="00025F8A"/>
    <w:rsid w:val="00030D38"/>
    <w:rsid w:val="00033318"/>
    <w:rsid w:val="00034DA6"/>
    <w:rsid w:val="00041724"/>
    <w:rsid w:val="00041DB1"/>
    <w:rsid w:val="00044508"/>
    <w:rsid w:val="0004506A"/>
    <w:rsid w:val="00045A01"/>
    <w:rsid w:val="000474CF"/>
    <w:rsid w:val="00053277"/>
    <w:rsid w:val="00056CA0"/>
    <w:rsid w:val="00060571"/>
    <w:rsid w:val="0006229D"/>
    <w:rsid w:val="00064C8C"/>
    <w:rsid w:val="0006636E"/>
    <w:rsid w:val="00070D86"/>
    <w:rsid w:val="0007176C"/>
    <w:rsid w:val="00072B91"/>
    <w:rsid w:val="00073014"/>
    <w:rsid w:val="0007364B"/>
    <w:rsid w:val="00073698"/>
    <w:rsid w:val="00075FD0"/>
    <w:rsid w:val="0007652D"/>
    <w:rsid w:val="00080D21"/>
    <w:rsid w:val="00082901"/>
    <w:rsid w:val="00083D9D"/>
    <w:rsid w:val="00084B69"/>
    <w:rsid w:val="00090E3D"/>
    <w:rsid w:val="00092245"/>
    <w:rsid w:val="0009280B"/>
    <w:rsid w:val="00095B33"/>
    <w:rsid w:val="00097C7C"/>
    <w:rsid w:val="000A76BA"/>
    <w:rsid w:val="000B16BD"/>
    <w:rsid w:val="000B184B"/>
    <w:rsid w:val="000B7AF5"/>
    <w:rsid w:val="000C119E"/>
    <w:rsid w:val="000C26A2"/>
    <w:rsid w:val="000C2D43"/>
    <w:rsid w:val="000C30B1"/>
    <w:rsid w:val="000D117E"/>
    <w:rsid w:val="000D233E"/>
    <w:rsid w:val="000D2A5D"/>
    <w:rsid w:val="000D3DE0"/>
    <w:rsid w:val="000D5977"/>
    <w:rsid w:val="000E27E5"/>
    <w:rsid w:val="000E5022"/>
    <w:rsid w:val="000E7698"/>
    <w:rsid w:val="000F19D2"/>
    <w:rsid w:val="000F4B0E"/>
    <w:rsid w:val="000F6F78"/>
    <w:rsid w:val="000F6FFA"/>
    <w:rsid w:val="0010097C"/>
    <w:rsid w:val="00101842"/>
    <w:rsid w:val="00102EF2"/>
    <w:rsid w:val="00102FD6"/>
    <w:rsid w:val="001113D3"/>
    <w:rsid w:val="0011177B"/>
    <w:rsid w:val="00113495"/>
    <w:rsid w:val="00116532"/>
    <w:rsid w:val="001166F4"/>
    <w:rsid w:val="00121487"/>
    <w:rsid w:val="001222FC"/>
    <w:rsid w:val="00130FA8"/>
    <w:rsid w:val="00134C04"/>
    <w:rsid w:val="0014515D"/>
    <w:rsid w:val="00145827"/>
    <w:rsid w:val="0014798D"/>
    <w:rsid w:val="0015261F"/>
    <w:rsid w:val="00152AF8"/>
    <w:rsid w:val="001545FB"/>
    <w:rsid w:val="00154F2E"/>
    <w:rsid w:val="00157B9A"/>
    <w:rsid w:val="001631B1"/>
    <w:rsid w:val="00165E2F"/>
    <w:rsid w:val="00166884"/>
    <w:rsid w:val="00172A4D"/>
    <w:rsid w:val="0017702B"/>
    <w:rsid w:val="0018161C"/>
    <w:rsid w:val="001834A3"/>
    <w:rsid w:val="00184ADF"/>
    <w:rsid w:val="001855F6"/>
    <w:rsid w:val="0018592E"/>
    <w:rsid w:val="00186828"/>
    <w:rsid w:val="0019030B"/>
    <w:rsid w:val="001923EA"/>
    <w:rsid w:val="001938A0"/>
    <w:rsid w:val="00197857"/>
    <w:rsid w:val="001A0B5D"/>
    <w:rsid w:val="001A1A1A"/>
    <w:rsid w:val="001A42E8"/>
    <w:rsid w:val="001B28A7"/>
    <w:rsid w:val="001B3E31"/>
    <w:rsid w:val="001C020E"/>
    <w:rsid w:val="001C0B28"/>
    <w:rsid w:val="001C2682"/>
    <w:rsid w:val="001C60BD"/>
    <w:rsid w:val="001D2A96"/>
    <w:rsid w:val="001D4E8E"/>
    <w:rsid w:val="001D7948"/>
    <w:rsid w:val="001E3DAF"/>
    <w:rsid w:val="001F1BA0"/>
    <w:rsid w:val="001F43B5"/>
    <w:rsid w:val="001F4894"/>
    <w:rsid w:val="002105D2"/>
    <w:rsid w:val="00215239"/>
    <w:rsid w:val="002229DA"/>
    <w:rsid w:val="0022639C"/>
    <w:rsid w:val="00226BE2"/>
    <w:rsid w:val="00232DF6"/>
    <w:rsid w:val="002331CE"/>
    <w:rsid w:val="002344FB"/>
    <w:rsid w:val="002346EC"/>
    <w:rsid w:val="00234EFF"/>
    <w:rsid w:val="00240EA0"/>
    <w:rsid w:val="00247C17"/>
    <w:rsid w:val="0025142D"/>
    <w:rsid w:val="00257C89"/>
    <w:rsid w:val="00263891"/>
    <w:rsid w:val="00265906"/>
    <w:rsid w:val="00267E30"/>
    <w:rsid w:val="00272BDE"/>
    <w:rsid w:val="00274FB3"/>
    <w:rsid w:val="002753CE"/>
    <w:rsid w:val="002772A5"/>
    <w:rsid w:val="002811D6"/>
    <w:rsid w:val="00282973"/>
    <w:rsid w:val="002840ED"/>
    <w:rsid w:val="00284644"/>
    <w:rsid w:val="00285896"/>
    <w:rsid w:val="00285B63"/>
    <w:rsid w:val="00285E27"/>
    <w:rsid w:val="00286B37"/>
    <w:rsid w:val="00287B66"/>
    <w:rsid w:val="00292E69"/>
    <w:rsid w:val="0029432C"/>
    <w:rsid w:val="002952A7"/>
    <w:rsid w:val="00295D47"/>
    <w:rsid w:val="00296BCF"/>
    <w:rsid w:val="002A1AD7"/>
    <w:rsid w:val="002B0A7E"/>
    <w:rsid w:val="002B31F6"/>
    <w:rsid w:val="002B5DA4"/>
    <w:rsid w:val="002B60CA"/>
    <w:rsid w:val="002B6C9B"/>
    <w:rsid w:val="002C0A8E"/>
    <w:rsid w:val="002C154B"/>
    <w:rsid w:val="002C1D14"/>
    <w:rsid w:val="002C3D37"/>
    <w:rsid w:val="002D0E57"/>
    <w:rsid w:val="002D18DE"/>
    <w:rsid w:val="002E21AD"/>
    <w:rsid w:val="002E6899"/>
    <w:rsid w:val="002F0D7D"/>
    <w:rsid w:val="003002CB"/>
    <w:rsid w:val="00301399"/>
    <w:rsid w:val="00302225"/>
    <w:rsid w:val="003051AC"/>
    <w:rsid w:val="003051CB"/>
    <w:rsid w:val="00306319"/>
    <w:rsid w:val="00306D5F"/>
    <w:rsid w:val="00310665"/>
    <w:rsid w:val="00311A16"/>
    <w:rsid w:val="00315240"/>
    <w:rsid w:val="00317C93"/>
    <w:rsid w:val="0032086F"/>
    <w:rsid w:val="00325EA7"/>
    <w:rsid w:val="003277CB"/>
    <w:rsid w:val="00331989"/>
    <w:rsid w:val="0034438B"/>
    <w:rsid w:val="0034555F"/>
    <w:rsid w:val="00350A53"/>
    <w:rsid w:val="003522B6"/>
    <w:rsid w:val="003552CB"/>
    <w:rsid w:val="00363632"/>
    <w:rsid w:val="003662F8"/>
    <w:rsid w:val="00372357"/>
    <w:rsid w:val="00381D68"/>
    <w:rsid w:val="00381F55"/>
    <w:rsid w:val="00383844"/>
    <w:rsid w:val="003849D3"/>
    <w:rsid w:val="00384EAA"/>
    <w:rsid w:val="0038626F"/>
    <w:rsid w:val="00394895"/>
    <w:rsid w:val="003952AB"/>
    <w:rsid w:val="00397E10"/>
    <w:rsid w:val="003A164E"/>
    <w:rsid w:val="003A4F57"/>
    <w:rsid w:val="003A51F8"/>
    <w:rsid w:val="003A5326"/>
    <w:rsid w:val="003A5812"/>
    <w:rsid w:val="003A70A7"/>
    <w:rsid w:val="003B26BB"/>
    <w:rsid w:val="003B6C85"/>
    <w:rsid w:val="003B796C"/>
    <w:rsid w:val="003C6C9C"/>
    <w:rsid w:val="003D0ACD"/>
    <w:rsid w:val="003D5B83"/>
    <w:rsid w:val="003D5EA2"/>
    <w:rsid w:val="003D7114"/>
    <w:rsid w:val="003E108F"/>
    <w:rsid w:val="003E61C9"/>
    <w:rsid w:val="003E7C2A"/>
    <w:rsid w:val="003F01D4"/>
    <w:rsid w:val="003F1160"/>
    <w:rsid w:val="003F1C23"/>
    <w:rsid w:val="003F50CB"/>
    <w:rsid w:val="003F652A"/>
    <w:rsid w:val="003F66EB"/>
    <w:rsid w:val="0040118B"/>
    <w:rsid w:val="00403999"/>
    <w:rsid w:val="004043BE"/>
    <w:rsid w:val="004044FE"/>
    <w:rsid w:val="00405A1C"/>
    <w:rsid w:val="00406CF2"/>
    <w:rsid w:val="004108B6"/>
    <w:rsid w:val="00412B01"/>
    <w:rsid w:val="00420ADE"/>
    <w:rsid w:val="00421DB1"/>
    <w:rsid w:val="00423DA1"/>
    <w:rsid w:val="00423FCB"/>
    <w:rsid w:val="00430341"/>
    <w:rsid w:val="00430C38"/>
    <w:rsid w:val="0043118D"/>
    <w:rsid w:val="00431B0E"/>
    <w:rsid w:val="004335FB"/>
    <w:rsid w:val="00433CDB"/>
    <w:rsid w:val="00435BDF"/>
    <w:rsid w:val="0043675E"/>
    <w:rsid w:val="00437855"/>
    <w:rsid w:val="004405E5"/>
    <w:rsid w:val="00442C31"/>
    <w:rsid w:val="00443991"/>
    <w:rsid w:val="00445208"/>
    <w:rsid w:val="00446F51"/>
    <w:rsid w:val="0045244C"/>
    <w:rsid w:val="004525A0"/>
    <w:rsid w:val="004574E8"/>
    <w:rsid w:val="00461DAB"/>
    <w:rsid w:val="004660A2"/>
    <w:rsid w:val="0046628B"/>
    <w:rsid w:val="00466724"/>
    <w:rsid w:val="00467F24"/>
    <w:rsid w:val="004711AE"/>
    <w:rsid w:val="0047563E"/>
    <w:rsid w:val="00476E67"/>
    <w:rsid w:val="004771D5"/>
    <w:rsid w:val="00477D6A"/>
    <w:rsid w:val="00480079"/>
    <w:rsid w:val="004816DF"/>
    <w:rsid w:val="004821C4"/>
    <w:rsid w:val="004835A8"/>
    <w:rsid w:val="00483A61"/>
    <w:rsid w:val="00487684"/>
    <w:rsid w:val="00490AE4"/>
    <w:rsid w:val="00490B1A"/>
    <w:rsid w:val="00491201"/>
    <w:rsid w:val="00495377"/>
    <w:rsid w:val="004A391D"/>
    <w:rsid w:val="004A780A"/>
    <w:rsid w:val="004B101E"/>
    <w:rsid w:val="004B3008"/>
    <w:rsid w:val="004B3C7B"/>
    <w:rsid w:val="004B438C"/>
    <w:rsid w:val="004B651E"/>
    <w:rsid w:val="004C4D57"/>
    <w:rsid w:val="004C54FB"/>
    <w:rsid w:val="004C5AF1"/>
    <w:rsid w:val="004C7838"/>
    <w:rsid w:val="004D033D"/>
    <w:rsid w:val="004D09DE"/>
    <w:rsid w:val="004D33C1"/>
    <w:rsid w:val="004D388B"/>
    <w:rsid w:val="004D3E23"/>
    <w:rsid w:val="004D4BEE"/>
    <w:rsid w:val="004D6236"/>
    <w:rsid w:val="004E09D2"/>
    <w:rsid w:val="004E7881"/>
    <w:rsid w:val="004F088D"/>
    <w:rsid w:val="004F0A3B"/>
    <w:rsid w:val="004F0CF5"/>
    <w:rsid w:val="004F18CD"/>
    <w:rsid w:val="004F3167"/>
    <w:rsid w:val="004F4AE2"/>
    <w:rsid w:val="004F6B56"/>
    <w:rsid w:val="004F7E2D"/>
    <w:rsid w:val="00505A98"/>
    <w:rsid w:val="00505E4A"/>
    <w:rsid w:val="00506239"/>
    <w:rsid w:val="0051162C"/>
    <w:rsid w:val="00513738"/>
    <w:rsid w:val="00517344"/>
    <w:rsid w:val="0052068B"/>
    <w:rsid w:val="00521AFB"/>
    <w:rsid w:val="00534D90"/>
    <w:rsid w:val="0053568C"/>
    <w:rsid w:val="00540415"/>
    <w:rsid w:val="0054044E"/>
    <w:rsid w:val="00543816"/>
    <w:rsid w:val="00547A87"/>
    <w:rsid w:val="005523D5"/>
    <w:rsid w:val="0055353B"/>
    <w:rsid w:val="00556515"/>
    <w:rsid w:val="00556B12"/>
    <w:rsid w:val="00560F2A"/>
    <w:rsid w:val="005662A3"/>
    <w:rsid w:val="00566693"/>
    <w:rsid w:val="00570995"/>
    <w:rsid w:val="00572934"/>
    <w:rsid w:val="005735A3"/>
    <w:rsid w:val="00576462"/>
    <w:rsid w:val="00577108"/>
    <w:rsid w:val="005829F7"/>
    <w:rsid w:val="00584A90"/>
    <w:rsid w:val="00584ED6"/>
    <w:rsid w:val="0058550C"/>
    <w:rsid w:val="0058732E"/>
    <w:rsid w:val="005873AA"/>
    <w:rsid w:val="0059161E"/>
    <w:rsid w:val="005916CE"/>
    <w:rsid w:val="00591AC8"/>
    <w:rsid w:val="005926E3"/>
    <w:rsid w:val="00594508"/>
    <w:rsid w:val="00594FDA"/>
    <w:rsid w:val="005A1769"/>
    <w:rsid w:val="005A187F"/>
    <w:rsid w:val="005A2DDA"/>
    <w:rsid w:val="005A38C1"/>
    <w:rsid w:val="005A3958"/>
    <w:rsid w:val="005A3CC1"/>
    <w:rsid w:val="005A3ECF"/>
    <w:rsid w:val="005A464F"/>
    <w:rsid w:val="005A490A"/>
    <w:rsid w:val="005A7E7A"/>
    <w:rsid w:val="005B5318"/>
    <w:rsid w:val="005B6B5C"/>
    <w:rsid w:val="005C4603"/>
    <w:rsid w:val="005C5E28"/>
    <w:rsid w:val="005C6202"/>
    <w:rsid w:val="005C73D4"/>
    <w:rsid w:val="005D018E"/>
    <w:rsid w:val="005D06EC"/>
    <w:rsid w:val="005D0765"/>
    <w:rsid w:val="005D5C9F"/>
    <w:rsid w:val="005D7028"/>
    <w:rsid w:val="005D73AA"/>
    <w:rsid w:val="005E32C8"/>
    <w:rsid w:val="005E5A2F"/>
    <w:rsid w:val="005E61BB"/>
    <w:rsid w:val="005F09F2"/>
    <w:rsid w:val="005F0A53"/>
    <w:rsid w:val="005F2BB2"/>
    <w:rsid w:val="005F39EA"/>
    <w:rsid w:val="005F3E54"/>
    <w:rsid w:val="005F5276"/>
    <w:rsid w:val="006044B1"/>
    <w:rsid w:val="00606735"/>
    <w:rsid w:val="0061279D"/>
    <w:rsid w:val="00613D70"/>
    <w:rsid w:val="00613FD9"/>
    <w:rsid w:val="00614B8E"/>
    <w:rsid w:val="006151F7"/>
    <w:rsid w:val="0061619B"/>
    <w:rsid w:val="00617E36"/>
    <w:rsid w:val="00621062"/>
    <w:rsid w:val="006348FE"/>
    <w:rsid w:val="006373E9"/>
    <w:rsid w:val="00641BD8"/>
    <w:rsid w:val="00642C7D"/>
    <w:rsid w:val="00650DBA"/>
    <w:rsid w:val="00651EA0"/>
    <w:rsid w:val="00655AAD"/>
    <w:rsid w:val="006573D2"/>
    <w:rsid w:val="00665C68"/>
    <w:rsid w:val="00667463"/>
    <w:rsid w:val="00670635"/>
    <w:rsid w:val="00671D81"/>
    <w:rsid w:val="00674A53"/>
    <w:rsid w:val="006762D0"/>
    <w:rsid w:val="00676410"/>
    <w:rsid w:val="0067720B"/>
    <w:rsid w:val="0069115C"/>
    <w:rsid w:val="0069437F"/>
    <w:rsid w:val="00695779"/>
    <w:rsid w:val="0069773F"/>
    <w:rsid w:val="006A03F1"/>
    <w:rsid w:val="006A05C1"/>
    <w:rsid w:val="006A2B2C"/>
    <w:rsid w:val="006A73CE"/>
    <w:rsid w:val="006B3630"/>
    <w:rsid w:val="006B4BE4"/>
    <w:rsid w:val="006B648D"/>
    <w:rsid w:val="006B739A"/>
    <w:rsid w:val="006C173D"/>
    <w:rsid w:val="006C3FEE"/>
    <w:rsid w:val="006D11AB"/>
    <w:rsid w:val="006D531B"/>
    <w:rsid w:val="006D5B62"/>
    <w:rsid w:val="006D66E5"/>
    <w:rsid w:val="006E0E11"/>
    <w:rsid w:val="006E160E"/>
    <w:rsid w:val="006E17CF"/>
    <w:rsid w:val="006F484C"/>
    <w:rsid w:val="006F7CC6"/>
    <w:rsid w:val="007011FA"/>
    <w:rsid w:val="00704E2B"/>
    <w:rsid w:val="0070507D"/>
    <w:rsid w:val="00710DD0"/>
    <w:rsid w:val="007128EE"/>
    <w:rsid w:val="0071658C"/>
    <w:rsid w:val="007214FE"/>
    <w:rsid w:val="00721715"/>
    <w:rsid w:val="00721E71"/>
    <w:rsid w:val="007234AC"/>
    <w:rsid w:val="00725664"/>
    <w:rsid w:val="00730DD2"/>
    <w:rsid w:val="0073194A"/>
    <w:rsid w:val="00735642"/>
    <w:rsid w:val="0073785A"/>
    <w:rsid w:val="00737AB4"/>
    <w:rsid w:val="007424F8"/>
    <w:rsid w:val="007428EF"/>
    <w:rsid w:val="0074672D"/>
    <w:rsid w:val="00747BB1"/>
    <w:rsid w:val="0075681D"/>
    <w:rsid w:val="007578D6"/>
    <w:rsid w:val="00761132"/>
    <w:rsid w:val="00761205"/>
    <w:rsid w:val="0076270E"/>
    <w:rsid w:val="00762D78"/>
    <w:rsid w:val="00763758"/>
    <w:rsid w:val="00764DA4"/>
    <w:rsid w:val="0076663B"/>
    <w:rsid w:val="0077053F"/>
    <w:rsid w:val="007712B8"/>
    <w:rsid w:val="007719AE"/>
    <w:rsid w:val="00776A49"/>
    <w:rsid w:val="00782FEB"/>
    <w:rsid w:val="007869A4"/>
    <w:rsid w:val="00786E29"/>
    <w:rsid w:val="00794EB8"/>
    <w:rsid w:val="0079502F"/>
    <w:rsid w:val="0079631B"/>
    <w:rsid w:val="00797023"/>
    <w:rsid w:val="00797D5E"/>
    <w:rsid w:val="007A2296"/>
    <w:rsid w:val="007B0743"/>
    <w:rsid w:val="007B1B6F"/>
    <w:rsid w:val="007B5171"/>
    <w:rsid w:val="007B524A"/>
    <w:rsid w:val="007B71B4"/>
    <w:rsid w:val="007C0C64"/>
    <w:rsid w:val="007C233C"/>
    <w:rsid w:val="007C6565"/>
    <w:rsid w:val="007D15A5"/>
    <w:rsid w:val="007D195B"/>
    <w:rsid w:val="007D30FC"/>
    <w:rsid w:val="007E0735"/>
    <w:rsid w:val="007E53C6"/>
    <w:rsid w:val="007E5F0A"/>
    <w:rsid w:val="007E7844"/>
    <w:rsid w:val="007F1AA0"/>
    <w:rsid w:val="007F2B08"/>
    <w:rsid w:val="007F36B0"/>
    <w:rsid w:val="0080659D"/>
    <w:rsid w:val="00807022"/>
    <w:rsid w:val="008124A3"/>
    <w:rsid w:val="00814093"/>
    <w:rsid w:val="00814172"/>
    <w:rsid w:val="00820668"/>
    <w:rsid w:val="008237FE"/>
    <w:rsid w:val="00824779"/>
    <w:rsid w:val="008270CA"/>
    <w:rsid w:val="008302E7"/>
    <w:rsid w:val="008307F1"/>
    <w:rsid w:val="00830FD5"/>
    <w:rsid w:val="008414EE"/>
    <w:rsid w:val="00842644"/>
    <w:rsid w:val="00843376"/>
    <w:rsid w:val="0084373B"/>
    <w:rsid w:val="0084476C"/>
    <w:rsid w:val="00847AB7"/>
    <w:rsid w:val="00852732"/>
    <w:rsid w:val="00853AEF"/>
    <w:rsid w:val="0085503F"/>
    <w:rsid w:val="00856121"/>
    <w:rsid w:val="00861B9E"/>
    <w:rsid w:val="00861E57"/>
    <w:rsid w:val="00862C39"/>
    <w:rsid w:val="0086369A"/>
    <w:rsid w:val="00864D72"/>
    <w:rsid w:val="00866218"/>
    <w:rsid w:val="00866D79"/>
    <w:rsid w:val="008675F9"/>
    <w:rsid w:val="00870979"/>
    <w:rsid w:val="008779ED"/>
    <w:rsid w:val="00877AE6"/>
    <w:rsid w:val="0088151A"/>
    <w:rsid w:val="008816CF"/>
    <w:rsid w:val="00885F52"/>
    <w:rsid w:val="00887915"/>
    <w:rsid w:val="008907B4"/>
    <w:rsid w:val="00894921"/>
    <w:rsid w:val="008A0D3E"/>
    <w:rsid w:val="008A29A6"/>
    <w:rsid w:val="008A4969"/>
    <w:rsid w:val="008A57B4"/>
    <w:rsid w:val="008A6018"/>
    <w:rsid w:val="008B4EB3"/>
    <w:rsid w:val="008B5F92"/>
    <w:rsid w:val="008B71C5"/>
    <w:rsid w:val="008C3A23"/>
    <w:rsid w:val="008C5825"/>
    <w:rsid w:val="008C63C0"/>
    <w:rsid w:val="008C7231"/>
    <w:rsid w:val="008C7942"/>
    <w:rsid w:val="008D08F6"/>
    <w:rsid w:val="008D5E8C"/>
    <w:rsid w:val="008D6CBB"/>
    <w:rsid w:val="008E16D4"/>
    <w:rsid w:val="008E1D9E"/>
    <w:rsid w:val="008E4674"/>
    <w:rsid w:val="008F4B9E"/>
    <w:rsid w:val="008F5BA5"/>
    <w:rsid w:val="0090155A"/>
    <w:rsid w:val="009025FF"/>
    <w:rsid w:val="0090629D"/>
    <w:rsid w:val="009068B0"/>
    <w:rsid w:val="0091591F"/>
    <w:rsid w:val="00915D98"/>
    <w:rsid w:val="009178A8"/>
    <w:rsid w:val="00917E11"/>
    <w:rsid w:val="00917E83"/>
    <w:rsid w:val="00921AD6"/>
    <w:rsid w:val="009224C0"/>
    <w:rsid w:val="00923955"/>
    <w:rsid w:val="009254DD"/>
    <w:rsid w:val="009271B9"/>
    <w:rsid w:val="00927F52"/>
    <w:rsid w:val="00933324"/>
    <w:rsid w:val="00934BD8"/>
    <w:rsid w:val="00940693"/>
    <w:rsid w:val="009416FF"/>
    <w:rsid w:val="00945256"/>
    <w:rsid w:val="00946787"/>
    <w:rsid w:val="00946B31"/>
    <w:rsid w:val="00947E02"/>
    <w:rsid w:val="00951DBC"/>
    <w:rsid w:val="009556E4"/>
    <w:rsid w:val="00962EDF"/>
    <w:rsid w:val="00963AB8"/>
    <w:rsid w:val="009661F1"/>
    <w:rsid w:val="00966BF9"/>
    <w:rsid w:val="00971CAD"/>
    <w:rsid w:val="00976DD4"/>
    <w:rsid w:val="009810D6"/>
    <w:rsid w:val="00982E15"/>
    <w:rsid w:val="00982F56"/>
    <w:rsid w:val="00983CEC"/>
    <w:rsid w:val="0098480F"/>
    <w:rsid w:val="0098788B"/>
    <w:rsid w:val="00991AEC"/>
    <w:rsid w:val="00992869"/>
    <w:rsid w:val="009A1633"/>
    <w:rsid w:val="009A7498"/>
    <w:rsid w:val="009B1AA0"/>
    <w:rsid w:val="009B5362"/>
    <w:rsid w:val="009C02FA"/>
    <w:rsid w:val="009C0493"/>
    <w:rsid w:val="009C12ED"/>
    <w:rsid w:val="009C1A83"/>
    <w:rsid w:val="009C21FC"/>
    <w:rsid w:val="009C37E6"/>
    <w:rsid w:val="009C688D"/>
    <w:rsid w:val="009D2E59"/>
    <w:rsid w:val="009D3C8A"/>
    <w:rsid w:val="009D4024"/>
    <w:rsid w:val="009D4E22"/>
    <w:rsid w:val="009E08D0"/>
    <w:rsid w:val="009E1232"/>
    <w:rsid w:val="009E1453"/>
    <w:rsid w:val="009E7029"/>
    <w:rsid w:val="009E70BF"/>
    <w:rsid w:val="009F2953"/>
    <w:rsid w:val="009F2EFE"/>
    <w:rsid w:val="009F4E7B"/>
    <w:rsid w:val="009F5306"/>
    <w:rsid w:val="009F6702"/>
    <w:rsid w:val="009F6958"/>
    <w:rsid w:val="00A01363"/>
    <w:rsid w:val="00A02122"/>
    <w:rsid w:val="00A023C0"/>
    <w:rsid w:val="00A1010D"/>
    <w:rsid w:val="00A12150"/>
    <w:rsid w:val="00A12321"/>
    <w:rsid w:val="00A1549A"/>
    <w:rsid w:val="00A16C8F"/>
    <w:rsid w:val="00A2235A"/>
    <w:rsid w:val="00A26F3D"/>
    <w:rsid w:val="00A26FF5"/>
    <w:rsid w:val="00A27224"/>
    <w:rsid w:val="00A27680"/>
    <w:rsid w:val="00A301B4"/>
    <w:rsid w:val="00A40890"/>
    <w:rsid w:val="00A43FC4"/>
    <w:rsid w:val="00A44BAC"/>
    <w:rsid w:val="00A45D45"/>
    <w:rsid w:val="00A46D7D"/>
    <w:rsid w:val="00A500AE"/>
    <w:rsid w:val="00A5459A"/>
    <w:rsid w:val="00A56B0B"/>
    <w:rsid w:val="00A576CD"/>
    <w:rsid w:val="00A6078B"/>
    <w:rsid w:val="00A608A1"/>
    <w:rsid w:val="00A643C6"/>
    <w:rsid w:val="00A65338"/>
    <w:rsid w:val="00A65DE3"/>
    <w:rsid w:val="00A66128"/>
    <w:rsid w:val="00A724F1"/>
    <w:rsid w:val="00A74698"/>
    <w:rsid w:val="00A80476"/>
    <w:rsid w:val="00A80E2C"/>
    <w:rsid w:val="00A82BD4"/>
    <w:rsid w:val="00A84BBE"/>
    <w:rsid w:val="00A86E27"/>
    <w:rsid w:val="00A86E98"/>
    <w:rsid w:val="00A92D11"/>
    <w:rsid w:val="00A930AB"/>
    <w:rsid w:val="00A95146"/>
    <w:rsid w:val="00A956FA"/>
    <w:rsid w:val="00A9662A"/>
    <w:rsid w:val="00AA0FBA"/>
    <w:rsid w:val="00AA3AF6"/>
    <w:rsid w:val="00AA5CCB"/>
    <w:rsid w:val="00AB0032"/>
    <w:rsid w:val="00AB0116"/>
    <w:rsid w:val="00AB0824"/>
    <w:rsid w:val="00AB0A41"/>
    <w:rsid w:val="00AB34EC"/>
    <w:rsid w:val="00AB40A5"/>
    <w:rsid w:val="00AB5E4B"/>
    <w:rsid w:val="00AC3778"/>
    <w:rsid w:val="00AC5DA5"/>
    <w:rsid w:val="00AC6C0F"/>
    <w:rsid w:val="00AD2D3E"/>
    <w:rsid w:val="00AD3DC8"/>
    <w:rsid w:val="00AE052A"/>
    <w:rsid w:val="00AE10A7"/>
    <w:rsid w:val="00AE528C"/>
    <w:rsid w:val="00AE53CF"/>
    <w:rsid w:val="00AF107C"/>
    <w:rsid w:val="00AF18C0"/>
    <w:rsid w:val="00AF2BFB"/>
    <w:rsid w:val="00AF71FC"/>
    <w:rsid w:val="00B00D4B"/>
    <w:rsid w:val="00B01792"/>
    <w:rsid w:val="00B04825"/>
    <w:rsid w:val="00B05D2E"/>
    <w:rsid w:val="00B06391"/>
    <w:rsid w:val="00B07E9A"/>
    <w:rsid w:val="00B151CE"/>
    <w:rsid w:val="00B158A7"/>
    <w:rsid w:val="00B15933"/>
    <w:rsid w:val="00B15A86"/>
    <w:rsid w:val="00B1631D"/>
    <w:rsid w:val="00B205EB"/>
    <w:rsid w:val="00B208F6"/>
    <w:rsid w:val="00B24EC3"/>
    <w:rsid w:val="00B24F12"/>
    <w:rsid w:val="00B25043"/>
    <w:rsid w:val="00B304F9"/>
    <w:rsid w:val="00B34F17"/>
    <w:rsid w:val="00B35D9B"/>
    <w:rsid w:val="00B35E41"/>
    <w:rsid w:val="00B36198"/>
    <w:rsid w:val="00B37F97"/>
    <w:rsid w:val="00B4069F"/>
    <w:rsid w:val="00B45068"/>
    <w:rsid w:val="00B457F1"/>
    <w:rsid w:val="00B47BD5"/>
    <w:rsid w:val="00B546CB"/>
    <w:rsid w:val="00B6277A"/>
    <w:rsid w:val="00B64DB9"/>
    <w:rsid w:val="00B64E49"/>
    <w:rsid w:val="00B7110F"/>
    <w:rsid w:val="00B71879"/>
    <w:rsid w:val="00B72FF1"/>
    <w:rsid w:val="00B762E9"/>
    <w:rsid w:val="00B822BA"/>
    <w:rsid w:val="00B84FAB"/>
    <w:rsid w:val="00B86D45"/>
    <w:rsid w:val="00B95ACB"/>
    <w:rsid w:val="00BA0D14"/>
    <w:rsid w:val="00BB50F5"/>
    <w:rsid w:val="00BC2431"/>
    <w:rsid w:val="00BC3B1C"/>
    <w:rsid w:val="00BC4ED3"/>
    <w:rsid w:val="00BC5571"/>
    <w:rsid w:val="00BD4AF8"/>
    <w:rsid w:val="00BD5461"/>
    <w:rsid w:val="00BD6470"/>
    <w:rsid w:val="00BE035E"/>
    <w:rsid w:val="00BE3D20"/>
    <w:rsid w:val="00BE6D50"/>
    <w:rsid w:val="00BF1F9C"/>
    <w:rsid w:val="00BF20C8"/>
    <w:rsid w:val="00BF2266"/>
    <w:rsid w:val="00C00BA0"/>
    <w:rsid w:val="00C00E92"/>
    <w:rsid w:val="00C012B4"/>
    <w:rsid w:val="00C03A32"/>
    <w:rsid w:val="00C03CA1"/>
    <w:rsid w:val="00C048C1"/>
    <w:rsid w:val="00C101F9"/>
    <w:rsid w:val="00C133AA"/>
    <w:rsid w:val="00C15293"/>
    <w:rsid w:val="00C20BD8"/>
    <w:rsid w:val="00C23091"/>
    <w:rsid w:val="00C252D2"/>
    <w:rsid w:val="00C30C0A"/>
    <w:rsid w:val="00C311A6"/>
    <w:rsid w:val="00C37361"/>
    <w:rsid w:val="00C45DE7"/>
    <w:rsid w:val="00C46DEC"/>
    <w:rsid w:val="00C46FA5"/>
    <w:rsid w:val="00C52A33"/>
    <w:rsid w:val="00C5366F"/>
    <w:rsid w:val="00C539C2"/>
    <w:rsid w:val="00C60C97"/>
    <w:rsid w:val="00C60CBB"/>
    <w:rsid w:val="00C63115"/>
    <w:rsid w:val="00C632FF"/>
    <w:rsid w:val="00C63AF2"/>
    <w:rsid w:val="00C679CF"/>
    <w:rsid w:val="00C71CCB"/>
    <w:rsid w:val="00C729D2"/>
    <w:rsid w:val="00C74A63"/>
    <w:rsid w:val="00C75F44"/>
    <w:rsid w:val="00C76DE6"/>
    <w:rsid w:val="00C77902"/>
    <w:rsid w:val="00C80A47"/>
    <w:rsid w:val="00C824D2"/>
    <w:rsid w:val="00C836EF"/>
    <w:rsid w:val="00C83E28"/>
    <w:rsid w:val="00C910E2"/>
    <w:rsid w:val="00C92399"/>
    <w:rsid w:val="00C93DD6"/>
    <w:rsid w:val="00C9582D"/>
    <w:rsid w:val="00C960A2"/>
    <w:rsid w:val="00CA1F1A"/>
    <w:rsid w:val="00CA2F26"/>
    <w:rsid w:val="00CA340B"/>
    <w:rsid w:val="00CA423A"/>
    <w:rsid w:val="00CA7B4D"/>
    <w:rsid w:val="00CB004E"/>
    <w:rsid w:val="00CB0599"/>
    <w:rsid w:val="00CB0887"/>
    <w:rsid w:val="00CB3B27"/>
    <w:rsid w:val="00CB42D8"/>
    <w:rsid w:val="00CB55E0"/>
    <w:rsid w:val="00CB5F69"/>
    <w:rsid w:val="00CB7DF7"/>
    <w:rsid w:val="00CC038E"/>
    <w:rsid w:val="00CC0468"/>
    <w:rsid w:val="00CC12CC"/>
    <w:rsid w:val="00CC34C3"/>
    <w:rsid w:val="00CC468E"/>
    <w:rsid w:val="00CC4A7C"/>
    <w:rsid w:val="00CC5307"/>
    <w:rsid w:val="00CC59D8"/>
    <w:rsid w:val="00CC70A9"/>
    <w:rsid w:val="00CC7B42"/>
    <w:rsid w:val="00CD05BD"/>
    <w:rsid w:val="00CD14C7"/>
    <w:rsid w:val="00CD4F49"/>
    <w:rsid w:val="00CD6BC9"/>
    <w:rsid w:val="00CE0A8E"/>
    <w:rsid w:val="00CE3F65"/>
    <w:rsid w:val="00CE7893"/>
    <w:rsid w:val="00CF3023"/>
    <w:rsid w:val="00D011F2"/>
    <w:rsid w:val="00D11CEC"/>
    <w:rsid w:val="00D14B86"/>
    <w:rsid w:val="00D17039"/>
    <w:rsid w:val="00D17FFD"/>
    <w:rsid w:val="00D238F5"/>
    <w:rsid w:val="00D24138"/>
    <w:rsid w:val="00D255D8"/>
    <w:rsid w:val="00D27C9F"/>
    <w:rsid w:val="00D30DFB"/>
    <w:rsid w:val="00D32330"/>
    <w:rsid w:val="00D32937"/>
    <w:rsid w:val="00D32C56"/>
    <w:rsid w:val="00D353D5"/>
    <w:rsid w:val="00D35CA9"/>
    <w:rsid w:val="00D37B21"/>
    <w:rsid w:val="00D37C7E"/>
    <w:rsid w:val="00D41034"/>
    <w:rsid w:val="00D441E0"/>
    <w:rsid w:val="00D53B1B"/>
    <w:rsid w:val="00D54552"/>
    <w:rsid w:val="00D547DF"/>
    <w:rsid w:val="00D5495B"/>
    <w:rsid w:val="00D577A1"/>
    <w:rsid w:val="00D60CCB"/>
    <w:rsid w:val="00D61231"/>
    <w:rsid w:val="00D61958"/>
    <w:rsid w:val="00D6201A"/>
    <w:rsid w:val="00D62AD2"/>
    <w:rsid w:val="00D6306F"/>
    <w:rsid w:val="00D643AD"/>
    <w:rsid w:val="00D65A9E"/>
    <w:rsid w:val="00D7729B"/>
    <w:rsid w:val="00D77B1D"/>
    <w:rsid w:val="00D851BE"/>
    <w:rsid w:val="00D930C6"/>
    <w:rsid w:val="00D93809"/>
    <w:rsid w:val="00D96CEB"/>
    <w:rsid w:val="00D97A0A"/>
    <w:rsid w:val="00DA03A3"/>
    <w:rsid w:val="00DA0823"/>
    <w:rsid w:val="00DA30EA"/>
    <w:rsid w:val="00DA408A"/>
    <w:rsid w:val="00DA539F"/>
    <w:rsid w:val="00DA7561"/>
    <w:rsid w:val="00DB1BAB"/>
    <w:rsid w:val="00DB4A60"/>
    <w:rsid w:val="00DB65C3"/>
    <w:rsid w:val="00DC1040"/>
    <w:rsid w:val="00DC2C0A"/>
    <w:rsid w:val="00DC69AD"/>
    <w:rsid w:val="00DC7FBA"/>
    <w:rsid w:val="00DD0E20"/>
    <w:rsid w:val="00DD25B2"/>
    <w:rsid w:val="00DD2E85"/>
    <w:rsid w:val="00DD2FE8"/>
    <w:rsid w:val="00DD71D2"/>
    <w:rsid w:val="00DE6E53"/>
    <w:rsid w:val="00DF45C6"/>
    <w:rsid w:val="00E00517"/>
    <w:rsid w:val="00E00743"/>
    <w:rsid w:val="00E0192D"/>
    <w:rsid w:val="00E031FC"/>
    <w:rsid w:val="00E07B58"/>
    <w:rsid w:val="00E07D69"/>
    <w:rsid w:val="00E1142C"/>
    <w:rsid w:val="00E127C7"/>
    <w:rsid w:val="00E13F71"/>
    <w:rsid w:val="00E144CF"/>
    <w:rsid w:val="00E14AED"/>
    <w:rsid w:val="00E22B20"/>
    <w:rsid w:val="00E25FA6"/>
    <w:rsid w:val="00E27014"/>
    <w:rsid w:val="00E3168E"/>
    <w:rsid w:val="00E32170"/>
    <w:rsid w:val="00E33DFE"/>
    <w:rsid w:val="00E3424C"/>
    <w:rsid w:val="00E40226"/>
    <w:rsid w:val="00E40D4C"/>
    <w:rsid w:val="00E43295"/>
    <w:rsid w:val="00E4337E"/>
    <w:rsid w:val="00E4338C"/>
    <w:rsid w:val="00E43E2A"/>
    <w:rsid w:val="00E50E2A"/>
    <w:rsid w:val="00E55171"/>
    <w:rsid w:val="00E55EBA"/>
    <w:rsid w:val="00E55F1C"/>
    <w:rsid w:val="00E5620D"/>
    <w:rsid w:val="00E5733F"/>
    <w:rsid w:val="00E6231B"/>
    <w:rsid w:val="00E67F1C"/>
    <w:rsid w:val="00E718D1"/>
    <w:rsid w:val="00E7499D"/>
    <w:rsid w:val="00E7525B"/>
    <w:rsid w:val="00E82A33"/>
    <w:rsid w:val="00E84CFE"/>
    <w:rsid w:val="00E85D6C"/>
    <w:rsid w:val="00E87681"/>
    <w:rsid w:val="00E906A2"/>
    <w:rsid w:val="00E953A6"/>
    <w:rsid w:val="00E97BD5"/>
    <w:rsid w:val="00EA03D2"/>
    <w:rsid w:val="00EA0D34"/>
    <w:rsid w:val="00EA11D3"/>
    <w:rsid w:val="00EA1819"/>
    <w:rsid w:val="00EA4F62"/>
    <w:rsid w:val="00EB07C7"/>
    <w:rsid w:val="00EB23F0"/>
    <w:rsid w:val="00EB4869"/>
    <w:rsid w:val="00EB6FCE"/>
    <w:rsid w:val="00EC3027"/>
    <w:rsid w:val="00EC4EAE"/>
    <w:rsid w:val="00EC552E"/>
    <w:rsid w:val="00EC7E1A"/>
    <w:rsid w:val="00ED3783"/>
    <w:rsid w:val="00EE14DE"/>
    <w:rsid w:val="00EE3DB6"/>
    <w:rsid w:val="00EE5740"/>
    <w:rsid w:val="00EF200C"/>
    <w:rsid w:val="00EF2614"/>
    <w:rsid w:val="00EF730F"/>
    <w:rsid w:val="00EF785B"/>
    <w:rsid w:val="00F005BE"/>
    <w:rsid w:val="00F02C3B"/>
    <w:rsid w:val="00F0390C"/>
    <w:rsid w:val="00F03BB1"/>
    <w:rsid w:val="00F06466"/>
    <w:rsid w:val="00F151C7"/>
    <w:rsid w:val="00F2034B"/>
    <w:rsid w:val="00F208EC"/>
    <w:rsid w:val="00F21252"/>
    <w:rsid w:val="00F2255F"/>
    <w:rsid w:val="00F23E1D"/>
    <w:rsid w:val="00F25535"/>
    <w:rsid w:val="00F316C7"/>
    <w:rsid w:val="00F33CA9"/>
    <w:rsid w:val="00F3631C"/>
    <w:rsid w:val="00F36765"/>
    <w:rsid w:val="00F37CF8"/>
    <w:rsid w:val="00F41EF4"/>
    <w:rsid w:val="00F446A2"/>
    <w:rsid w:val="00F51317"/>
    <w:rsid w:val="00F53571"/>
    <w:rsid w:val="00F53B54"/>
    <w:rsid w:val="00F57285"/>
    <w:rsid w:val="00F5780D"/>
    <w:rsid w:val="00F611A8"/>
    <w:rsid w:val="00F63434"/>
    <w:rsid w:val="00F64A0B"/>
    <w:rsid w:val="00F80235"/>
    <w:rsid w:val="00F84361"/>
    <w:rsid w:val="00F933F3"/>
    <w:rsid w:val="00F94ABE"/>
    <w:rsid w:val="00F9742A"/>
    <w:rsid w:val="00FA09A9"/>
    <w:rsid w:val="00FA1451"/>
    <w:rsid w:val="00FA23E9"/>
    <w:rsid w:val="00FA4401"/>
    <w:rsid w:val="00FA4F94"/>
    <w:rsid w:val="00FA6B36"/>
    <w:rsid w:val="00FA7539"/>
    <w:rsid w:val="00FA7EA3"/>
    <w:rsid w:val="00FB1332"/>
    <w:rsid w:val="00FB33B0"/>
    <w:rsid w:val="00FB3D2A"/>
    <w:rsid w:val="00FB5874"/>
    <w:rsid w:val="00FB5EB0"/>
    <w:rsid w:val="00FB68F6"/>
    <w:rsid w:val="00FB707F"/>
    <w:rsid w:val="00FB761A"/>
    <w:rsid w:val="00FB796C"/>
    <w:rsid w:val="00FC3EEB"/>
    <w:rsid w:val="00FC593F"/>
    <w:rsid w:val="00FC5F67"/>
    <w:rsid w:val="00FC6C0C"/>
    <w:rsid w:val="00FC71EE"/>
    <w:rsid w:val="00FD14D1"/>
    <w:rsid w:val="00FD1521"/>
    <w:rsid w:val="00FD386B"/>
    <w:rsid w:val="00FD3DAD"/>
    <w:rsid w:val="00FD5F96"/>
    <w:rsid w:val="00FD6507"/>
    <w:rsid w:val="00FE012C"/>
    <w:rsid w:val="00FE2223"/>
    <w:rsid w:val="00FE332E"/>
    <w:rsid w:val="00FE5E6D"/>
    <w:rsid w:val="00FF0710"/>
    <w:rsid w:val="00FF1385"/>
    <w:rsid w:val="00FF18E0"/>
    <w:rsid w:val="00FF285E"/>
    <w:rsid w:val="00FF46E8"/>
    <w:rsid w:val="00FF5EC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00B925-E0B6-4119-A880-9A9B63CC9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E15"/>
    <w:rPr>
      <w:rFonts w:ascii="Arial" w:hAnsi="Arial"/>
      <w:szCs w:val="22"/>
      <w:lang w:eastAsia="en-US"/>
    </w:rPr>
  </w:style>
  <w:style w:type="paragraph" w:styleId="Ttulo1">
    <w:name w:val="heading 1"/>
    <w:basedOn w:val="Normal"/>
    <w:next w:val="Normal"/>
    <w:link w:val="Ttulo1Car"/>
    <w:uiPriority w:val="9"/>
    <w:qFormat/>
    <w:rsid w:val="006D5B62"/>
    <w:pPr>
      <w:keepNext/>
      <w:pageBreakBefore/>
      <w:tabs>
        <w:tab w:val="num" w:pos="0"/>
      </w:tabs>
      <w:suppressAutoHyphens/>
      <w:spacing w:before="240" w:after="200"/>
      <w:ind w:left="576" w:hanging="576"/>
      <w:outlineLvl w:val="0"/>
    </w:pPr>
    <w:rPr>
      <w:rFonts w:ascii="Swis721 BT" w:eastAsia="Andale Sans UI" w:hAnsi="Swis721 BT" w:cs="Tahoma"/>
      <w:b/>
      <w:bCs/>
      <w:color w:val="4472C4"/>
      <w:kern w:val="1"/>
      <w:sz w:val="28"/>
      <w:szCs w:val="32"/>
      <w:lang w:eastAsia="es-SV"/>
    </w:rPr>
  </w:style>
  <w:style w:type="paragraph" w:styleId="Ttulo2">
    <w:name w:val="heading 2"/>
    <w:basedOn w:val="Normal"/>
    <w:next w:val="Normal"/>
    <w:link w:val="Ttulo2Car"/>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lang w:eastAsia="es-SV"/>
    </w:rPr>
  </w:style>
  <w:style w:type="paragraph" w:styleId="Ttulo3">
    <w:name w:val="heading 3"/>
    <w:basedOn w:val="Normal"/>
    <w:next w:val="Normal"/>
    <w:link w:val="Ttulo3Car"/>
    <w:qFormat/>
    <w:rsid w:val="00495377"/>
    <w:pPr>
      <w:keepNext/>
      <w:numPr>
        <w:numId w:val="40"/>
      </w:numPr>
      <w:suppressAutoHyphens/>
      <w:spacing w:before="120" w:after="120"/>
      <w:jc w:val="both"/>
      <w:outlineLvl w:val="2"/>
    </w:pPr>
    <w:rPr>
      <w:rFonts w:eastAsia="Andale Sans UI" w:cs="Tahoma"/>
      <w:b/>
      <w:bCs/>
      <w:color w:val="333333"/>
      <w:kern w:val="1"/>
      <w:szCs w:val="28"/>
      <w:lang w:eastAsia="es-SV"/>
    </w:rPr>
  </w:style>
  <w:style w:type="paragraph" w:styleId="Ttulo4">
    <w:name w:val="heading 4"/>
    <w:basedOn w:val="Normal"/>
    <w:next w:val="Normal"/>
    <w:link w:val="Ttulo4Car"/>
    <w:unhideWhenUsed/>
    <w:qFormat/>
    <w:rsid w:val="00325EA7"/>
    <w:pPr>
      <w:keepNext/>
      <w:keepLines/>
      <w:spacing w:before="40"/>
      <w:outlineLvl w:val="3"/>
    </w:pPr>
    <w:rPr>
      <w:rFonts w:ascii="Calibri Light" w:eastAsia="Times New Roman" w:hAnsi="Calibri Light"/>
      <w:i/>
      <w:iCs/>
      <w:color w:val="2F5496"/>
    </w:rPr>
  </w:style>
  <w:style w:type="paragraph" w:styleId="Ttulo5">
    <w:name w:val="heading 5"/>
    <w:basedOn w:val="Normal"/>
    <w:next w:val="Normal"/>
    <w:link w:val="Ttulo5Car"/>
    <w:qFormat/>
    <w:rsid w:val="00041724"/>
    <w:pPr>
      <w:keepNext/>
      <w:numPr>
        <w:numId w:val="42"/>
      </w:numPr>
      <w:suppressAutoHyphens/>
      <w:spacing w:before="29" w:after="86"/>
      <w:outlineLvl w:val="4"/>
    </w:pPr>
    <w:rPr>
      <w:rFonts w:eastAsia="Andale Sans UI" w:cs="Tahoma"/>
      <w:b/>
      <w:bCs/>
      <w:color w:val="333333"/>
      <w:kern w:val="1"/>
      <w:szCs w:val="24"/>
      <w:lang w:eastAsia="es-SV"/>
    </w:rPr>
  </w:style>
  <w:style w:type="paragraph" w:styleId="Ttulo6">
    <w:name w:val="heading 6"/>
    <w:basedOn w:val="Normal"/>
    <w:next w:val="Normal"/>
    <w:link w:val="Ttulo6Car"/>
    <w:qFormat/>
    <w:rsid w:val="00D5495B"/>
    <w:pPr>
      <w:keepNext/>
      <w:widowControl w:val="0"/>
      <w:tabs>
        <w:tab w:val="left" w:pos="-1440"/>
      </w:tabs>
      <w:suppressAutoHyphens/>
      <w:ind w:left="1152" w:hanging="1152"/>
      <w:jc w:val="center"/>
      <w:outlineLvl w:val="5"/>
    </w:pPr>
    <w:rPr>
      <w:rFonts w:eastAsia="MS Gothic" w:cs="Arial"/>
      <w:b/>
      <w:sz w:val="32"/>
      <w:szCs w:val="20"/>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szCs w:val="20"/>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i/>
      <w:szCs w:val="20"/>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b/>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6D5B62"/>
    <w:rPr>
      <w:rFonts w:ascii="Swis721 BT" w:eastAsia="Andale Sans UI" w:hAnsi="Swis721 BT" w:cs="Tahoma"/>
      <w:b/>
      <w:bCs/>
      <w:color w:val="4472C4"/>
      <w:kern w:val="1"/>
      <w:sz w:val="28"/>
      <w:szCs w:val="32"/>
      <w:lang w:val="es-SV" w:eastAsia="es-SV"/>
    </w:rPr>
  </w:style>
  <w:style w:type="character" w:customStyle="1" w:styleId="Ttulo2Car">
    <w:name w:val="Título 2 Ca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link w:val="Ttulo3"/>
    <w:rsid w:val="00495377"/>
    <w:rPr>
      <w:rFonts w:ascii="Arial" w:eastAsia="Andale Sans UI" w:hAnsi="Arial" w:cs="Tahoma"/>
      <w:b/>
      <w:bCs/>
      <w:color w:val="333333"/>
      <w:kern w:val="1"/>
      <w:sz w:val="20"/>
      <w:szCs w:val="28"/>
      <w:lang w:val="es-SV" w:eastAsia="es-SV"/>
    </w:rPr>
  </w:style>
  <w:style w:type="character" w:customStyle="1" w:styleId="Ttulo4Car">
    <w:name w:val="Título 4 Car"/>
    <w:link w:val="Ttulo4"/>
    <w:rsid w:val="00325EA7"/>
    <w:rPr>
      <w:rFonts w:ascii="Calibri Light" w:eastAsia="Times New Roman" w:hAnsi="Calibri Light" w:cs="Times New Roman"/>
      <w:i/>
      <w:iCs/>
      <w:color w:val="2F5496"/>
      <w:lang w:val="es-SV"/>
    </w:rPr>
  </w:style>
  <w:style w:type="character" w:customStyle="1" w:styleId="Ttulo5Car">
    <w:name w:val="Título 5 Car"/>
    <w:link w:val="Ttulo5"/>
    <w:rsid w:val="00041724"/>
    <w:rPr>
      <w:rFonts w:ascii="Arial" w:eastAsia="Andale Sans UI" w:hAnsi="Arial" w:cs="Tahoma"/>
      <w:b/>
      <w:bCs/>
      <w:color w:val="333333"/>
      <w:kern w:val="1"/>
      <w:sz w:val="20"/>
      <w:szCs w:val="24"/>
      <w:lang w:val="es-SV" w:eastAsia="es-SV"/>
    </w:rPr>
  </w:style>
  <w:style w:type="character" w:customStyle="1" w:styleId="Ttulo6Car">
    <w:name w:val="Título 6 Car"/>
    <w:link w:val="Ttulo6"/>
    <w:rsid w:val="00D5495B"/>
    <w:rPr>
      <w:rFonts w:ascii="Arial" w:eastAsia="MS Gothic" w:hAnsi="Arial" w:cs="Arial"/>
      <w:b/>
      <w:sz w:val="32"/>
      <w:szCs w:val="20"/>
      <w:lang w:val="es-ES_tradnl" w:eastAsia="zh-CN"/>
    </w:rPr>
  </w:style>
  <w:style w:type="character" w:customStyle="1" w:styleId="Ttulo7Car">
    <w:name w:val="Título 7 Car"/>
    <w:link w:val="Ttulo7"/>
    <w:rsid w:val="006D5B62"/>
    <w:rPr>
      <w:rFonts w:ascii="Arial" w:eastAsia="Times New Roman" w:hAnsi="Arial" w:cs="Times New Roman"/>
      <w:sz w:val="20"/>
      <w:szCs w:val="20"/>
      <w:lang w:val="es-SV" w:eastAsia="ar-SA"/>
    </w:rPr>
  </w:style>
  <w:style w:type="character" w:customStyle="1" w:styleId="Ttulo8Car">
    <w:name w:val="Título 8 Car"/>
    <w:link w:val="Ttulo8"/>
    <w:rsid w:val="006D5B62"/>
    <w:rPr>
      <w:rFonts w:ascii="Arial" w:eastAsia="Times New Roman" w:hAnsi="Arial" w:cs="Times New Roman"/>
      <w:i/>
      <w:sz w:val="20"/>
      <w:szCs w:val="20"/>
      <w:lang w:val="es-SV" w:eastAsia="ar-SA"/>
    </w:rPr>
  </w:style>
  <w:style w:type="character" w:customStyle="1" w:styleId="Ttulo9Car">
    <w:name w:val="Título 9 Car"/>
    <w:link w:val="Ttulo9"/>
    <w:rsid w:val="006D5B62"/>
    <w:rPr>
      <w:rFonts w:ascii="Arial" w:eastAsia="Times New Roman" w:hAnsi="Arial" w:cs="Times New Roman"/>
      <w:b/>
      <w:i/>
      <w:sz w:val="18"/>
      <w:szCs w:val="20"/>
      <w:lang w:val="es-SV" w:eastAsia="ar-SA"/>
    </w:rPr>
  </w:style>
  <w:style w:type="character" w:customStyle="1" w:styleId="fontstyle01">
    <w:name w:val="fontstyle01"/>
    <w:rsid w:val="00C71CCB"/>
    <w:rPr>
      <w:rFonts w:ascii="Arial" w:hAnsi="Arial" w:cs="Arial" w:hint="default"/>
      <w:b w:val="0"/>
      <w:bCs w:val="0"/>
      <w:i w:val="0"/>
      <w:iCs w:val="0"/>
      <w:color w:val="000000"/>
      <w:sz w:val="22"/>
      <w:szCs w:val="22"/>
    </w:rPr>
  </w:style>
  <w:style w:type="character" w:customStyle="1" w:styleId="fontstyle21">
    <w:name w:val="fontstyle21"/>
    <w:rsid w:val="00C71CCB"/>
    <w:rPr>
      <w:rFonts w:ascii="Calibri" w:hAnsi="Calibri" w:cs="Calibri" w:hint="default"/>
      <w:b w:val="0"/>
      <w:bCs w:val="0"/>
      <w:i w:val="0"/>
      <w:iCs w:val="0"/>
      <w:color w:val="000000"/>
      <w:sz w:val="22"/>
      <w:szCs w:val="22"/>
    </w:rPr>
  </w:style>
  <w:style w:type="character" w:customStyle="1" w:styleId="fontstyle31">
    <w:name w:val="fontstyle31"/>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rPr>
      <w:sz w:val="22"/>
      <w:szCs w:val="22"/>
      <w:lang w:eastAsia="en-US"/>
    </w:rPr>
  </w:style>
  <w:style w:type="character" w:customStyle="1" w:styleId="SinespaciadoCar">
    <w:name w:val="Sin espaciado Car"/>
    <w:link w:val="Sinespaciado"/>
    <w:uiPriority w:val="1"/>
    <w:rsid w:val="00154F2E"/>
    <w:rPr>
      <w:lang w:val="es-SV"/>
    </w:rPr>
  </w:style>
  <w:style w:type="paragraph" w:customStyle="1" w:styleId="Default">
    <w:name w:val="Default"/>
    <w:rsid w:val="009D2E59"/>
    <w:pPr>
      <w:autoSpaceDE w:val="0"/>
      <w:autoSpaceDN w:val="0"/>
      <w:adjustRightInd w:val="0"/>
    </w:pPr>
    <w:rPr>
      <w:rFonts w:ascii="Arial" w:eastAsia="Times New Roman" w:hAnsi="Arial" w:cs="Arial"/>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D96CEB"/>
    <w:pPr>
      <w:tabs>
        <w:tab w:val="center" w:pos="4680"/>
        <w:tab w:val="right" w:pos="9360"/>
      </w:tabs>
    </w:pPr>
  </w:style>
  <w:style w:type="character" w:customStyle="1" w:styleId="EncabezadoCar">
    <w:name w:val="Encabezado Ca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link w:val="Piedepgina"/>
    <w:uiPriority w:val="99"/>
    <w:rsid w:val="00D96CEB"/>
    <w:rPr>
      <w:lang w:val="es-SV"/>
    </w:rPr>
  </w:style>
  <w:style w:type="paragraph" w:styleId="Prrafodelista">
    <w:name w:val="List Paragraph"/>
    <w:aliases w:val="Subtle Emphasis,TITULO A,Lista 123,Titulo de Fígura,List Paragraph"/>
    <w:basedOn w:val="Normal"/>
    <w:link w:val="PrrafodelistaCar"/>
    <w:uiPriority w:val="34"/>
    <w:qFormat/>
    <w:rsid w:val="001C0B28"/>
    <w:pPr>
      <w:spacing w:line="276" w:lineRule="auto"/>
      <w:ind w:left="720"/>
      <w:contextualSpacing/>
      <w:jc w:val="both"/>
    </w:pPr>
    <w:rPr>
      <w:rFonts w:ascii="Calibri" w:hAnsi="Calibri"/>
    </w:rPr>
  </w:style>
  <w:style w:type="character" w:customStyle="1" w:styleId="PrrafodelistaCar">
    <w:name w:val="Párrafo de lista Car"/>
    <w:aliases w:val="Subtle Emphasis Car,TITULO A Car,Lista 123 Car,Titulo de Fígura Car,List Paragraph Car"/>
    <w:link w:val="Prrafodelista"/>
    <w:uiPriority w:val="34"/>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tabs>
        <w:tab w:val="clear" w:pos="0"/>
      </w:tabs>
      <w:suppressAutoHyphens w:val="0"/>
      <w:spacing w:after="0" w:line="259" w:lineRule="auto"/>
      <w:ind w:left="0" w:firstLine="0"/>
      <w:outlineLvl w:val="9"/>
    </w:pPr>
    <w:rPr>
      <w:rFonts w:ascii="Calibri Light" w:eastAsia="Times New Roman" w:hAnsi="Calibri Light" w:cs="Times New Roman"/>
      <w:b w:val="0"/>
      <w:bCs w:val="0"/>
      <w:color w:val="2F5496"/>
      <w:kern w:val="0"/>
      <w:sz w:val="32"/>
    </w:rPr>
  </w:style>
  <w:style w:type="paragraph" w:styleId="TDC2">
    <w:name w:val="toc 2"/>
    <w:basedOn w:val="Normal"/>
    <w:next w:val="Normal"/>
    <w:autoRedefine/>
    <w:uiPriority w:val="39"/>
    <w:unhideWhenUsed/>
    <w:rsid w:val="00483A61"/>
    <w:pPr>
      <w:tabs>
        <w:tab w:val="left" w:pos="660"/>
        <w:tab w:val="right" w:leader="dot" w:pos="9350"/>
      </w:tabs>
      <w:ind w:left="220"/>
    </w:pPr>
    <w:rPr>
      <w:rFonts w:cs="Arial"/>
      <w:b/>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uiPriority w:val="99"/>
    <w:unhideWhenUsed/>
    <w:rsid w:val="00234EFF"/>
    <w:rPr>
      <w:color w:val="0563C1"/>
      <w:u w:val="single"/>
    </w:rPr>
  </w:style>
  <w:style w:type="paragraph" w:styleId="TDC1">
    <w:name w:val="toc 1"/>
    <w:basedOn w:val="Normal"/>
    <w:next w:val="Normal"/>
    <w:autoRedefine/>
    <w:uiPriority w:val="39"/>
    <w:unhideWhenUsed/>
    <w:rsid w:val="00A86E27"/>
    <w:pPr>
      <w:spacing w:after="100"/>
    </w:pPr>
    <w:rPr>
      <w:rFonts w:eastAsia="Times New Roman"/>
      <w:lang w:val="en-US"/>
    </w:rPr>
  </w:style>
  <w:style w:type="paragraph" w:styleId="Textodeglobo">
    <w:name w:val="Balloon Text"/>
    <w:basedOn w:val="Normal"/>
    <w:link w:val="TextodegloboCar"/>
    <w:uiPriority w:val="99"/>
    <w:semiHidden/>
    <w:unhideWhenUsed/>
    <w:rsid w:val="00A86E27"/>
    <w:pPr>
      <w:jc w:val="both"/>
    </w:pPr>
    <w:rPr>
      <w:rFonts w:ascii="Segoe UI" w:hAnsi="Segoe UI" w:cs="Segoe UI"/>
      <w:sz w:val="18"/>
      <w:szCs w:val="18"/>
    </w:rPr>
  </w:style>
  <w:style w:type="character" w:customStyle="1" w:styleId="TextodegloboCar">
    <w:name w:val="Texto de globo Car"/>
    <w:link w:val="Textodeglobo"/>
    <w:uiPriority w:val="99"/>
    <w:semiHidden/>
    <w:rsid w:val="00A86E27"/>
    <w:rPr>
      <w:rFonts w:ascii="Segoe UI" w:eastAsia="Calibri" w:hAnsi="Segoe UI" w:cs="Segoe UI"/>
      <w:sz w:val="18"/>
      <w:szCs w:val="18"/>
      <w:lang w:val="es-SV"/>
    </w:rPr>
  </w:style>
  <w:style w:type="character" w:customStyle="1" w:styleId="fontstyle11">
    <w:name w:val="fontstyle11"/>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semiHidden/>
    <w:unhideWhenUsed/>
    <w:rsid w:val="00A86E27"/>
    <w:pPr>
      <w:spacing w:after="120" w:line="276" w:lineRule="auto"/>
      <w:jc w:val="both"/>
    </w:pPr>
    <w:rPr>
      <w:rFonts w:ascii="Calibri" w:hAnsi="Calibri"/>
    </w:rPr>
  </w:style>
  <w:style w:type="character" w:customStyle="1" w:styleId="TextoindependienteCar">
    <w:name w:val="Texto independiente Car"/>
    <w:link w:val="Textoindependiente"/>
    <w:uiPriority w:val="99"/>
    <w:semiHidden/>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15"/>
      </w:numPr>
      <w:suppressAutoHyphens/>
      <w:outlineLvl w:val="1"/>
    </w:pPr>
    <w:rPr>
      <w:rFonts w:ascii="Arial Narrow" w:eastAsia="Times New Roman" w:hAnsi="Arial Narrow"/>
      <w:b/>
      <w:sz w:val="24"/>
      <w:szCs w:val="20"/>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imes New Roman"/>
      <w:lang w:eastAsia="es-SV"/>
    </w:rPr>
  </w:style>
  <w:style w:type="paragraph" w:styleId="TDC5">
    <w:name w:val="toc 5"/>
    <w:basedOn w:val="Normal"/>
    <w:next w:val="Normal"/>
    <w:autoRedefine/>
    <w:uiPriority w:val="39"/>
    <w:unhideWhenUsed/>
    <w:rsid w:val="00F63434"/>
    <w:pPr>
      <w:spacing w:after="100"/>
      <w:ind w:left="880"/>
    </w:pPr>
    <w:rPr>
      <w:rFonts w:eastAsia="Times New Roman"/>
      <w:lang w:eastAsia="es-SV"/>
    </w:rPr>
  </w:style>
  <w:style w:type="paragraph" w:styleId="TDC6">
    <w:name w:val="toc 6"/>
    <w:basedOn w:val="Normal"/>
    <w:next w:val="Normal"/>
    <w:autoRedefine/>
    <w:uiPriority w:val="39"/>
    <w:unhideWhenUsed/>
    <w:rsid w:val="00F63434"/>
    <w:pPr>
      <w:spacing w:after="100"/>
      <w:ind w:left="1100"/>
    </w:pPr>
    <w:rPr>
      <w:rFonts w:eastAsia="Times New Roman"/>
      <w:lang w:eastAsia="es-SV"/>
    </w:rPr>
  </w:style>
  <w:style w:type="paragraph" w:styleId="TDC7">
    <w:name w:val="toc 7"/>
    <w:basedOn w:val="Normal"/>
    <w:next w:val="Normal"/>
    <w:autoRedefine/>
    <w:uiPriority w:val="39"/>
    <w:unhideWhenUsed/>
    <w:rsid w:val="00F63434"/>
    <w:pPr>
      <w:spacing w:after="100"/>
      <w:ind w:left="1320"/>
    </w:pPr>
    <w:rPr>
      <w:rFonts w:eastAsia="Times New Roman"/>
      <w:lang w:eastAsia="es-SV"/>
    </w:rPr>
  </w:style>
  <w:style w:type="paragraph" w:styleId="TDC8">
    <w:name w:val="toc 8"/>
    <w:basedOn w:val="Normal"/>
    <w:next w:val="Normal"/>
    <w:autoRedefine/>
    <w:uiPriority w:val="39"/>
    <w:unhideWhenUsed/>
    <w:rsid w:val="00F63434"/>
    <w:pPr>
      <w:spacing w:after="100"/>
      <w:ind w:left="1540"/>
    </w:pPr>
    <w:rPr>
      <w:rFonts w:eastAsia="Times New Roman"/>
      <w:lang w:eastAsia="es-SV"/>
    </w:rPr>
  </w:style>
  <w:style w:type="paragraph" w:styleId="TDC9">
    <w:name w:val="toc 9"/>
    <w:basedOn w:val="Normal"/>
    <w:next w:val="Normal"/>
    <w:autoRedefine/>
    <w:uiPriority w:val="39"/>
    <w:unhideWhenUsed/>
    <w:rsid w:val="00F63434"/>
    <w:pPr>
      <w:spacing w:after="100"/>
      <w:ind w:left="1760"/>
    </w:pPr>
    <w:rPr>
      <w:rFonts w:eastAsia="Times New Roman"/>
      <w:lang w:eastAsia="es-SV"/>
    </w:rPr>
  </w:style>
  <w:style w:type="character" w:customStyle="1" w:styleId="Mencinsinresolver1">
    <w:name w:val="Mención sin resolver1"/>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szCs w:val="20"/>
      <w:lang w:val="es-ES"/>
    </w:rPr>
  </w:style>
  <w:style w:type="character" w:customStyle="1" w:styleId="TextocomentarioCar">
    <w:name w:val="Texto comentario Ca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szCs w:val="20"/>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uiPriority w:val="99"/>
    <w:semiHidden/>
    <w:unhideWhenUsed/>
    <w:rsid w:val="00F25535"/>
    <w:rPr>
      <w:color w:val="605E5C"/>
      <w:shd w:val="clear" w:color="auto" w:fill="E1DFDD"/>
    </w:rPr>
  </w:style>
  <w:style w:type="character" w:customStyle="1" w:styleId="Mencinsinresolver3">
    <w:name w:val="Mención sin resolver3"/>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sz w:val="24"/>
      <w:szCs w:val="24"/>
      <w:lang w:eastAsia="es-SV"/>
    </w:rPr>
  </w:style>
  <w:style w:type="paragraph" w:styleId="Descripcin">
    <w:name w:val="caption"/>
    <w:basedOn w:val="Normal"/>
    <w:next w:val="Normal"/>
    <w:uiPriority w:val="35"/>
    <w:unhideWhenUsed/>
    <w:qFormat/>
    <w:rsid w:val="0067720B"/>
    <w:pPr>
      <w:spacing w:after="200"/>
    </w:pPr>
    <w:rPr>
      <w:i/>
      <w:iCs/>
      <w:color w:val="44546A"/>
      <w:sz w:val="18"/>
      <w:szCs w:val="18"/>
    </w:rPr>
  </w:style>
  <w:style w:type="character" w:customStyle="1" w:styleId="Mencinsinresolver4">
    <w:name w:val="Mención sin resolver4"/>
    <w:uiPriority w:val="99"/>
    <w:semiHidden/>
    <w:unhideWhenUsed/>
    <w:rsid w:val="0007652D"/>
    <w:rPr>
      <w:color w:val="605E5C"/>
      <w:shd w:val="clear" w:color="auto" w:fill="E1DFDD"/>
    </w:rPr>
  </w:style>
  <w:style w:type="character" w:customStyle="1" w:styleId="Mencinsinresolver5">
    <w:name w:val="Mención sin resolver5"/>
    <w:uiPriority w:val="99"/>
    <w:semiHidden/>
    <w:unhideWhenUsed/>
    <w:rsid w:val="00C679CF"/>
    <w:rPr>
      <w:color w:val="605E5C"/>
      <w:shd w:val="clear" w:color="auto" w:fill="E1DFDD"/>
    </w:rPr>
  </w:style>
  <w:style w:type="paragraph" w:styleId="Revisin">
    <w:name w:val="Revision"/>
    <w:hidden/>
    <w:uiPriority w:val="99"/>
    <w:semiHidden/>
    <w:rsid w:val="006B3630"/>
    <w:rPr>
      <w:rFonts w:ascii="Arial" w:hAnsi="Arial"/>
      <w:szCs w:val="22"/>
      <w:lang w:eastAsia="en-US"/>
    </w:rPr>
  </w:style>
  <w:style w:type="numbering" w:customStyle="1" w:styleId="Listaactual1">
    <w:name w:val="Lista actual1"/>
    <w:uiPriority w:val="99"/>
    <w:rsid w:val="00435BDF"/>
    <w:pPr>
      <w:numPr>
        <w:numId w:val="6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894686">
      <w:bodyDiv w:val="1"/>
      <w:marLeft w:val="0"/>
      <w:marRight w:val="0"/>
      <w:marTop w:val="0"/>
      <w:marBottom w:val="0"/>
      <w:divBdr>
        <w:top w:val="none" w:sz="0" w:space="0" w:color="auto"/>
        <w:left w:val="none" w:sz="0" w:space="0" w:color="auto"/>
        <w:bottom w:val="none" w:sz="0" w:space="0" w:color="auto"/>
        <w:right w:val="none" w:sz="0" w:space="0" w:color="auto"/>
      </w:divBdr>
      <w:divsChild>
        <w:div w:id="489249519">
          <w:marLeft w:val="0"/>
          <w:marRight w:val="0"/>
          <w:marTop w:val="0"/>
          <w:marBottom w:val="0"/>
          <w:divBdr>
            <w:top w:val="none" w:sz="0" w:space="0" w:color="auto"/>
            <w:left w:val="none" w:sz="0" w:space="0" w:color="auto"/>
            <w:bottom w:val="none" w:sz="0" w:space="0" w:color="auto"/>
            <w:right w:val="none" w:sz="0" w:space="0" w:color="auto"/>
          </w:divBdr>
        </w:div>
        <w:div w:id="1201358710">
          <w:marLeft w:val="0"/>
          <w:marRight w:val="0"/>
          <w:marTop w:val="0"/>
          <w:marBottom w:val="0"/>
          <w:divBdr>
            <w:top w:val="none" w:sz="0" w:space="0" w:color="auto"/>
            <w:left w:val="none" w:sz="0" w:space="0" w:color="auto"/>
            <w:bottom w:val="none" w:sz="0" w:space="0" w:color="auto"/>
            <w:right w:val="none" w:sz="0" w:space="0" w:color="auto"/>
          </w:divBdr>
        </w:div>
        <w:div w:id="1702784265">
          <w:blockQuote w:val="1"/>
          <w:marLeft w:val="600"/>
          <w:marRight w:val="0"/>
          <w:marTop w:val="0"/>
          <w:marBottom w:val="0"/>
          <w:divBdr>
            <w:top w:val="none" w:sz="0" w:space="0" w:color="auto"/>
            <w:left w:val="none" w:sz="0" w:space="0" w:color="auto"/>
            <w:bottom w:val="none" w:sz="0" w:space="0" w:color="auto"/>
            <w:right w:val="none" w:sz="0" w:space="0" w:color="auto"/>
          </w:divBdr>
          <w:divsChild>
            <w:div w:id="50313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74305">
      <w:bodyDiv w:val="1"/>
      <w:marLeft w:val="0"/>
      <w:marRight w:val="0"/>
      <w:marTop w:val="0"/>
      <w:marBottom w:val="0"/>
      <w:divBdr>
        <w:top w:val="none" w:sz="0" w:space="0" w:color="auto"/>
        <w:left w:val="none" w:sz="0" w:space="0" w:color="auto"/>
        <w:bottom w:val="none" w:sz="0" w:space="0" w:color="auto"/>
        <w:right w:val="none" w:sz="0" w:space="0" w:color="auto"/>
      </w:divBdr>
    </w:div>
    <w:div w:id="1915510089">
      <w:bodyDiv w:val="1"/>
      <w:marLeft w:val="0"/>
      <w:marRight w:val="0"/>
      <w:marTop w:val="0"/>
      <w:marBottom w:val="0"/>
      <w:divBdr>
        <w:top w:val="none" w:sz="0" w:space="0" w:color="auto"/>
        <w:left w:val="none" w:sz="0" w:space="0" w:color="auto"/>
        <w:bottom w:val="none" w:sz="0" w:space="0" w:color="auto"/>
        <w:right w:val="none" w:sz="0" w:space="0" w:color="auto"/>
      </w:divBdr>
    </w:div>
    <w:div w:id="202986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CT%20LAB%20DULCE%20NOMBRE%20DE%20MARIA%20-%20ETAPA%202\CONDICIONES%20GENERALES\CONDICIONES%20GENERALES%20LAB%20BACTERIOLOGIA%20US%20DULCE%20NOMBRE%20DE%20MARIA.doc"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03EE6-FA43-4B2B-8885-5AA52367D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7252</Words>
  <Characters>39886</Characters>
  <Application>Microsoft Office Word</Application>
  <DocSecurity>0</DocSecurity>
  <Lines>332</Lines>
  <Paragraphs>94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“CONSTRUCCION DE UNIDADES COMUNITARIAS DE SALUD FAMILIAR BASICAS: LA FLORIDA-AGUILARES, LA CABAÑA-EL PAISNAL, EL LLANO-NEJAPA. DEPARTAMENTO DE SAN SALVADOR”.</vt:lpstr>
      <vt:lpstr>“CONSTRUCCION DE UNIDADES COMUNITARIAS DE SALUD FAMILIAR BASICAS: LA FLORIDA-AGUILARES, LA CABAÑA-EL PAISNAL, EL LLANO-NEJAPA. DEPARTAMENTO DE SAN SALVADOR”.</vt:lpstr>
    </vt:vector>
  </TitlesOfParts>
  <Company>ESPECIFICACIONES TECNICAS</Company>
  <LinksUpToDate>false</LinksUpToDate>
  <CharactersWithSpaces>47044</CharactersWithSpaces>
  <SharedDoc>false</SharedDoc>
  <HLinks>
    <vt:vector size="162" baseType="variant">
      <vt:variant>
        <vt:i4>1310768</vt:i4>
      </vt:variant>
      <vt:variant>
        <vt:i4>158</vt:i4>
      </vt:variant>
      <vt:variant>
        <vt:i4>0</vt:i4>
      </vt:variant>
      <vt:variant>
        <vt:i4>5</vt:i4>
      </vt:variant>
      <vt:variant>
        <vt:lpwstr/>
      </vt:variant>
      <vt:variant>
        <vt:lpwstr>_Toc126504702</vt:lpwstr>
      </vt:variant>
      <vt:variant>
        <vt:i4>1310768</vt:i4>
      </vt:variant>
      <vt:variant>
        <vt:i4>152</vt:i4>
      </vt:variant>
      <vt:variant>
        <vt:i4>0</vt:i4>
      </vt:variant>
      <vt:variant>
        <vt:i4>5</vt:i4>
      </vt:variant>
      <vt:variant>
        <vt:lpwstr/>
      </vt:variant>
      <vt:variant>
        <vt:lpwstr>_Toc126504701</vt:lpwstr>
      </vt:variant>
      <vt:variant>
        <vt:i4>1310768</vt:i4>
      </vt:variant>
      <vt:variant>
        <vt:i4>146</vt:i4>
      </vt:variant>
      <vt:variant>
        <vt:i4>0</vt:i4>
      </vt:variant>
      <vt:variant>
        <vt:i4>5</vt:i4>
      </vt:variant>
      <vt:variant>
        <vt:lpwstr/>
      </vt:variant>
      <vt:variant>
        <vt:lpwstr>_Toc126504700</vt:lpwstr>
      </vt:variant>
      <vt:variant>
        <vt:i4>1900593</vt:i4>
      </vt:variant>
      <vt:variant>
        <vt:i4>140</vt:i4>
      </vt:variant>
      <vt:variant>
        <vt:i4>0</vt:i4>
      </vt:variant>
      <vt:variant>
        <vt:i4>5</vt:i4>
      </vt:variant>
      <vt:variant>
        <vt:lpwstr/>
      </vt:variant>
      <vt:variant>
        <vt:lpwstr>_Toc126504699</vt:lpwstr>
      </vt:variant>
      <vt:variant>
        <vt:i4>1900593</vt:i4>
      </vt:variant>
      <vt:variant>
        <vt:i4>134</vt:i4>
      </vt:variant>
      <vt:variant>
        <vt:i4>0</vt:i4>
      </vt:variant>
      <vt:variant>
        <vt:i4>5</vt:i4>
      </vt:variant>
      <vt:variant>
        <vt:lpwstr/>
      </vt:variant>
      <vt:variant>
        <vt:lpwstr>_Toc126504698</vt:lpwstr>
      </vt:variant>
      <vt:variant>
        <vt:i4>1900593</vt:i4>
      </vt:variant>
      <vt:variant>
        <vt:i4>128</vt:i4>
      </vt:variant>
      <vt:variant>
        <vt:i4>0</vt:i4>
      </vt:variant>
      <vt:variant>
        <vt:i4>5</vt:i4>
      </vt:variant>
      <vt:variant>
        <vt:lpwstr/>
      </vt:variant>
      <vt:variant>
        <vt:lpwstr>_Toc126504697</vt:lpwstr>
      </vt:variant>
      <vt:variant>
        <vt:i4>1900593</vt:i4>
      </vt:variant>
      <vt:variant>
        <vt:i4>122</vt:i4>
      </vt:variant>
      <vt:variant>
        <vt:i4>0</vt:i4>
      </vt:variant>
      <vt:variant>
        <vt:i4>5</vt:i4>
      </vt:variant>
      <vt:variant>
        <vt:lpwstr/>
      </vt:variant>
      <vt:variant>
        <vt:lpwstr>_Toc126504696</vt:lpwstr>
      </vt:variant>
      <vt:variant>
        <vt:i4>1900593</vt:i4>
      </vt:variant>
      <vt:variant>
        <vt:i4>116</vt:i4>
      </vt:variant>
      <vt:variant>
        <vt:i4>0</vt:i4>
      </vt:variant>
      <vt:variant>
        <vt:i4>5</vt:i4>
      </vt:variant>
      <vt:variant>
        <vt:lpwstr/>
      </vt:variant>
      <vt:variant>
        <vt:lpwstr>_Toc126504695</vt:lpwstr>
      </vt:variant>
      <vt:variant>
        <vt:i4>1900593</vt:i4>
      </vt:variant>
      <vt:variant>
        <vt:i4>110</vt:i4>
      </vt:variant>
      <vt:variant>
        <vt:i4>0</vt:i4>
      </vt:variant>
      <vt:variant>
        <vt:i4>5</vt:i4>
      </vt:variant>
      <vt:variant>
        <vt:lpwstr/>
      </vt:variant>
      <vt:variant>
        <vt:lpwstr>_Toc126504694</vt:lpwstr>
      </vt:variant>
      <vt:variant>
        <vt:i4>1900593</vt:i4>
      </vt:variant>
      <vt:variant>
        <vt:i4>104</vt:i4>
      </vt:variant>
      <vt:variant>
        <vt:i4>0</vt:i4>
      </vt:variant>
      <vt:variant>
        <vt:i4>5</vt:i4>
      </vt:variant>
      <vt:variant>
        <vt:lpwstr/>
      </vt:variant>
      <vt:variant>
        <vt:lpwstr>_Toc126504693</vt:lpwstr>
      </vt:variant>
      <vt:variant>
        <vt:i4>1900593</vt:i4>
      </vt:variant>
      <vt:variant>
        <vt:i4>98</vt:i4>
      </vt:variant>
      <vt:variant>
        <vt:i4>0</vt:i4>
      </vt:variant>
      <vt:variant>
        <vt:i4>5</vt:i4>
      </vt:variant>
      <vt:variant>
        <vt:lpwstr/>
      </vt:variant>
      <vt:variant>
        <vt:lpwstr>_Toc126504692</vt:lpwstr>
      </vt:variant>
      <vt:variant>
        <vt:i4>1900593</vt:i4>
      </vt:variant>
      <vt:variant>
        <vt:i4>92</vt:i4>
      </vt:variant>
      <vt:variant>
        <vt:i4>0</vt:i4>
      </vt:variant>
      <vt:variant>
        <vt:i4>5</vt:i4>
      </vt:variant>
      <vt:variant>
        <vt:lpwstr/>
      </vt:variant>
      <vt:variant>
        <vt:lpwstr>_Toc126504691</vt:lpwstr>
      </vt:variant>
      <vt:variant>
        <vt:i4>1900593</vt:i4>
      </vt:variant>
      <vt:variant>
        <vt:i4>86</vt:i4>
      </vt:variant>
      <vt:variant>
        <vt:i4>0</vt:i4>
      </vt:variant>
      <vt:variant>
        <vt:i4>5</vt:i4>
      </vt:variant>
      <vt:variant>
        <vt:lpwstr/>
      </vt:variant>
      <vt:variant>
        <vt:lpwstr>_Toc126504690</vt:lpwstr>
      </vt:variant>
      <vt:variant>
        <vt:i4>1835057</vt:i4>
      </vt:variant>
      <vt:variant>
        <vt:i4>80</vt:i4>
      </vt:variant>
      <vt:variant>
        <vt:i4>0</vt:i4>
      </vt:variant>
      <vt:variant>
        <vt:i4>5</vt:i4>
      </vt:variant>
      <vt:variant>
        <vt:lpwstr/>
      </vt:variant>
      <vt:variant>
        <vt:lpwstr>_Toc126504689</vt:lpwstr>
      </vt:variant>
      <vt:variant>
        <vt:i4>1835057</vt:i4>
      </vt:variant>
      <vt:variant>
        <vt:i4>74</vt:i4>
      </vt:variant>
      <vt:variant>
        <vt:i4>0</vt:i4>
      </vt:variant>
      <vt:variant>
        <vt:i4>5</vt:i4>
      </vt:variant>
      <vt:variant>
        <vt:lpwstr/>
      </vt:variant>
      <vt:variant>
        <vt:lpwstr>_Toc126504688</vt:lpwstr>
      </vt:variant>
      <vt:variant>
        <vt:i4>1835057</vt:i4>
      </vt:variant>
      <vt:variant>
        <vt:i4>68</vt:i4>
      </vt:variant>
      <vt:variant>
        <vt:i4>0</vt:i4>
      </vt:variant>
      <vt:variant>
        <vt:i4>5</vt:i4>
      </vt:variant>
      <vt:variant>
        <vt:lpwstr/>
      </vt:variant>
      <vt:variant>
        <vt:lpwstr>_Toc126504687</vt:lpwstr>
      </vt:variant>
      <vt:variant>
        <vt:i4>1835057</vt:i4>
      </vt:variant>
      <vt:variant>
        <vt:i4>62</vt:i4>
      </vt:variant>
      <vt:variant>
        <vt:i4>0</vt:i4>
      </vt:variant>
      <vt:variant>
        <vt:i4>5</vt:i4>
      </vt:variant>
      <vt:variant>
        <vt:lpwstr/>
      </vt:variant>
      <vt:variant>
        <vt:lpwstr>_Toc126504686</vt:lpwstr>
      </vt:variant>
      <vt:variant>
        <vt:i4>1835057</vt:i4>
      </vt:variant>
      <vt:variant>
        <vt:i4>56</vt:i4>
      </vt:variant>
      <vt:variant>
        <vt:i4>0</vt:i4>
      </vt:variant>
      <vt:variant>
        <vt:i4>5</vt:i4>
      </vt:variant>
      <vt:variant>
        <vt:lpwstr/>
      </vt:variant>
      <vt:variant>
        <vt:lpwstr>_Toc126504685</vt:lpwstr>
      </vt:variant>
      <vt:variant>
        <vt:i4>1835057</vt:i4>
      </vt:variant>
      <vt:variant>
        <vt:i4>50</vt:i4>
      </vt:variant>
      <vt:variant>
        <vt:i4>0</vt:i4>
      </vt:variant>
      <vt:variant>
        <vt:i4>5</vt:i4>
      </vt:variant>
      <vt:variant>
        <vt:lpwstr/>
      </vt:variant>
      <vt:variant>
        <vt:lpwstr>_Toc126504684</vt:lpwstr>
      </vt:variant>
      <vt:variant>
        <vt:i4>1835057</vt:i4>
      </vt:variant>
      <vt:variant>
        <vt:i4>44</vt:i4>
      </vt:variant>
      <vt:variant>
        <vt:i4>0</vt:i4>
      </vt:variant>
      <vt:variant>
        <vt:i4>5</vt:i4>
      </vt:variant>
      <vt:variant>
        <vt:lpwstr/>
      </vt:variant>
      <vt:variant>
        <vt:lpwstr>_Toc126504683</vt:lpwstr>
      </vt:variant>
      <vt:variant>
        <vt:i4>1835057</vt:i4>
      </vt:variant>
      <vt:variant>
        <vt:i4>38</vt:i4>
      </vt:variant>
      <vt:variant>
        <vt:i4>0</vt:i4>
      </vt:variant>
      <vt:variant>
        <vt:i4>5</vt:i4>
      </vt:variant>
      <vt:variant>
        <vt:lpwstr/>
      </vt:variant>
      <vt:variant>
        <vt:lpwstr>_Toc126504682</vt:lpwstr>
      </vt:variant>
      <vt:variant>
        <vt:i4>1835057</vt:i4>
      </vt:variant>
      <vt:variant>
        <vt:i4>32</vt:i4>
      </vt:variant>
      <vt:variant>
        <vt:i4>0</vt:i4>
      </vt:variant>
      <vt:variant>
        <vt:i4>5</vt:i4>
      </vt:variant>
      <vt:variant>
        <vt:lpwstr/>
      </vt:variant>
      <vt:variant>
        <vt:lpwstr>_Toc126504681</vt:lpwstr>
      </vt:variant>
      <vt:variant>
        <vt:i4>1835057</vt:i4>
      </vt:variant>
      <vt:variant>
        <vt:i4>26</vt:i4>
      </vt:variant>
      <vt:variant>
        <vt:i4>0</vt:i4>
      </vt:variant>
      <vt:variant>
        <vt:i4>5</vt:i4>
      </vt:variant>
      <vt:variant>
        <vt:lpwstr/>
      </vt:variant>
      <vt:variant>
        <vt:lpwstr>_Toc126504680</vt:lpwstr>
      </vt:variant>
      <vt:variant>
        <vt:i4>1245233</vt:i4>
      </vt:variant>
      <vt:variant>
        <vt:i4>20</vt:i4>
      </vt:variant>
      <vt:variant>
        <vt:i4>0</vt:i4>
      </vt:variant>
      <vt:variant>
        <vt:i4>5</vt:i4>
      </vt:variant>
      <vt:variant>
        <vt:lpwstr/>
      </vt:variant>
      <vt:variant>
        <vt:lpwstr>_Toc126504679</vt:lpwstr>
      </vt:variant>
      <vt:variant>
        <vt:i4>1245233</vt:i4>
      </vt:variant>
      <vt:variant>
        <vt:i4>14</vt:i4>
      </vt:variant>
      <vt:variant>
        <vt:i4>0</vt:i4>
      </vt:variant>
      <vt:variant>
        <vt:i4>5</vt:i4>
      </vt:variant>
      <vt:variant>
        <vt:lpwstr/>
      </vt:variant>
      <vt:variant>
        <vt:lpwstr>_Toc126504678</vt:lpwstr>
      </vt:variant>
      <vt:variant>
        <vt:i4>1245233</vt:i4>
      </vt:variant>
      <vt:variant>
        <vt:i4>8</vt:i4>
      </vt:variant>
      <vt:variant>
        <vt:i4>0</vt:i4>
      </vt:variant>
      <vt:variant>
        <vt:i4>5</vt:i4>
      </vt:variant>
      <vt:variant>
        <vt:lpwstr/>
      </vt:variant>
      <vt:variant>
        <vt:lpwstr>_Toc126504677</vt:lpwstr>
      </vt:variant>
      <vt:variant>
        <vt:i4>65600</vt:i4>
      </vt:variant>
      <vt:variant>
        <vt:i4>2</vt:i4>
      </vt:variant>
      <vt:variant>
        <vt:i4>0</vt:i4>
      </vt:variant>
      <vt:variant>
        <vt:i4>5</vt:i4>
      </vt:variant>
      <vt:variant>
        <vt:lpwstr>E:\CT LAB DULCE NOMBRE DE MARIA - ETAPA 2\CONDICIONES GENERALES\CONDICIONES GENERALES LAB BACTERIOLOGIA US DULCE NOMBRE DE MARIA.doc</vt:lpwstr>
      </vt:variant>
      <vt:variant>
        <vt:lpwstr>_Toc126504676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“CONSTRUCCION DE UNIDADES COMUNITARIAS DE SALUD FAMILIAR BASICAS: LA FLORIDA-AGUILARES, LA CABAÑA-EL PAISNAL, EL LLANO-NEJAPA. DEPARTAMENTO DE SAN SALVADOR”.</dc:title>
  <dc:subject>Noviembre 2019</dc:subject>
  <dc:creator>UGP</dc:creator>
  <cp:keywords/>
  <dc:description/>
  <cp:lastModifiedBy>Claudia María López Flores</cp:lastModifiedBy>
  <cp:revision>17</cp:revision>
  <cp:lastPrinted>2023-02-06T15:25:00Z</cp:lastPrinted>
  <dcterms:created xsi:type="dcterms:W3CDTF">2023-02-06T13:00:00Z</dcterms:created>
  <dcterms:modified xsi:type="dcterms:W3CDTF">2023-04-19T17:10:00Z</dcterms:modified>
</cp:coreProperties>
</file>