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67929970" w:displacedByCustomXml="next"/>
    <w:bookmarkEnd w:id="0" w:displacedByCustomXml="next"/>
    <w:bookmarkStart w:id="1" w:name="_Toc6773200" w:displacedByCustomXml="next"/>
    <w:bookmarkStart w:id="2" w:name="_Toc6772956" w:displacedByCustomXml="next"/>
    <w:sdt>
      <w:sdtPr>
        <w:rPr>
          <w:rFonts w:ascii="Arial" w:hAnsi="Arial" w:cs="Arial"/>
          <w:szCs w:val="20"/>
        </w:rPr>
        <w:id w:val="1491993110"/>
        <w:docPartObj>
          <w:docPartGallery w:val="Cover Pages"/>
          <w:docPartUnique/>
        </w:docPartObj>
      </w:sdtPr>
      <w:sdtContent>
        <w:p w14:paraId="6EF6AA37" w14:textId="4F277D9A" w:rsidR="00DD68C8" w:rsidRPr="002B65B2" w:rsidRDefault="00DD68C8" w:rsidP="00DD68C8">
          <w:pPr>
            <w:rPr>
              <w:rFonts w:ascii="Arial" w:hAnsi="Arial" w:cs="Arial"/>
              <w:szCs w:val="20"/>
            </w:rPr>
          </w:pPr>
        </w:p>
        <w:p w14:paraId="3F2BE9E2" w14:textId="0F5A9E30" w:rsidR="00A903DB" w:rsidRPr="002B65B2" w:rsidRDefault="00D44484">
          <w:pPr>
            <w:jc w:val="left"/>
            <w:rPr>
              <w:rFonts w:ascii="Arial" w:hAnsi="Arial" w:cs="Arial"/>
              <w:szCs w:val="20"/>
            </w:rPr>
          </w:pPr>
          <w:r w:rsidRPr="002B65B2">
            <w:rPr>
              <w:rFonts w:ascii="Arial" w:hAnsi="Arial" w:cs="Arial"/>
              <w:b/>
              <w:bCs/>
              <w:noProof/>
              <w:szCs w:val="20"/>
              <w:highlight w:val="magenta"/>
              <w:lang w:eastAsia="es-CL"/>
            </w:rPr>
            <mc:AlternateContent>
              <mc:Choice Requires="wps">
                <w:drawing>
                  <wp:anchor distT="0" distB="0" distL="182880" distR="182880" simplePos="0" relativeHeight="251652608" behindDoc="0" locked="0" layoutInCell="1" allowOverlap="1" wp14:anchorId="49B387DE" wp14:editId="2D5B847C">
                    <wp:simplePos x="0" y="0"/>
                    <wp:positionH relativeFrom="margin">
                      <wp:posOffset>257810</wp:posOffset>
                    </wp:positionH>
                    <wp:positionV relativeFrom="page">
                      <wp:posOffset>5769610</wp:posOffset>
                    </wp:positionV>
                    <wp:extent cx="5281295" cy="6720840"/>
                    <wp:effectExtent l="0" t="0" r="14605" b="2540"/>
                    <wp:wrapSquare wrapText="bothSides"/>
                    <wp:docPr id="131" name="Cuadro de texto 131"/>
                    <wp:cNvGraphicFramePr/>
                    <a:graphic xmlns:a="http://schemas.openxmlformats.org/drawingml/2006/main">
                      <a:graphicData uri="http://schemas.microsoft.com/office/word/2010/wordprocessingShape">
                        <wps:wsp>
                          <wps:cNvSpPr txBox="1"/>
                          <wps:spPr>
                            <a:xfrm>
                              <a:off x="0" y="0"/>
                              <a:ext cx="5281295"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F9FFFB" w14:textId="6A51FE52" w:rsidR="00C2710F" w:rsidRPr="002B65B2" w:rsidRDefault="00C2710F" w:rsidP="009457FB">
                                <w:pPr>
                                  <w:rPr>
                                    <w:rFonts w:ascii="Arial" w:hAnsi="Arial" w:cs="Arial"/>
                                    <w:sz w:val="44"/>
                                    <w:szCs w:val="48"/>
                                  </w:rPr>
                                </w:pPr>
                                <w:r w:rsidRPr="002B65B2">
                                  <w:rPr>
                                    <w:rFonts w:ascii="Arial" w:hAnsi="Arial" w:cs="Arial"/>
                                    <w:sz w:val="44"/>
                                    <w:szCs w:val="48"/>
                                  </w:rPr>
                                  <w:t xml:space="preserve">ANEXO </w:t>
                                </w:r>
                                <w:r>
                                  <w:rPr>
                                    <w:rFonts w:ascii="Arial" w:hAnsi="Arial" w:cs="Arial"/>
                                    <w:sz w:val="44"/>
                                    <w:szCs w:val="48"/>
                                  </w:rPr>
                                  <w:t>5</w:t>
                                </w:r>
                                <w:r w:rsidRPr="002B65B2">
                                  <w:rPr>
                                    <w:rFonts w:ascii="Arial" w:hAnsi="Arial" w:cs="Arial"/>
                                    <w:sz w:val="44"/>
                                    <w:szCs w:val="48"/>
                                  </w:rPr>
                                  <w:t xml:space="preserve"> </w:t>
                                </w:r>
                              </w:p>
                              <w:p w14:paraId="643B761E" w14:textId="152EBAF6" w:rsidR="00C2710F" w:rsidRPr="002B65B2" w:rsidRDefault="00C2710F" w:rsidP="009457FB">
                                <w:pPr>
                                  <w:rPr>
                                    <w:rFonts w:ascii="Arial" w:hAnsi="Arial" w:cs="Arial"/>
                                    <w:sz w:val="24"/>
                                    <w:szCs w:val="28"/>
                                  </w:rPr>
                                </w:pPr>
                                <w:sdt>
                                  <w:sdtPr>
                                    <w:rPr>
                                      <w:rFonts w:ascii="Arial" w:hAnsi="Arial" w:cs="Arial"/>
                                      <w:sz w:val="24"/>
                                      <w:szCs w:val="28"/>
                                    </w:rPr>
                                    <w:alias w:val="Subtítulo"/>
                                    <w:tag w:val=""/>
                                    <w:id w:val="1223940880"/>
                                    <w:dataBinding w:prefixMappings="xmlns:ns0='http://purl.org/dc/elements/1.1/' xmlns:ns1='http://schemas.openxmlformats.org/package/2006/metadata/core-properties' " w:xpath="/ns1:coreProperties[1]/ns0:subject[1]" w:storeItemID="{6C3C8BC8-F283-45AE-878A-BAB7291924A1}"/>
                                    <w:text/>
                                  </w:sdtPr>
                                  <w:sdtContent>
                                    <w:r w:rsidRPr="002B65B2">
                                      <w:rPr>
                                        <w:rFonts w:ascii="Arial" w:hAnsi="Arial" w:cs="Arial"/>
                                        <w:sz w:val="24"/>
                                        <w:szCs w:val="28"/>
                                      </w:rPr>
                                      <w:t>Criterios de Gestión BIM</w:t>
                                    </w:r>
                                  </w:sdtContent>
                                </w:sdt>
                              </w:p>
                              <w:p w14:paraId="582F40DA" w14:textId="51F07500" w:rsidR="00C2710F" w:rsidRPr="002B65B2" w:rsidRDefault="00C2710F" w:rsidP="009457FB">
                                <w:pPr>
                                  <w:rPr>
                                    <w:rFonts w:ascii="Arial" w:hAnsi="Arial" w:cs="Arial"/>
                                    <w:b/>
                                    <w:sz w:val="40"/>
                                    <w:szCs w:val="48"/>
                                  </w:rPr>
                                </w:pPr>
                                <w:r w:rsidRPr="002B65B2">
                                  <w:rPr>
                                    <w:rFonts w:ascii="Arial" w:hAnsi="Arial" w:cs="Arial"/>
                                    <w:b/>
                                    <w:sz w:val="40"/>
                                    <w:szCs w:val="48"/>
                                  </w:rPr>
                                  <w:t xml:space="preserve">“CONTRATACIÓN PARA LA CONSTRUCCIÓN DEL CENTRO ESPECIALIZADO DE ENFERMEDADES NO TRANSMISIBLES”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35000</wp14:pctHeight>
                    </wp14:sizeRelV>
                  </wp:anchor>
                </w:drawing>
              </mc:Choice>
              <mc:Fallback>
                <w:pict>
                  <v:shapetype w14:anchorId="49B387DE" id="_x0000_t202" coordsize="21600,21600" o:spt="202" path="m,l,21600r21600,l21600,xe">
                    <v:stroke joinstyle="miter"/>
                    <v:path gradientshapeok="t" o:connecttype="rect"/>
                  </v:shapetype>
                  <v:shape id="Cuadro de texto 131" o:spid="_x0000_s1026" type="#_x0000_t202" style="position:absolute;margin-left:20.3pt;margin-top:454.3pt;width:415.85pt;height:529.2pt;z-index:251652608;visibility:visible;mso-wrap-style:square;mso-width-percent:0;mso-height-percent:350;mso-wrap-distance-left:14.4pt;mso-wrap-distance-top:0;mso-wrap-distance-right:14.4pt;mso-wrap-distance-bottom:0;mso-position-horizontal:absolute;mso-position-horizontal-relative:margin;mso-position-vertical:absolute;mso-position-vertical-relative:page;mso-width-percent: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" filled="f" stroked="f" strokeweight=".5pt">
                    <v:textbox style="mso-fit-shape-to-text:t" inset="0,0,0,0">
                      <w:txbxContent>
                        <w:p w14:paraId="47F9FFFB" w14:textId="6A51FE52" w:rsidR="00C2710F" w:rsidRPr="002B65B2" w:rsidRDefault="00C2710F" w:rsidP="009457FB">
                          <w:pPr>
                            <w:rPr>
                              <w:rFonts w:ascii="Arial" w:hAnsi="Arial" w:cs="Arial"/>
                              <w:sz w:val="44"/>
                              <w:szCs w:val="48"/>
                            </w:rPr>
                          </w:pPr>
                          <w:r w:rsidRPr="002B65B2">
                            <w:rPr>
                              <w:rFonts w:ascii="Arial" w:hAnsi="Arial" w:cs="Arial"/>
                              <w:sz w:val="44"/>
                              <w:szCs w:val="48"/>
                            </w:rPr>
                            <w:t xml:space="preserve">ANEXO </w:t>
                          </w:r>
                          <w:r>
                            <w:rPr>
                              <w:rFonts w:ascii="Arial" w:hAnsi="Arial" w:cs="Arial"/>
                              <w:sz w:val="44"/>
                              <w:szCs w:val="48"/>
                            </w:rPr>
                            <w:t>5</w:t>
                          </w:r>
                          <w:r w:rsidRPr="002B65B2">
                            <w:rPr>
                              <w:rFonts w:ascii="Arial" w:hAnsi="Arial" w:cs="Arial"/>
                              <w:sz w:val="44"/>
                              <w:szCs w:val="48"/>
                            </w:rPr>
                            <w:t xml:space="preserve"> </w:t>
                          </w:r>
                        </w:p>
                        <w:p w14:paraId="643B761E" w14:textId="152EBAF6" w:rsidR="00C2710F" w:rsidRPr="002B65B2" w:rsidRDefault="00C2710F" w:rsidP="009457FB">
                          <w:pPr>
                            <w:rPr>
                              <w:rFonts w:ascii="Arial" w:hAnsi="Arial" w:cs="Arial"/>
                              <w:sz w:val="24"/>
                              <w:szCs w:val="28"/>
                            </w:rPr>
                          </w:pPr>
                          <w:sdt>
                            <w:sdtPr>
                              <w:rPr>
                                <w:rFonts w:ascii="Arial" w:hAnsi="Arial" w:cs="Arial"/>
                                <w:sz w:val="24"/>
                                <w:szCs w:val="28"/>
                              </w:rPr>
                              <w:alias w:val="Subtítulo"/>
                              <w:tag w:val=""/>
                              <w:id w:val="1223940880"/>
                              <w:dataBinding w:prefixMappings="xmlns:ns0='http://purl.org/dc/elements/1.1/' xmlns:ns1='http://schemas.openxmlformats.org/package/2006/metadata/core-properties' " w:xpath="/ns1:coreProperties[1]/ns0:subject[1]" w:storeItemID="{6C3C8BC8-F283-45AE-878A-BAB7291924A1}"/>
                              <w:text/>
                            </w:sdtPr>
                            <w:sdtContent>
                              <w:r w:rsidRPr="002B65B2">
                                <w:rPr>
                                  <w:rFonts w:ascii="Arial" w:hAnsi="Arial" w:cs="Arial"/>
                                  <w:sz w:val="24"/>
                                  <w:szCs w:val="28"/>
                                </w:rPr>
                                <w:t>Criterios de Gestión BIM</w:t>
                              </w:r>
                            </w:sdtContent>
                          </w:sdt>
                        </w:p>
                        <w:p w14:paraId="582F40DA" w14:textId="51F07500" w:rsidR="00C2710F" w:rsidRPr="002B65B2" w:rsidRDefault="00C2710F" w:rsidP="009457FB">
                          <w:pPr>
                            <w:rPr>
                              <w:rFonts w:ascii="Arial" w:hAnsi="Arial" w:cs="Arial"/>
                              <w:b/>
                              <w:sz w:val="40"/>
                              <w:szCs w:val="48"/>
                            </w:rPr>
                          </w:pPr>
                          <w:r w:rsidRPr="002B65B2">
                            <w:rPr>
                              <w:rFonts w:ascii="Arial" w:hAnsi="Arial" w:cs="Arial"/>
                              <w:b/>
                              <w:sz w:val="40"/>
                              <w:szCs w:val="48"/>
                            </w:rPr>
                            <w:t xml:space="preserve">“CONTRATACIÓN PARA LA CONSTRUCCIÓN DEL CENTRO ESPECIALIZADO DE ENFERMEDADES NO TRANSMISIBLES” </w:t>
                          </w:r>
                        </w:p>
                      </w:txbxContent>
                    </v:textbox>
                    <w10:wrap type="square" anchorx="margin" anchory="page"/>
                  </v:shape>
                </w:pict>
              </mc:Fallback>
            </mc:AlternateContent>
          </w:r>
          <w:r w:rsidR="00A903DB" w:rsidRPr="002B65B2">
            <w:rPr>
              <w:rFonts w:ascii="Arial" w:hAnsi="Arial" w:cs="Arial"/>
              <w:szCs w:val="20"/>
            </w:rPr>
            <w:br w:type="page"/>
          </w:r>
        </w:p>
      </w:sdtContent>
    </w:sdt>
    <w:sdt>
      <w:sdtPr>
        <w:rPr>
          <w:rFonts w:ascii="Arial" w:eastAsiaTheme="minorHAnsi" w:hAnsi="Arial" w:cs="Arial"/>
          <w:b w:val="0"/>
          <w:caps w:val="0"/>
          <w:color w:val="auto"/>
          <w:sz w:val="20"/>
          <w:szCs w:val="20"/>
          <w:lang w:val="es-CL"/>
        </w:rPr>
        <w:id w:val="-456032209"/>
        <w:docPartObj>
          <w:docPartGallery w:val="Table of Contents"/>
          <w:docPartUnique/>
        </w:docPartObj>
      </w:sdtPr>
      <w:sdtEndPr>
        <w:rPr>
          <w:bCs/>
        </w:rPr>
      </w:sdtEndPr>
      <w:sdtContent>
        <w:p w14:paraId="1A869F8E" w14:textId="1445B0F8" w:rsidR="005754A9" w:rsidRPr="002B65B2" w:rsidRDefault="005754A9" w:rsidP="009D7EE9">
          <w:pPr>
            <w:pStyle w:val="Ttulo1"/>
            <w:numPr>
              <w:ilvl w:val="0"/>
              <w:numId w:val="0"/>
            </w:numPr>
            <w:ind w:left="720"/>
            <w:rPr>
              <w:rFonts w:ascii="Arial" w:hAnsi="Arial" w:cs="Arial"/>
              <w:color w:val="000000"/>
              <w:sz w:val="20"/>
              <w:szCs w:val="20"/>
              <w14:textFill>
                <w14:solidFill>
                  <w14:srgbClr w14:val="000000">
                    <w14:lumMod w14:val="75000"/>
                    <w14:lumMod w14:val="65000"/>
                    <w14:lumOff w14:val="35000"/>
                  </w14:srgbClr>
                </w14:solidFill>
              </w14:textFill>
            </w:rPr>
          </w:pPr>
        </w:p>
        <w:p w14:paraId="26F767F0" w14:textId="2104A4D2" w:rsidR="00897E92" w:rsidRPr="002B65B2" w:rsidRDefault="005754A9">
          <w:pPr>
            <w:pStyle w:val="TDC1"/>
            <w:tabs>
              <w:tab w:val="left" w:pos="400"/>
              <w:tab w:val="right" w:leader="dot" w:pos="8926"/>
            </w:tabs>
            <w:rPr>
              <w:rFonts w:ascii="Arial" w:eastAsiaTheme="minorEastAsia" w:hAnsi="Arial" w:cs="Arial"/>
              <w:b w:val="0"/>
              <w:bCs w:val="0"/>
              <w:caps w:val="0"/>
              <w:noProof/>
              <w:lang w:eastAsia="es-CL"/>
            </w:rPr>
          </w:pPr>
          <w:r w:rsidRPr="002B65B2">
            <w:rPr>
              <w:rFonts w:ascii="Arial" w:hAnsi="Arial" w:cs="Arial"/>
            </w:rPr>
            <w:fldChar w:fldCharType="begin"/>
          </w:r>
          <w:r w:rsidRPr="002B65B2">
            <w:rPr>
              <w:rFonts w:ascii="Arial" w:hAnsi="Arial" w:cs="Arial"/>
            </w:rPr>
            <w:instrText xml:space="preserve"> TOC \o "1-3" \h \z \u </w:instrText>
          </w:r>
          <w:r w:rsidRPr="002B65B2">
            <w:rPr>
              <w:rFonts w:ascii="Arial" w:hAnsi="Arial" w:cs="Arial"/>
            </w:rPr>
            <w:fldChar w:fldCharType="separate"/>
          </w:r>
          <w:hyperlink w:anchor="_Toc109657382" w:history="1">
            <w:r w:rsidR="00897E92" w:rsidRPr="002B65B2">
              <w:rPr>
                <w:rStyle w:val="Hipervnculo"/>
                <w:rFonts w:ascii="Arial" w:hAnsi="Arial" w:cs="Arial"/>
                <w:noProof/>
              </w:rPr>
              <w:t>1.</w:t>
            </w:r>
            <w:r w:rsidR="00897E92" w:rsidRPr="002B65B2">
              <w:rPr>
                <w:rFonts w:ascii="Arial" w:eastAsiaTheme="minorEastAsia" w:hAnsi="Arial" w:cs="Arial"/>
                <w:b w:val="0"/>
                <w:bCs w:val="0"/>
                <w:caps w:val="0"/>
                <w:noProof/>
                <w:lang w:eastAsia="es-CL"/>
              </w:rPr>
              <w:tab/>
            </w:r>
            <w:r w:rsidR="00897E92" w:rsidRPr="002B65B2">
              <w:rPr>
                <w:rStyle w:val="Hipervnculo"/>
                <w:rFonts w:ascii="Arial" w:hAnsi="Arial" w:cs="Arial"/>
                <w:noProof/>
              </w:rPr>
              <w:t>INTRODUCCIÓN</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_Toc109657382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2</w:t>
            </w:r>
            <w:r w:rsidR="00897E92" w:rsidRPr="002B65B2">
              <w:rPr>
                <w:rFonts w:ascii="Arial" w:hAnsi="Arial" w:cs="Arial"/>
                <w:noProof/>
                <w:webHidden/>
              </w:rPr>
              <w:fldChar w:fldCharType="end"/>
            </w:r>
          </w:hyperlink>
        </w:p>
        <w:p w14:paraId="7C5B3B20" w14:textId="1E5BB284" w:rsidR="00897E92" w:rsidRPr="002B65B2" w:rsidRDefault="00C2710F">
          <w:pPr>
            <w:pStyle w:val="TDC2"/>
            <w:tabs>
              <w:tab w:val="left" w:pos="800"/>
              <w:tab w:val="right" w:leader="dot" w:pos="8926"/>
            </w:tabs>
            <w:rPr>
              <w:rFonts w:ascii="Arial" w:eastAsiaTheme="minorEastAsia" w:hAnsi="Arial" w:cs="Arial"/>
              <w:smallCaps w:val="0"/>
              <w:noProof/>
              <w:lang w:eastAsia="es-CL"/>
            </w:rPr>
          </w:pPr>
          <w:hyperlink w:anchor="_Toc109657383" w:history="1">
            <w:r w:rsidR="00897E92" w:rsidRPr="002B65B2">
              <w:rPr>
                <w:rStyle w:val="Hipervnculo"/>
                <w:rFonts w:ascii="Arial" w:hAnsi="Arial" w:cs="Arial"/>
                <w:noProof/>
              </w:rPr>
              <w:t>1.1</w:t>
            </w:r>
            <w:r w:rsidR="00897E92" w:rsidRPr="002B65B2">
              <w:rPr>
                <w:rFonts w:ascii="Arial" w:eastAsiaTheme="minorEastAsia" w:hAnsi="Arial" w:cs="Arial"/>
                <w:smallCaps w:val="0"/>
                <w:noProof/>
                <w:lang w:eastAsia="es-CL"/>
              </w:rPr>
              <w:tab/>
            </w:r>
            <w:r w:rsidR="00897E92" w:rsidRPr="002B65B2">
              <w:rPr>
                <w:rStyle w:val="Hipervnculo"/>
                <w:rFonts w:ascii="Arial" w:hAnsi="Arial" w:cs="Arial"/>
                <w:noProof/>
              </w:rPr>
              <w:t>Descripción del Anexo</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_Toc109657383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2</w:t>
            </w:r>
            <w:r w:rsidR="00897E92" w:rsidRPr="002B65B2">
              <w:rPr>
                <w:rFonts w:ascii="Arial" w:hAnsi="Arial" w:cs="Arial"/>
                <w:noProof/>
                <w:webHidden/>
              </w:rPr>
              <w:fldChar w:fldCharType="end"/>
            </w:r>
          </w:hyperlink>
        </w:p>
        <w:p w14:paraId="52F82BC4" w14:textId="1FFEEE57" w:rsidR="00897E92" w:rsidRPr="002B65B2" w:rsidRDefault="00C2710F">
          <w:pPr>
            <w:pStyle w:val="TDC1"/>
            <w:tabs>
              <w:tab w:val="left" w:pos="400"/>
              <w:tab w:val="right" w:leader="dot" w:pos="8926"/>
            </w:tabs>
            <w:rPr>
              <w:rFonts w:ascii="Arial" w:eastAsiaTheme="minorEastAsia" w:hAnsi="Arial" w:cs="Arial"/>
              <w:b w:val="0"/>
              <w:bCs w:val="0"/>
              <w:caps w:val="0"/>
              <w:noProof/>
              <w:lang w:eastAsia="es-CL"/>
            </w:rPr>
          </w:pPr>
          <w:hyperlink w:anchor="_Toc109657384" w:history="1">
            <w:r w:rsidR="00897E92" w:rsidRPr="002B65B2">
              <w:rPr>
                <w:rStyle w:val="Hipervnculo"/>
                <w:rFonts w:ascii="Arial" w:hAnsi="Arial" w:cs="Arial"/>
                <w:noProof/>
              </w:rPr>
              <w:t>2.</w:t>
            </w:r>
            <w:r w:rsidR="00897E92" w:rsidRPr="002B65B2">
              <w:rPr>
                <w:rFonts w:ascii="Arial" w:eastAsiaTheme="minorEastAsia" w:hAnsi="Arial" w:cs="Arial"/>
                <w:b w:val="0"/>
                <w:bCs w:val="0"/>
                <w:caps w:val="0"/>
                <w:noProof/>
                <w:lang w:eastAsia="es-CL"/>
              </w:rPr>
              <w:tab/>
            </w:r>
            <w:r w:rsidR="00897E92" w:rsidRPr="002B65B2">
              <w:rPr>
                <w:rStyle w:val="Hipervnculo"/>
                <w:rFonts w:ascii="Arial" w:hAnsi="Arial" w:cs="Arial"/>
                <w:noProof/>
              </w:rPr>
              <w:t>OBJETIVOS DE LA UTILIZACIÓN DE BIM</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_Toc109657384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2</w:t>
            </w:r>
            <w:r w:rsidR="00897E92" w:rsidRPr="002B65B2">
              <w:rPr>
                <w:rFonts w:ascii="Arial" w:hAnsi="Arial" w:cs="Arial"/>
                <w:noProof/>
                <w:webHidden/>
              </w:rPr>
              <w:fldChar w:fldCharType="end"/>
            </w:r>
          </w:hyperlink>
        </w:p>
        <w:p w14:paraId="15B3E2D6" w14:textId="2EF1604C" w:rsidR="00897E92" w:rsidRPr="002B65B2" w:rsidRDefault="00C2710F">
          <w:pPr>
            <w:pStyle w:val="TDC2"/>
            <w:tabs>
              <w:tab w:val="left" w:pos="800"/>
              <w:tab w:val="right" w:leader="dot" w:pos="8926"/>
            </w:tabs>
            <w:rPr>
              <w:rFonts w:ascii="Arial" w:eastAsiaTheme="minorEastAsia" w:hAnsi="Arial" w:cs="Arial"/>
              <w:smallCaps w:val="0"/>
              <w:noProof/>
              <w:lang w:eastAsia="es-CL"/>
            </w:rPr>
          </w:pPr>
          <w:hyperlink w:anchor="_Toc109657385" w:history="1">
            <w:r w:rsidR="00897E92" w:rsidRPr="002B65B2">
              <w:rPr>
                <w:rStyle w:val="Hipervnculo"/>
                <w:rFonts w:ascii="Arial" w:hAnsi="Arial" w:cs="Arial"/>
                <w:noProof/>
              </w:rPr>
              <w:t>2.1</w:t>
            </w:r>
            <w:r w:rsidR="00897E92" w:rsidRPr="002B65B2">
              <w:rPr>
                <w:rFonts w:ascii="Arial" w:eastAsiaTheme="minorEastAsia" w:hAnsi="Arial" w:cs="Arial"/>
                <w:smallCaps w:val="0"/>
                <w:noProof/>
                <w:lang w:eastAsia="es-CL"/>
              </w:rPr>
              <w:tab/>
            </w:r>
            <w:r w:rsidR="00897E92" w:rsidRPr="002B65B2">
              <w:rPr>
                <w:rStyle w:val="Hipervnculo"/>
                <w:rFonts w:ascii="Arial" w:hAnsi="Arial" w:cs="Arial"/>
                <w:noProof/>
              </w:rPr>
              <w:t>Objetivos Específicos</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_Toc109657385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2</w:t>
            </w:r>
            <w:r w:rsidR="00897E92" w:rsidRPr="002B65B2">
              <w:rPr>
                <w:rFonts w:ascii="Arial" w:hAnsi="Arial" w:cs="Arial"/>
                <w:noProof/>
                <w:webHidden/>
              </w:rPr>
              <w:fldChar w:fldCharType="end"/>
            </w:r>
          </w:hyperlink>
        </w:p>
        <w:p w14:paraId="3111DD0C" w14:textId="3BC0520D" w:rsidR="00897E92" w:rsidRPr="002B65B2" w:rsidRDefault="00C2710F">
          <w:pPr>
            <w:pStyle w:val="TDC1"/>
            <w:tabs>
              <w:tab w:val="left" w:pos="400"/>
              <w:tab w:val="right" w:leader="dot" w:pos="8926"/>
            </w:tabs>
            <w:rPr>
              <w:rFonts w:ascii="Arial" w:eastAsiaTheme="minorEastAsia" w:hAnsi="Arial" w:cs="Arial"/>
              <w:b w:val="0"/>
              <w:bCs w:val="0"/>
              <w:caps w:val="0"/>
              <w:noProof/>
              <w:lang w:eastAsia="es-CL"/>
            </w:rPr>
          </w:pPr>
          <w:hyperlink w:anchor="_Toc109657386" w:history="1">
            <w:r w:rsidR="00897E92" w:rsidRPr="002B65B2">
              <w:rPr>
                <w:rStyle w:val="Hipervnculo"/>
                <w:rFonts w:ascii="Arial" w:hAnsi="Arial" w:cs="Arial"/>
                <w:noProof/>
              </w:rPr>
              <w:t>3.</w:t>
            </w:r>
            <w:r w:rsidR="00897E92" w:rsidRPr="002B65B2">
              <w:rPr>
                <w:rFonts w:ascii="Arial" w:eastAsiaTheme="minorEastAsia" w:hAnsi="Arial" w:cs="Arial"/>
                <w:b w:val="0"/>
                <w:bCs w:val="0"/>
                <w:caps w:val="0"/>
                <w:noProof/>
                <w:lang w:eastAsia="es-CL"/>
              </w:rPr>
              <w:tab/>
            </w:r>
            <w:r w:rsidR="00897E92" w:rsidRPr="002B65B2">
              <w:rPr>
                <w:rStyle w:val="Hipervnculo"/>
                <w:rFonts w:ascii="Arial" w:hAnsi="Arial" w:cs="Arial"/>
                <w:noProof/>
              </w:rPr>
              <w:t>FaSES DE ESTADO DEL PROYECTO:</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_Toc109657386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2</w:t>
            </w:r>
            <w:r w:rsidR="00897E92" w:rsidRPr="002B65B2">
              <w:rPr>
                <w:rFonts w:ascii="Arial" w:hAnsi="Arial" w:cs="Arial"/>
                <w:noProof/>
                <w:webHidden/>
              </w:rPr>
              <w:fldChar w:fldCharType="end"/>
            </w:r>
          </w:hyperlink>
        </w:p>
        <w:p w14:paraId="1559DCC5" w14:textId="38434DBE" w:rsidR="00897E92" w:rsidRPr="002B65B2" w:rsidRDefault="00C2710F">
          <w:pPr>
            <w:pStyle w:val="TDC1"/>
            <w:tabs>
              <w:tab w:val="left" w:pos="400"/>
              <w:tab w:val="right" w:leader="dot" w:pos="8926"/>
            </w:tabs>
            <w:rPr>
              <w:rFonts w:ascii="Arial" w:eastAsiaTheme="minorEastAsia" w:hAnsi="Arial" w:cs="Arial"/>
              <w:b w:val="0"/>
              <w:bCs w:val="0"/>
              <w:caps w:val="0"/>
              <w:noProof/>
              <w:lang w:eastAsia="es-CL"/>
            </w:rPr>
          </w:pPr>
          <w:hyperlink w:anchor="_Toc109657387" w:history="1">
            <w:r w:rsidR="00897E92" w:rsidRPr="002B65B2">
              <w:rPr>
                <w:rStyle w:val="Hipervnculo"/>
                <w:rFonts w:ascii="Arial" w:hAnsi="Arial" w:cs="Arial"/>
                <w:noProof/>
              </w:rPr>
              <w:t>4.</w:t>
            </w:r>
            <w:r w:rsidR="00897E92" w:rsidRPr="002B65B2">
              <w:rPr>
                <w:rFonts w:ascii="Arial" w:eastAsiaTheme="minorEastAsia" w:hAnsi="Arial" w:cs="Arial"/>
                <w:b w:val="0"/>
                <w:bCs w:val="0"/>
                <w:caps w:val="0"/>
                <w:noProof/>
                <w:lang w:eastAsia="es-CL"/>
              </w:rPr>
              <w:tab/>
            </w:r>
            <w:r w:rsidR="00897E92" w:rsidRPr="002B65B2">
              <w:rPr>
                <w:rStyle w:val="Hipervnculo"/>
                <w:rFonts w:ascii="Arial" w:hAnsi="Arial" w:cs="Arial"/>
                <w:noProof/>
              </w:rPr>
              <w:t>USOS BIM DEL CONTRATO</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_Toc109657387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3</w:t>
            </w:r>
            <w:r w:rsidR="00897E92" w:rsidRPr="002B65B2">
              <w:rPr>
                <w:rFonts w:ascii="Arial" w:hAnsi="Arial" w:cs="Arial"/>
                <w:noProof/>
                <w:webHidden/>
              </w:rPr>
              <w:fldChar w:fldCharType="end"/>
            </w:r>
          </w:hyperlink>
        </w:p>
        <w:p w14:paraId="33772904" w14:textId="683E8F49" w:rsidR="00897E92" w:rsidRPr="002B65B2" w:rsidRDefault="00C2710F">
          <w:pPr>
            <w:pStyle w:val="TDC1"/>
            <w:tabs>
              <w:tab w:val="left" w:pos="400"/>
              <w:tab w:val="right" w:leader="dot" w:pos="8926"/>
            </w:tabs>
            <w:rPr>
              <w:rFonts w:ascii="Arial" w:eastAsiaTheme="minorEastAsia" w:hAnsi="Arial" w:cs="Arial"/>
              <w:b w:val="0"/>
              <w:bCs w:val="0"/>
              <w:caps w:val="0"/>
              <w:noProof/>
              <w:lang w:eastAsia="es-CL"/>
            </w:rPr>
          </w:pPr>
          <w:hyperlink w:anchor="_Toc109657388" w:history="1">
            <w:r w:rsidR="00897E92" w:rsidRPr="002B65B2">
              <w:rPr>
                <w:rStyle w:val="Hipervnculo"/>
                <w:rFonts w:ascii="Arial" w:hAnsi="Arial" w:cs="Arial"/>
                <w:noProof/>
              </w:rPr>
              <w:t>5.</w:t>
            </w:r>
            <w:r w:rsidR="00897E92" w:rsidRPr="002B65B2">
              <w:rPr>
                <w:rFonts w:ascii="Arial" w:eastAsiaTheme="minorEastAsia" w:hAnsi="Arial" w:cs="Arial"/>
                <w:b w:val="0"/>
                <w:bCs w:val="0"/>
                <w:caps w:val="0"/>
                <w:noProof/>
                <w:lang w:eastAsia="es-CL"/>
              </w:rPr>
              <w:tab/>
            </w:r>
            <w:r w:rsidR="00897E92" w:rsidRPr="002B65B2">
              <w:rPr>
                <w:rStyle w:val="Hipervnculo"/>
                <w:rFonts w:ascii="Arial" w:hAnsi="Arial" w:cs="Arial"/>
                <w:noProof/>
              </w:rPr>
              <w:t>ENTREGABLES BIM</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_Toc109657388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4</w:t>
            </w:r>
            <w:r w:rsidR="00897E92" w:rsidRPr="002B65B2">
              <w:rPr>
                <w:rFonts w:ascii="Arial" w:hAnsi="Arial" w:cs="Arial"/>
                <w:noProof/>
                <w:webHidden/>
              </w:rPr>
              <w:fldChar w:fldCharType="end"/>
            </w:r>
          </w:hyperlink>
        </w:p>
        <w:p w14:paraId="7D6D41CF" w14:textId="39460C3A" w:rsidR="00897E92" w:rsidRPr="002B65B2" w:rsidRDefault="00C2710F">
          <w:pPr>
            <w:pStyle w:val="TDC2"/>
            <w:tabs>
              <w:tab w:val="left" w:pos="800"/>
              <w:tab w:val="right" w:leader="dot" w:pos="8926"/>
            </w:tabs>
            <w:rPr>
              <w:rFonts w:ascii="Arial" w:eastAsiaTheme="minorEastAsia" w:hAnsi="Arial" w:cs="Arial"/>
              <w:smallCaps w:val="0"/>
              <w:noProof/>
              <w:lang w:eastAsia="es-CL"/>
            </w:rPr>
          </w:pPr>
          <w:hyperlink w:anchor="_Toc109657389" w:history="1">
            <w:r w:rsidR="00897E92" w:rsidRPr="002B65B2">
              <w:rPr>
                <w:rStyle w:val="Hipervnculo"/>
                <w:rFonts w:ascii="Arial" w:hAnsi="Arial" w:cs="Arial"/>
                <w:noProof/>
              </w:rPr>
              <w:t>5.1</w:t>
            </w:r>
            <w:r w:rsidR="00897E92" w:rsidRPr="002B65B2">
              <w:rPr>
                <w:rFonts w:ascii="Arial" w:eastAsiaTheme="minorEastAsia" w:hAnsi="Arial" w:cs="Arial"/>
                <w:smallCaps w:val="0"/>
                <w:noProof/>
                <w:lang w:eastAsia="es-CL"/>
              </w:rPr>
              <w:tab/>
            </w:r>
            <w:r w:rsidR="00897E92" w:rsidRPr="002B65B2">
              <w:rPr>
                <w:rStyle w:val="Hipervnculo"/>
                <w:rFonts w:ascii="Arial" w:hAnsi="Arial" w:cs="Arial"/>
                <w:noProof/>
              </w:rPr>
              <w:t>Plan de Ejecución BIM</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_Toc109657389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4</w:t>
            </w:r>
            <w:r w:rsidR="00897E92" w:rsidRPr="002B65B2">
              <w:rPr>
                <w:rFonts w:ascii="Arial" w:hAnsi="Arial" w:cs="Arial"/>
                <w:noProof/>
                <w:webHidden/>
              </w:rPr>
              <w:fldChar w:fldCharType="end"/>
            </w:r>
          </w:hyperlink>
        </w:p>
        <w:p w14:paraId="6382ADB7" w14:textId="44F325FE" w:rsidR="00897E92" w:rsidRPr="002B65B2" w:rsidRDefault="00C2710F">
          <w:pPr>
            <w:pStyle w:val="TDC3"/>
            <w:tabs>
              <w:tab w:val="left" w:pos="1200"/>
              <w:tab w:val="right" w:leader="dot" w:pos="8926"/>
            </w:tabs>
            <w:rPr>
              <w:rFonts w:ascii="Arial" w:eastAsiaTheme="minorEastAsia" w:hAnsi="Arial" w:cs="Arial"/>
              <w:i w:val="0"/>
              <w:iCs w:val="0"/>
              <w:noProof/>
              <w:lang w:eastAsia="es-CL"/>
            </w:rPr>
          </w:pPr>
          <w:hyperlink w:anchor="_Toc109657390" w:history="1">
            <w:r w:rsidR="00897E92" w:rsidRPr="002B65B2">
              <w:rPr>
                <w:rStyle w:val="Hipervnculo"/>
                <w:rFonts w:ascii="Arial" w:hAnsi="Arial" w:cs="Arial"/>
                <w:noProof/>
              </w:rPr>
              <w:t>5.1.1</w:t>
            </w:r>
            <w:r w:rsidR="00897E92" w:rsidRPr="002B65B2">
              <w:rPr>
                <w:rFonts w:ascii="Arial" w:eastAsiaTheme="minorEastAsia" w:hAnsi="Arial" w:cs="Arial"/>
                <w:i w:val="0"/>
                <w:iCs w:val="0"/>
                <w:noProof/>
                <w:lang w:eastAsia="es-CL"/>
              </w:rPr>
              <w:tab/>
            </w:r>
            <w:r w:rsidR="00897E92" w:rsidRPr="002B65B2">
              <w:rPr>
                <w:rStyle w:val="Hipervnculo"/>
                <w:rFonts w:ascii="Arial" w:hAnsi="Arial" w:cs="Arial"/>
                <w:noProof/>
              </w:rPr>
              <w:t>Plan de Ejecución BIM de Contrato</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_Toc109657390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4</w:t>
            </w:r>
            <w:r w:rsidR="00897E92" w:rsidRPr="002B65B2">
              <w:rPr>
                <w:rFonts w:ascii="Arial" w:hAnsi="Arial" w:cs="Arial"/>
                <w:noProof/>
                <w:webHidden/>
              </w:rPr>
              <w:fldChar w:fldCharType="end"/>
            </w:r>
          </w:hyperlink>
        </w:p>
        <w:p w14:paraId="274F27B7" w14:textId="4B62BAC2" w:rsidR="00897E92" w:rsidRPr="002B65B2" w:rsidRDefault="00C2710F">
          <w:pPr>
            <w:pStyle w:val="TDC2"/>
            <w:tabs>
              <w:tab w:val="left" w:pos="800"/>
              <w:tab w:val="right" w:leader="dot" w:pos="8926"/>
            </w:tabs>
            <w:rPr>
              <w:rFonts w:ascii="Arial" w:eastAsiaTheme="minorEastAsia" w:hAnsi="Arial" w:cs="Arial"/>
              <w:smallCaps w:val="0"/>
              <w:noProof/>
              <w:lang w:eastAsia="es-CL"/>
            </w:rPr>
          </w:pPr>
          <w:hyperlink w:anchor="_Toc109657391" w:history="1">
            <w:r w:rsidR="00897E92" w:rsidRPr="002B65B2">
              <w:rPr>
                <w:rStyle w:val="Hipervnculo"/>
                <w:rFonts w:ascii="Arial" w:hAnsi="Arial" w:cs="Arial"/>
                <w:noProof/>
              </w:rPr>
              <w:t>5.2</w:t>
            </w:r>
            <w:r w:rsidR="00897E92" w:rsidRPr="002B65B2">
              <w:rPr>
                <w:rFonts w:ascii="Arial" w:eastAsiaTheme="minorEastAsia" w:hAnsi="Arial" w:cs="Arial"/>
                <w:smallCaps w:val="0"/>
                <w:noProof/>
                <w:lang w:eastAsia="es-CL"/>
              </w:rPr>
              <w:tab/>
            </w:r>
            <w:r w:rsidR="00897E92" w:rsidRPr="002B65B2">
              <w:rPr>
                <w:rStyle w:val="Hipervnculo"/>
                <w:rFonts w:ascii="Arial" w:hAnsi="Arial" w:cs="Arial"/>
                <w:noProof/>
              </w:rPr>
              <w:t>Modelo BIM</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_Toc109657391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6</w:t>
            </w:r>
            <w:r w:rsidR="00897E92" w:rsidRPr="002B65B2">
              <w:rPr>
                <w:rFonts w:ascii="Arial" w:hAnsi="Arial" w:cs="Arial"/>
                <w:noProof/>
                <w:webHidden/>
              </w:rPr>
              <w:fldChar w:fldCharType="end"/>
            </w:r>
          </w:hyperlink>
        </w:p>
        <w:p w14:paraId="22B34FFB" w14:textId="0DC9E8BD" w:rsidR="00897E92" w:rsidRPr="002B65B2" w:rsidRDefault="00C2710F">
          <w:pPr>
            <w:pStyle w:val="TDC3"/>
            <w:tabs>
              <w:tab w:val="left" w:pos="1200"/>
              <w:tab w:val="right" w:leader="dot" w:pos="8926"/>
            </w:tabs>
            <w:rPr>
              <w:rFonts w:ascii="Arial" w:eastAsiaTheme="minorEastAsia" w:hAnsi="Arial" w:cs="Arial"/>
              <w:i w:val="0"/>
              <w:iCs w:val="0"/>
              <w:noProof/>
              <w:lang w:eastAsia="es-CL"/>
            </w:rPr>
          </w:pPr>
          <w:hyperlink w:anchor="_Toc109657392" w:history="1">
            <w:r w:rsidR="00897E92" w:rsidRPr="002B65B2">
              <w:rPr>
                <w:rStyle w:val="Hipervnculo"/>
                <w:rFonts w:ascii="Arial" w:hAnsi="Arial" w:cs="Arial"/>
                <w:noProof/>
              </w:rPr>
              <w:t>5.2.1</w:t>
            </w:r>
            <w:r w:rsidR="00897E92" w:rsidRPr="002B65B2">
              <w:rPr>
                <w:rFonts w:ascii="Arial" w:eastAsiaTheme="minorEastAsia" w:hAnsi="Arial" w:cs="Arial"/>
                <w:i w:val="0"/>
                <w:iCs w:val="0"/>
                <w:noProof/>
                <w:lang w:eastAsia="es-CL"/>
              </w:rPr>
              <w:tab/>
            </w:r>
            <w:r w:rsidR="00897E92" w:rsidRPr="002B65B2">
              <w:rPr>
                <w:rStyle w:val="Hipervnculo"/>
                <w:rFonts w:ascii="Arial" w:hAnsi="Arial" w:cs="Arial"/>
                <w:noProof/>
              </w:rPr>
              <w:t>Modelos Requeridos</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_Toc109657392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8</w:t>
            </w:r>
            <w:r w:rsidR="00897E92" w:rsidRPr="002B65B2">
              <w:rPr>
                <w:rFonts w:ascii="Arial" w:hAnsi="Arial" w:cs="Arial"/>
                <w:noProof/>
                <w:webHidden/>
              </w:rPr>
              <w:fldChar w:fldCharType="end"/>
            </w:r>
          </w:hyperlink>
        </w:p>
        <w:p w14:paraId="54100203" w14:textId="0A2577FB" w:rsidR="00897E92" w:rsidRPr="002B65B2" w:rsidRDefault="00C2710F">
          <w:pPr>
            <w:pStyle w:val="TDC3"/>
            <w:tabs>
              <w:tab w:val="left" w:pos="1200"/>
              <w:tab w:val="right" w:leader="dot" w:pos="8926"/>
            </w:tabs>
            <w:rPr>
              <w:rFonts w:ascii="Arial" w:eastAsiaTheme="minorEastAsia" w:hAnsi="Arial" w:cs="Arial"/>
              <w:i w:val="0"/>
              <w:iCs w:val="0"/>
              <w:noProof/>
              <w:lang w:eastAsia="es-CL"/>
            </w:rPr>
          </w:pPr>
          <w:hyperlink w:anchor="_Toc109657393" w:history="1">
            <w:r w:rsidR="00897E92" w:rsidRPr="002B65B2">
              <w:rPr>
                <w:rStyle w:val="Hipervnculo"/>
                <w:rFonts w:ascii="Arial" w:hAnsi="Arial" w:cs="Arial"/>
                <w:noProof/>
              </w:rPr>
              <w:t>5.2.2</w:t>
            </w:r>
            <w:r w:rsidR="00897E92" w:rsidRPr="002B65B2">
              <w:rPr>
                <w:rFonts w:ascii="Arial" w:eastAsiaTheme="minorEastAsia" w:hAnsi="Arial" w:cs="Arial"/>
                <w:i w:val="0"/>
                <w:iCs w:val="0"/>
                <w:noProof/>
                <w:lang w:eastAsia="es-CL"/>
              </w:rPr>
              <w:tab/>
            </w:r>
            <w:r w:rsidR="00897E92" w:rsidRPr="002B65B2">
              <w:rPr>
                <w:rStyle w:val="Hipervnculo"/>
                <w:rFonts w:ascii="Arial" w:hAnsi="Arial" w:cs="Arial"/>
                <w:noProof/>
              </w:rPr>
              <w:t>Organización de los Modelos</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_Toc109657393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8</w:t>
            </w:r>
            <w:r w:rsidR="00897E92" w:rsidRPr="002B65B2">
              <w:rPr>
                <w:rFonts w:ascii="Arial" w:hAnsi="Arial" w:cs="Arial"/>
                <w:noProof/>
                <w:webHidden/>
              </w:rPr>
              <w:fldChar w:fldCharType="end"/>
            </w:r>
          </w:hyperlink>
        </w:p>
        <w:p w14:paraId="0529FEEA" w14:textId="5B427EB5" w:rsidR="00897E92" w:rsidRPr="002B65B2" w:rsidRDefault="00C2710F">
          <w:pPr>
            <w:pStyle w:val="TDC3"/>
            <w:tabs>
              <w:tab w:val="left" w:pos="1200"/>
              <w:tab w:val="right" w:leader="dot" w:pos="8926"/>
            </w:tabs>
            <w:rPr>
              <w:rFonts w:ascii="Arial" w:eastAsiaTheme="minorEastAsia" w:hAnsi="Arial" w:cs="Arial"/>
              <w:i w:val="0"/>
              <w:iCs w:val="0"/>
              <w:noProof/>
              <w:lang w:eastAsia="es-CL"/>
            </w:rPr>
          </w:pPr>
          <w:hyperlink w:anchor="_Toc109657394" w:history="1">
            <w:r w:rsidR="00897E92" w:rsidRPr="002B65B2">
              <w:rPr>
                <w:rStyle w:val="Hipervnculo"/>
                <w:rFonts w:ascii="Arial" w:hAnsi="Arial" w:cs="Arial"/>
                <w:noProof/>
              </w:rPr>
              <w:t>5.2.3</w:t>
            </w:r>
            <w:r w:rsidR="00897E92" w:rsidRPr="002B65B2">
              <w:rPr>
                <w:rFonts w:ascii="Arial" w:eastAsiaTheme="minorEastAsia" w:hAnsi="Arial" w:cs="Arial"/>
                <w:i w:val="0"/>
                <w:iCs w:val="0"/>
                <w:noProof/>
                <w:lang w:eastAsia="es-CL"/>
              </w:rPr>
              <w:tab/>
            </w:r>
            <w:r w:rsidR="00897E92" w:rsidRPr="002B65B2">
              <w:rPr>
                <w:rStyle w:val="Hipervnculo"/>
                <w:rFonts w:ascii="Arial" w:hAnsi="Arial" w:cs="Arial"/>
                <w:noProof/>
              </w:rPr>
              <w:t>Entidades de los Modelos</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_Toc109657394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8</w:t>
            </w:r>
            <w:r w:rsidR="00897E92" w:rsidRPr="002B65B2">
              <w:rPr>
                <w:rFonts w:ascii="Arial" w:hAnsi="Arial" w:cs="Arial"/>
                <w:noProof/>
                <w:webHidden/>
              </w:rPr>
              <w:fldChar w:fldCharType="end"/>
            </w:r>
          </w:hyperlink>
        </w:p>
        <w:p w14:paraId="372517F9" w14:textId="28867422" w:rsidR="00897E92" w:rsidRPr="002B65B2" w:rsidRDefault="00C2710F">
          <w:pPr>
            <w:pStyle w:val="TDC2"/>
            <w:tabs>
              <w:tab w:val="left" w:pos="800"/>
              <w:tab w:val="right" w:leader="dot" w:pos="8926"/>
            </w:tabs>
            <w:rPr>
              <w:rFonts w:ascii="Arial" w:eastAsiaTheme="minorEastAsia" w:hAnsi="Arial" w:cs="Arial"/>
              <w:smallCaps w:val="0"/>
              <w:noProof/>
              <w:lang w:eastAsia="es-CL"/>
            </w:rPr>
          </w:pPr>
          <w:hyperlink w:anchor="_Toc109657395" w:history="1">
            <w:r w:rsidR="00897E92" w:rsidRPr="002B65B2">
              <w:rPr>
                <w:rStyle w:val="Hipervnculo"/>
                <w:rFonts w:ascii="Arial" w:hAnsi="Arial" w:cs="Arial"/>
                <w:noProof/>
              </w:rPr>
              <w:t>5.3</w:t>
            </w:r>
            <w:r w:rsidR="00897E92" w:rsidRPr="002B65B2">
              <w:rPr>
                <w:rFonts w:ascii="Arial" w:eastAsiaTheme="minorEastAsia" w:hAnsi="Arial" w:cs="Arial"/>
                <w:smallCaps w:val="0"/>
                <w:noProof/>
                <w:lang w:eastAsia="es-CL"/>
              </w:rPr>
              <w:tab/>
            </w:r>
            <w:r w:rsidR="00897E92" w:rsidRPr="002B65B2">
              <w:rPr>
                <w:rStyle w:val="Hipervnculo"/>
                <w:rFonts w:ascii="Arial" w:hAnsi="Arial" w:cs="Arial"/>
                <w:noProof/>
              </w:rPr>
              <w:t>Nivel de Información (NDI)</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_Toc109657395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10</w:t>
            </w:r>
            <w:r w:rsidR="00897E92" w:rsidRPr="002B65B2">
              <w:rPr>
                <w:rFonts w:ascii="Arial" w:hAnsi="Arial" w:cs="Arial"/>
                <w:noProof/>
                <w:webHidden/>
              </w:rPr>
              <w:fldChar w:fldCharType="end"/>
            </w:r>
          </w:hyperlink>
        </w:p>
        <w:p w14:paraId="25157171" w14:textId="391985BC" w:rsidR="00897E92" w:rsidRPr="002B65B2" w:rsidRDefault="00C2710F">
          <w:pPr>
            <w:pStyle w:val="TDC3"/>
            <w:tabs>
              <w:tab w:val="left" w:pos="1200"/>
              <w:tab w:val="right" w:leader="dot" w:pos="8926"/>
            </w:tabs>
            <w:rPr>
              <w:rFonts w:ascii="Arial" w:eastAsiaTheme="minorEastAsia" w:hAnsi="Arial" w:cs="Arial"/>
              <w:i w:val="0"/>
              <w:iCs w:val="0"/>
              <w:noProof/>
              <w:lang w:eastAsia="es-CL"/>
            </w:rPr>
          </w:pPr>
          <w:hyperlink w:anchor="_Toc109657396" w:history="1">
            <w:r w:rsidR="00897E92" w:rsidRPr="002B65B2">
              <w:rPr>
                <w:rStyle w:val="Hipervnculo"/>
                <w:rFonts w:ascii="Arial" w:hAnsi="Arial" w:cs="Arial"/>
                <w:noProof/>
              </w:rPr>
              <w:t>5.3.1</w:t>
            </w:r>
            <w:r w:rsidR="00897E92" w:rsidRPr="002B65B2">
              <w:rPr>
                <w:rFonts w:ascii="Arial" w:eastAsiaTheme="minorEastAsia" w:hAnsi="Arial" w:cs="Arial"/>
                <w:i w:val="0"/>
                <w:iCs w:val="0"/>
                <w:noProof/>
                <w:lang w:eastAsia="es-CL"/>
              </w:rPr>
              <w:tab/>
            </w:r>
            <w:r w:rsidR="00897E92" w:rsidRPr="002B65B2">
              <w:rPr>
                <w:rStyle w:val="Hipervnculo"/>
                <w:rFonts w:ascii="Arial" w:hAnsi="Arial" w:cs="Arial"/>
                <w:noProof/>
              </w:rPr>
              <w:t>Grupos de Entidades</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_Toc109657396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10</w:t>
            </w:r>
            <w:r w:rsidR="00897E92" w:rsidRPr="002B65B2">
              <w:rPr>
                <w:rFonts w:ascii="Arial" w:hAnsi="Arial" w:cs="Arial"/>
                <w:noProof/>
                <w:webHidden/>
              </w:rPr>
              <w:fldChar w:fldCharType="end"/>
            </w:r>
          </w:hyperlink>
        </w:p>
        <w:p w14:paraId="42ADC88D" w14:textId="77CFA31B" w:rsidR="00897E92" w:rsidRPr="002B65B2" w:rsidRDefault="00C2710F">
          <w:pPr>
            <w:pStyle w:val="TDC2"/>
            <w:tabs>
              <w:tab w:val="left" w:pos="800"/>
              <w:tab w:val="right" w:leader="dot" w:pos="8926"/>
            </w:tabs>
            <w:rPr>
              <w:rFonts w:ascii="Arial" w:eastAsiaTheme="minorEastAsia" w:hAnsi="Arial" w:cs="Arial"/>
              <w:smallCaps w:val="0"/>
              <w:noProof/>
              <w:lang w:eastAsia="es-CL"/>
            </w:rPr>
          </w:pPr>
          <w:hyperlink w:anchor="_Toc109657397" w:history="1">
            <w:r w:rsidR="00897E92" w:rsidRPr="002B65B2">
              <w:rPr>
                <w:rStyle w:val="Hipervnculo"/>
                <w:rFonts w:ascii="Arial" w:hAnsi="Arial" w:cs="Arial"/>
                <w:noProof/>
              </w:rPr>
              <w:t>5.4</w:t>
            </w:r>
            <w:r w:rsidR="00897E92" w:rsidRPr="002B65B2">
              <w:rPr>
                <w:rFonts w:ascii="Arial" w:eastAsiaTheme="minorEastAsia" w:hAnsi="Arial" w:cs="Arial"/>
                <w:smallCaps w:val="0"/>
                <w:noProof/>
                <w:lang w:eastAsia="es-CL"/>
              </w:rPr>
              <w:tab/>
            </w:r>
            <w:r w:rsidR="00897E92" w:rsidRPr="002B65B2">
              <w:rPr>
                <w:rStyle w:val="Hipervnculo"/>
                <w:rFonts w:ascii="Arial" w:hAnsi="Arial" w:cs="Arial"/>
                <w:noProof/>
              </w:rPr>
              <w:t>Matriz de parámetros mínimos a incluir en los modelos</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_Toc109657397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12</w:t>
            </w:r>
            <w:r w:rsidR="00897E92" w:rsidRPr="002B65B2">
              <w:rPr>
                <w:rFonts w:ascii="Arial" w:hAnsi="Arial" w:cs="Arial"/>
                <w:noProof/>
                <w:webHidden/>
              </w:rPr>
              <w:fldChar w:fldCharType="end"/>
            </w:r>
          </w:hyperlink>
        </w:p>
        <w:p w14:paraId="1FF3B486" w14:textId="730B5455" w:rsidR="00897E92" w:rsidRPr="002B65B2" w:rsidRDefault="00C2710F">
          <w:pPr>
            <w:pStyle w:val="TDC2"/>
            <w:tabs>
              <w:tab w:val="left" w:pos="800"/>
              <w:tab w:val="right" w:leader="dot" w:pos="8926"/>
            </w:tabs>
            <w:rPr>
              <w:rFonts w:ascii="Arial" w:eastAsiaTheme="minorEastAsia" w:hAnsi="Arial" w:cs="Arial"/>
              <w:smallCaps w:val="0"/>
              <w:noProof/>
              <w:lang w:eastAsia="es-CL"/>
            </w:rPr>
          </w:pPr>
          <w:hyperlink w:anchor="_Toc109657398" w:history="1">
            <w:r w:rsidR="00897E92" w:rsidRPr="002B65B2">
              <w:rPr>
                <w:rStyle w:val="Hipervnculo"/>
                <w:rFonts w:ascii="Arial" w:hAnsi="Arial" w:cs="Arial"/>
                <w:noProof/>
              </w:rPr>
              <w:t>5.5</w:t>
            </w:r>
            <w:r w:rsidR="00897E92" w:rsidRPr="002B65B2">
              <w:rPr>
                <w:rFonts w:ascii="Arial" w:eastAsiaTheme="minorEastAsia" w:hAnsi="Arial" w:cs="Arial"/>
                <w:smallCaps w:val="0"/>
                <w:noProof/>
                <w:lang w:eastAsia="es-CL"/>
              </w:rPr>
              <w:tab/>
            </w:r>
            <w:r w:rsidR="00897E92" w:rsidRPr="002B65B2">
              <w:rPr>
                <w:rStyle w:val="Hipervnculo"/>
                <w:rFonts w:ascii="Arial" w:hAnsi="Arial" w:cs="Arial"/>
                <w:noProof/>
              </w:rPr>
              <w:t>Documentos</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_Toc109657398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19</w:t>
            </w:r>
            <w:r w:rsidR="00897E92" w:rsidRPr="002B65B2">
              <w:rPr>
                <w:rFonts w:ascii="Arial" w:hAnsi="Arial" w:cs="Arial"/>
                <w:noProof/>
                <w:webHidden/>
              </w:rPr>
              <w:fldChar w:fldCharType="end"/>
            </w:r>
          </w:hyperlink>
        </w:p>
        <w:p w14:paraId="63613059" w14:textId="220A5842" w:rsidR="00897E92" w:rsidRPr="002B65B2" w:rsidRDefault="00C2710F">
          <w:pPr>
            <w:pStyle w:val="TDC2"/>
            <w:tabs>
              <w:tab w:val="left" w:pos="800"/>
              <w:tab w:val="right" w:leader="dot" w:pos="8926"/>
            </w:tabs>
            <w:rPr>
              <w:rFonts w:ascii="Arial" w:eastAsiaTheme="minorEastAsia" w:hAnsi="Arial" w:cs="Arial"/>
              <w:smallCaps w:val="0"/>
              <w:noProof/>
              <w:lang w:eastAsia="es-CL"/>
            </w:rPr>
          </w:pPr>
          <w:hyperlink w:anchor="_Toc109657399" w:history="1">
            <w:r w:rsidR="00897E92" w:rsidRPr="002B65B2">
              <w:rPr>
                <w:rStyle w:val="Hipervnculo"/>
                <w:rFonts w:ascii="Arial" w:hAnsi="Arial" w:cs="Arial"/>
                <w:noProof/>
              </w:rPr>
              <w:t>5.6</w:t>
            </w:r>
            <w:r w:rsidR="00897E92" w:rsidRPr="002B65B2">
              <w:rPr>
                <w:rFonts w:ascii="Arial" w:eastAsiaTheme="minorEastAsia" w:hAnsi="Arial" w:cs="Arial"/>
                <w:smallCaps w:val="0"/>
                <w:noProof/>
                <w:lang w:eastAsia="es-CL"/>
              </w:rPr>
              <w:tab/>
            </w:r>
            <w:r w:rsidR="00897E92" w:rsidRPr="002B65B2">
              <w:rPr>
                <w:rStyle w:val="Hipervnculo"/>
                <w:rFonts w:ascii="Arial" w:hAnsi="Arial" w:cs="Arial"/>
                <w:noProof/>
              </w:rPr>
              <w:t>Formatos de Entrega</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_Toc109657399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20</w:t>
            </w:r>
            <w:r w:rsidR="00897E92" w:rsidRPr="002B65B2">
              <w:rPr>
                <w:rFonts w:ascii="Arial" w:hAnsi="Arial" w:cs="Arial"/>
                <w:noProof/>
                <w:webHidden/>
              </w:rPr>
              <w:fldChar w:fldCharType="end"/>
            </w:r>
          </w:hyperlink>
        </w:p>
        <w:p w14:paraId="2288C4F7" w14:textId="5415ECD1" w:rsidR="00897E92" w:rsidRPr="002B65B2" w:rsidRDefault="00C2710F">
          <w:pPr>
            <w:pStyle w:val="TDC1"/>
            <w:tabs>
              <w:tab w:val="left" w:pos="400"/>
              <w:tab w:val="right" w:leader="dot" w:pos="8926"/>
            </w:tabs>
            <w:rPr>
              <w:rFonts w:ascii="Arial" w:eastAsiaTheme="minorEastAsia" w:hAnsi="Arial" w:cs="Arial"/>
              <w:b w:val="0"/>
              <w:bCs w:val="0"/>
              <w:caps w:val="0"/>
              <w:noProof/>
              <w:lang w:eastAsia="es-CL"/>
            </w:rPr>
          </w:pPr>
          <w:hyperlink w:anchor="_Toc109657400" w:history="1">
            <w:r w:rsidR="00897E92" w:rsidRPr="002B65B2">
              <w:rPr>
                <w:rStyle w:val="Hipervnculo"/>
                <w:rFonts w:ascii="Arial" w:hAnsi="Arial" w:cs="Arial"/>
                <w:noProof/>
              </w:rPr>
              <w:t>6.</w:t>
            </w:r>
            <w:r w:rsidR="00897E92" w:rsidRPr="002B65B2">
              <w:rPr>
                <w:rFonts w:ascii="Arial" w:eastAsiaTheme="minorEastAsia" w:hAnsi="Arial" w:cs="Arial"/>
                <w:b w:val="0"/>
                <w:bCs w:val="0"/>
                <w:caps w:val="0"/>
                <w:noProof/>
                <w:lang w:eastAsia="es-CL"/>
              </w:rPr>
              <w:tab/>
            </w:r>
            <w:r w:rsidR="00897E92" w:rsidRPr="002B65B2">
              <w:rPr>
                <w:rStyle w:val="Hipervnculo"/>
                <w:rFonts w:ascii="Arial" w:hAnsi="Arial" w:cs="Arial"/>
                <w:noProof/>
              </w:rPr>
              <w:t>CONCEPTOS BASES BIM</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_Toc109657400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21</w:t>
            </w:r>
            <w:r w:rsidR="00897E92" w:rsidRPr="002B65B2">
              <w:rPr>
                <w:rFonts w:ascii="Arial" w:hAnsi="Arial" w:cs="Arial"/>
                <w:noProof/>
                <w:webHidden/>
              </w:rPr>
              <w:fldChar w:fldCharType="end"/>
            </w:r>
          </w:hyperlink>
        </w:p>
        <w:p w14:paraId="73F8EA28" w14:textId="5351B8A0" w:rsidR="00897E92" w:rsidRPr="002B65B2" w:rsidRDefault="00C2710F">
          <w:pPr>
            <w:pStyle w:val="TDC2"/>
            <w:tabs>
              <w:tab w:val="left" w:pos="800"/>
              <w:tab w:val="right" w:leader="dot" w:pos="8926"/>
            </w:tabs>
            <w:rPr>
              <w:rFonts w:ascii="Arial" w:eastAsiaTheme="minorEastAsia" w:hAnsi="Arial" w:cs="Arial"/>
              <w:smallCaps w:val="0"/>
              <w:noProof/>
              <w:lang w:eastAsia="es-CL"/>
            </w:rPr>
          </w:pPr>
          <w:hyperlink w:anchor="_Toc109657401" w:history="1">
            <w:r w:rsidR="00897E92" w:rsidRPr="002B65B2">
              <w:rPr>
                <w:rStyle w:val="Hipervnculo"/>
                <w:rFonts w:ascii="Arial" w:hAnsi="Arial" w:cs="Arial"/>
                <w:noProof/>
              </w:rPr>
              <w:t>6.1</w:t>
            </w:r>
            <w:r w:rsidR="00897E92" w:rsidRPr="002B65B2">
              <w:rPr>
                <w:rFonts w:ascii="Arial" w:eastAsiaTheme="minorEastAsia" w:hAnsi="Arial" w:cs="Arial"/>
                <w:smallCaps w:val="0"/>
                <w:noProof/>
                <w:lang w:eastAsia="es-CL"/>
              </w:rPr>
              <w:tab/>
            </w:r>
            <w:r w:rsidR="00897E92" w:rsidRPr="002B65B2">
              <w:rPr>
                <w:rStyle w:val="Hipervnculo"/>
                <w:rFonts w:ascii="Arial" w:hAnsi="Arial" w:cs="Arial"/>
                <w:noProof/>
              </w:rPr>
              <w:t>Usos de BIM</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_Toc109657401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21</w:t>
            </w:r>
            <w:r w:rsidR="00897E92" w:rsidRPr="002B65B2">
              <w:rPr>
                <w:rFonts w:ascii="Arial" w:hAnsi="Arial" w:cs="Arial"/>
                <w:noProof/>
                <w:webHidden/>
              </w:rPr>
              <w:fldChar w:fldCharType="end"/>
            </w:r>
          </w:hyperlink>
        </w:p>
        <w:p w14:paraId="2F3BE3BD" w14:textId="76957805" w:rsidR="00897E92" w:rsidRPr="002B65B2" w:rsidRDefault="00C2710F">
          <w:pPr>
            <w:pStyle w:val="TDC2"/>
            <w:tabs>
              <w:tab w:val="left" w:pos="800"/>
              <w:tab w:val="right" w:leader="dot" w:pos="8926"/>
            </w:tabs>
            <w:rPr>
              <w:rFonts w:ascii="Arial" w:eastAsiaTheme="minorEastAsia" w:hAnsi="Arial" w:cs="Arial"/>
              <w:smallCaps w:val="0"/>
              <w:noProof/>
              <w:lang w:eastAsia="es-CL"/>
            </w:rPr>
          </w:pPr>
          <w:hyperlink w:anchor="_Toc109657402" w:history="1">
            <w:r w:rsidR="00897E92" w:rsidRPr="002B65B2">
              <w:rPr>
                <w:rStyle w:val="Hipervnculo"/>
                <w:rFonts w:ascii="Arial" w:hAnsi="Arial" w:cs="Arial"/>
                <w:noProof/>
              </w:rPr>
              <w:t>6.2</w:t>
            </w:r>
            <w:r w:rsidR="00897E92" w:rsidRPr="002B65B2">
              <w:rPr>
                <w:rFonts w:ascii="Arial" w:eastAsiaTheme="minorEastAsia" w:hAnsi="Arial" w:cs="Arial"/>
                <w:smallCaps w:val="0"/>
                <w:noProof/>
                <w:lang w:eastAsia="es-CL"/>
              </w:rPr>
              <w:tab/>
            </w:r>
            <w:r w:rsidR="00897E92" w:rsidRPr="002B65B2">
              <w:rPr>
                <w:rStyle w:val="Hipervnculo"/>
                <w:rFonts w:ascii="Arial" w:hAnsi="Arial" w:cs="Arial"/>
                <w:noProof/>
              </w:rPr>
              <w:t>Nivel de Información (NDI):</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_Toc109657402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27</w:t>
            </w:r>
            <w:r w:rsidR="00897E92" w:rsidRPr="002B65B2">
              <w:rPr>
                <w:rFonts w:ascii="Arial" w:hAnsi="Arial" w:cs="Arial"/>
                <w:noProof/>
                <w:webHidden/>
              </w:rPr>
              <w:fldChar w:fldCharType="end"/>
            </w:r>
          </w:hyperlink>
        </w:p>
        <w:p w14:paraId="279C9005" w14:textId="7679D55C" w:rsidR="00897E92" w:rsidRPr="002B65B2" w:rsidRDefault="00C2710F">
          <w:pPr>
            <w:pStyle w:val="TDC2"/>
            <w:tabs>
              <w:tab w:val="left" w:pos="800"/>
              <w:tab w:val="right" w:leader="dot" w:pos="8926"/>
            </w:tabs>
            <w:rPr>
              <w:rFonts w:ascii="Arial" w:eastAsiaTheme="minorEastAsia" w:hAnsi="Arial" w:cs="Arial"/>
              <w:smallCaps w:val="0"/>
              <w:noProof/>
              <w:lang w:eastAsia="es-CL"/>
            </w:rPr>
          </w:pPr>
          <w:hyperlink w:anchor="_Toc109657403" w:history="1">
            <w:r w:rsidR="00897E92" w:rsidRPr="002B65B2">
              <w:rPr>
                <w:rStyle w:val="Hipervnculo"/>
                <w:rFonts w:ascii="Arial" w:hAnsi="Arial" w:cs="Arial"/>
                <w:noProof/>
              </w:rPr>
              <w:t>6.3</w:t>
            </w:r>
            <w:r w:rsidR="00897E92" w:rsidRPr="002B65B2">
              <w:rPr>
                <w:rFonts w:ascii="Arial" w:eastAsiaTheme="minorEastAsia" w:hAnsi="Arial" w:cs="Arial"/>
                <w:smallCaps w:val="0"/>
                <w:noProof/>
                <w:lang w:eastAsia="es-CL"/>
              </w:rPr>
              <w:tab/>
            </w:r>
            <w:r w:rsidR="00897E92" w:rsidRPr="002B65B2">
              <w:rPr>
                <w:rStyle w:val="Hipervnculo"/>
                <w:rFonts w:ascii="Arial" w:hAnsi="Arial" w:cs="Arial"/>
                <w:noProof/>
              </w:rPr>
              <w:t>Estados del Avance de la Información del Proyecto</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_Toc109657403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28</w:t>
            </w:r>
            <w:r w:rsidR="00897E92" w:rsidRPr="002B65B2">
              <w:rPr>
                <w:rFonts w:ascii="Arial" w:hAnsi="Arial" w:cs="Arial"/>
                <w:noProof/>
                <w:webHidden/>
              </w:rPr>
              <w:fldChar w:fldCharType="end"/>
            </w:r>
          </w:hyperlink>
        </w:p>
        <w:p w14:paraId="3C4DD8CC" w14:textId="4CED587F" w:rsidR="00897E92" w:rsidRPr="002B65B2" w:rsidRDefault="00C2710F">
          <w:pPr>
            <w:pStyle w:val="TDC2"/>
            <w:tabs>
              <w:tab w:val="left" w:pos="800"/>
              <w:tab w:val="right" w:leader="dot" w:pos="8926"/>
            </w:tabs>
            <w:rPr>
              <w:rFonts w:ascii="Arial" w:eastAsiaTheme="minorEastAsia" w:hAnsi="Arial" w:cs="Arial"/>
              <w:smallCaps w:val="0"/>
              <w:noProof/>
              <w:lang w:eastAsia="es-CL"/>
            </w:rPr>
          </w:pPr>
          <w:hyperlink w:anchor="_Toc109657404" w:history="1">
            <w:r w:rsidR="00897E92" w:rsidRPr="002B65B2">
              <w:rPr>
                <w:rStyle w:val="Hipervnculo"/>
                <w:rFonts w:ascii="Arial" w:hAnsi="Arial" w:cs="Arial"/>
                <w:noProof/>
              </w:rPr>
              <w:t>6.4</w:t>
            </w:r>
            <w:r w:rsidR="00897E92" w:rsidRPr="002B65B2">
              <w:rPr>
                <w:rFonts w:ascii="Arial" w:eastAsiaTheme="minorEastAsia" w:hAnsi="Arial" w:cs="Arial"/>
                <w:smallCaps w:val="0"/>
                <w:noProof/>
                <w:lang w:eastAsia="es-CL"/>
              </w:rPr>
              <w:tab/>
            </w:r>
            <w:r w:rsidR="00897E92" w:rsidRPr="002B65B2">
              <w:rPr>
                <w:rStyle w:val="Hipervnculo"/>
                <w:rFonts w:ascii="Arial" w:hAnsi="Arial" w:cs="Arial"/>
                <w:noProof/>
              </w:rPr>
              <w:t>Tipo de Información (TDI):</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_Toc109657404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29</w:t>
            </w:r>
            <w:r w:rsidR="00897E92" w:rsidRPr="002B65B2">
              <w:rPr>
                <w:rFonts w:ascii="Arial" w:hAnsi="Arial" w:cs="Arial"/>
                <w:noProof/>
                <w:webHidden/>
              </w:rPr>
              <w:fldChar w:fldCharType="end"/>
            </w:r>
          </w:hyperlink>
        </w:p>
        <w:p w14:paraId="1182E0CE" w14:textId="77BBD1CB" w:rsidR="00897E92" w:rsidRPr="002B65B2" w:rsidRDefault="00C2710F">
          <w:pPr>
            <w:pStyle w:val="TDC1"/>
            <w:tabs>
              <w:tab w:val="left" w:pos="400"/>
              <w:tab w:val="right" w:leader="dot" w:pos="8926"/>
            </w:tabs>
            <w:rPr>
              <w:rFonts w:ascii="Arial" w:eastAsiaTheme="minorEastAsia" w:hAnsi="Arial" w:cs="Arial"/>
              <w:b w:val="0"/>
              <w:bCs w:val="0"/>
              <w:caps w:val="0"/>
              <w:noProof/>
              <w:lang w:eastAsia="es-CL"/>
            </w:rPr>
          </w:pPr>
          <w:hyperlink w:anchor="_Toc109657405" w:history="1">
            <w:r w:rsidR="00897E92" w:rsidRPr="002B65B2">
              <w:rPr>
                <w:rStyle w:val="Hipervnculo"/>
                <w:rFonts w:ascii="Arial" w:hAnsi="Arial" w:cs="Arial"/>
                <w:noProof/>
              </w:rPr>
              <w:t>7.</w:t>
            </w:r>
            <w:r w:rsidR="00897E92" w:rsidRPr="002B65B2">
              <w:rPr>
                <w:rFonts w:ascii="Arial" w:eastAsiaTheme="minorEastAsia" w:hAnsi="Arial" w:cs="Arial"/>
                <w:b w:val="0"/>
                <w:bCs w:val="0"/>
                <w:caps w:val="0"/>
                <w:noProof/>
                <w:lang w:eastAsia="es-CL"/>
              </w:rPr>
              <w:tab/>
            </w:r>
            <w:r w:rsidR="00897E92" w:rsidRPr="002B65B2">
              <w:rPr>
                <w:rStyle w:val="Hipervnculo"/>
                <w:rFonts w:ascii="Arial" w:hAnsi="Arial" w:cs="Arial"/>
                <w:noProof/>
              </w:rPr>
              <w:t>DEFINICIONES</w:t>
            </w:r>
            <w:r w:rsidR="00897E92" w:rsidRPr="002B65B2">
              <w:rPr>
                <w:rFonts w:ascii="Arial" w:hAnsi="Arial" w:cs="Arial"/>
                <w:noProof/>
                <w:webHidden/>
              </w:rPr>
              <w:tab/>
            </w:r>
            <w:r w:rsidR="00897E92" w:rsidRPr="002B65B2">
              <w:rPr>
                <w:rFonts w:ascii="Arial" w:hAnsi="Arial" w:cs="Arial"/>
                <w:noProof/>
                <w:webHidden/>
              </w:rPr>
              <w:fldChar w:fldCharType="begin"/>
            </w:r>
            <w:r w:rsidR="00897E92" w:rsidRPr="002B65B2">
              <w:rPr>
                <w:rFonts w:ascii="Arial" w:hAnsi="Arial" w:cs="Arial"/>
                <w:noProof/>
                <w:webHidden/>
              </w:rPr>
              <w:instrText xml:space="preserve"> PAGEREF _Toc109657405 \h </w:instrText>
            </w:r>
            <w:r w:rsidR="00897E92" w:rsidRPr="002B65B2">
              <w:rPr>
                <w:rFonts w:ascii="Arial" w:hAnsi="Arial" w:cs="Arial"/>
                <w:noProof/>
                <w:webHidden/>
              </w:rPr>
            </w:r>
            <w:r w:rsidR="00897E92" w:rsidRPr="002B65B2">
              <w:rPr>
                <w:rFonts w:ascii="Arial" w:hAnsi="Arial" w:cs="Arial"/>
                <w:noProof/>
                <w:webHidden/>
              </w:rPr>
              <w:fldChar w:fldCharType="separate"/>
            </w:r>
            <w:r w:rsidR="00137AD4">
              <w:rPr>
                <w:rFonts w:ascii="Arial" w:hAnsi="Arial" w:cs="Arial"/>
                <w:noProof/>
                <w:webHidden/>
              </w:rPr>
              <w:t>31</w:t>
            </w:r>
            <w:r w:rsidR="00897E92" w:rsidRPr="002B65B2">
              <w:rPr>
                <w:rFonts w:ascii="Arial" w:hAnsi="Arial" w:cs="Arial"/>
                <w:noProof/>
                <w:webHidden/>
              </w:rPr>
              <w:fldChar w:fldCharType="end"/>
            </w:r>
          </w:hyperlink>
        </w:p>
        <w:p w14:paraId="6BD3A4FE" w14:textId="64F6F861" w:rsidR="00A903DB" w:rsidRPr="002B65B2" w:rsidRDefault="005754A9" w:rsidP="00E13717">
          <w:pPr>
            <w:rPr>
              <w:rFonts w:ascii="Arial" w:hAnsi="Arial" w:cs="Arial"/>
              <w:szCs w:val="20"/>
            </w:rPr>
          </w:pPr>
          <w:r w:rsidRPr="002B65B2">
            <w:rPr>
              <w:rFonts w:ascii="Arial" w:hAnsi="Arial" w:cs="Arial"/>
              <w:b/>
              <w:bCs/>
              <w:szCs w:val="20"/>
              <w:lang w:val="es-ES"/>
            </w:rPr>
            <w:fldChar w:fldCharType="end"/>
          </w:r>
        </w:p>
      </w:sdtContent>
    </w:sdt>
    <w:p w14:paraId="5755D04D" w14:textId="77777777" w:rsidR="00D44484" w:rsidRPr="002B65B2" w:rsidRDefault="00D44484">
      <w:pPr>
        <w:jc w:val="left"/>
        <w:rPr>
          <w:rFonts w:ascii="Arial" w:hAnsi="Arial" w:cs="Arial"/>
          <w:szCs w:val="20"/>
        </w:rPr>
      </w:pPr>
      <w:bookmarkStart w:id="3" w:name="_Toc9523929"/>
      <w:bookmarkStart w:id="4" w:name="_Toc8751628"/>
      <w:r w:rsidRPr="002B65B2">
        <w:rPr>
          <w:rFonts w:ascii="Arial" w:hAnsi="Arial" w:cs="Arial"/>
          <w:szCs w:val="20"/>
        </w:rPr>
        <w:br w:type="page"/>
      </w:r>
    </w:p>
    <w:p w14:paraId="316D944B" w14:textId="1103BC27" w:rsidR="00A903DB" w:rsidRPr="002B65B2" w:rsidRDefault="003D089E" w:rsidP="009D7EE9">
      <w:pPr>
        <w:pStyle w:val="Ttulo1"/>
        <w:rPr>
          <w:rFonts w:ascii="Arial" w:hAnsi="Arial" w:cs="Arial"/>
          <w:sz w:val="20"/>
          <w:szCs w:val="20"/>
        </w:rPr>
      </w:pPr>
      <w:bookmarkStart w:id="5" w:name="_Toc109657382"/>
      <w:r w:rsidRPr="002B65B2">
        <w:rPr>
          <w:rFonts w:ascii="Arial" w:hAnsi="Arial" w:cs="Arial"/>
          <w:sz w:val="20"/>
          <w:szCs w:val="20"/>
        </w:rPr>
        <w:lastRenderedPageBreak/>
        <w:t>INTRODUCCIÓN</w:t>
      </w:r>
      <w:bookmarkEnd w:id="3"/>
      <w:bookmarkEnd w:id="4"/>
      <w:bookmarkEnd w:id="5"/>
      <w:bookmarkEnd w:id="2"/>
      <w:bookmarkEnd w:id="1"/>
    </w:p>
    <w:p w14:paraId="53DECA00" w14:textId="7986AA20" w:rsidR="00A903DB" w:rsidRPr="002B65B2" w:rsidRDefault="00A903DB" w:rsidP="00766D72">
      <w:pPr>
        <w:pStyle w:val="Ttulo2"/>
        <w:rPr>
          <w:rFonts w:ascii="Arial" w:hAnsi="Arial" w:cs="Arial"/>
          <w:sz w:val="20"/>
          <w:szCs w:val="20"/>
        </w:rPr>
      </w:pPr>
      <w:bookmarkStart w:id="6" w:name="_Toc6772957"/>
      <w:bookmarkStart w:id="7" w:name="_Toc6773201"/>
      <w:bookmarkStart w:id="8" w:name="_Toc9523930"/>
      <w:bookmarkStart w:id="9" w:name="_Toc8751629"/>
      <w:bookmarkStart w:id="10" w:name="_Toc109657383"/>
      <w:r w:rsidRPr="002B65B2">
        <w:rPr>
          <w:rFonts w:ascii="Arial" w:hAnsi="Arial" w:cs="Arial"/>
          <w:sz w:val="20"/>
          <w:szCs w:val="20"/>
        </w:rPr>
        <w:t>Descripción del Anexo</w:t>
      </w:r>
      <w:bookmarkEnd w:id="6"/>
      <w:bookmarkEnd w:id="7"/>
      <w:bookmarkEnd w:id="8"/>
      <w:bookmarkEnd w:id="9"/>
      <w:bookmarkEnd w:id="10"/>
    </w:p>
    <w:p w14:paraId="386C5227" w14:textId="4376F22F" w:rsidR="008C7095" w:rsidRPr="002B65B2" w:rsidRDefault="6A62D871" w:rsidP="00262284">
      <w:pPr>
        <w:rPr>
          <w:rFonts w:ascii="Arial" w:hAnsi="Arial" w:cs="Arial"/>
          <w:szCs w:val="20"/>
          <w:lang w:val="es-ES"/>
        </w:rPr>
      </w:pPr>
      <w:r w:rsidRPr="002B65B2">
        <w:rPr>
          <w:rFonts w:ascii="Arial" w:hAnsi="Arial" w:cs="Arial"/>
          <w:szCs w:val="20"/>
          <w:lang w:val="es-ES"/>
        </w:rPr>
        <w:t xml:space="preserve">El presente anexo al pliego describe los entregables vinculados a BIM que </w:t>
      </w:r>
      <w:commentRangeStart w:id="11"/>
      <w:commentRangeStart w:id="12"/>
      <w:commentRangeStart w:id="13"/>
      <w:r w:rsidRPr="002B65B2">
        <w:rPr>
          <w:rFonts w:ascii="Arial" w:hAnsi="Arial" w:cs="Arial"/>
          <w:szCs w:val="20"/>
          <w:lang w:val="es-ES"/>
        </w:rPr>
        <w:t xml:space="preserve">serán requeridos en la licitación. </w:t>
      </w:r>
      <w:commentRangeEnd w:id="11"/>
      <w:r w:rsidR="00FE07E4" w:rsidRPr="002B65B2">
        <w:rPr>
          <w:rStyle w:val="Refdecomentario"/>
          <w:rFonts w:ascii="Arial" w:hAnsi="Arial" w:cs="Arial"/>
          <w:color w:val="000000" w:themeColor="text1"/>
          <w:sz w:val="20"/>
          <w:szCs w:val="20"/>
          <w:lang w:val="es-ES_tradnl"/>
          <w14:textFill>
            <w14:solidFill>
              <w14:schemeClr w14:val="tx1">
                <w14:lumMod w14:val="65000"/>
                <w14:lumOff w14:val="35000"/>
                <w14:lumMod w14:val="65000"/>
                <w14:lumOff w14:val="35000"/>
              </w14:schemeClr>
            </w14:solidFill>
          </w14:textFill>
        </w:rPr>
        <w:commentReference w:id="11"/>
      </w:r>
      <w:commentRangeEnd w:id="12"/>
      <w:r w:rsidR="00454E84" w:rsidRPr="002B65B2">
        <w:rPr>
          <w:rStyle w:val="Refdecomentario"/>
          <w:rFonts w:ascii="Arial" w:hAnsi="Arial" w:cs="Arial"/>
          <w:color w:val="000000" w:themeColor="text1"/>
          <w:sz w:val="20"/>
          <w:szCs w:val="20"/>
          <w:lang w:val="es-ES_tradnl"/>
          <w14:textFill>
            <w14:solidFill>
              <w14:schemeClr w14:val="tx1">
                <w14:lumMod w14:val="65000"/>
                <w14:lumOff w14:val="35000"/>
                <w14:lumMod w14:val="65000"/>
                <w14:lumOff w14:val="35000"/>
              </w14:schemeClr>
            </w14:solidFill>
          </w14:textFill>
        </w:rPr>
        <w:commentReference w:id="12"/>
      </w:r>
      <w:commentRangeEnd w:id="13"/>
      <w:r w:rsidR="005B126E" w:rsidRPr="002B65B2">
        <w:rPr>
          <w:rStyle w:val="Refdecomentario"/>
          <w:rFonts w:ascii="Arial" w:hAnsi="Arial" w:cs="Arial"/>
          <w:color w:val="000000" w:themeColor="text1"/>
          <w:sz w:val="20"/>
          <w:szCs w:val="20"/>
          <w:lang w:val="es-ES_tradnl"/>
          <w14:textFill>
            <w14:solidFill>
              <w14:schemeClr w14:val="tx1">
                <w14:lumMod w14:val="65000"/>
                <w14:lumOff w14:val="35000"/>
                <w14:lumMod w14:val="65000"/>
                <w14:lumOff w14:val="35000"/>
              </w14:schemeClr>
            </w14:solidFill>
          </w14:textFill>
        </w:rPr>
        <w:commentReference w:id="13"/>
      </w:r>
      <w:r w:rsidR="009306CF" w:rsidRPr="002B65B2">
        <w:rPr>
          <w:rFonts w:ascii="Arial" w:hAnsi="Arial" w:cs="Arial"/>
          <w:szCs w:val="20"/>
          <w:lang w:val="es-ES"/>
        </w:rPr>
        <w:t xml:space="preserve">Estos entregables </w:t>
      </w:r>
      <w:r w:rsidR="008F5890" w:rsidRPr="002B65B2">
        <w:rPr>
          <w:rFonts w:ascii="Arial" w:hAnsi="Arial" w:cs="Arial"/>
          <w:szCs w:val="20"/>
          <w:lang w:val="es-ES"/>
        </w:rPr>
        <w:t xml:space="preserve">complementan lo indicado en el </w:t>
      </w:r>
      <w:r w:rsidR="009306CF" w:rsidRPr="002B65B2">
        <w:rPr>
          <w:rFonts w:ascii="Arial" w:hAnsi="Arial" w:cs="Arial"/>
          <w:szCs w:val="20"/>
          <w:lang w:val="es-ES"/>
        </w:rPr>
        <w:t>Pliego</w:t>
      </w:r>
      <w:r w:rsidR="00731C1F" w:rsidRPr="002B65B2">
        <w:rPr>
          <w:rFonts w:ascii="Arial" w:hAnsi="Arial" w:cs="Arial"/>
          <w:szCs w:val="20"/>
          <w:lang w:val="es-ES"/>
        </w:rPr>
        <w:t xml:space="preserve"> y se define de manera acotada que entregables deben ser generados a partir de la implementación de BIM en el proyecto.</w:t>
      </w:r>
      <w:r w:rsidR="009306CF" w:rsidRPr="002B65B2">
        <w:rPr>
          <w:rFonts w:ascii="Arial" w:hAnsi="Arial" w:cs="Arial"/>
          <w:szCs w:val="20"/>
          <w:lang w:val="es-ES"/>
        </w:rPr>
        <w:t xml:space="preserve"> </w:t>
      </w:r>
      <w:r w:rsidR="00731C1F" w:rsidRPr="002B65B2">
        <w:rPr>
          <w:rFonts w:ascii="Arial" w:hAnsi="Arial" w:cs="Arial"/>
          <w:szCs w:val="20"/>
          <w:lang w:val="es-ES"/>
        </w:rPr>
        <w:t xml:space="preserve">Por lo cual </w:t>
      </w:r>
      <w:r w:rsidR="004E1380" w:rsidRPr="002B65B2">
        <w:rPr>
          <w:rFonts w:ascii="Arial" w:hAnsi="Arial" w:cs="Arial"/>
          <w:szCs w:val="20"/>
          <w:lang w:val="es-ES"/>
        </w:rPr>
        <w:t xml:space="preserve">la firma que incluya dentro de su oferta la implementación de BIM, </w:t>
      </w:r>
      <w:r w:rsidR="00F463AC" w:rsidRPr="002B65B2">
        <w:rPr>
          <w:rFonts w:ascii="Arial" w:hAnsi="Arial" w:cs="Arial"/>
          <w:szCs w:val="20"/>
          <w:lang w:val="es-ES"/>
        </w:rPr>
        <w:t xml:space="preserve">deberá </w:t>
      </w:r>
      <w:r w:rsidR="00412D8B" w:rsidRPr="002B65B2">
        <w:rPr>
          <w:rFonts w:ascii="Arial" w:hAnsi="Arial" w:cs="Arial"/>
          <w:szCs w:val="20"/>
          <w:lang w:val="es-ES"/>
        </w:rPr>
        <w:t>prove</w:t>
      </w:r>
      <w:r w:rsidR="00AB3780" w:rsidRPr="002B65B2">
        <w:rPr>
          <w:rFonts w:ascii="Arial" w:hAnsi="Arial" w:cs="Arial"/>
          <w:szCs w:val="20"/>
          <w:lang w:val="es-ES"/>
        </w:rPr>
        <w:t xml:space="preserve">er de forma oportuna la </w:t>
      </w:r>
      <w:r w:rsidR="00412D8B" w:rsidRPr="002B65B2">
        <w:rPr>
          <w:rFonts w:ascii="Arial" w:hAnsi="Arial" w:cs="Arial"/>
          <w:szCs w:val="20"/>
          <w:lang w:val="es-ES"/>
        </w:rPr>
        <w:t xml:space="preserve">información </w:t>
      </w:r>
      <w:r w:rsidR="00A87EBD" w:rsidRPr="002B65B2">
        <w:rPr>
          <w:rFonts w:ascii="Arial" w:hAnsi="Arial" w:cs="Arial"/>
          <w:szCs w:val="20"/>
          <w:lang w:val="es-ES"/>
        </w:rPr>
        <w:t xml:space="preserve">y entregables </w:t>
      </w:r>
      <w:r w:rsidR="00F0403A" w:rsidRPr="002B65B2">
        <w:rPr>
          <w:rFonts w:ascii="Arial" w:hAnsi="Arial" w:cs="Arial"/>
          <w:szCs w:val="20"/>
          <w:lang w:val="es-ES"/>
        </w:rPr>
        <w:t>indicados en el presente anexo</w:t>
      </w:r>
      <w:r w:rsidR="00AB3780" w:rsidRPr="002B65B2">
        <w:rPr>
          <w:rFonts w:ascii="Arial" w:hAnsi="Arial" w:cs="Arial"/>
          <w:szCs w:val="20"/>
          <w:lang w:val="es-ES"/>
        </w:rPr>
        <w:t>.</w:t>
      </w:r>
      <w:r w:rsidR="007F2D43" w:rsidRPr="002B65B2">
        <w:rPr>
          <w:rFonts w:ascii="Arial" w:hAnsi="Arial" w:cs="Arial"/>
          <w:szCs w:val="20"/>
          <w:lang w:val="es-ES"/>
        </w:rPr>
        <w:t xml:space="preserve"> </w:t>
      </w:r>
    </w:p>
    <w:p w14:paraId="0A724179" w14:textId="479EF6BB" w:rsidR="00262284" w:rsidRPr="002B65B2" w:rsidRDefault="00262284" w:rsidP="00262284">
      <w:pPr>
        <w:rPr>
          <w:rFonts w:ascii="Arial" w:hAnsi="Arial" w:cs="Arial"/>
          <w:i/>
          <w:iCs/>
          <w:szCs w:val="20"/>
          <w:lang w:val="es-ES"/>
        </w:rPr>
      </w:pPr>
      <w:r w:rsidRPr="002B65B2">
        <w:rPr>
          <w:rFonts w:ascii="Arial" w:hAnsi="Arial" w:cs="Arial"/>
          <w:szCs w:val="20"/>
          <w:lang w:val="es-ES"/>
        </w:rPr>
        <w:t xml:space="preserve">BIM es el acrónimo de </w:t>
      </w:r>
      <w:proofErr w:type="spellStart"/>
      <w:r w:rsidRPr="002B65B2">
        <w:rPr>
          <w:rFonts w:ascii="Arial" w:hAnsi="Arial" w:cs="Arial"/>
          <w:szCs w:val="20"/>
          <w:lang w:val="es-ES"/>
        </w:rPr>
        <w:t>Building</w:t>
      </w:r>
      <w:proofErr w:type="spellEnd"/>
      <w:r w:rsidRPr="002B65B2">
        <w:rPr>
          <w:rFonts w:ascii="Arial" w:hAnsi="Arial" w:cs="Arial"/>
          <w:szCs w:val="20"/>
          <w:lang w:val="es-ES"/>
        </w:rPr>
        <w:t xml:space="preserve"> </w:t>
      </w:r>
      <w:proofErr w:type="spellStart"/>
      <w:r w:rsidRPr="002B65B2">
        <w:rPr>
          <w:rFonts w:ascii="Arial" w:hAnsi="Arial" w:cs="Arial"/>
          <w:szCs w:val="20"/>
          <w:lang w:val="es-ES"/>
        </w:rPr>
        <w:t>Information</w:t>
      </w:r>
      <w:proofErr w:type="spellEnd"/>
      <w:r w:rsidRPr="002B65B2">
        <w:rPr>
          <w:rFonts w:ascii="Arial" w:hAnsi="Arial" w:cs="Arial"/>
          <w:szCs w:val="20"/>
          <w:lang w:val="es-ES"/>
        </w:rPr>
        <w:t xml:space="preserve"> </w:t>
      </w:r>
      <w:proofErr w:type="spellStart"/>
      <w:r w:rsidRPr="002B65B2">
        <w:rPr>
          <w:rFonts w:ascii="Arial" w:hAnsi="Arial" w:cs="Arial"/>
          <w:szCs w:val="20"/>
          <w:lang w:val="es-ES"/>
        </w:rPr>
        <w:t>Modeling</w:t>
      </w:r>
      <w:proofErr w:type="spellEnd"/>
      <w:r w:rsidRPr="002B65B2">
        <w:rPr>
          <w:rFonts w:ascii="Arial" w:hAnsi="Arial" w:cs="Arial"/>
          <w:szCs w:val="20"/>
          <w:lang w:val="es-ES"/>
        </w:rPr>
        <w:t>, y se define como un “</w:t>
      </w:r>
      <w:r w:rsidRPr="002B65B2">
        <w:rPr>
          <w:rFonts w:ascii="Arial" w:hAnsi="Arial" w:cs="Arial"/>
          <w:i/>
          <w:iCs/>
          <w:szCs w:val="20"/>
          <w:lang w:val="es-ES"/>
        </w:rPr>
        <w:t>conjunto de metodologías, tecnologías y estándares que permiten diseñar, construir y operar una edificación o infraestructura de forma colaborativa en un espacio virtual”</w:t>
      </w:r>
      <w:r w:rsidRPr="002B65B2">
        <w:rPr>
          <w:rStyle w:val="Refdenotaalpie"/>
          <w:rFonts w:ascii="Arial" w:hAnsi="Arial" w:cs="Arial"/>
          <w:i/>
          <w:iCs/>
          <w:szCs w:val="20"/>
          <w:lang w:val="es-ES"/>
        </w:rPr>
        <w:footnoteReference w:id="2"/>
      </w:r>
      <w:r w:rsidRPr="002B65B2">
        <w:rPr>
          <w:rFonts w:ascii="Arial" w:hAnsi="Arial" w:cs="Arial"/>
          <w:i/>
          <w:iCs/>
          <w:szCs w:val="20"/>
          <w:lang w:val="es-ES"/>
        </w:rPr>
        <w:t>.</w:t>
      </w:r>
    </w:p>
    <w:p w14:paraId="082CE444" w14:textId="58536F62" w:rsidR="009306CF" w:rsidRPr="002B65B2" w:rsidRDefault="009306CF" w:rsidP="009306CF">
      <w:pPr>
        <w:rPr>
          <w:rFonts w:ascii="Arial" w:hAnsi="Arial" w:cs="Arial"/>
          <w:szCs w:val="20"/>
          <w:lang w:val="es-ES"/>
        </w:rPr>
      </w:pPr>
      <w:r w:rsidRPr="002B65B2">
        <w:rPr>
          <w:rFonts w:ascii="Arial" w:hAnsi="Arial" w:cs="Arial"/>
          <w:szCs w:val="20"/>
          <w:lang w:val="es-ES"/>
        </w:rPr>
        <w:t xml:space="preserve">Para la definición de los entregables vinculados a BIM se utilizan, dentro de este documento, </w:t>
      </w:r>
      <w:r w:rsidRPr="002B65B2">
        <w:rPr>
          <w:rFonts w:ascii="Arial" w:hAnsi="Arial" w:cs="Arial"/>
          <w:szCs w:val="20"/>
        </w:rPr>
        <w:t xml:space="preserve">cuatro conceptos bases: </w:t>
      </w:r>
      <w:r w:rsidRPr="002B65B2">
        <w:rPr>
          <w:rFonts w:ascii="Arial" w:hAnsi="Arial" w:cs="Arial"/>
          <w:b/>
          <w:szCs w:val="20"/>
        </w:rPr>
        <w:t>Usos BIM,</w:t>
      </w:r>
      <w:r w:rsidRPr="002B65B2">
        <w:rPr>
          <w:rFonts w:ascii="Arial" w:hAnsi="Arial" w:cs="Arial"/>
          <w:szCs w:val="20"/>
        </w:rPr>
        <w:t xml:space="preserve"> </w:t>
      </w:r>
      <w:r w:rsidRPr="002B65B2">
        <w:rPr>
          <w:rFonts w:ascii="Arial" w:hAnsi="Arial" w:cs="Arial"/>
          <w:b/>
          <w:szCs w:val="20"/>
        </w:rPr>
        <w:t>Estados del Avance de la Información de Proyecto, Nivel de Información (NDI) y Tipo de Información (TDI).</w:t>
      </w:r>
      <w:r w:rsidRPr="002B65B2">
        <w:rPr>
          <w:rFonts w:ascii="Arial" w:hAnsi="Arial" w:cs="Arial"/>
          <w:szCs w:val="20"/>
          <w:lang w:val="es-ES"/>
        </w:rPr>
        <w:t xml:space="preserve"> </w:t>
      </w:r>
      <w:r w:rsidR="00044D76" w:rsidRPr="002B65B2">
        <w:rPr>
          <w:rFonts w:ascii="Arial" w:hAnsi="Arial" w:cs="Arial"/>
          <w:szCs w:val="20"/>
          <w:lang w:val="es-ES"/>
        </w:rPr>
        <w:t>S</w:t>
      </w:r>
      <w:r w:rsidRPr="002B65B2">
        <w:rPr>
          <w:rFonts w:ascii="Arial" w:hAnsi="Arial" w:cs="Arial"/>
          <w:szCs w:val="20"/>
          <w:lang w:val="es-ES"/>
        </w:rPr>
        <w:t xml:space="preserve">e define de manera acotada la información que debe ser entregada por la empresa contratista a lo largo del proyecto. </w:t>
      </w:r>
      <w:r w:rsidR="00310D0F" w:rsidRPr="002B65B2">
        <w:rPr>
          <w:rFonts w:ascii="Arial" w:hAnsi="Arial" w:cs="Arial"/>
          <w:szCs w:val="20"/>
          <w:lang w:val="es-ES"/>
        </w:rPr>
        <w:t>L</w:t>
      </w:r>
      <w:r w:rsidRPr="002B65B2">
        <w:rPr>
          <w:rFonts w:ascii="Arial" w:hAnsi="Arial" w:cs="Arial"/>
          <w:szCs w:val="20"/>
          <w:lang w:val="es-ES"/>
        </w:rPr>
        <w:t xml:space="preserve">os objetivos para los cuales se solicita esta información y los entregables específicos requeridos. </w:t>
      </w:r>
      <w:r w:rsidR="007C06E4" w:rsidRPr="002B65B2">
        <w:rPr>
          <w:rFonts w:ascii="Arial" w:hAnsi="Arial" w:cs="Arial"/>
          <w:szCs w:val="20"/>
          <w:lang w:val="es-ES"/>
        </w:rPr>
        <w:t>S</w:t>
      </w:r>
      <w:r w:rsidRPr="002B65B2">
        <w:rPr>
          <w:rFonts w:ascii="Arial" w:hAnsi="Arial" w:cs="Arial"/>
          <w:szCs w:val="20"/>
          <w:lang w:val="es-ES"/>
        </w:rPr>
        <w:t xml:space="preserve">e busca delimitar los requerimientos vinculados a BIM y la utilización que se espera de éste por parte de la empresa contratista. Esto permitirá que la información </w:t>
      </w:r>
      <w:r w:rsidR="008F1552" w:rsidRPr="002B65B2">
        <w:rPr>
          <w:rFonts w:ascii="Arial" w:hAnsi="Arial" w:cs="Arial"/>
          <w:szCs w:val="20"/>
          <w:lang w:val="es-ES"/>
        </w:rPr>
        <w:t xml:space="preserve">se encuentre en el momento apropiado </w:t>
      </w:r>
      <w:r w:rsidR="001F3A3D" w:rsidRPr="002B65B2">
        <w:rPr>
          <w:rFonts w:ascii="Arial" w:hAnsi="Arial" w:cs="Arial"/>
          <w:szCs w:val="20"/>
          <w:lang w:val="es-ES"/>
        </w:rPr>
        <w:t xml:space="preserve">y </w:t>
      </w:r>
      <w:r w:rsidR="00ED024B" w:rsidRPr="002B65B2">
        <w:rPr>
          <w:rFonts w:ascii="Arial" w:hAnsi="Arial" w:cs="Arial"/>
          <w:szCs w:val="20"/>
          <w:lang w:val="es-ES"/>
        </w:rPr>
        <w:t>sea con</w:t>
      </w:r>
      <w:r w:rsidR="001F3A3D" w:rsidRPr="002B65B2">
        <w:rPr>
          <w:rFonts w:ascii="Arial" w:hAnsi="Arial" w:cs="Arial"/>
          <w:szCs w:val="20"/>
          <w:lang w:val="es-ES"/>
        </w:rPr>
        <w:t>fiable</w:t>
      </w:r>
      <w:r w:rsidR="00934161" w:rsidRPr="002B65B2">
        <w:rPr>
          <w:rFonts w:ascii="Arial" w:hAnsi="Arial" w:cs="Arial"/>
          <w:szCs w:val="20"/>
          <w:lang w:val="es-ES"/>
        </w:rPr>
        <w:t xml:space="preserve">, para </w:t>
      </w:r>
      <w:r w:rsidRPr="002B65B2">
        <w:rPr>
          <w:rFonts w:ascii="Arial" w:hAnsi="Arial" w:cs="Arial"/>
          <w:szCs w:val="20"/>
          <w:lang w:val="es-ES"/>
        </w:rPr>
        <w:t>facilita</w:t>
      </w:r>
      <w:r w:rsidR="008F1552" w:rsidRPr="002B65B2">
        <w:rPr>
          <w:rFonts w:ascii="Arial" w:hAnsi="Arial" w:cs="Arial"/>
          <w:szCs w:val="20"/>
          <w:lang w:val="es-ES"/>
        </w:rPr>
        <w:t>r la</w:t>
      </w:r>
      <w:r w:rsidRPr="002B65B2">
        <w:rPr>
          <w:rFonts w:ascii="Arial" w:hAnsi="Arial" w:cs="Arial"/>
          <w:szCs w:val="20"/>
          <w:lang w:val="es-ES"/>
        </w:rPr>
        <w:t xml:space="preserve"> correcta comunicación en el desarrollo del contrato</w:t>
      </w:r>
      <w:r w:rsidR="00ED024B" w:rsidRPr="002B65B2">
        <w:rPr>
          <w:rFonts w:ascii="Arial" w:hAnsi="Arial" w:cs="Arial"/>
          <w:szCs w:val="20"/>
          <w:lang w:val="es-ES"/>
        </w:rPr>
        <w:t>.</w:t>
      </w:r>
    </w:p>
    <w:p w14:paraId="529F990C" w14:textId="4E7EA090" w:rsidR="000D42FD" w:rsidRDefault="000D42FD" w:rsidP="009306CF">
      <w:pPr>
        <w:rPr>
          <w:rFonts w:ascii="Arial" w:hAnsi="Arial" w:cs="Arial"/>
          <w:b/>
          <w:bCs/>
          <w:szCs w:val="20"/>
          <w:lang w:val="es-ES"/>
        </w:rPr>
      </w:pPr>
      <w:r w:rsidRPr="002B65B2">
        <w:rPr>
          <w:rFonts w:ascii="Arial" w:hAnsi="Arial" w:cs="Arial"/>
          <w:b/>
          <w:bCs/>
          <w:szCs w:val="20"/>
          <w:lang w:val="es-ES"/>
        </w:rPr>
        <w:t xml:space="preserve">Este documento ha sido realizado </w:t>
      </w:r>
      <w:r w:rsidR="00814E12" w:rsidRPr="002B65B2">
        <w:rPr>
          <w:rFonts w:ascii="Arial" w:hAnsi="Arial" w:cs="Arial"/>
          <w:b/>
          <w:bCs/>
          <w:szCs w:val="20"/>
          <w:lang w:val="es-ES"/>
        </w:rPr>
        <w:t xml:space="preserve">para </w:t>
      </w:r>
      <w:r w:rsidR="009242DB" w:rsidRPr="002B65B2">
        <w:rPr>
          <w:rFonts w:ascii="Arial" w:hAnsi="Arial" w:cs="Arial"/>
          <w:b/>
          <w:bCs/>
          <w:szCs w:val="20"/>
          <w:lang w:val="es-ES"/>
        </w:rPr>
        <w:t xml:space="preserve">infraestructura </w:t>
      </w:r>
      <w:r w:rsidR="00521489" w:rsidRPr="002B65B2">
        <w:rPr>
          <w:rFonts w:ascii="Arial" w:hAnsi="Arial" w:cs="Arial"/>
          <w:b/>
          <w:bCs/>
          <w:szCs w:val="20"/>
          <w:lang w:val="es-ES"/>
        </w:rPr>
        <w:t>de Salud que gestiona el Ministerio de Salud de El Salvador</w:t>
      </w:r>
      <w:r w:rsidR="00AE178B" w:rsidRPr="002B65B2">
        <w:rPr>
          <w:rFonts w:ascii="Arial" w:hAnsi="Arial" w:cs="Arial"/>
          <w:b/>
          <w:bCs/>
          <w:szCs w:val="20"/>
          <w:lang w:val="es-ES"/>
        </w:rPr>
        <w:t>,</w:t>
      </w:r>
      <w:r w:rsidRPr="002B65B2">
        <w:rPr>
          <w:rFonts w:ascii="Arial" w:hAnsi="Arial" w:cs="Arial"/>
          <w:b/>
          <w:bCs/>
          <w:szCs w:val="20"/>
          <w:lang w:val="es-ES"/>
        </w:rPr>
        <w:t xml:space="preserve"> por lo tanto, ha sido </w:t>
      </w:r>
      <w:r w:rsidR="00AE178B" w:rsidRPr="002B65B2">
        <w:rPr>
          <w:rFonts w:ascii="Arial" w:hAnsi="Arial" w:cs="Arial"/>
          <w:b/>
          <w:bCs/>
          <w:szCs w:val="20"/>
          <w:lang w:val="es-ES"/>
        </w:rPr>
        <w:t xml:space="preserve">desarrollado para su aplicación </w:t>
      </w:r>
      <w:r w:rsidR="00933D27" w:rsidRPr="002B65B2">
        <w:rPr>
          <w:rFonts w:ascii="Arial" w:hAnsi="Arial" w:cs="Arial"/>
          <w:b/>
          <w:bCs/>
          <w:szCs w:val="20"/>
          <w:lang w:val="es-ES"/>
        </w:rPr>
        <w:t>en un tipo de proyecto específico</w:t>
      </w:r>
      <w:r w:rsidRPr="002B65B2">
        <w:rPr>
          <w:rFonts w:ascii="Arial" w:hAnsi="Arial" w:cs="Arial"/>
          <w:b/>
          <w:bCs/>
          <w:szCs w:val="20"/>
          <w:lang w:val="es-ES"/>
        </w:rPr>
        <w:t xml:space="preserve"> y no debe ser utilizado para proyectos</w:t>
      </w:r>
      <w:r w:rsidR="00EF472C" w:rsidRPr="002B65B2">
        <w:rPr>
          <w:rFonts w:ascii="Arial" w:hAnsi="Arial" w:cs="Arial"/>
          <w:b/>
          <w:bCs/>
          <w:szCs w:val="20"/>
          <w:lang w:val="es-ES"/>
        </w:rPr>
        <w:t xml:space="preserve"> de una naturaleza diferente</w:t>
      </w:r>
      <w:r w:rsidR="004565CE" w:rsidRPr="002B65B2">
        <w:rPr>
          <w:rFonts w:ascii="Arial" w:hAnsi="Arial" w:cs="Arial"/>
          <w:b/>
          <w:bCs/>
          <w:szCs w:val="20"/>
          <w:lang w:val="es-ES"/>
        </w:rPr>
        <w:t>.</w:t>
      </w:r>
    </w:p>
    <w:p w14:paraId="6AE299B0" w14:textId="2365B198" w:rsidR="00C2710F" w:rsidRDefault="00C2710F" w:rsidP="009306CF">
      <w:pPr>
        <w:rPr>
          <w:rFonts w:ascii="Arial" w:hAnsi="Arial" w:cs="Arial"/>
          <w:b/>
          <w:bCs/>
          <w:szCs w:val="20"/>
          <w:lang w:val="es-ES"/>
        </w:rPr>
      </w:pPr>
      <w:r>
        <w:rPr>
          <w:rFonts w:ascii="Arial" w:hAnsi="Arial" w:cs="Arial"/>
          <w:b/>
          <w:bCs/>
          <w:szCs w:val="20"/>
          <w:lang w:val="es-ES"/>
        </w:rPr>
        <w:t xml:space="preserve">La UGP entregará al contratista </w:t>
      </w:r>
      <w:r>
        <w:rPr>
          <w:rFonts w:ascii="Arial" w:hAnsi="Arial" w:cs="Arial"/>
          <w:color w:val="202124"/>
          <w:shd w:val="clear" w:color="auto" w:fill="FFFFFF"/>
        </w:rPr>
        <w:t>El </w:t>
      </w:r>
      <w:r>
        <w:rPr>
          <w:rStyle w:val="jpfdse"/>
          <w:rFonts w:ascii="Arial" w:hAnsi="Arial" w:cs="Arial"/>
          <w:color w:val="202124"/>
          <w:shd w:val="clear" w:color="auto" w:fill="FFFFFF"/>
        </w:rPr>
        <w:t>Modelado de información</w:t>
      </w:r>
      <w:r>
        <w:rPr>
          <w:rFonts w:ascii="Arial" w:hAnsi="Arial" w:cs="Arial"/>
          <w:color w:val="202124"/>
          <w:shd w:val="clear" w:color="auto" w:fill="FFFFFF"/>
        </w:rPr>
        <w:t xml:space="preserve"> para la construcción (BIM) del proyecto del CENT, sin embargo, se entenderá que este documento deberá ser actualizado </w:t>
      </w:r>
      <w:r w:rsidR="00302443">
        <w:rPr>
          <w:rFonts w:ascii="Arial" w:hAnsi="Arial" w:cs="Arial"/>
          <w:color w:val="202124"/>
          <w:shd w:val="clear" w:color="auto" w:fill="FFFFFF"/>
        </w:rPr>
        <w:t xml:space="preserve">y complementado </w:t>
      </w:r>
      <w:r>
        <w:rPr>
          <w:rFonts w:ascii="Arial" w:hAnsi="Arial" w:cs="Arial"/>
          <w:color w:val="202124"/>
          <w:shd w:val="clear" w:color="auto" w:fill="FFFFFF"/>
        </w:rPr>
        <w:t xml:space="preserve">según la evolución del proyecto por el especialista BIM del contratista, realizando una completa actualización del modelo en función de los avances </w:t>
      </w:r>
      <w:r w:rsidR="00302443">
        <w:rPr>
          <w:rFonts w:ascii="Arial" w:hAnsi="Arial" w:cs="Arial"/>
          <w:color w:val="202124"/>
          <w:shd w:val="clear" w:color="auto" w:fill="FFFFFF"/>
        </w:rPr>
        <w:t xml:space="preserve">o de las actividades a desarrollar </w:t>
      </w:r>
    </w:p>
    <w:p w14:paraId="2D1DA7A9" w14:textId="77777777" w:rsidR="00C2710F" w:rsidRPr="002B65B2" w:rsidRDefault="00C2710F" w:rsidP="009306CF">
      <w:pPr>
        <w:rPr>
          <w:rFonts w:ascii="Arial" w:hAnsi="Arial" w:cs="Arial"/>
          <w:b/>
          <w:bCs/>
          <w:szCs w:val="20"/>
          <w:lang w:val="es-ES"/>
        </w:rPr>
      </w:pPr>
    </w:p>
    <w:p w14:paraId="12C35FB1" w14:textId="019C7B13" w:rsidR="00A903DB" w:rsidRPr="002B65B2" w:rsidRDefault="003D089E" w:rsidP="009D7EE9">
      <w:pPr>
        <w:pStyle w:val="Ttulo1"/>
        <w:rPr>
          <w:rFonts w:ascii="Arial" w:hAnsi="Arial" w:cs="Arial"/>
          <w:sz w:val="20"/>
          <w:szCs w:val="20"/>
        </w:rPr>
      </w:pPr>
      <w:bookmarkStart w:id="14" w:name="_Toc9523933"/>
      <w:bookmarkStart w:id="15" w:name="_Toc8751632"/>
      <w:bookmarkStart w:id="16" w:name="_Toc109657384"/>
      <w:r w:rsidRPr="002B65B2">
        <w:rPr>
          <w:rFonts w:ascii="Arial" w:hAnsi="Arial" w:cs="Arial"/>
          <w:sz w:val="20"/>
          <w:szCs w:val="20"/>
        </w:rPr>
        <w:t>OBJETIVOS DE LA UTILIZACIÓN DE BIM</w:t>
      </w:r>
      <w:bookmarkStart w:id="17" w:name="_Toc6773059"/>
      <w:bookmarkStart w:id="18" w:name="_Toc6773087"/>
      <w:bookmarkStart w:id="19" w:name="_Toc6773121"/>
      <w:bookmarkStart w:id="20" w:name="_Toc6773149"/>
      <w:bookmarkStart w:id="21" w:name="_Toc6773177"/>
      <w:bookmarkStart w:id="22" w:name="_Toc6773205"/>
      <w:bookmarkStart w:id="23" w:name="_Toc6773450"/>
      <w:bookmarkStart w:id="24" w:name="_Toc6772961"/>
      <w:bookmarkEnd w:id="14"/>
      <w:bookmarkEnd w:id="15"/>
      <w:bookmarkEnd w:id="16"/>
      <w:bookmarkEnd w:id="17"/>
      <w:bookmarkEnd w:id="18"/>
      <w:bookmarkEnd w:id="19"/>
      <w:bookmarkEnd w:id="20"/>
      <w:bookmarkEnd w:id="21"/>
      <w:bookmarkEnd w:id="22"/>
      <w:bookmarkEnd w:id="23"/>
    </w:p>
    <w:bookmarkEnd w:id="24"/>
    <w:p w14:paraId="27268681" w14:textId="6F60F778" w:rsidR="002546EF" w:rsidRPr="002B65B2" w:rsidRDefault="008559E8" w:rsidP="00A903DB">
      <w:pPr>
        <w:rPr>
          <w:rFonts w:ascii="Arial" w:hAnsi="Arial" w:cs="Arial"/>
          <w:szCs w:val="20"/>
        </w:rPr>
      </w:pPr>
      <w:r w:rsidRPr="002B65B2">
        <w:rPr>
          <w:rFonts w:ascii="Arial" w:hAnsi="Arial" w:cs="Arial"/>
          <w:szCs w:val="20"/>
          <w:lang w:val="es-ES"/>
        </w:rPr>
        <w:t>Asegurar la eficiencia de los procesos durante todo el ciclo de vida del proyecto para lograr su sostenibilidad, mediante la gestión de información oportuna y confiable al servicio de la toma de decisiones, para prevenir y, o disminuir la variabilidad de costos, tiempos</w:t>
      </w:r>
      <w:r w:rsidR="00F75ADC" w:rsidRPr="002B65B2">
        <w:rPr>
          <w:rFonts w:ascii="Arial" w:hAnsi="Arial" w:cs="Arial"/>
          <w:szCs w:val="20"/>
          <w:lang w:val="es-ES"/>
        </w:rPr>
        <w:t xml:space="preserve">, </w:t>
      </w:r>
      <w:r w:rsidRPr="002B65B2">
        <w:rPr>
          <w:rFonts w:ascii="Arial" w:hAnsi="Arial" w:cs="Arial"/>
          <w:szCs w:val="20"/>
          <w:lang w:val="es-ES"/>
        </w:rPr>
        <w:t>calidad</w:t>
      </w:r>
      <w:r w:rsidR="00F75ADC" w:rsidRPr="002B65B2">
        <w:rPr>
          <w:rFonts w:ascii="Arial" w:hAnsi="Arial" w:cs="Arial"/>
          <w:szCs w:val="20"/>
          <w:lang w:val="es-ES"/>
        </w:rPr>
        <w:t xml:space="preserve"> y alcance</w:t>
      </w:r>
      <w:r w:rsidR="002546EF" w:rsidRPr="002B65B2">
        <w:rPr>
          <w:rFonts w:ascii="Arial" w:hAnsi="Arial" w:cs="Arial"/>
          <w:szCs w:val="20"/>
        </w:rPr>
        <w:t>.</w:t>
      </w:r>
    </w:p>
    <w:p w14:paraId="63A5B4A4" w14:textId="7205F0F2" w:rsidR="00A903DB" w:rsidRPr="002B65B2" w:rsidRDefault="6A62D871" w:rsidP="00766D72">
      <w:pPr>
        <w:pStyle w:val="Ttulo2"/>
        <w:rPr>
          <w:rFonts w:ascii="Arial" w:hAnsi="Arial" w:cs="Arial"/>
          <w:sz w:val="20"/>
          <w:szCs w:val="20"/>
        </w:rPr>
      </w:pPr>
      <w:bookmarkStart w:id="25" w:name="_Toc6772962"/>
      <w:bookmarkStart w:id="26" w:name="_Toc6773207"/>
      <w:bookmarkStart w:id="27" w:name="_Toc8751634"/>
      <w:bookmarkStart w:id="28" w:name="_Toc109657385"/>
      <w:r w:rsidRPr="002B65B2">
        <w:rPr>
          <w:rFonts w:ascii="Arial" w:hAnsi="Arial" w:cs="Arial"/>
          <w:sz w:val="20"/>
          <w:szCs w:val="20"/>
        </w:rPr>
        <w:t>Objetivos Específicos</w:t>
      </w:r>
      <w:bookmarkEnd w:id="25"/>
      <w:bookmarkEnd w:id="26"/>
      <w:bookmarkEnd w:id="27"/>
      <w:bookmarkEnd w:id="28"/>
    </w:p>
    <w:p w14:paraId="046AE35C" w14:textId="444FEA43" w:rsidR="00EF472C" w:rsidRPr="002B65B2" w:rsidRDefault="00F2076B" w:rsidP="004F21FC">
      <w:pPr>
        <w:pStyle w:val="Prrafodelista"/>
        <w:numPr>
          <w:ilvl w:val="0"/>
          <w:numId w:val="35"/>
        </w:numPr>
        <w:rPr>
          <w:rFonts w:ascii="Arial" w:hAnsi="Arial" w:cs="Arial"/>
          <w:sz w:val="20"/>
          <w:szCs w:val="20"/>
        </w:rPr>
      </w:pPr>
      <w:bookmarkStart w:id="29" w:name="_Toc8751639"/>
      <w:bookmarkStart w:id="30" w:name="_Toc6772965"/>
      <w:bookmarkStart w:id="31" w:name="_Toc6773210"/>
      <w:r w:rsidRPr="002B65B2">
        <w:rPr>
          <w:rFonts w:ascii="Arial" w:hAnsi="Arial" w:cs="Arial"/>
          <w:sz w:val="20"/>
          <w:szCs w:val="20"/>
        </w:rPr>
        <w:t xml:space="preserve">Desarrollar </w:t>
      </w:r>
      <w:r w:rsidR="000B226E" w:rsidRPr="002B65B2">
        <w:rPr>
          <w:rFonts w:ascii="Arial" w:hAnsi="Arial" w:cs="Arial"/>
          <w:sz w:val="20"/>
          <w:szCs w:val="20"/>
        </w:rPr>
        <w:t xml:space="preserve">y gestionar </w:t>
      </w:r>
      <w:r w:rsidR="00EF472C" w:rsidRPr="002B65B2">
        <w:rPr>
          <w:rFonts w:ascii="Arial" w:hAnsi="Arial" w:cs="Arial"/>
          <w:sz w:val="20"/>
          <w:szCs w:val="20"/>
        </w:rPr>
        <w:t xml:space="preserve">información </w:t>
      </w:r>
      <w:r w:rsidR="002354C8" w:rsidRPr="002B65B2">
        <w:rPr>
          <w:rFonts w:ascii="Arial" w:hAnsi="Arial" w:cs="Arial"/>
          <w:sz w:val="20"/>
          <w:szCs w:val="20"/>
        </w:rPr>
        <w:t xml:space="preserve">de manera oportuna y </w:t>
      </w:r>
      <w:r w:rsidR="00EF472C" w:rsidRPr="002B65B2">
        <w:rPr>
          <w:rFonts w:ascii="Arial" w:hAnsi="Arial" w:cs="Arial"/>
          <w:sz w:val="20"/>
          <w:szCs w:val="20"/>
        </w:rPr>
        <w:t>confiable para establecer el avance de la obra, que permita la toma de decisiones.</w:t>
      </w:r>
    </w:p>
    <w:p w14:paraId="073F9D3E" w14:textId="00197F8A" w:rsidR="00F51AF9" w:rsidRPr="002B65B2" w:rsidRDefault="00F51AF9" w:rsidP="004F21FC">
      <w:pPr>
        <w:pStyle w:val="Prrafodelista"/>
        <w:numPr>
          <w:ilvl w:val="0"/>
          <w:numId w:val="35"/>
        </w:numPr>
        <w:rPr>
          <w:rFonts w:ascii="Arial" w:hAnsi="Arial" w:cs="Arial"/>
          <w:sz w:val="20"/>
          <w:szCs w:val="20"/>
        </w:rPr>
      </w:pPr>
      <w:r w:rsidRPr="002B65B2">
        <w:rPr>
          <w:rFonts w:ascii="Arial" w:hAnsi="Arial" w:cs="Arial"/>
          <w:sz w:val="20"/>
          <w:szCs w:val="20"/>
        </w:rPr>
        <w:t>Contar con información confiable para mejorar la planificación, seguimiento y control de obra para evitar aumentos de plazo y desviaciones del proyecto</w:t>
      </w:r>
      <w:r w:rsidR="00F2076B" w:rsidRPr="002B65B2">
        <w:rPr>
          <w:rFonts w:ascii="Arial" w:hAnsi="Arial" w:cs="Arial"/>
          <w:sz w:val="20"/>
          <w:szCs w:val="20"/>
        </w:rPr>
        <w:t>.</w:t>
      </w:r>
    </w:p>
    <w:p w14:paraId="697B3453" w14:textId="1D33B70C" w:rsidR="00E07AFA" w:rsidRPr="002B65B2" w:rsidRDefault="00E07AFA" w:rsidP="004F21FC">
      <w:pPr>
        <w:pStyle w:val="Prrafodelista"/>
        <w:numPr>
          <w:ilvl w:val="0"/>
          <w:numId w:val="35"/>
        </w:numPr>
        <w:rPr>
          <w:rFonts w:ascii="Arial" w:hAnsi="Arial" w:cs="Arial"/>
          <w:sz w:val="20"/>
          <w:szCs w:val="20"/>
        </w:rPr>
      </w:pPr>
      <w:r w:rsidRPr="002B65B2">
        <w:rPr>
          <w:rFonts w:ascii="Arial" w:hAnsi="Arial" w:cs="Arial"/>
          <w:sz w:val="20"/>
          <w:szCs w:val="20"/>
        </w:rPr>
        <w:t>La metodología BIM, modelos y entregables deberá facilitar y ayudar el proceso de planificación, coordinación y control del proyecto y complementará las reuniones de seguimiento periódicas</w:t>
      </w:r>
    </w:p>
    <w:p w14:paraId="01940882" w14:textId="47FD4CED" w:rsidR="00442020" w:rsidRPr="002B65B2" w:rsidRDefault="00F37101" w:rsidP="009D7EE9">
      <w:pPr>
        <w:pStyle w:val="Ttulo1"/>
        <w:rPr>
          <w:rFonts w:ascii="Arial" w:hAnsi="Arial" w:cs="Arial"/>
          <w:sz w:val="20"/>
          <w:szCs w:val="20"/>
        </w:rPr>
      </w:pPr>
      <w:bookmarkStart w:id="32" w:name="_Toc109657386"/>
      <w:r w:rsidRPr="002B65B2">
        <w:rPr>
          <w:rFonts w:ascii="Arial" w:hAnsi="Arial" w:cs="Arial"/>
          <w:sz w:val="20"/>
          <w:szCs w:val="20"/>
        </w:rPr>
        <w:t xml:space="preserve">FaSES DE </w:t>
      </w:r>
      <w:r w:rsidR="000C285D" w:rsidRPr="002B65B2">
        <w:rPr>
          <w:rFonts w:ascii="Arial" w:hAnsi="Arial" w:cs="Arial"/>
          <w:sz w:val="20"/>
          <w:szCs w:val="20"/>
        </w:rPr>
        <w:t>ESTADO DEL PROYECTO:</w:t>
      </w:r>
      <w:bookmarkEnd w:id="29"/>
      <w:bookmarkEnd w:id="32"/>
      <w:r w:rsidR="000C285D" w:rsidRPr="002B65B2">
        <w:rPr>
          <w:rFonts w:ascii="Arial" w:hAnsi="Arial" w:cs="Arial"/>
          <w:sz w:val="20"/>
          <w:szCs w:val="20"/>
        </w:rPr>
        <w:t xml:space="preserve"> </w:t>
      </w:r>
    </w:p>
    <w:p w14:paraId="1A7D97FC" w14:textId="4E7DDD0D" w:rsidR="007C057C" w:rsidRPr="002B65B2" w:rsidRDefault="00981ADD" w:rsidP="007C057C">
      <w:pPr>
        <w:rPr>
          <w:rFonts w:ascii="Arial" w:hAnsi="Arial" w:cs="Arial"/>
          <w:szCs w:val="20"/>
        </w:rPr>
      </w:pPr>
      <w:r w:rsidRPr="002B65B2">
        <w:rPr>
          <w:rFonts w:ascii="Arial" w:hAnsi="Arial" w:cs="Arial"/>
          <w:szCs w:val="20"/>
        </w:rPr>
        <w:t>Se describen las distintas fases mediante las cuales el proyecto se desarrolla, estas son concordantes con los alcances de la oferta y el contrato.</w:t>
      </w:r>
      <w:r w:rsidR="00442020" w:rsidRPr="002B65B2">
        <w:rPr>
          <w:rFonts w:ascii="Arial" w:hAnsi="Arial" w:cs="Arial"/>
          <w:szCs w:val="20"/>
        </w:rPr>
        <w:t xml:space="preserve"> </w:t>
      </w:r>
      <w:r w:rsidR="007C057C" w:rsidRPr="002B65B2">
        <w:rPr>
          <w:rFonts w:ascii="Arial" w:hAnsi="Arial" w:cs="Arial"/>
          <w:szCs w:val="20"/>
        </w:rPr>
        <w:t>En la siguiente Tabla se indican las etapas de esta tipología de proyectos</w:t>
      </w:r>
      <w:r w:rsidR="00D02A49" w:rsidRPr="002B65B2">
        <w:rPr>
          <w:rFonts w:ascii="Arial" w:hAnsi="Arial" w:cs="Arial"/>
          <w:szCs w:val="20"/>
        </w:rPr>
        <w:t xml:space="preserve"> atingentes al contrato</w:t>
      </w:r>
      <w:r w:rsidR="007C057C" w:rsidRPr="002B65B2">
        <w:rPr>
          <w:rFonts w:ascii="Arial" w:hAnsi="Arial" w:cs="Arial"/>
          <w:szCs w:val="20"/>
        </w:rPr>
        <w:t>:</w:t>
      </w:r>
    </w:p>
    <w:p w14:paraId="4010E54D" w14:textId="11E1E750" w:rsidR="00352AA5" w:rsidRPr="002B65B2" w:rsidRDefault="00352AA5" w:rsidP="00352AA5">
      <w:pPr>
        <w:spacing w:after="0"/>
        <w:jc w:val="center"/>
        <w:rPr>
          <w:rFonts w:ascii="Arial" w:hAnsi="Arial" w:cs="Arial"/>
          <w:szCs w:val="20"/>
        </w:rPr>
      </w:pPr>
      <w:r w:rsidRPr="002B65B2">
        <w:rPr>
          <w:rFonts w:ascii="Arial" w:hAnsi="Arial" w:cs="Arial"/>
          <w:szCs w:val="20"/>
        </w:rPr>
        <w:t xml:space="preserve">Tabla </w:t>
      </w:r>
      <w:r w:rsidR="002E31C6" w:rsidRPr="002B65B2">
        <w:rPr>
          <w:rFonts w:ascii="Arial" w:hAnsi="Arial" w:cs="Arial"/>
          <w:szCs w:val="20"/>
        </w:rPr>
        <w:t xml:space="preserve">de </w:t>
      </w:r>
      <w:r w:rsidRPr="002B65B2">
        <w:rPr>
          <w:rFonts w:ascii="Arial" w:hAnsi="Arial" w:cs="Arial"/>
          <w:szCs w:val="20"/>
        </w:rPr>
        <w:t>Fases de Estado de Proyecto</w:t>
      </w:r>
    </w:p>
    <w:tbl>
      <w:tblPr>
        <w:tblStyle w:val="Tablaconcuadrcula3-nfasis5"/>
        <w:tblW w:w="5949" w:type="dxa"/>
        <w:jc w:val="center"/>
        <w:tblLook w:val="0400" w:firstRow="0" w:lastRow="0" w:firstColumn="0" w:lastColumn="0" w:noHBand="0" w:noVBand="1"/>
      </w:tblPr>
      <w:tblGrid>
        <w:gridCol w:w="3539"/>
        <w:gridCol w:w="2410"/>
      </w:tblGrid>
      <w:tr w:rsidR="007C0FAB" w:rsidRPr="002B65B2" w14:paraId="560D8F95" w14:textId="77777777" w:rsidTr="0097021A">
        <w:trPr>
          <w:cnfStyle w:val="000000100000" w:firstRow="0" w:lastRow="0" w:firstColumn="0" w:lastColumn="0" w:oddVBand="0" w:evenVBand="0" w:oddHBand="1" w:evenHBand="0" w:firstRowFirstColumn="0" w:firstRowLastColumn="0" w:lastRowFirstColumn="0" w:lastRowLastColumn="0"/>
          <w:trHeight w:val="283"/>
          <w:jc w:val="center"/>
        </w:trPr>
        <w:tc>
          <w:tcPr>
            <w:tcW w:w="3539" w:type="dxa"/>
            <w:noWrap/>
          </w:tcPr>
          <w:p w14:paraId="29E10070" w14:textId="0F37FD0C" w:rsidR="007C0FAB" w:rsidRPr="002B65B2" w:rsidRDefault="007C0FAB" w:rsidP="007A4DD5">
            <w:pPr>
              <w:jc w:val="left"/>
              <w:rPr>
                <w:rFonts w:ascii="Arial" w:eastAsia="Times New Roman" w:hAnsi="Arial" w:cs="Arial"/>
                <w:color w:val="000000"/>
                <w:szCs w:val="20"/>
                <w:lang w:eastAsia="es-CL"/>
              </w:rPr>
            </w:pPr>
            <w:r w:rsidRPr="002B65B2">
              <w:rPr>
                <w:rFonts w:ascii="Arial" w:eastAsia="Times New Roman" w:hAnsi="Arial" w:cs="Arial"/>
                <w:color w:val="000000"/>
                <w:szCs w:val="20"/>
                <w:lang w:eastAsia="es-CL"/>
              </w:rPr>
              <w:t>INICIO DE OBRA</w:t>
            </w:r>
          </w:p>
        </w:tc>
        <w:tc>
          <w:tcPr>
            <w:tcW w:w="2410" w:type="dxa"/>
          </w:tcPr>
          <w:p w14:paraId="37DA8ADA" w14:textId="4E765502" w:rsidR="007C0FAB" w:rsidRPr="002B65B2" w:rsidRDefault="007C0FAB" w:rsidP="007A4DD5">
            <w:pPr>
              <w:jc w:val="center"/>
              <w:rPr>
                <w:rFonts w:ascii="Arial" w:eastAsia="Times New Roman" w:hAnsi="Arial" w:cs="Arial"/>
                <w:color w:val="000000"/>
                <w:szCs w:val="20"/>
                <w:lang w:eastAsia="es-CL"/>
              </w:rPr>
            </w:pPr>
            <w:r w:rsidRPr="002B65B2">
              <w:rPr>
                <w:rFonts w:ascii="Arial" w:eastAsia="Times New Roman" w:hAnsi="Arial" w:cs="Arial"/>
                <w:color w:val="000000"/>
                <w:szCs w:val="20"/>
                <w:lang w:eastAsia="es-CL"/>
              </w:rPr>
              <w:t>CIO</w:t>
            </w:r>
          </w:p>
        </w:tc>
      </w:tr>
      <w:tr w:rsidR="007C0FAB" w:rsidRPr="002B65B2" w14:paraId="1377DA4B" w14:textId="77777777" w:rsidTr="0097021A">
        <w:trPr>
          <w:trHeight w:val="283"/>
          <w:jc w:val="center"/>
        </w:trPr>
        <w:tc>
          <w:tcPr>
            <w:tcW w:w="3539" w:type="dxa"/>
            <w:noWrap/>
            <w:hideMark/>
          </w:tcPr>
          <w:p w14:paraId="54B3CAD5" w14:textId="77777777" w:rsidR="007C0FAB" w:rsidRPr="002B65B2" w:rsidRDefault="007C0FAB" w:rsidP="007A4DD5">
            <w:pPr>
              <w:jc w:val="left"/>
              <w:rPr>
                <w:rFonts w:ascii="Arial" w:eastAsia="Times New Roman" w:hAnsi="Arial" w:cs="Arial"/>
                <w:color w:val="000000"/>
                <w:szCs w:val="20"/>
                <w:lang w:eastAsia="es-CL"/>
              </w:rPr>
            </w:pPr>
            <w:r w:rsidRPr="002B65B2">
              <w:rPr>
                <w:rFonts w:ascii="Arial" w:eastAsia="Times New Roman" w:hAnsi="Arial" w:cs="Arial"/>
                <w:color w:val="000000"/>
                <w:szCs w:val="20"/>
                <w:lang w:eastAsia="es-CL"/>
              </w:rPr>
              <w:t>EJECUCIÓN DE OBRA</w:t>
            </w:r>
          </w:p>
        </w:tc>
        <w:tc>
          <w:tcPr>
            <w:tcW w:w="2410" w:type="dxa"/>
            <w:hideMark/>
          </w:tcPr>
          <w:p w14:paraId="10792B1E" w14:textId="77777777" w:rsidR="007C0FAB" w:rsidRPr="002B65B2" w:rsidRDefault="007C0FAB" w:rsidP="007A4DD5">
            <w:pPr>
              <w:jc w:val="center"/>
              <w:rPr>
                <w:rFonts w:ascii="Arial" w:eastAsia="Times New Roman" w:hAnsi="Arial" w:cs="Arial"/>
                <w:color w:val="000000"/>
                <w:szCs w:val="20"/>
                <w:lang w:eastAsia="es-CL"/>
              </w:rPr>
            </w:pPr>
            <w:r w:rsidRPr="002B65B2">
              <w:rPr>
                <w:rFonts w:ascii="Arial" w:eastAsia="Times New Roman" w:hAnsi="Arial" w:cs="Arial"/>
                <w:color w:val="000000"/>
                <w:szCs w:val="20"/>
                <w:lang w:eastAsia="es-CL"/>
              </w:rPr>
              <w:t>CEO</w:t>
            </w:r>
          </w:p>
        </w:tc>
      </w:tr>
      <w:tr w:rsidR="007C0FAB" w:rsidRPr="002B65B2" w14:paraId="37D744B1" w14:textId="77777777" w:rsidTr="0097021A">
        <w:trPr>
          <w:cnfStyle w:val="000000100000" w:firstRow="0" w:lastRow="0" w:firstColumn="0" w:lastColumn="0" w:oddVBand="0" w:evenVBand="0" w:oddHBand="1" w:evenHBand="0" w:firstRowFirstColumn="0" w:firstRowLastColumn="0" w:lastRowFirstColumn="0" w:lastRowLastColumn="0"/>
          <w:trHeight w:val="283"/>
          <w:jc w:val="center"/>
        </w:trPr>
        <w:tc>
          <w:tcPr>
            <w:tcW w:w="3539" w:type="dxa"/>
            <w:noWrap/>
            <w:hideMark/>
          </w:tcPr>
          <w:p w14:paraId="6DB09A9A" w14:textId="77777777" w:rsidR="007C0FAB" w:rsidRPr="002B65B2" w:rsidRDefault="007C0FAB" w:rsidP="007A4DD5">
            <w:pPr>
              <w:jc w:val="left"/>
              <w:rPr>
                <w:rFonts w:ascii="Arial" w:eastAsia="Times New Roman" w:hAnsi="Arial" w:cs="Arial"/>
                <w:szCs w:val="20"/>
                <w:lang w:eastAsia="es-CL"/>
              </w:rPr>
            </w:pPr>
            <w:r w:rsidRPr="002B65B2">
              <w:rPr>
                <w:rFonts w:ascii="Arial" w:eastAsia="Times New Roman" w:hAnsi="Arial" w:cs="Arial"/>
                <w:szCs w:val="20"/>
                <w:lang w:eastAsia="es-CL"/>
              </w:rPr>
              <w:t>EQUIPAMIENTO</w:t>
            </w:r>
          </w:p>
        </w:tc>
        <w:tc>
          <w:tcPr>
            <w:tcW w:w="2410" w:type="dxa"/>
            <w:hideMark/>
          </w:tcPr>
          <w:p w14:paraId="2B27FB0F" w14:textId="77777777" w:rsidR="007C0FAB" w:rsidRPr="002B65B2" w:rsidRDefault="007C0FAB" w:rsidP="007A4DD5">
            <w:pPr>
              <w:jc w:val="center"/>
              <w:rPr>
                <w:rFonts w:ascii="Arial" w:eastAsia="Times New Roman" w:hAnsi="Arial" w:cs="Arial"/>
                <w:szCs w:val="20"/>
                <w:lang w:eastAsia="es-CL"/>
              </w:rPr>
            </w:pPr>
            <w:r w:rsidRPr="002B65B2">
              <w:rPr>
                <w:rFonts w:ascii="Arial" w:eastAsia="Times New Roman" w:hAnsi="Arial" w:cs="Arial"/>
                <w:szCs w:val="20"/>
                <w:lang w:eastAsia="es-CL"/>
              </w:rPr>
              <w:t>CE</w:t>
            </w:r>
          </w:p>
        </w:tc>
      </w:tr>
      <w:tr w:rsidR="007C0FAB" w:rsidRPr="002B65B2" w14:paraId="01DFAE02" w14:textId="77777777" w:rsidTr="0097021A">
        <w:trPr>
          <w:trHeight w:val="283"/>
          <w:jc w:val="center"/>
        </w:trPr>
        <w:tc>
          <w:tcPr>
            <w:tcW w:w="3539" w:type="dxa"/>
            <w:noWrap/>
            <w:hideMark/>
          </w:tcPr>
          <w:p w14:paraId="0C8A6B51" w14:textId="77777777" w:rsidR="007C0FAB" w:rsidRPr="002B65B2" w:rsidRDefault="007C0FAB" w:rsidP="007A4DD5">
            <w:pPr>
              <w:jc w:val="left"/>
              <w:rPr>
                <w:rFonts w:ascii="Arial" w:eastAsia="Times New Roman" w:hAnsi="Arial" w:cs="Arial"/>
                <w:color w:val="000000"/>
                <w:szCs w:val="20"/>
                <w:lang w:eastAsia="es-CL"/>
              </w:rPr>
            </w:pPr>
            <w:r w:rsidRPr="002B65B2">
              <w:rPr>
                <w:rFonts w:ascii="Arial" w:eastAsia="Times New Roman" w:hAnsi="Arial" w:cs="Arial"/>
                <w:color w:val="000000"/>
                <w:szCs w:val="20"/>
                <w:lang w:eastAsia="es-CL"/>
              </w:rPr>
              <w:t>ENTREGA Y HABILITACIÓN</w:t>
            </w:r>
          </w:p>
        </w:tc>
        <w:tc>
          <w:tcPr>
            <w:tcW w:w="2410" w:type="dxa"/>
            <w:hideMark/>
          </w:tcPr>
          <w:p w14:paraId="3543B767" w14:textId="77777777" w:rsidR="007C0FAB" w:rsidRPr="002B65B2" w:rsidRDefault="007C0FAB" w:rsidP="007A4DD5">
            <w:pPr>
              <w:jc w:val="center"/>
              <w:rPr>
                <w:rFonts w:ascii="Arial" w:eastAsia="Times New Roman" w:hAnsi="Arial" w:cs="Arial"/>
                <w:color w:val="000000"/>
                <w:szCs w:val="20"/>
                <w:lang w:eastAsia="es-CL"/>
              </w:rPr>
            </w:pPr>
            <w:r w:rsidRPr="002B65B2">
              <w:rPr>
                <w:rFonts w:ascii="Arial" w:eastAsia="Times New Roman" w:hAnsi="Arial" w:cs="Arial"/>
                <w:color w:val="000000"/>
                <w:szCs w:val="20"/>
                <w:lang w:eastAsia="es-CL"/>
              </w:rPr>
              <w:t>CEH</w:t>
            </w:r>
          </w:p>
        </w:tc>
      </w:tr>
    </w:tbl>
    <w:p w14:paraId="116C2692" w14:textId="478D6423" w:rsidR="00DF1B62" w:rsidRPr="002B65B2" w:rsidRDefault="00DF1B62" w:rsidP="00C95047">
      <w:pPr>
        <w:pStyle w:val="Sinespaciado"/>
        <w:jc w:val="center"/>
        <w:rPr>
          <w:rFonts w:ascii="Arial" w:hAnsi="Arial" w:cs="Arial"/>
          <w:sz w:val="20"/>
          <w:szCs w:val="20"/>
          <w:lang w:val="es-CL"/>
        </w:rPr>
      </w:pPr>
      <w:bookmarkStart w:id="33" w:name="_Hlk27043545"/>
      <w:bookmarkStart w:id="34" w:name="_Toc8751640"/>
      <w:r w:rsidRPr="002B65B2">
        <w:rPr>
          <w:rFonts w:ascii="Arial" w:hAnsi="Arial" w:cs="Arial"/>
          <w:sz w:val="20"/>
          <w:szCs w:val="20"/>
          <w:lang w:val="es-CL"/>
        </w:rPr>
        <w:t xml:space="preserve">Fuente: Talleres Cooperación técnica BID para implementación BIM en proyectos </w:t>
      </w:r>
      <w:r w:rsidR="0084459B" w:rsidRPr="002B65B2">
        <w:rPr>
          <w:rFonts w:ascii="Arial" w:hAnsi="Arial" w:cs="Arial"/>
          <w:sz w:val="20"/>
          <w:szCs w:val="20"/>
          <w:lang w:val="es-CL"/>
        </w:rPr>
        <w:t xml:space="preserve">Hospitalarios </w:t>
      </w:r>
      <w:r w:rsidRPr="002B65B2">
        <w:rPr>
          <w:rFonts w:ascii="Arial" w:hAnsi="Arial" w:cs="Arial"/>
          <w:sz w:val="20"/>
          <w:szCs w:val="20"/>
          <w:lang w:val="es-CL"/>
        </w:rPr>
        <w:t xml:space="preserve">de </w:t>
      </w:r>
      <w:r w:rsidR="00755777" w:rsidRPr="002B65B2">
        <w:rPr>
          <w:rFonts w:ascii="Arial" w:hAnsi="Arial" w:cs="Arial"/>
          <w:sz w:val="20"/>
          <w:szCs w:val="20"/>
          <w:lang w:val="es-CL"/>
        </w:rPr>
        <w:t>El Salvador</w:t>
      </w:r>
      <w:bookmarkEnd w:id="33"/>
    </w:p>
    <w:p w14:paraId="441B77A0" w14:textId="75B239D7" w:rsidR="00A903DB" w:rsidRPr="002B65B2" w:rsidRDefault="00D67628" w:rsidP="009D7EE9">
      <w:pPr>
        <w:pStyle w:val="Ttulo1"/>
        <w:rPr>
          <w:rFonts w:ascii="Arial" w:hAnsi="Arial" w:cs="Arial"/>
          <w:sz w:val="20"/>
          <w:szCs w:val="20"/>
        </w:rPr>
      </w:pPr>
      <w:bookmarkStart w:id="35" w:name="_Toc8751642"/>
      <w:bookmarkStart w:id="36" w:name="_Toc109657387"/>
      <w:bookmarkEnd w:id="34"/>
      <w:r w:rsidRPr="002B65B2">
        <w:rPr>
          <w:rFonts w:ascii="Arial" w:hAnsi="Arial" w:cs="Arial"/>
          <w:sz w:val="20"/>
          <w:szCs w:val="20"/>
        </w:rPr>
        <w:lastRenderedPageBreak/>
        <w:t>USOS</w:t>
      </w:r>
      <w:r w:rsidR="003D089E" w:rsidRPr="002B65B2">
        <w:rPr>
          <w:rFonts w:ascii="Arial" w:hAnsi="Arial" w:cs="Arial"/>
          <w:sz w:val="20"/>
          <w:szCs w:val="20"/>
        </w:rPr>
        <w:t xml:space="preserve"> BIM</w:t>
      </w:r>
      <w:bookmarkStart w:id="37" w:name="_TOC_250009"/>
      <w:bookmarkEnd w:id="30"/>
      <w:bookmarkEnd w:id="31"/>
      <w:bookmarkEnd w:id="35"/>
      <w:r w:rsidR="00D37AF4" w:rsidRPr="002B65B2">
        <w:rPr>
          <w:rFonts w:ascii="Arial" w:hAnsi="Arial" w:cs="Arial"/>
          <w:sz w:val="20"/>
          <w:szCs w:val="20"/>
        </w:rPr>
        <w:t xml:space="preserve"> DEL CONTRATO</w:t>
      </w:r>
      <w:bookmarkEnd w:id="36"/>
    </w:p>
    <w:p w14:paraId="6CC914BB" w14:textId="3E56C4B7" w:rsidR="00A903DB" w:rsidRPr="002B65B2" w:rsidRDefault="00A903DB" w:rsidP="00A903DB">
      <w:pPr>
        <w:rPr>
          <w:rFonts w:ascii="Arial" w:hAnsi="Arial" w:cs="Arial"/>
          <w:b/>
          <w:szCs w:val="20"/>
        </w:rPr>
      </w:pPr>
      <w:r w:rsidRPr="002B65B2">
        <w:rPr>
          <w:rFonts w:ascii="Arial" w:hAnsi="Arial" w:cs="Arial"/>
          <w:szCs w:val="20"/>
        </w:rPr>
        <w:t xml:space="preserve">Uno de los puntos principales a definir es el alcance de BIM </w:t>
      </w:r>
      <w:r w:rsidR="009F1500" w:rsidRPr="002B65B2">
        <w:rPr>
          <w:rFonts w:ascii="Arial" w:hAnsi="Arial" w:cs="Arial"/>
          <w:szCs w:val="20"/>
        </w:rPr>
        <w:t>para</w:t>
      </w:r>
      <w:r w:rsidRPr="002B65B2">
        <w:rPr>
          <w:rFonts w:ascii="Arial" w:hAnsi="Arial" w:cs="Arial"/>
          <w:szCs w:val="20"/>
        </w:rPr>
        <w:t xml:space="preserve"> el proyecto, entendiendo </w:t>
      </w:r>
      <w:r w:rsidR="007D2BF6" w:rsidRPr="002B65B2">
        <w:rPr>
          <w:rFonts w:ascii="Arial" w:hAnsi="Arial" w:cs="Arial"/>
          <w:szCs w:val="20"/>
        </w:rPr>
        <w:t>dicho alcance co</w:t>
      </w:r>
      <w:r w:rsidRPr="002B65B2">
        <w:rPr>
          <w:rFonts w:ascii="Arial" w:hAnsi="Arial" w:cs="Arial"/>
          <w:szCs w:val="20"/>
        </w:rPr>
        <w:t xml:space="preserve">mo la definición </w:t>
      </w:r>
      <w:r w:rsidR="00D02A49" w:rsidRPr="002B65B2">
        <w:rPr>
          <w:rFonts w:ascii="Arial" w:hAnsi="Arial" w:cs="Arial"/>
          <w:szCs w:val="20"/>
        </w:rPr>
        <w:t xml:space="preserve">del propósito y </w:t>
      </w:r>
      <w:r w:rsidR="009F1500" w:rsidRPr="002B65B2">
        <w:rPr>
          <w:rFonts w:ascii="Arial" w:hAnsi="Arial" w:cs="Arial"/>
          <w:b/>
          <w:szCs w:val="20"/>
        </w:rPr>
        <w:t xml:space="preserve">las acciones necesarias </w:t>
      </w:r>
      <w:r w:rsidR="00D71CF4" w:rsidRPr="002B65B2">
        <w:rPr>
          <w:rFonts w:ascii="Arial" w:hAnsi="Arial" w:cs="Arial"/>
          <w:b/>
          <w:szCs w:val="20"/>
        </w:rPr>
        <w:t>a desarrollar en</w:t>
      </w:r>
      <w:r w:rsidR="00E91034" w:rsidRPr="002B65B2">
        <w:rPr>
          <w:rFonts w:ascii="Arial" w:hAnsi="Arial" w:cs="Arial"/>
          <w:b/>
          <w:szCs w:val="20"/>
        </w:rPr>
        <w:t xml:space="preserve"> </w:t>
      </w:r>
      <w:r w:rsidR="00D02A49" w:rsidRPr="002B65B2">
        <w:rPr>
          <w:rFonts w:ascii="Arial" w:hAnsi="Arial" w:cs="Arial"/>
          <w:b/>
          <w:szCs w:val="20"/>
        </w:rPr>
        <w:t>el</w:t>
      </w:r>
      <w:r w:rsidRPr="002B65B2">
        <w:rPr>
          <w:rFonts w:ascii="Arial" w:hAnsi="Arial" w:cs="Arial"/>
          <w:b/>
          <w:szCs w:val="20"/>
        </w:rPr>
        <w:t xml:space="preserve"> proyecto</w:t>
      </w:r>
      <w:r w:rsidR="00E91034" w:rsidRPr="002B65B2">
        <w:rPr>
          <w:rFonts w:ascii="Arial" w:hAnsi="Arial" w:cs="Arial"/>
          <w:b/>
          <w:szCs w:val="20"/>
        </w:rPr>
        <w:t xml:space="preserve"> </w:t>
      </w:r>
      <w:r w:rsidR="0041737B">
        <w:rPr>
          <w:rFonts w:ascii="Arial" w:hAnsi="Arial" w:cs="Arial"/>
          <w:b/>
          <w:szCs w:val="20"/>
        </w:rPr>
        <w:t>del CENT</w:t>
      </w:r>
      <w:r w:rsidR="009F1500" w:rsidRPr="002B65B2">
        <w:rPr>
          <w:rFonts w:ascii="Arial" w:hAnsi="Arial" w:cs="Arial"/>
          <w:szCs w:val="20"/>
        </w:rPr>
        <w:t>.</w:t>
      </w:r>
    </w:p>
    <w:bookmarkEnd w:id="37"/>
    <w:p w14:paraId="7B1EDE8B" w14:textId="3F89C8A6" w:rsidR="00555FF1" w:rsidRPr="002B65B2" w:rsidRDefault="0037613D" w:rsidP="00555FF1">
      <w:pPr>
        <w:rPr>
          <w:rFonts w:ascii="Arial" w:hAnsi="Arial" w:cs="Arial"/>
          <w:szCs w:val="20"/>
          <w:lang w:val="es-ES"/>
        </w:rPr>
      </w:pPr>
      <w:r w:rsidRPr="002B65B2">
        <w:rPr>
          <w:rFonts w:ascii="Arial" w:hAnsi="Arial" w:cs="Arial"/>
          <w:szCs w:val="20"/>
        </w:rPr>
        <w:t>A</w:t>
      </w:r>
      <w:r w:rsidR="000E710D" w:rsidRPr="002B65B2">
        <w:rPr>
          <w:rFonts w:ascii="Arial" w:hAnsi="Arial" w:cs="Arial"/>
          <w:szCs w:val="20"/>
        </w:rPr>
        <w:t xml:space="preserve"> </w:t>
      </w:r>
      <w:r w:rsidR="00FF2529" w:rsidRPr="002B65B2">
        <w:rPr>
          <w:rFonts w:ascii="Arial" w:hAnsi="Arial" w:cs="Arial"/>
          <w:szCs w:val="20"/>
        </w:rPr>
        <w:t>continuación,</w:t>
      </w:r>
      <w:r w:rsidR="007F300D" w:rsidRPr="002B65B2">
        <w:rPr>
          <w:rFonts w:ascii="Arial" w:hAnsi="Arial" w:cs="Arial"/>
          <w:szCs w:val="20"/>
        </w:rPr>
        <w:t xml:space="preserve"> se definen</w:t>
      </w:r>
      <w:r w:rsidR="009A713E" w:rsidRPr="002B65B2">
        <w:rPr>
          <w:rFonts w:ascii="Arial" w:hAnsi="Arial" w:cs="Arial"/>
          <w:szCs w:val="20"/>
        </w:rPr>
        <w:t xml:space="preserve"> los U</w:t>
      </w:r>
      <w:r w:rsidR="000E710D" w:rsidRPr="002B65B2">
        <w:rPr>
          <w:rFonts w:ascii="Arial" w:hAnsi="Arial" w:cs="Arial"/>
          <w:szCs w:val="20"/>
        </w:rPr>
        <w:t>sos</w:t>
      </w:r>
      <w:r w:rsidR="009A713E" w:rsidRPr="002B65B2">
        <w:rPr>
          <w:rFonts w:ascii="Arial" w:hAnsi="Arial" w:cs="Arial"/>
          <w:szCs w:val="20"/>
        </w:rPr>
        <w:t xml:space="preserve"> BIM</w:t>
      </w:r>
      <w:r w:rsidR="00D02A49" w:rsidRPr="002B65B2">
        <w:rPr>
          <w:rStyle w:val="Refdenotaalpie"/>
          <w:rFonts w:ascii="Arial" w:hAnsi="Arial" w:cs="Arial"/>
          <w:szCs w:val="20"/>
        </w:rPr>
        <w:footnoteReference w:id="3"/>
      </w:r>
      <w:r w:rsidR="00D02A49" w:rsidRPr="002B65B2">
        <w:rPr>
          <w:rFonts w:ascii="Arial" w:hAnsi="Arial" w:cs="Arial"/>
          <w:szCs w:val="20"/>
        </w:rPr>
        <w:t>,</w:t>
      </w:r>
      <w:r w:rsidR="005C59D9" w:rsidRPr="002B65B2">
        <w:rPr>
          <w:rFonts w:ascii="Arial" w:hAnsi="Arial" w:cs="Arial"/>
          <w:szCs w:val="20"/>
        </w:rPr>
        <w:t xml:space="preserve"> </w:t>
      </w:r>
      <w:r w:rsidR="002514E7" w:rsidRPr="002B65B2">
        <w:rPr>
          <w:rFonts w:ascii="Arial" w:hAnsi="Arial" w:cs="Arial"/>
          <w:szCs w:val="20"/>
        </w:rPr>
        <w:t xml:space="preserve">lo </w:t>
      </w:r>
      <w:r w:rsidR="005C59D9" w:rsidRPr="002B65B2">
        <w:rPr>
          <w:rFonts w:ascii="Arial" w:hAnsi="Arial" w:cs="Arial"/>
          <w:szCs w:val="20"/>
        </w:rPr>
        <w:t>que se busca alcanzar con ellos</w:t>
      </w:r>
      <w:r w:rsidR="00D02A49" w:rsidRPr="002B65B2">
        <w:rPr>
          <w:rFonts w:ascii="Arial" w:hAnsi="Arial" w:cs="Arial"/>
          <w:szCs w:val="20"/>
        </w:rPr>
        <w:t xml:space="preserve"> y el Tipo de Información (TDI)</w:t>
      </w:r>
      <w:r w:rsidR="00D02A49" w:rsidRPr="002B65B2">
        <w:rPr>
          <w:rStyle w:val="Refdenotaalpie"/>
          <w:rFonts w:ascii="Arial" w:hAnsi="Arial" w:cs="Arial"/>
          <w:szCs w:val="20"/>
        </w:rPr>
        <w:t xml:space="preserve"> </w:t>
      </w:r>
      <w:r w:rsidR="00D02A49" w:rsidRPr="002B65B2">
        <w:rPr>
          <w:rStyle w:val="Refdenotaalpie"/>
          <w:rFonts w:ascii="Arial" w:hAnsi="Arial" w:cs="Arial"/>
          <w:szCs w:val="20"/>
        </w:rPr>
        <w:footnoteReference w:id="4"/>
      </w:r>
      <w:r w:rsidR="00D02A49" w:rsidRPr="002B65B2">
        <w:rPr>
          <w:rFonts w:ascii="Arial" w:hAnsi="Arial" w:cs="Arial"/>
          <w:szCs w:val="20"/>
        </w:rPr>
        <w:t xml:space="preserve"> que deben gestionar, </w:t>
      </w:r>
      <w:r w:rsidR="00211217" w:rsidRPr="002B65B2">
        <w:rPr>
          <w:rFonts w:ascii="Arial" w:hAnsi="Arial" w:cs="Arial"/>
          <w:szCs w:val="20"/>
        </w:rPr>
        <w:t>c</w:t>
      </w:r>
      <w:r w:rsidR="006C6A7D" w:rsidRPr="002B65B2">
        <w:rPr>
          <w:rFonts w:ascii="Arial" w:hAnsi="Arial" w:cs="Arial"/>
          <w:szCs w:val="20"/>
        </w:rPr>
        <w:t xml:space="preserve">on </w:t>
      </w:r>
      <w:r w:rsidR="002514E7" w:rsidRPr="002B65B2">
        <w:rPr>
          <w:rFonts w:ascii="Arial" w:hAnsi="Arial" w:cs="Arial"/>
          <w:szCs w:val="20"/>
        </w:rPr>
        <w:t>el fin de</w:t>
      </w:r>
      <w:r w:rsidR="00555FF1" w:rsidRPr="002B65B2">
        <w:rPr>
          <w:rFonts w:ascii="Arial" w:hAnsi="Arial" w:cs="Arial"/>
          <w:szCs w:val="20"/>
          <w:lang w:val="es-ES"/>
        </w:rPr>
        <w:t xml:space="preserve"> </w:t>
      </w:r>
      <w:r w:rsidR="00AB672D" w:rsidRPr="002B65B2">
        <w:rPr>
          <w:rFonts w:ascii="Arial" w:hAnsi="Arial" w:cs="Arial"/>
          <w:szCs w:val="20"/>
          <w:lang w:val="es-ES"/>
        </w:rPr>
        <w:t xml:space="preserve">facilitar el </w:t>
      </w:r>
      <w:r w:rsidR="00555FF1" w:rsidRPr="002B65B2">
        <w:rPr>
          <w:rFonts w:ascii="Arial" w:hAnsi="Arial" w:cs="Arial"/>
          <w:szCs w:val="20"/>
          <w:lang w:val="es-ES"/>
        </w:rPr>
        <w:t xml:space="preserve">cumplimiento de los objetivos generales y específicos </w:t>
      </w:r>
      <w:r w:rsidR="00664E68" w:rsidRPr="002B65B2">
        <w:rPr>
          <w:rFonts w:ascii="Arial" w:hAnsi="Arial" w:cs="Arial"/>
          <w:szCs w:val="20"/>
          <w:lang w:val="es-ES"/>
        </w:rPr>
        <w:t>del proyecto</w:t>
      </w:r>
      <w:r w:rsidR="00CC52C2" w:rsidRPr="002B65B2">
        <w:rPr>
          <w:rFonts w:ascii="Arial" w:hAnsi="Arial" w:cs="Arial"/>
          <w:szCs w:val="20"/>
          <w:lang w:val="es-ES"/>
        </w:rPr>
        <w:t>. A</w:t>
      </w:r>
      <w:r w:rsidR="00555FF1" w:rsidRPr="002B65B2">
        <w:rPr>
          <w:rFonts w:ascii="Arial" w:hAnsi="Arial" w:cs="Arial"/>
          <w:szCs w:val="20"/>
          <w:lang w:val="es-ES"/>
        </w:rPr>
        <w:t xml:space="preserve"> través de la utilización de Usos BIM, </w:t>
      </w:r>
      <w:r w:rsidRPr="002B65B2">
        <w:rPr>
          <w:rFonts w:ascii="Arial" w:hAnsi="Arial" w:cs="Arial"/>
          <w:szCs w:val="20"/>
          <w:lang w:val="es-ES"/>
        </w:rPr>
        <w:t>se asegurar</w:t>
      </w:r>
      <w:r w:rsidR="00211217" w:rsidRPr="002B65B2">
        <w:rPr>
          <w:rFonts w:ascii="Arial" w:hAnsi="Arial" w:cs="Arial"/>
          <w:szCs w:val="20"/>
          <w:lang w:val="es-ES"/>
        </w:rPr>
        <w:t>á</w:t>
      </w:r>
      <w:r w:rsidRPr="002B65B2">
        <w:rPr>
          <w:rFonts w:ascii="Arial" w:hAnsi="Arial" w:cs="Arial"/>
          <w:szCs w:val="20"/>
          <w:lang w:val="es-ES"/>
        </w:rPr>
        <w:t xml:space="preserve"> </w:t>
      </w:r>
      <w:r w:rsidR="00001F8E" w:rsidRPr="002B65B2">
        <w:rPr>
          <w:rFonts w:ascii="Arial" w:hAnsi="Arial" w:cs="Arial"/>
          <w:szCs w:val="20"/>
        </w:rPr>
        <w:t xml:space="preserve">proporcionar información acotada y correcta. Teniendo en cuenta las distintas funciones </w:t>
      </w:r>
      <w:r w:rsidR="00914482" w:rsidRPr="002B65B2">
        <w:rPr>
          <w:rFonts w:ascii="Arial" w:hAnsi="Arial" w:cs="Arial"/>
          <w:szCs w:val="20"/>
        </w:rPr>
        <w:t xml:space="preserve">y roles </w:t>
      </w:r>
      <w:r w:rsidR="00001F8E" w:rsidRPr="002B65B2">
        <w:rPr>
          <w:rFonts w:ascii="Arial" w:hAnsi="Arial" w:cs="Arial"/>
          <w:szCs w:val="20"/>
        </w:rPr>
        <w:t xml:space="preserve">que deberá desempeñar la </w:t>
      </w:r>
      <w:r w:rsidR="00850C54" w:rsidRPr="002B65B2">
        <w:rPr>
          <w:rFonts w:ascii="Arial" w:hAnsi="Arial" w:cs="Arial"/>
          <w:szCs w:val="20"/>
        </w:rPr>
        <w:t>empresa adjudicada</w:t>
      </w:r>
      <w:r w:rsidR="00001F8E" w:rsidRPr="002B65B2">
        <w:rPr>
          <w:rFonts w:ascii="Arial" w:hAnsi="Arial" w:cs="Arial"/>
          <w:szCs w:val="20"/>
        </w:rPr>
        <w:t xml:space="preserve"> a lo largo de este contrato</w:t>
      </w:r>
      <w:r w:rsidR="00555FF1" w:rsidRPr="002B65B2">
        <w:rPr>
          <w:rFonts w:ascii="Arial" w:hAnsi="Arial" w:cs="Arial"/>
          <w:szCs w:val="20"/>
          <w:lang w:val="es-ES"/>
        </w:rPr>
        <w:t>.</w:t>
      </w:r>
    </w:p>
    <w:p w14:paraId="028003E2" w14:textId="1C2E654A" w:rsidR="00352AA5" w:rsidRPr="002B65B2" w:rsidRDefault="00352AA5" w:rsidP="00352AA5">
      <w:pPr>
        <w:spacing w:after="0"/>
        <w:jc w:val="center"/>
        <w:rPr>
          <w:rFonts w:ascii="Arial" w:hAnsi="Arial" w:cs="Arial"/>
          <w:szCs w:val="20"/>
        </w:rPr>
      </w:pPr>
      <w:r w:rsidRPr="002B65B2">
        <w:rPr>
          <w:rFonts w:ascii="Arial" w:hAnsi="Arial" w:cs="Arial"/>
          <w:szCs w:val="20"/>
        </w:rPr>
        <w:t>Tabla Usos-Objetivos-TDI</w:t>
      </w:r>
    </w:p>
    <w:tbl>
      <w:tblPr>
        <w:tblStyle w:val="Tablaconcuadrcula6concolores-nfasis5"/>
        <w:tblW w:w="5000" w:type="pct"/>
        <w:tblLook w:val="0620" w:firstRow="1" w:lastRow="0" w:firstColumn="0" w:lastColumn="0" w:noHBand="1" w:noVBand="1"/>
      </w:tblPr>
      <w:tblGrid>
        <w:gridCol w:w="4241"/>
        <w:gridCol w:w="816"/>
        <w:gridCol w:w="3869"/>
      </w:tblGrid>
      <w:tr w:rsidR="00F664BD" w:rsidRPr="002B65B2" w14:paraId="25080A7E" w14:textId="77777777" w:rsidTr="00217F79">
        <w:trPr>
          <w:cnfStyle w:val="100000000000" w:firstRow="1" w:lastRow="0" w:firstColumn="0" w:lastColumn="0" w:oddVBand="0" w:evenVBand="0" w:oddHBand="0" w:evenHBand="0" w:firstRowFirstColumn="0" w:firstRowLastColumn="0" w:lastRowFirstColumn="0" w:lastRowLastColumn="0"/>
          <w:trHeight w:val="20"/>
        </w:trPr>
        <w:tc>
          <w:tcPr>
            <w:tcW w:w="2380" w:type="pct"/>
            <w:hideMark/>
          </w:tcPr>
          <w:p w14:paraId="184CFC3E" w14:textId="7836B95C" w:rsidR="00F664BD" w:rsidRPr="002B65B2" w:rsidRDefault="00F664BD" w:rsidP="00D75B61">
            <w:pPr>
              <w:jc w:val="center"/>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 xml:space="preserve">USOS Y </w:t>
            </w:r>
            <w:commentRangeStart w:id="38"/>
            <w:r w:rsidRPr="002B65B2">
              <w:rPr>
                <w:rFonts w:ascii="Arial" w:eastAsia="Times New Roman" w:hAnsi="Arial" w:cs="Arial"/>
                <w:color w:val="0070C0"/>
                <w:szCs w:val="20"/>
                <w:lang w:eastAsia="es-CL"/>
              </w:rPr>
              <w:t>OBJETIVOS</w:t>
            </w:r>
            <w:commentRangeEnd w:id="38"/>
            <w:r w:rsidR="00654038" w:rsidRPr="002B65B2">
              <w:rPr>
                <w:rStyle w:val="Refdecomentario"/>
                <w:rFonts w:ascii="Arial" w:hAnsi="Arial" w:cs="Arial"/>
                <w:b w:val="0"/>
                <w:bCs w:val="0"/>
                <w:color w:val="000000" w:themeColor="text1"/>
                <w:sz w:val="20"/>
                <w:szCs w:val="20"/>
                <w:lang w:val="es-ES_tradnl"/>
                <w14:textFill>
                  <w14:solidFill>
                    <w14:schemeClr w14:val="tx1">
                      <w14:lumMod w14:val="65000"/>
                      <w14:lumOff w14:val="35000"/>
                      <w14:lumMod w14:val="65000"/>
                      <w14:lumOff w14:val="35000"/>
                    </w14:schemeClr>
                  </w14:solidFill>
                </w14:textFill>
              </w:rPr>
              <w:commentReference w:id="38"/>
            </w:r>
          </w:p>
        </w:tc>
        <w:tc>
          <w:tcPr>
            <w:tcW w:w="2620" w:type="pct"/>
            <w:gridSpan w:val="2"/>
            <w:hideMark/>
          </w:tcPr>
          <w:p w14:paraId="5C758F51" w14:textId="77777777" w:rsidR="00F664BD" w:rsidRPr="002B65B2" w:rsidRDefault="00F664BD" w:rsidP="00D75B61">
            <w:pPr>
              <w:jc w:val="center"/>
              <w:rPr>
                <w:rFonts w:ascii="Arial" w:eastAsia="Times New Roman" w:hAnsi="Arial" w:cs="Arial"/>
                <w:b w:val="0"/>
                <w:bCs w:val="0"/>
                <w:color w:val="0070C0"/>
                <w:szCs w:val="20"/>
                <w:lang w:eastAsia="es-CL"/>
              </w:rPr>
            </w:pPr>
            <w:commentRangeStart w:id="39"/>
            <w:r w:rsidRPr="002B65B2">
              <w:rPr>
                <w:rFonts w:ascii="Arial" w:eastAsia="Times New Roman" w:hAnsi="Arial" w:cs="Arial"/>
                <w:color w:val="0070C0"/>
                <w:szCs w:val="20"/>
                <w:lang w:eastAsia="es-CL"/>
              </w:rPr>
              <w:t>TDI</w:t>
            </w:r>
            <w:commentRangeEnd w:id="39"/>
            <w:r w:rsidR="009F6C90" w:rsidRPr="002B65B2">
              <w:rPr>
                <w:rStyle w:val="Refdecomentario"/>
                <w:rFonts w:ascii="Arial" w:hAnsi="Arial" w:cs="Arial"/>
                <w:b w:val="0"/>
                <w:bCs w:val="0"/>
                <w:color w:val="000000" w:themeColor="text1"/>
                <w:sz w:val="20"/>
                <w:szCs w:val="20"/>
                <w:lang w:val="es-ES_tradnl"/>
                <w14:textFill>
                  <w14:solidFill>
                    <w14:schemeClr w14:val="tx1">
                      <w14:lumMod w14:val="65000"/>
                      <w14:lumOff w14:val="35000"/>
                      <w14:lumMod w14:val="65000"/>
                      <w14:lumOff w14:val="35000"/>
                    </w14:schemeClr>
                  </w14:solidFill>
                </w14:textFill>
              </w:rPr>
              <w:commentReference w:id="39"/>
            </w:r>
          </w:p>
        </w:tc>
      </w:tr>
      <w:tr w:rsidR="00F664BD" w:rsidRPr="002B65B2" w14:paraId="4047743B" w14:textId="77777777" w:rsidTr="00FD26CC">
        <w:trPr>
          <w:trHeight w:val="439"/>
        </w:trPr>
        <w:tc>
          <w:tcPr>
            <w:tcW w:w="2380" w:type="pct"/>
            <w:vMerge w:val="restart"/>
          </w:tcPr>
          <w:p w14:paraId="24603A3F" w14:textId="6924F7F6" w:rsidR="00F664BD" w:rsidRPr="002B65B2" w:rsidRDefault="00F664BD" w:rsidP="00EE39EC">
            <w:pPr>
              <w:jc w:val="left"/>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16 PLANIFICACIÓN DE OBRA:</w:t>
            </w:r>
          </w:p>
          <w:p w14:paraId="12711D72" w14:textId="77777777" w:rsidR="00F664BD" w:rsidRPr="002B65B2" w:rsidRDefault="006A5AF4" w:rsidP="004F21FC">
            <w:pPr>
              <w:pStyle w:val="Prrafodelista"/>
              <w:numPr>
                <w:ilvl w:val="0"/>
                <w:numId w:val="42"/>
              </w:numPr>
              <w:rPr>
                <w:rFonts w:ascii="Arial" w:hAnsi="Arial" w:cs="Arial"/>
                <w:sz w:val="20"/>
                <w:szCs w:val="20"/>
              </w:rPr>
            </w:pPr>
            <w:r w:rsidRPr="002B65B2">
              <w:rPr>
                <w:rFonts w:ascii="Arial" w:hAnsi="Arial" w:cs="Arial"/>
                <w:sz w:val="20"/>
                <w:szCs w:val="20"/>
              </w:rPr>
              <w:t xml:space="preserve">Desarrollar </w:t>
            </w:r>
            <w:r w:rsidR="006E415A" w:rsidRPr="002B65B2">
              <w:rPr>
                <w:rFonts w:ascii="Arial" w:hAnsi="Arial" w:cs="Arial"/>
                <w:sz w:val="20"/>
                <w:szCs w:val="20"/>
              </w:rPr>
              <w:t xml:space="preserve">y mantener actualizada la planificación y </w:t>
            </w:r>
            <w:r w:rsidR="00F664BD" w:rsidRPr="002B65B2">
              <w:rPr>
                <w:rFonts w:ascii="Arial" w:hAnsi="Arial" w:cs="Arial"/>
                <w:sz w:val="20"/>
                <w:szCs w:val="20"/>
              </w:rPr>
              <w:t>programaci</w:t>
            </w:r>
            <w:r w:rsidR="006E415A" w:rsidRPr="002B65B2">
              <w:rPr>
                <w:rFonts w:ascii="Arial" w:hAnsi="Arial" w:cs="Arial"/>
                <w:sz w:val="20"/>
                <w:szCs w:val="20"/>
              </w:rPr>
              <w:t>ó</w:t>
            </w:r>
            <w:r w:rsidR="00F664BD" w:rsidRPr="002B65B2">
              <w:rPr>
                <w:rFonts w:ascii="Arial" w:hAnsi="Arial" w:cs="Arial"/>
                <w:sz w:val="20"/>
                <w:szCs w:val="20"/>
              </w:rPr>
              <w:t xml:space="preserve">n de las tareas de la obra para </w:t>
            </w:r>
            <w:r w:rsidR="00524819" w:rsidRPr="002B65B2">
              <w:rPr>
                <w:rFonts w:ascii="Arial" w:hAnsi="Arial" w:cs="Arial"/>
                <w:sz w:val="20"/>
                <w:szCs w:val="20"/>
              </w:rPr>
              <w:t xml:space="preserve">facilitar la gestión de restricciones y </w:t>
            </w:r>
            <w:r w:rsidR="00F664BD" w:rsidRPr="002B65B2">
              <w:rPr>
                <w:rFonts w:ascii="Arial" w:hAnsi="Arial" w:cs="Arial"/>
                <w:sz w:val="20"/>
                <w:szCs w:val="20"/>
              </w:rPr>
              <w:t xml:space="preserve">evitar </w:t>
            </w:r>
            <w:r w:rsidR="00993DC7" w:rsidRPr="002B65B2">
              <w:rPr>
                <w:rFonts w:ascii="Arial" w:hAnsi="Arial" w:cs="Arial"/>
                <w:sz w:val="20"/>
                <w:szCs w:val="20"/>
              </w:rPr>
              <w:t>desviaciones</w:t>
            </w:r>
            <w:r w:rsidR="00F664BD" w:rsidRPr="002B65B2">
              <w:rPr>
                <w:rFonts w:ascii="Arial" w:hAnsi="Arial" w:cs="Arial"/>
                <w:sz w:val="20"/>
                <w:szCs w:val="20"/>
              </w:rPr>
              <w:t>.</w:t>
            </w:r>
          </w:p>
          <w:p w14:paraId="48FC6C36" w14:textId="1639C616" w:rsidR="00FD26CC" w:rsidRPr="002B65B2" w:rsidRDefault="00FD26CC" w:rsidP="004F21FC">
            <w:pPr>
              <w:pStyle w:val="Prrafodelista"/>
              <w:numPr>
                <w:ilvl w:val="0"/>
                <w:numId w:val="42"/>
              </w:numPr>
              <w:rPr>
                <w:rFonts w:ascii="Arial" w:hAnsi="Arial" w:cs="Arial"/>
                <w:sz w:val="20"/>
                <w:szCs w:val="20"/>
              </w:rPr>
            </w:pPr>
            <w:r w:rsidRPr="002B65B2">
              <w:rPr>
                <w:rFonts w:ascii="Arial" w:hAnsi="Arial" w:cs="Arial"/>
                <w:sz w:val="20"/>
                <w:szCs w:val="20"/>
              </w:rPr>
              <w:t>Facilitar las reuniones de coordinación, seguimiento y gestión de proyecto.</w:t>
            </w:r>
          </w:p>
          <w:p w14:paraId="61EB593F" w14:textId="77777777" w:rsidR="004F21FC" w:rsidRPr="002B65B2" w:rsidRDefault="004F21FC" w:rsidP="004F21FC">
            <w:pPr>
              <w:ind w:left="360"/>
              <w:rPr>
                <w:rFonts w:ascii="Arial" w:hAnsi="Arial" w:cs="Arial"/>
                <w:szCs w:val="20"/>
              </w:rPr>
            </w:pPr>
          </w:p>
          <w:p w14:paraId="29E9BA19" w14:textId="77777777" w:rsidR="004F21FC" w:rsidRPr="002B65B2" w:rsidRDefault="004F21FC" w:rsidP="004F21FC">
            <w:pPr>
              <w:jc w:val="left"/>
              <w:rPr>
                <w:rFonts w:ascii="Arial" w:eastAsia="Times New Roman" w:hAnsi="Arial" w:cs="Arial"/>
                <w:color w:val="404040" w:themeColor="text1" w:themeTint="BF"/>
                <w:szCs w:val="20"/>
                <w:lang w:eastAsia="es-CL"/>
              </w:rPr>
            </w:pPr>
            <w:r w:rsidRPr="002B65B2">
              <w:rPr>
                <w:rFonts w:ascii="Arial" w:eastAsia="Times New Roman" w:hAnsi="Arial" w:cs="Arial"/>
                <w:b/>
                <w:bCs/>
                <w:color w:val="0070C0"/>
                <w:szCs w:val="20"/>
                <w:lang w:eastAsia="es-CL"/>
              </w:rPr>
              <w:t>19 CONTROL DE OBRA:</w:t>
            </w:r>
          </w:p>
          <w:p w14:paraId="069518CB" w14:textId="77777777" w:rsidR="004F21FC" w:rsidRPr="002B65B2" w:rsidRDefault="004F21FC" w:rsidP="004F21FC">
            <w:pPr>
              <w:pStyle w:val="Prrafodelista"/>
              <w:numPr>
                <w:ilvl w:val="0"/>
                <w:numId w:val="43"/>
              </w:numPr>
              <w:rPr>
                <w:rFonts w:ascii="Arial" w:hAnsi="Arial" w:cs="Arial"/>
                <w:sz w:val="20"/>
                <w:szCs w:val="20"/>
              </w:rPr>
            </w:pPr>
            <w:r w:rsidRPr="002B65B2">
              <w:rPr>
                <w:rFonts w:ascii="Arial" w:hAnsi="Arial" w:cs="Arial"/>
                <w:sz w:val="20"/>
                <w:szCs w:val="20"/>
              </w:rPr>
              <w:t>Monitorear y verificar la ejecución de las obras de manera bisemanal.</w:t>
            </w:r>
          </w:p>
          <w:p w14:paraId="693A27F9" w14:textId="20E4D0B5" w:rsidR="004F21FC" w:rsidRPr="002B65B2" w:rsidRDefault="004F21FC" w:rsidP="004F21FC">
            <w:pPr>
              <w:pStyle w:val="Prrafodelista"/>
              <w:numPr>
                <w:ilvl w:val="0"/>
                <w:numId w:val="43"/>
              </w:numPr>
              <w:rPr>
                <w:rFonts w:ascii="Arial" w:hAnsi="Arial" w:cs="Arial"/>
                <w:sz w:val="20"/>
                <w:szCs w:val="20"/>
              </w:rPr>
            </w:pPr>
            <w:r w:rsidRPr="002B65B2">
              <w:rPr>
                <w:rFonts w:ascii="Arial" w:hAnsi="Arial" w:cs="Arial"/>
                <w:sz w:val="20"/>
                <w:szCs w:val="20"/>
              </w:rPr>
              <w:t>Documentar y presentar las modificaciones de los diseños, implementando un Sistema de Control de manera semanal.</w:t>
            </w:r>
          </w:p>
        </w:tc>
        <w:tc>
          <w:tcPr>
            <w:tcW w:w="449" w:type="pct"/>
          </w:tcPr>
          <w:p w14:paraId="771C579E" w14:textId="61B77E04" w:rsidR="00F664BD" w:rsidRPr="002B65B2" w:rsidRDefault="00F664BD" w:rsidP="00C64889">
            <w:pPr>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TDI_A</w:t>
            </w:r>
          </w:p>
        </w:tc>
        <w:tc>
          <w:tcPr>
            <w:tcW w:w="2171" w:type="pct"/>
          </w:tcPr>
          <w:p w14:paraId="155A3246" w14:textId="576A3D43" w:rsidR="00F664BD" w:rsidRPr="002B65B2" w:rsidRDefault="00F664BD" w:rsidP="00C64889">
            <w:pPr>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Información general del proyecto</w:t>
            </w:r>
          </w:p>
        </w:tc>
      </w:tr>
      <w:tr w:rsidR="00F664BD" w:rsidRPr="002B65B2" w14:paraId="69642ACB" w14:textId="77777777" w:rsidTr="00FD26CC">
        <w:trPr>
          <w:trHeight w:val="439"/>
        </w:trPr>
        <w:tc>
          <w:tcPr>
            <w:tcW w:w="2380" w:type="pct"/>
            <w:vMerge/>
          </w:tcPr>
          <w:p w14:paraId="1077098C" w14:textId="77777777" w:rsidR="00F664BD" w:rsidRPr="002B65B2" w:rsidRDefault="00F664BD" w:rsidP="00EE39EC">
            <w:pPr>
              <w:jc w:val="left"/>
              <w:rPr>
                <w:rFonts w:ascii="Arial" w:eastAsia="Times New Roman" w:hAnsi="Arial" w:cs="Arial"/>
                <w:color w:val="404040" w:themeColor="text1" w:themeTint="BF"/>
                <w:szCs w:val="20"/>
                <w:lang w:eastAsia="es-CL"/>
              </w:rPr>
            </w:pPr>
          </w:p>
        </w:tc>
        <w:tc>
          <w:tcPr>
            <w:tcW w:w="449" w:type="pct"/>
          </w:tcPr>
          <w:p w14:paraId="41B60432" w14:textId="21BD1D11" w:rsidR="00F664BD" w:rsidRPr="002B65B2" w:rsidRDefault="00F664BD" w:rsidP="00C64889">
            <w:pPr>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TDI_B</w:t>
            </w:r>
          </w:p>
        </w:tc>
        <w:tc>
          <w:tcPr>
            <w:tcW w:w="2171" w:type="pct"/>
          </w:tcPr>
          <w:p w14:paraId="7ECBBED0" w14:textId="6F10D3F7" w:rsidR="00F664BD" w:rsidRPr="002B65B2" w:rsidRDefault="00F664BD" w:rsidP="00C64889">
            <w:pPr>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Propiedades físicas y geométricas</w:t>
            </w:r>
          </w:p>
        </w:tc>
      </w:tr>
      <w:tr w:rsidR="00F664BD" w:rsidRPr="002B65B2" w14:paraId="2E49C7AB" w14:textId="77777777" w:rsidTr="00FD26CC">
        <w:trPr>
          <w:trHeight w:val="440"/>
        </w:trPr>
        <w:tc>
          <w:tcPr>
            <w:tcW w:w="2380" w:type="pct"/>
            <w:vMerge/>
          </w:tcPr>
          <w:p w14:paraId="326845BA" w14:textId="77777777" w:rsidR="00F664BD" w:rsidRPr="002B65B2" w:rsidRDefault="00F664BD" w:rsidP="00EE39EC">
            <w:pPr>
              <w:jc w:val="left"/>
              <w:rPr>
                <w:rFonts w:ascii="Arial" w:eastAsia="Times New Roman" w:hAnsi="Arial" w:cs="Arial"/>
                <w:color w:val="404040" w:themeColor="text1" w:themeTint="BF"/>
                <w:szCs w:val="20"/>
                <w:lang w:eastAsia="es-CL"/>
              </w:rPr>
            </w:pPr>
          </w:p>
        </w:tc>
        <w:tc>
          <w:tcPr>
            <w:tcW w:w="449" w:type="pct"/>
          </w:tcPr>
          <w:p w14:paraId="6547BD25" w14:textId="73A08CCF" w:rsidR="00F664BD" w:rsidRPr="002B65B2" w:rsidRDefault="00F664BD" w:rsidP="00C64889">
            <w:pPr>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TDI_C</w:t>
            </w:r>
          </w:p>
        </w:tc>
        <w:tc>
          <w:tcPr>
            <w:tcW w:w="2171" w:type="pct"/>
          </w:tcPr>
          <w:p w14:paraId="0C3026B6" w14:textId="7146D88F" w:rsidR="00F664BD" w:rsidRPr="002B65B2" w:rsidRDefault="00F664BD" w:rsidP="00C64889">
            <w:pPr>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Propiedades Geográficas y de localización espacial</w:t>
            </w:r>
          </w:p>
        </w:tc>
      </w:tr>
      <w:tr w:rsidR="00F664BD" w:rsidRPr="002B65B2" w14:paraId="7B8EC3BC" w14:textId="77777777" w:rsidTr="00FD26CC">
        <w:trPr>
          <w:trHeight w:val="439"/>
        </w:trPr>
        <w:tc>
          <w:tcPr>
            <w:tcW w:w="2380" w:type="pct"/>
            <w:vMerge/>
          </w:tcPr>
          <w:p w14:paraId="26653F23" w14:textId="77777777" w:rsidR="00F664BD" w:rsidRPr="002B65B2" w:rsidRDefault="00F664BD" w:rsidP="00EE39EC">
            <w:pPr>
              <w:jc w:val="left"/>
              <w:rPr>
                <w:rFonts w:ascii="Arial" w:eastAsia="Times New Roman" w:hAnsi="Arial" w:cs="Arial"/>
                <w:color w:val="404040" w:themeColor="text1" w:themeTint="BF"/>
                <w:szCs w:val="20"/>
                <w:lang w:eastAsia="es-CL"/>
              </w:rPr>
            </w:pPr>
          </w:p>
        </w:tc>
        <w:tc>
          <w:tcPr>
            <w:tcW w:w="449" w:type="pct"/>
          </w:tcPr>
          <w:p w14:paraId="1533D7AB" w14:textId="45EECD6D" w:rsidR="00F664BD" w:rsidRPr="002B65B2" w:rsidRDefault="00F664BD" w:rsidP="00C64889">
            <w:pPr>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TDI_D</w:t>
            </w:r>
          </w:p>
        </w:tc>
        <w:tc>
          <w:tcPr>
            <w:tcW w:w="2171" w:type="pct"/>
          </w:tcPr>
          <w:p w14:paraId="00E56636" w14:textId="754BA297" w:rsidR="00F664BD" w:rsidRPr="002B65B2" w:rsidRDefault="00F664BD" w:rsidP="00C64889">
            <w:pPr>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Requerimientos específicos de información para fabricante y/o constructor</w:t>
            </w:r>
          </w:p>
        </w:tc>
      </w:tr>
      <w:tr w:rsidR="00F664BD" w:rsidRPr="002B65B2" w14:paraId="456B7A20" w14:textId="77777777" w:rsidTr="00FD26CC">
        <w:trPr>
          <w:trHeight w:val="439"/>
        </w:trPr>
        <w:tc>
          <w:tcPr>
            <w:tcW w:w="2380" w:type="pct"/>
            <w:vMerge/>
          </w:tcPr>
          <w:p w14:paraId="76DD2561" w14:textId="77777777" w:rsidR="00F664BD" w:rsidRPr="002B65B2" w:rsidRDefault="00F664BD" w:rsidP="00EE39EC">
            <w:pPr>
              <w:jc w:val="left"/>
              <w:rPr>
                <w:rFonts w:ascii="Arial" w:eastAsia="Times New Roman" w:hAnsi="Arial" w:cs="Arial"/>
                <w:color w:val="404040" w:themeColor="text1" w:themeTint="BF"/>
                <w:szCs w:val="20"/>
                <w:lang w:eastAsia="es-CL"/>
              </w:rPr>
            </w:pPr>
          </w:p>
        </w:tc>
        <w:tc>
          <w:tcPr>
            <w:tcW w:w="449" w:type="pct"/>
          </w:tcPr>
          <w:p w14:paraId="1CEFFECA" w14:textId="4F572BE1" w:rsidR="00F664BD" w:rsidRPr="002B65B2" w:rsidRDefault="00F664BD" w:rsidP="00C64889">
            <w:pPr>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TDI_L</w:t>
            </w:r>
          </w:p>
        </w:tc>
        <w:tc>
          <w:tcPr>
            <w:tcW w:w="2171" w:type="pct"/>
          </w:tcPr>
          <w:p w14:paraId="3E0E4B4C" w14:textId="5E3B3F56" w:rsidR="00F664BD" w:rsidRPr="002B65B2" w:rsidRDefault="00F664BD" w:rsidP="00C64889">
            <w:pPr>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Requerimientos de fases, secuencia de tiempo y calendarización</w:t>
            </w:r>
          </w:p>
        </w:tc>
      </w:tr>
      <w:tr w:rsidR="00F664BD" w:rsidRPr="002B65B2" w14:paraId="07438B93" w14:textId="77777777" w:rsidTr="00FD26CC">
        <w:trPr>
          <w:trHeight w:val="440"/>
        </w:trPr>
        <w:tc>
          <w:tcPr>
            <w:tcW w:w="2380" w:type="pct"/>
            <w:vMerge/>
          </w:tcPr>
          <w:p w14:paraId="3583673F" w14:textId="77777777" w:rsidR="00F664BD" w:rsidRPr="002B65B2" w:rsidRDefault="00F664BD" w:rsidP="00EE39EC">
            <w:pPr>
              <w:jc w:val="left"/>
              <w:rPr>
                <w:rFonts w:ascii="Arial" w:eastAsia="Times New Roman" w:hAnsi="Arial" w:cs="Arial"/>
                <w:color w:val="404040" w:themeColor="text1" w:themeTint="BF"/>
                <w:szCs w:val="20"/>
                <w:lang w:eastAsia="es-CL"/>
              </w:rPr>
            </w:pPr>
          </w:p>
        </w:tc>
        <w:tc>
          <w:tcPr>
            <w:tcW w:w="449" w:type="pct"/>
          </w:tcPr>
          <w:p w14:paraId="0D1CBA13" w14:textId="21F9B5F6" w:rsidR="00F664BD" w:rsidRPr="002B65B2" w:rsidRDefault="00F664BD" w:rsidP="00C64889">
            <w:pPr>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TDI_M</w:t>
            </w:r>
          </w:p>
        </w:tc>
        <w:tc>
          <w:tcPr>
            <w:tcW w:w="2171" w:type="pct"/>
          </w:tcPr>
          <w:p w14:paraId="221B2ABE" w14:textId="03C6718B" w:rsidR="00F664BD" w:rsidRPr="002B65B2" w:rsidRDefault="00F664BD" w:rsidP="00C64889">
            <w:pPr>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Logística y secuencia de construcción</w:t>
            </w:r>
          </w:p>
        </w:tc>
      </w:tr>
    </w:tbl>
    <w:p w14:paraId="7CE7A530" w14:textId="6F6B590C" w:rsidR="00867E53" w:rsidRPr="002B65B2" w:rsidRDefault="00CB1A7A" w:rsidP="0061100E">
      <w:pPr>
        <w:pStyle w:val="Sinespaciado"/>
        <w:rPr>
          <w:rFonts w:ascii="Arial" w:hAnsi="Arial" w:cs="Arial"/>
          <w:sz w:val="20"/>
          <w:szCs w:val="20"/>
          <w:lang w:val="es-CL"/>
        </w:rPr>
      </w:pPr>
      <w:r w:rsidRPr="002B65B2">
        <w:rPr>
          <w:rFonts w:ascii="Arial" w:hAnsi="Arial" w:cs="Arial"/>
          <w:sz w:val="20"/>
          <w:szCs w:val="20"/>
          <w:lang w:val="es-CL"/>
        </w:rPr>
        <w:t>Fuente: Talleres Cooperación técnica BID para implementación BIM en proyectos Hospitalarios de El Salvador</w:t>
      </w:r>
    </w:p>
    <w:p w14:paraId="044410C8" w14:textId="77777777" w:rsidR="00867E53" w:rsidRPr="002B65B2" w:rsidRDefault="00867E53">
      <w:pPr>
        <w:jc w:val="left"/>
        <w:rPr>
          <w:rFonts w:ascii="Arial" w:hAnsi="Arial" w:cs="Arial"/>
          <w:szCs w:val="20"/>
          <w:lang w:val="es-BO"/>
        </w:rPr>
      </w:pPr>
      <w:r w:rsidRPr="002B65B2">
        <w:rPr>
          <w:rFonts w:ascii="Arial" w:hAnsi="Arial" w:cs="Arial"/>
          <w:szCs w:val="20"/>
          <w:lang w:val="es-BO"/>
        </w:rPr>
        <w:br w:type="page"/>
      </w:r>
      <w:bookmarkStart w:id="40" w:name="_GoBack"/>
      <w:bookmarkEnd w:id="40"/>
    </w:p>
    <w:p w14:paraId="2F15A938" w14:textId="6A630002" w:rsidR="00A903DB" w:rsidRPr="002B65B2" w:rsidRDefault="003D089E" w:rsidP="009D7EE9">
      <w:pPr>
        <w:pStyle w:val="Ttulo1"/>
        <w:rPr>
          <w:rFonts w:ascii="Arial" w:hAnsi="Arial" w:cs="Arial"/>
          <w:sz w:val="20"/>
          <w:szCs w:val="20"/>
        </w:rPr>
      </w:pPr>
      <w:bookmarkStart w:id="41" w:name="_Toc6772971"/>
      <w:bookmarkStart w:id="42" w:name="_Toc6773216"/>
      <w:bookmarkStart w:id="43" w:name="_Toc8751653"/>
      <w:bookmarkStart w:id="44" w:name="_Toc109657388"/>
      <w:r w:rsidRPr="002B65B2">
        <w:rPr>
          <w:rFonts w:ascii="Arial" w:hAnsi="Arial" w:cs="Arial"/>
          <w:sz w:val="20"/>
          <w:szCs w:val="20"/>
        </w:rPr>
        <w:lastRenderedPageBreak/>
        <w:t>ENTREGABLES BIM</w:t>
      </w:r>
      <w:bookmarkEnd w:id="41"/>
      <w:bookmarkEnd w:id="42"/>
      <w:bookmarkEnd w:id="43"/>
      <w:bookmarkEnd w:id="44"/>
    </w:p>
    <w:p w14:paraId="085C8537" w14:textId="06327D85" w:rsidR="00CD6339" w:rsidRPr="002B65B2" w:rsidRDefault="00CD6339" w:rsidP="00CD6339">
      <w:pPr>
        <w:rPr>
          <w:rFonts w:ascii="Arial" w:hAnsi="Arial" w:cs="Arial"/>
          <w:szCs w:val="20"/>
        </w:rPr>
      </w:pPr>
      <w:r w:rsidRPr="002B65B2">
        <w:rPr>
          <w:rFonts w:ascii="Arial" w:hAnsi="Arial" w:cs="Arial"/>
          <w:szCs w:val="20"/>
        </w:rPr>
        <w:t xml:space="preserve">Los requerimientos fijados en el presente anexo </w:t>
      </w:r>
      <w:r w:rsidR="00D02A49" w:rsidRPr="002B65B2">
        <w:rPr>
          <w:rFonts w:ascii="Arial" w:hAnsi="Arial" w:cs="Arial"/>
          <w:szCs w:val="20"/>
        </w:rPr>
        <w:t xml:space="preserve">complementan los </w:t>
      </w:r>
      <w:r w:rsidRPr="002B65B2">
        <w:rPr>
          <w:rFonts w:ascii="Arial" w:hAnsi="Arial" w:cs="Arial"/>
          <w:szCs w:val="20"/>
        </w:rPr>
        <w:t>entregables los fijados en los documentos del contrato</w:t>
      </w:r>
      <w:r w:rsidR="00D02A49" w:rsidRPr="002B65B2">
        <w:rPr>
          <w:rFonts w:ascii="Arial" w:hAnsi="Arial" w:cs="Arial"/>
          <w:szCs w:val="20"/>
        </w:rPr>
        <w:t>, no duplicando</w:t>
      </w:r>
      <w:r w:rsidRPr="002B65B2">
        <w:rPr>
          <w:rFonts w:ascii="Arial" w:hAnsi="Arial" w:cs="Arial"/>
          <w:szCs w:val="20"/>
        </w:rPr>
        <w:t>, solo desarrollan con mayor precisión los objetivos, requisitos y requerimientos que deben cumplir para el desarrollo de los entregable BIM para este contrato</w:t>
      </w:r>
      <w:r w:rsidR="0016553F" w:rsidRPr="002B65B2">
        <w:rPr>
          <w:rFonts w:ascii="Arial" w:hAnsi="Arial" w:cs="Arial"/>
          <w:szCs w:val="20"/>
        </w:rPr>
        <w:t>.</w:t>
      </w:r>
    </w:p>
    <w:p w14:paraId="4A1FA84C" w14:textId="21BD34FE" w:rsidR="003514BE" w:rsidRPr="002B65B2" w:rsidRDefault="003514BE" w:rsidP="003514BE">
      <w:pPr>
        <w:rPr>
          <w:rFonts w:ascii="Arial" w:hAnsi="Arial" w:cs="Arial"/>
          <w:szCs w:val="20"/>
        </w:rPr>
      </w:pPr>
      <w:r w:rsidRPr="002B65B2">
        <w:rPr>
          <w:rFonts w:ascii="Arial" w:hAnsi="Arial" w:cs="Arial"/>
          <w:szCs w:val="20"/>
        </w:rPr>
        <w:t>La información, documentos y modelos BIM</w:t>
      </w:r>
      <w:r w:rsidR="001C7E7D" w:rsidRPr="002B65B2">
        <w:rPr>
          <w:rFonts w:ascii="Arial" w:hAnsi="Arial" w:cs="Arial"/>
          <w:szCs w:val="20"/>
        </w:rPr>
        <w:t xml:space="preserve"> deberán manten</w:t>
      </w:r>
      <w:r w:rsidR="00496AC1" w:rsidRPr="002B65B2">
        <w:rPr>
          <w:rFonts w:ascii="Arial" w:hAnsi="Arial" w:cs="Arial"/>
          <w:szCs w:val="20"/>
        </w:rPr>
        <w:t xml:space="preserve">erse debidamente actualizados </w:t>
      </w:r>
      <w:r w:rsidR="007724EC" w:rsidRPr="002B65B2">
        <w:rPr>
          <w:rFonts w:ascii="Arial" w:hAnsi="Arial" w:cs="Arial"/>
          <w:szCs w:val="20"/>
        </w:rPr>
        <w:t>en conformidad al plan de trabajo e hitos</w:t>
      </w:r>
      <w:r w:rsidR="00651F5A" w:rsidRPr="002B65B2">
        <w:rPr>
          <w:rFonts w:ascii="Arial" w:hAnsi="Arial" w:cs="Arial"/>
          <w:szCs w:val="20"/>
        </w:rPr>
        <w:t xml:space="preserve"> indicados en el pliego</w:t>
      </w:r>
      <w:r w:rsidR="00D02A49" w:rsidRPr="002B65B2">
        <w:rPr>
          <w:rFonts w:ascii="Arial" w:hAnsi="Arial" w:cs="Arial"/>
          <w:szCs w:val="20"/>
        </w:rPr>
        <w:t xml:space="preserve"> del contrato</w:t>
      </w:r>
      <w:r w:rsidRPr="002B65B2">
        <w:rPr>
          <w:rFonts w:ascii="Arial" w:hAnsi="Arial" w:cs="Arial"/>
          <w:szCs w:val="20"/>
        </w:rPr>
        <w:t>.</w:t>
      </w:r>
    </w:p>
    <w:p w14:paraId="606F5197" w14:textId="77777777" w:rsidR="00CD6339" w:rsidRPr="002B65B2" w:rsidRDefault="00CD6339" w:rsidP="00CD6339">
      <w:pPr>
        <w:rPr>
          <w:rFonts w:ascii="Arial" w:hAnsi="Arial" w:cs="Arial"/>
          <w:szCs w:val="20"/>
        </w:rPr>
      </w:pPr>
      <w:r w:rsidRPr="002B65B2">
        <w:rPr>
          <w:rFonts w:ascii="Arial" w:hAnsi="Arial" w:cs="Arial"/>
          <w:szCs w:val="20"/>
        </w:rPr>
        <w:t>Para efectos de este contrato se entenderán por “Entregables BIM”, a los documentos, grupos de datos, información, modelos BIM y cualquier otro producto desarrollado con las herramientas, o aquellos necesarios para su desarrollo, y los protocolos y procesos de trabajo BIM establecidos, los que se entenderán en los siguientes grupos:</w:t>
      </w:r>
    </w:p>
    <w:p w14:paraId="12C35D08" w14:textId="06C8A9EC" w:rsidR="00BE4E3E" w:rsidRPr="002B65B2" w:rsidRDefault="00BE4E3E" w:rsidP="004F21FC">
      <w:pPr>
        <w:pStyle w:val="Prrafodelista"/>
        <w:numPr>
          <w:ilvl w:val="0"/>
          <w:numId w:val="5"/>
        </w:numPr>
        <w:rPr>
          <w:rFonts w:ascii="Arial" w:hAnsi="Arial" w:cs="Arial"/>
          <w:sz w:val="20"/>
          <w:szCs w:val="20"/>
        </w:rPr>
      </w:pPr>
      <w:r w:rsidRPr="002B65B2">
        <w:rPr>
          <w:rFonts w:ascii="Arial" w:hAnsi="Arial" w:cs="Arial"/>
          <w:sz w:val="20"/>
          <w:szCs w:val="20"/>
        </w:rPr>
        <w:t>Plan de Ejecución BIM.</w:t>
      </w:r>
    </w:p>
    <w:p w14:paraId="59D4AEB6" w14:textId="0EB5FA7B" w:rsidR="00BE4E3E" w:rsidRPr="002B65B2" w:rsidRDefault="00BE4E3E" w:rsidP="004F21FC">
      <w:pPr>
        <w:pStyle w:val="Prrafodelista"/>
        <w:numPr>
          <w:ilvl w:val="0"/>
          <w:numId w:val="5"/>
        </w:numPr>
        <w:rPr>
          <w:rFonts w:ascii="Arial" w:hAnsi="Arial" w:cs="Arial"/>
          <w:sz w:val="20"/>
          <w:szCs w:val="20"/>
        </w:rPr>
      </w:pPr>
      <w:r w:rsidRPr="002B65B2">
        <w:rPr>
          <w:rFonts w:ascii="Arial" w:hAnsi="Arial" w:cs="Arial"/>
          <w:sz w:val="20"/>
          <w:szCs w:val="20"/>
        </w:rPr>
        <w:t>Modelos BIM.</w:t>
      </w:r>
    </w:p>
    <w:p w14:paraId="226A9A6B" w14:textId="4286E66D" w:rsidR="00A903DB" w:rsidRPr="002B65B2" w:rsidRDefault="00A903DB" w:rsidP="004F21FC">
      <w:pPr>
        <w:pStyle w:val="Prrafodelista"/>
        <w:numPr>
          <w:ilvl w:val="0"/>
          <w:numId w:val="5"/>
        </w:numPr>
        <w:rPr>
          <w:rFonts w:ascii="Arial" w:hAnsi="Arial" w:cs="Arial"/>
          <w:sz w:val="20"/>
          <w:szCs w:val="20"/>
        </w:rPr>
      </w:pPr>
      <w:r w:rsidRPr="002B65B2">
        <w:rPr>
          <w:rFonts w:ascii="Arial" w:hAnsi="Arial" w:cs="Arial"/>
          <w:sz w:val="20"/>
          <w:szCs w:val="20"/>
        </w:rPr>
        <w:t>Documentos</w:t>
      </w:r>
      <w:r w:rsidR="00C45A64" w:rsidRPr="002B65B2">
        <w:rPr>
          <w:rFonts w:ascii="Arial" w:hAnsi="Arial" w:cs="Arial"/>
          <w:sz w:val="20"/>
          <w:szCs w:val="20"/>
        </w:rPr>
        <w:t xml:space="preserve"> BIM</w:t>
      </w:r>
      <w:r w:rsidRPr="002B65B2">
        <w:rPr>
          <w:rFonts w:ascii="Arial" w:hAnsi="Arial" w:cs="Arial"/>
          <w:sz w:val="20"/>
          <w:szCs w:val="20"/>
        </w:rPr>
        <w:t>.</w:t>
      </w:r>
    </w:p>
    <w:p w14:paraId="587856C3" w14:textId="1FAF603C" w:rsidR="00A903DB" w:rsidRPr="002B65B2" w:rsidRDefault="00A903DB" w:rsidP="00766D72">
      <w:pPr>
        <w:pStyle w:val="Ttulo2"/>
        <w:rPr>
          <w:rFonts w:ascii="Arial" w:hAnsi="Arial" w:cs="Arial"/>
          <w:sz w:val="20"/>
          <w:szCs w:val="20"/>
        </w:rPr>
      </w:pPr>
      <w:bookmarkStart w:id="45" w:name="_Toc109313239"/>
      <w:bookmarkStart w:id="46" w:name="_Toc6773464"/>
      <w:bookmarkStart w:id="47" w:name="_Toc8751313"/>
      <w:bookmarkStart w:id="48" w:name="_Toc8751654"/>
      <w:bookmarkStart w:id="49" w:name="_Toc6772972"/>
      <w:bookmarkStart w:id="50" w:name="_Toc6773217"/>
      <w:bookmarkStart w:id="51" w:name="_Toc8751655"/>
      <w:bookmarkStart w:id="52" w:name="_Toc109657389"/>
      <w:bookmarkEnd w:id="45"/>
      <w:bookmarkEnd w:id="46"/>
      <w:bookmarkEnd w:id="47"/>
      <w:bookmarkEnd w:id="48"/>
      <w:r w:rsidRPr="002B65B2">
        <w:rPr>
          <w:rFonts w:ascii="Arial" w:hAnsi="Arial" w:cs="Arial"/>
          <w:sz w:val="20"/>
          <w:szCs w:val="20"/>
        </w:rPr>
        <w:t>Plan de Ejecución BIM</w:t>
      </w:r>
      <w:r w:rsidRPr="002B65B2">
        <w:rPr>
          <w:rFonts w:ascii="Arial" w:hAnsi="Arial" w:cs="Arial"/>
          <w:sz w:val="20"/>
          <w:szCs w:val="20"/>
          <w:vertAlign w:val="superscript"/>
        </w:rPr>
        <w:footnoteReference w:id="5"/>
      </w:r>
      <w:bookmarkEnd w:id="49"/>
      <w:bookmarkEnd w:id="50"/>
      <w:bookmarkEnd w:id="51"/>
      <w:bookmarkEnd w:id="52"/>
    </w:p>
    <w:p w14:paraId="2A9B458A" w14:textId="77777777" w:rsidR="00C17457" w:rsidRPr="002B65B2" w:rsidRDefault="00C17457" w:rsidP="00C17457">
      <w:pPr>
        <w:rPr>
          <w:rFonts w:ascii="Arial" w:hAnsi="Arial" w:cs="Arial"/>
          <w:szCs w:val="20"/>
        </w:rPr>
      </w:pPr>
      <w:bookmarkStart w:id="53" w:name="_Toc6772973"/>
      <w:bookmarkStart w:id="54" w:name="_Toc6773218"/>
      <w:bookmarkStart w:id="55" w:name="_Toc8751656"/>
      <w:r w:rsidRPr="002B65B2">
        <w:rPr>
          <w:rFonts w:ascii="Arial" w:hAnsi="Arial" w:cs="Arial"/>
          <w:szCs w:val="20"/>
        </w:rPr>
        <w:t xml:space="preserve">A los efectos de este contrato, la definición que se utilizará es la desarrollada en el </w:t>
      </w:r>
      <w:r w:rsidRPr="002B65B2">
        <w:rPr>
          <w:rFonts w:ascii="Arial" w:hAnsi="Arial" w:cs="Arial"/>
          <w:i/>
          <w:iCs/>
          <w:szCs w:val="20"/>
        </w:rPr>
        <w:t xml:space="preserve">“Estándar BIM para proyectos públicos. Intercambio de información entre Solicitante y proveedores”, realizado por </w:t>
      </w:r>
      <w:proofErr w:type="spellStart"/>
      <w:r w:rsidRPr="002B65B2">
        <w:rPr>
          <w:rFonts w:ascii="Arial" w:hAnsi="Arial" w:cs="Arial"/>
          <w:i/>
          <w:iCs/>
          <w:szCs w:val="20"/>
        </w:rPr>
        <w:t>PlanBIM</w:t>
      </w:r>
      <w:proofErr w:type="spellEnd"/>
      <w:r w:rsidRPr="002B65B2">
        <w:rPr>
          <w:rFonts w:ascii="Arial" w:hAnsi="Arial" w:cs="Arial"/>
          <w:i/>
          <w:iCs/>
          <w:szCs w:val="20"/>
        </w:rPr>
        <w:t xml:space="preserve"> Corfo, publicado en junio 2019, en Santiago de Chile</w:t>
      </w:r>
      <w:r w:rsidRPr="002B65B2">
        <w:rPr>
          <w:rStyle w:val="Refdenotaalpie"/>
          <w:rFonts w:ascii="Arial" w:hAnsi="Arial" w:cs="Arial"/>
          <w:szCs w:val="20"/>
        </w:rPr>
        <w:footnoteReference w:id="6"/>
      </w:r>
      <w:r w:rsidRPr="002B65B2">
        <w:rPr>
          <w:rFonts w:ascii="Arial" w:hAnsi="Arial" w:cs="Arial"/>
          <w:szCs w:val="20"/>
        </w:rPr>
        <w:t>.</w:t>
      </w:r>
    </w:p>
    <w:p w14:paraId="79CED3D1" w14:textId="0EFAFD5C" w:rsidR="009C27DC" w:rsidRPr="002B65B2" w:rsidRDefault="009C27DC" w:rsidP="009C27DC">
      <w:pPr>
        <w:rPr>
          <w:rFonts w:ascii="Arial" w:hAnsi="Arial" w:cs="Arial"/>
          <w:szCs w:val="20"/>
        </w:rPr>
      </w:pPr>
      <w:r w:rsidRPr="002B65B2">
        <w:rPr>
          <w:rFonts w:ascii="Arial" w:hAnsi="Arial" w:cs="Arial"/>
          <w:szCs w:val="20"/>
        </w:rPr>
        <w:t>Por lo que se entenderá que el Plan de Ejecución BIM</w:t>
      </w:r>
      <w:r w:rsidR="00AA0841" w:rsidRPr="002B65B2">
        <w:rPr>
          <w:rFonts w:ascii="Arial" w:hAnsi="Arial" w:cs="Arial"/>
          <w:szCs w:val="20"/>
        </w:rPr>
        <w:t xml:space="preserve"> (PEB)</w:t>
      </w:r>
      <w:r w:rsidRPr="002B65B2">
        <w:rPr>
          <w:rFonts w:ascii="Arial" w:hAnsi="Arial" w:cs="Arial"/>
          <w:szCs w:val="20"/>
        </w:rPr>
        <w:t>, será desarrollado por el Oferente y deberá incorporar los aspectos señalados en el presente documento</w:t>
      </w:r>
      <w:r w:rsidR="006C060D" w:rsidRPr="002B65B2">
        <w:rPr>
          <w:rFonts w:ascii="Arial" w:hAnsi="Arial" w:cs="Arial"/>
          <w:szCs w:val="20"/>
        </w:rPr>
        <w:t xml:space="preserve"> </w:t>
      </w:r>
      <w:r w:rsidR="008D6DC0" w:rsidRPr="002B65B2">
        <w:rPr>
          <w:rFonts w:ascii="Arial" w:hAnsi="Arial" w:cs="Arial"/>
          <w:szCs w:val="20"/>
        </w:rPr>
        <w:t>y complementarse en aquellos que sean necesarios del mencionado est</w:t>
      </w:r>
      <w:r w:rsidR="006C060D" w:rsidRPr="002B65B2">
        <w:rPr>
          <w:rFonts w:ascii="Arial" w:hAnsi="Arial" w:cs="Arial"/>
          <w:szCs w:val="20"/>
        </w:rPr>
        <w:t>á</w:t>
      </w:r>
      <w:r w:rsidR="008D6DC0" w:rsidRPr="002B65B2">
        <w:rPr>
          <w:rFonts w:ascii="Arial" w:hAnsi="Arial" w:cs="Arial"/>
          <w:szCs w:val="20"/>
        </w:rPr>
        <w:t>ndar</w:t>
      </w:r>
      <w:r w:rsidR="00AA0841" w:rsidRPr="002B65B2">
        <w:rPr>
          <w:rFonts w:ascii="Arial" w:hAnsi="Arial" w:cs="Arial"/>
          <w:szCs w:val="20"/>
        </w:rPr>
        <w:t xml:space="preserve">. El </w:t>
      </w:r>
      <w:r w:rsidR="00903205" w:rsidRPr="002B65B2">
        <w:rPr>
          <w:rFonts w:ascii="Arial" w:hAnsi="Arial" w:cs="Arial"/>
          <w:szCs w:val="20"/>
        </w:rPr>
        <w:t>PEB</w:t>
      </w:r>
      <w:r w:rsidRPr="002B65B2">
        <w:rPr>
          <w:rFonts w:ascii="Arial" w:hAnsi="Arial" w:cs="Arial"/>
          <w:szCs w:val="20"/>
        </w:rPr>
        <w:t xml:space="preserve"> dará cuenta del cómo se realizará la gestión en torno a las temáticas de modelado, </w:t>
      </w:r>
      <w:r w:rsidR="001869F3" w:rsidRPr="002B65B2">
        <w:rPr>
          <w:rFonts w:ascii="Arial" w:hAnsi="Arial" w:cs="Arial"/>
          <w:szCs w:val="20"/>
        </w:rPr>
        <w:t xml:space="preserve">la de gestión, generación y </w:t>
      </w:r>
      <w:r w:rsidRPr="002B65B2">
        <w:rPr>
          <w:rFonts w:ascii="Arial" w:hAnsi="Arial" w:cs="Arial"/>
          <w:szCs w:val="20"/>
        </w:rPr>
        <w:t xml:space="preserve">manejo de datos e información, </w:t>
      </w:r>
      <w:r w:rsidR="001869F3" w:rsidRPr="002B65B2">
        <w:rPr>
          <w:rFonts w:ascii="Arial" w:hAnsi="Arial" w:cs="Arial"/>
          <w:szCs w:val="20"/>
        </w:rPr>
        <w:t xml:space="preserve">aportara la </w:t>
      </w:r>
      <w:r w:rsidRPr="002B65B2">
        <w:rPr>
          <w:rFonts w:ascii="Arial" w:hAnsi="Arial" w:cs="Arial"/>
          <w:szCs w:val="20"/>
        </w:rPr>
        <w:t xml:space="preserve">definición de roles y responsabilidades para las distintas tareas y actividades del proyecto, </w:t>
      </w:r>
      <w:r w:rsidR="001869F3" w:rsidRPr="002B65B2">
        <w:rPr>
          <w:rFonts w:ascii="Arial" w:hAnsi="Arial" w:cs="Arial"/>
          <w:szCs w:val="20"/>
        </w:rPr>
        <w:t xml:space="preserve">la </w:t>
      </w:r>
      <w:r w:rsidRPr="002B65B2">
        <w:rPr>
          <w:rFonts w:ascii="Arial" w:hAnsi="Arial" w:cs="Arial"/>
          <w:szCs w:val="20"/>
        </w:rPr>
        <w:t>indicación de protocolos y estándares a utilizar, el desarrollo de los procesos y procedimientos mediante los cuales se llevará adelante el trabajo, las capacidades de los equipos de trabajo</w:t>
      </w:r>
      <w:r w:rsidR="001869F3" w:rsidRPr="002B65B2">
        <w:rPr>
          <w:rFonts w:ascii="Arial" w:hAnsi="Arial" w:cs="Arial"/>
          <w:szCs w:val="20"/>
        </w:rPr>
        <w:t>, la estrategia de colaboración del proyecto</w:t>
      </w:r>
      <w:r w:rsidRPr="002B65B2">
        <w:rPr>
          <w:rFonts w:ascii="Arial" w:hAnsi="Arial" w:cs="Arial"/>
          <w:szCs w:val="20"/>
        </w:rPr>
        <w:t xml:space="preserve"> y la infraestructura tecnológica mediante la cual se </w:t>
      </w:r>
      <w:r w:rsidR="00FE7108" w:rsidRPr="002B65B2">
        <w:rPr>
          <w:rFonts w:ascii="Arial" w:hAnsi="Arial" w:cs="Arial"/>
          <w:szCs w:val="20"/>
        </w:rPr>
        <w:t>soportará</w:t>
      </w:r>
      <w:r w:rsidRPr="002B65B2">
        <w:rPr>
          <w:rFonts w:ascii="Arial" w:hAnsi="Arial" w:cs="Arial"/>
          <w:szCs w:val="20"/>
        </w:rPr>
        <w:t xml:space="preserve"> el desarrollo</w:t>
      </w:r>
      <w:r w:rsidR="001869F3" w:rsidRPr="002B65B2">
        <w:rPr>
          <w:rFonts w:ascii="Arial" w:hAnsi="Arial" w:cs="Arial"/>
          <w:szCs w:val="20"/>
        </w:rPr>
        <w:t xml:space="preserve"> y colaboración en el proyecto</w:t>
      </w:r>
      <w:r w:rsidRPr="002B65B2">
        <w:rPr>
          <w:rFonts w:ascii="Arial" w:hAnsi="Arial" w:cs="Arial"/>
          <w:szCs w:val="20"/>
        </w:rPr>
        <w:t>.</w:t>
      </w:r>
    </w:p>
    <w:p w14:paraId="0EA0DFCE" w14:textId="77777777" w:rsidR="009C27DC" w:rsidRPr="002B65B2" w:rsidRDefault="009C27DC" w:rsidP="004F21FC">
      <w:pPr>
        <w:pStyle w:val="Prrafodelista"/>
        <w:rPr>
          <w:rFonts w:ascii="Arial" w:hAnsi="Arial" w:cs="Arial"/>
          <w:sz w:val="20"/>
          <w:szCs w:val="20"/>
        </w:rPr>
      </w:pPr>
      <w:r w:rsidRPr="002B65B2">
        <w:rPr>
          <w:rFonts w:ascii="Arial" w:hAnsi="Arial" w:cs="Arial"/>
          <w:sz w:val="20"/>
          <w:szCs w:val="20"/>
        </w:rPr>
        <w:t>Definición del proceso de ejecución de los modelos.</w:t>
      </w:r>
    </w:p>
    <w:p w14:paraId="4CB6A472" w14:textId="77777777" w:rsidR="009C27DC" w:rsidRPr="002B65B2" w:rsidRDefault="009C27DC" w:rsidP="004F21FC">
      <w:pPr>
        <w:pStyle w:val="Prrafodelista"/>
        <w:rPr>
          <w:rFonts w:ascii="Arial" w:hAnsi="Arial" w:cs="Arial"/>
          <w:sz w:val="20"/>
          <w:szCs w:val="20"/>
        </w:rPr>
      </w:pPr>
      <w:r w:rsidRPr="002B65B2">
        <w:rPr>
          <w:rFonts w:ascii="Arial" w:hAnsi="Arial" w:cs="Arial"/>
          <w:sz w:val="20"/>
          <w:szCs w:val="20"/>
        </w:rPr>
        <w:t>Definición del modelo de gestión de información del proyecto</w:t>
      </w:r>
    </w:p>
    <w:p w14:paraId="15CF959D" w14:textId="77777777" w:rsidR="009C27DC" w:rsidRPr="002B65B2" w:rsidRDefault="009C27DC" w:rsidP="004F21FC">
      <w:pPr>
        <w:pStyle w:val="Prrafodelista"/>
        <w:rPr>
          <w:rFonts w:ascii="Arial" w:hAnsi="Arial" w:cs="Arial"/>
          <w:sz w:val="20"/>
          <w:szCs w:val="20"/>
        </w:rPr>
      </w:pPr>
      <w:r w:rsidRPr="002B65B2">
        <w:rPr>
          <w:rFonts w:ascii="Arial" w:hAnsi="Arial" w:cs="Arial"/>
          <w:sz w:val="20"/>
          <w:szCs w:val="20"/>
        </w:rPr>
        <w:t>Detallar los procedimientos de intercambio de información, y sus responsables</w:t>
      </w:r>
    </w:p>
    <w:p w14:paraId="57AB6699" w14:textId="77777777" w:rsidR="009C27DC" w:rsidRPr="002B65B2" w:rsidRDefault="009C27DC" w:rsidP="004F21FC">
      <w:pPr>
        <w:pStyle w:val="Prrafodelista"/>
        <w:rPr>
          <w:rFonts w:ascii="Arial" w:hAnsi="Arial" w:cs="Arial"/>
          <w:sz w:val="20"/>
          <w:szCs w:val="20"/>
        </w:rPr>
      </w:pPr>
      <w:r w:rsidRPr="002B65B2">
        <w:rPr>
          <w:rFonts w:ascii="Arial" w:hAnsi="Arial" w:cs="Arial"/>
          <w:sz w:val="20"/>
          <w:szCs w:val="20"/>
        </w:rPr>
        <w:t>Detallar la infraestructura tecnológica con la cual se hará cargo para realizar la gestión encomendada</w:t>
      </w:r>
    </w:p>
    <w:p w14:paraId="658BEF1F" w14:textId="7F3F07A0" w:rsidR="009C27DC" w:rsidRPr="002B65B2" w:rsidRDefault="009C27DC" w:rsidP="004F21FC">
      <w:pPr>
        <w:pStyle w:val="Prrafodelista"/>
        <w:rPr>
          <w:rFonts w:ascii="Arial" w:hAnsi="Arial" w:cs="Arial"/>
          <w:sz w:val="20"/>
          <w:szCs w:val="20"/>
        </w:rPr>
      </w:pPr>
      <w:r w:rsidRPr="002B65B2">
        <w:rPr>
          <w:rFonts w:ascii="Arial" w:hAnsi="Arial" w:cs="Arial"/>
          <w:sz w:val="20"/>
          <w:szCs w:val="20"/>
        </w:rPr>
        <w:t>Definición de las competencias con que cuenta el personal involucrado, en la cadena de servicios, para el desarrollo del modelado y gestión de la información en las distintas fases del proyecto.</w:t>
      </w:r>
    </w:p>
    <w:p w14:paraId="30149091" w14:textId="10A5CF8A" w:rsidR="006419A3" w:rsidRPr="002B65B2" w:rsidRDefault="004311A1" w:rsidP="004F21FC">
      <w:pPr>
        <w:pStyle w:val="Prrafodelista"/>
        <w:rPr>
          <w:rFonts w:ascii="Arial" w:hAnsi="Arial" w:cs="Arial"/>
          <w:sz w:val="20"/>
          <w:szCs w:val="20"/>
        </w:rPr>
      </w:pPr>
      <w:r w:rsidRPr="002B65B2">
        <w:rPr>
          <w:rFonts w:ascii="Arial" w:hAnsi="Arial" w:cs="Arial"/>
          <w:sz w:val="20"/>
          <w:szCs w:val="20"/>
        </w:rPr>
        <w:t>Definición de los protocolos d</w:t>
      </w:r>
      <w:r w:rsidR="00233116" w:rsidRPr="002B65B2">
        <w:rPr>
          <w:rFonts w:ascii="Arial" w:hAnsi="Arial" w:cs="Arial"/>
          <w:sz w:val="20"/>
          <w:szCs w:val="20"/>
        </w:rPr>
        <w:t>e acceso a la información y modelos al personal autorizado de la Supervisión y de</w:t>
      </w:r>
      <w:r w:rsidR="000D663E" w:rsidRPr="002B65B2">
        <w:rPr>
          <w:rFonts w:ascii="Arial" w:hAnsi="Arial" w:cs="Arial"/>
          <w:sz w:val="20"/>
          <w:szCs w:val="20"/>
        </w:rPr>
        <w:t xml:space="preserve"> </w:t>
      </w:r>
      <w:r w:rsidR="00233116" w:rsidRPr="002B65B2">
        <w:rPr>
          <w:rFonts w:ascii="Arial" w:hAnsi="Arial" w:cs="Arial"/>
          <w:sz w:val="20"/>
          <w:szCs w:val="20"/>
        </w:rPr>
        <w:t>l</w:t>
      </w:r>
      <w:r w:rsidR="000D663E" w:rsidRPr="002B65B2">
        <w:rPr>
          <w:rFonts w:ascii="Arial" w:hAnsi="Arial" w:cs="Arial"/>
          <w:sz w:val="20"/>
          <w:szCs w:val="20"/>
        </w:rPr>
        <w:t>a</w:t>
      </w:r>
      <w:r w:rsidR="00233116" w:rsidRPr="002B65B2">
        <w:rPr>
          <w:rFonts w:ascii="Arial" w:hAnsi="Arial" w:cs="Arial"/>
          <w:sz w:val="20"/>
          <w:szCs w:val="20"/>
        </w:rPr>
        <w:t xml:space="preserve"> </w:t>
      </w:r>
      <w:r w:rsidR="000D663E" w:rsidRPr="002B65B2">
        <w:rPr>
          <w:rFonts w:ascii="Arial" w:hAnsi="Arial" w:cs="Arial"/>
          <w:sz w:val="20"/>
          <w:szCs w:val="20"/>
        </w:rPr>
        <w:t>Unidad Ejecutora</w:t>
      </w:r>
      <w:r w:rsidR="00233116" w:rsidRPr="002B65B2">
        <w:rPr>
          <w:rFonts w:ascii="Arial" w:hAnsi="Arial" w:cs="Arial"/>
          <w:sz w:val="20"/>
          <w:szCs w:val="20"/>
        </w:rPr>
        <w:t>, durante todo el contrato.</w:t>
      </w:r>
    </w:p>
    <w:p w14:paraId="4461558C" w14:textId="1530124B" w:rsidR="009C27DC" w:rsidRPr="002B65B2" w:rsidRDefault="009C27DC" w:rsidP="009C27DC">
      <w:pPr>
        <w:rPr>
          <w:rFonts w:ascii="Arial" w:hAnsi="Arial" w:cs="Arial"/>
          <w:szCs w:val="20"/>
        </w:rPr>
      </w:pPr>
      <w:r w:rsidRPr="002B65B2">
        <w:rPr>
          <w:rFonts w:ascii="Arial" w:hAnsi="Arial" w:cs="Arial"/>
          <w:szCs w:val="20"/>
        </w:rPr>
        <w:t>Por tratarse de un proceso de licitación existirán dos PEB, uno de Oferta el cual se presentará en los antecedentes de licitación, y deberá ser presentado por todos los oferentes, y uno de Contrato o Definitivo, el cual será desarrollado por el oferente adjudicado. A continuación, se detallan los alcances de cada uno de ellos.</w:t>
      </w:r>
    </w:p>
    <w:p w14:paraId="577C109F" w14:textId="4B1DA7AC" w:rsidR="00DE5EBA" w:rsidRPr="002B65B2" w:rsidRDefault="00DE5EBA" w:rsidP="00766D72">
      <w:pPr>
        <w:pStyle w:val="Ttulo3"/>
        <w:rPr>
          <w:rFonts w:ascii="Arial" w:hAnsi="Arial" w:cs="Arial"/>
          <w:sz w:val="20"/>
          <w:szCs w:val="20"/>
        </w:rPr>
      </w:pPr>
      <w:bookmarkStart w:id="56" w:name="_Toc6772974"/>
      <w:bookmarkStart w:id="57" w:name="_Toc6773219"/>
      <w:bookmarkStart w:id="58" w:name="_Toc8751657"/>
      <w:bookmarkStart w:id="59" w:name="_Toc15574002"/>
      <w:bookmarkStart w:id="60" w:name="_Toc109657390"/>
      <w:bookmarkEnd w:id="53"/>
      <w:bookmarkEnd w:id="54"/>
      <w:bookmarkEnd w:id="55"/>
      <w:r w:rsidRPr="002B65B2">
        <w:rPr>
          <w:rFonts w:ascii="Arial" w:hAnsi="Arial" w:cs="Arial"/>
          <w:sz w:val="20"/>
          <w:szCs w:val="20"/>
        </w:rPr>
        <w:t>Plan de Ejecución BIM de Contrato</w:t>
      </w:r>
      <w:r w:rsidRPr="002B65B2">
        <w:rPr>
          <w:rFonts w:ascii="Arial" w:hAnsi="Arial" w:cs="Arial"/>
          <w:sz w:val="20"/>
          <w:szCs w:val="20"/>
          <w:vertAlign w:val="superscript"/>
        </w:rPr>
        <w:footnoteReference w:id="7"/>
      </w:r>
      <w:bookmarkEnd w:id="56"/>
      <w:bookmarkEnd w:id="57"/>
      <w:bookmarkEnd w:id="58"/>
      <w:bookmarkEnd w:id="59"/>
      <w:bookmarkEnd w:id="60"/>
    </w:p>
    <w:p w14:paraId="7DB2ACE8" w14:textId="6778CCD0" w:rsidR="007938DC" w:rsidRPr="002B65B2" w:rsidRDefault="00DE5EBA" w:rsidP="007938DC">
      <w:pPr>
        <w:rPr>
          <w:rFonts w:ascii="Arial" w:hAnsi="Arial" w:cs="Arial"/>
          <w:szCs w:val="20"/>
        </w:rPr>
      </w:pPr>
      <w:r w:rsidRPr="002B65B2">
        <w:rPr>
          <w:rFonts w:ascii="Arial" w:hAnsi="Arial" w:cs="Arial"/>
          <w:szCs w:val="20"/>
        </w:rPr>
        <w:t xml:space="preserve">El </w:t>
      </w:r>
      <w:r w:rsidRPr="002B65B2">
        <w:rPr>
          <w:rFonts w:ascii="Arial" w:hAnsi="Arial" w:cs="Arial"/>
          <w:b/>
          <w:i/>
          <w:szCs w:val="20"/>
        </w:rPr>
        <w:t>Plan de Ejecución BIM (PEB) de Contrato</w:t>
      </w:r>
      <w:r w:rsidRPr="002B65B2">
        <w:rPr>
          <w:rFonts w:ascii="Arial" w:hAnsi="Arial" w:cs="Arial"/>
          <w:szCs w:val="20"/>
        </w:rPr>
        <w:t xml:space="preserve">, </w:t>
      </w:r>
      <w:r w:rsidR="007938DC" w:rsidRPr="002B65B2">
        <w:rPr>
          <w:rFonts w:ascii="Arial" w:hAnsi="Arial" w:cs="Arial"/>
          <w:szCs w:val="20"/>
        </w:rPr>
        <w:t xml:space="preserve">deberá ser presentado por </w:t>
      </w:r>
      <w:r w:rsidR="00ED0798" w:rsidRPr="002B65B2">
        <w:rPr>
          <w:rFonts w:ascii="Arial" w:hAnsi="Arial" w:cs="Arial"/>
          <w:szCs w:val="20"/>
        </w:rPr>
        <w:t xml:space="preserve">el contratista adjudicado </w:t>
      </w:r>
      <w:r w:rsidR="00D24375" w:rsidRPr="002B65B2">
        <w:rPr>
          <w:rFonts w:ascii="Arial" w:hAnsi="Arial" w:cs="Arial"/>
          <w:szCs w:val="20"/>
        </w:rPr>
        <w:t xml:space="preserve">como parte del </w:t>
      </w:r>
      <w:r w:rsidR="008F56E3" w:rsidRPr="002B65B2">
        <w:rPr>
          <w:rFonts w:ascii="Arial" w:hAnsi="Arial" w:cs="Arial"/>
          <w:szCs w:val="20"/>
        </w:rPr>
        <w:t>Plan</w:t>
      </w:r>
      <w:r w:rsidR="004E1EF1" w:rsidRPr="002B65B2">
        <w:rPr>
          <w:rFonts w:ascii="Arial" w:hAnsi="Arial" w:cs="Arial"/>
          <w:szCs w:val="20"/>
        </w:rPr>
        <w:t xml:space="preserve"> </w:t>
      </w:r>
      <w:r w:rsidR="00D24375" w:rsidRPr="002B65B2">
        <w:rPr>
          <w:rFonts w:ascii="Arial" w:hAnsi="Arial" w:cs="Arial"/>
          <w:szCs w:val="20"/>
        </w:rPr>
        <w:t>de trabajo</w:t>
      </w:r>
      <w:r w:rsidR="007938DC" w:rsidRPr="002B65B2">
        <w:rPr>
          <w:rFonts w:ascii="Arial" w:hAnsi="Arial" w:cs="Arial"/>
          <w:szCs w:val="20"/>
        </w:rPr>
        <w:t>, este se realizará tomando como base el PEB de oferta, y dará más detalles a los contenidos desarrollados, abordando los siguientes temas cómo mínimos:</w:t>
      </w:r>
    </w:p>
    <w:p w14:paraId="2151CF23" w14:textId="77777777" w:rsidR="00DE5EBA" w:rsidRPr="002B65B2" w:rsidRDefault="00DE5EBA" w:rsidP="004943B7">
      <w:pPr>
        <w:numPr>
          <w:ilvl w:val="0"/>
          <w:numId w:val="2"/>
        </w:numPr>
        <w:spacing w:after="0" w:line="240" w:lineRule="auto"/>
        <w:ind w:left="953"/>
        <w:rPr>
          <w:rFonts w:ascii="Arial" w:hAnsi="Arial" w:cs="Arial"/>
          <w:szCs w:val="20"/>
        </w:rPr>
      </w:pPr>
      <w:r w:rsidRPr="002B65B2">
        <w:rPr>
          <w:rFonts w:ascii="Arial" w:hAnsi="Arial" w:cs="Arial"/>
          <w:szCs w:val="20"/>
        </w:rPr>
        <w:t xml:space="preserve">General: </w:t>
      </w:r>
    </w:p>
    <w:p w14:paraId="5A843539" w14:textId="5719D10C" w:rsidR="00DE5EBA" w:rsidRPr="002B65B2" w:rsidRDefault="00DE5EBA" w:rsidP="00DE5EBA">
      <w:pPr>
        <w:spacing w:after="0" w:line="240" w:lineRule="auto"/>
        <w:ind w:left="953"/>
        <w:rPr>
          <w:rFonts w:ascii="Arial" w:hAnsi="Arial" w:cs="Arial"/>
          <w:szCs w:val="20"/>
        </w:rPr>
      </w:pPr>
      <w:r w:rsidRPr="002B65B2">
        <w:rPr>
          <w:rFonts w:ascii="Arial" w:hAnsi="Arial" w:cs="Arial"/>
          <w:szCs w:val="20"/>
        </w:rPr>
        <w:t xml:space="preserve">El PEB </w:t>
      </w:r>
      <w:r w:rsidR="00ED0798" w:rsidRPr="002B65B2">
        <w:rPr>
          <w:rFonts w:ascii="Arial" w:hAnsi="Arial" w:cs="Arial"/>
          <w:szCs w:val="20"/>
        </w:rPr>
        <w:t>de Contrato</w:t>
      </w:r>
      <w:r w:rsidRPr="002B65B2">
        <w:rPr>
          <w:rFonts w:ascii="Arial" w:hAnsi="Arial" w:cs="Arial"/>
          <w:szCs w:val="20"/>
        </w:rPr>
        <w:t xml:space="preserve"> debe entregar información detallada en los siguientes aspectos:</w:t>
      </w:r>
    </w:p>
    <w:p w14:paraId="1CFABECD" w14:textId="77777777"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Información básica del proyecto</w:t>
      </w:r>
    </w:p>
    <w:p w14:paraId="5A7671F2" w14:textId="77777777"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lastRenderedPageBreak/>
        <w:t>Objetivos de la utilización de BIM en el proyecto</w:t>
      </w:r>
    </w:p>
    <w:p w14:paraId="0CFE48F4" w14:textId="4D7D9A4C"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 xml:space="preserve">Usos BIM </w:t>
      </w:r>
      <w:r w:rsidR="00E400B8" w:rsidRPr="002B65B2">
        <w:rPr>
          <w:rFonts w:ascii="Arial" w:hAnsi="Arial" w:cs="Arial"/>
          <w:szCs w:val="20"/>
        </w:rPr>
        <w:t>con relación a</w:t>
      </w:r>
      <w:r w:rsidRPr="002B65B2">
        <w:rPr>
          <w:rFonts w:ascii="Arial" w:hAnsi="Arial" w:cs="Arial"/>
          <w:szCs w:val="20"/>
        </w:rPr>
        <w:t xml:space="preserve"> los objetivos del proyecto, describiendo la infraestructura tecnológica y competencias del equipo para desarrollarlos.</w:t>
      </w:r>
    </w:p>
    <w:p w14:paraId="12416BAB" w14:textId="77777777"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Empresas y personas participantes del proyecto con sus Roles BIM.</w:t>
      </w:r>
    </w:p>
    <w:p w14:paraId="72CC4D58" w14:textId="77777777"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Entregables específicos y sus formatos en concordancia con el programa del proyecto.</w:t>
      </w:r>
    </w:p>
    <w:p w14:paraId="22C01B16" w14:textId="6DF4A24D"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Estrategia y plataformas de colaboración</w:t>
      </w:r>
      <w:r w:rsidR="00AD0200" w:rsidRPr="002B65B2">
        <w:rPr>
          <w:rFonts w:ascii="Arial" w:hAnsi="Arial" w:cs="Arial"/>
          <w:szCs w:val="20"/>
        </w:rPr>
        <w:t>, tanto dentro de la empresa, como en la relación con la supervisión</w:t>
      </w:r>
      <w:r w:rsidRPr="002B65B2">
        <w:rPr>
          <w:rFonts w:ascii="Arial" w:hAnsi="Arial" w:cs="Arial"/>
          <w:szCs w:val="20"/>
        </w:rPr>
        <w:t>.</w:t>
      </w:r>
    </w:p>
    <w:p w14:paraId="3EDBE70B" w14:textId="4E3EE163" w:rsidR="00DE5EBA" w:rsidRPr="002B65B2" w:rsidRDefault="00E400B8" w:rsidP="004943B7">
      <w:pPr>
        <w:numPr>
          <w:ilvl w:val="1"/>
          <w:numId w:val="2"/>
        </w:numPr>
        <w:spacing w:after="0" w:line="240" w:lineRule="auto"/>
        <w:ind w:left="1441"/>
        <w:rPr>
          <w:rFonts w:ascii="Arial" w:hAnsi="Arial" w:cs="Arial"/>
          <w:szCs w:val="20"/>
        </w:rPr>
      </w:pPr>
      <w:r w:rsidRPr="002B65B2">
        <w:rPr>
          <w:rFonts w:ascii="Arial" w:hAnsi="Arial" w:cs="Arial"/>
          <w:szCs w:val="20"/>
        </w:rPr>
        <w:t>Estándares y convenciones por utilizar</w:t>
      </w:r>
      <w:r w:rsidR="00DE5EBA" w:rsidRPr="002B65B2">
        <w:rPr>
          <w:rFonts w:ascii="Arial" w:hAnsi="Arial" w:cs="Arial"/>
          <w:szCs w:val="20"/>
        </w:rPr>
        <w:t xml:space="preserve"> respecto de nomenclatura, clasificación, unidades de medidas, coordenadas, estructuración de los modelos (niveles definidos, volúmenes, etc.) y otros</w:t>
      </w:r>
      <w:r w:rsidR="001D522D" w:rsidRPr="002B65B2">
        <w:rPr>
          <w:rFonts w:ascii="Arial" w:hAnsi="Arial" w:cs="Arial"/>
          <w:szCs w:val="20"/>
        </w:rPr>
        <w:t>.</w:t>
      </w:r>
    </w:p>
    <w:p w14:paraId="2597ED3B" w14:textId="77777777" w:rsidR="00DE5EBA" w:rsidRPr="002B65B2" w:rsidRDefault="00DE5EBA" w:rsidP="004943B7">
      <w:pPr>
        <w:numPr>
          <w:ilvl w:val="0"/>
          <w:numId w:val="2"/>
        </w:numPr>
        <w:spacing w:after="0" w:line="240" w:lineRule="auto"/>
        <w:ind w:left="953"/>
        <w:rPr>
          <w:rFonts w:ascii="Arial" w:hAnsi="Arial" w:cs="Arial"/>
          <w:szCs w:val="20"/>
        </w:rPr>
      </w:pPr>
      <w:r w:rsidRPr="002B65B2">
        <w:rPr>
          <w:rFonts w:ascii="Arial" w:hAnsi="Arial" w:cs="Arial"/>
          <w:szCs w:val="20"/>
        </w:rPr>
        <w:t>Administración BIM:</w:t>
      </w:r>
    </w:p>
    <w:p w14:paraId="5074C673" w14:textId="77777777"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Roles BIM en términos de capacidades y responsabilidades necesarias para la ejecución del proyecto.</w:t>
      </w:r>
    </w:p>
    <w:p w14:paraId="2AEE17B3" w14:textId="127B3320"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Hitos referentes al desarrollo del proyecto en términos de BIM y en general relacionados al programa de este.</w:t>
      </w:r>
    </w:p>
    <w:p w14:paraId="0B0FF36A" w14:textId="15405EE9"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Plan de entrega, definiendo qué y cuándo se ira entregando lo definido en el PEB</w:t>
      </w:r>
      <w:r w:rsidR="00736D26" w:rsidRPr="002B65B2">
        <w:rPr>
          <w:rFonts w:ascii="Arial" w:hAnsi="Arial" w:cs="Arial"/>
          <w:szCs w:val="20"/>
        </w:rPr>
        <w:t>, para cumplir el programa del proyecto</w:t>
      </w:r>
      <w:r w:rsidRPr="002B65B2">
        <w:rPr>
          <w:rFonts w:ascii="Arial" w:hAnsi="Arial" w:cs="Arial"/>
          <w:szCs w:val="20"/>
        </w:rPr>
        <w:t>.</w:t>
      </w:r>
    </w:p>
    <w:p w14:paraId="7DF9E49F" w14:textId="60C10FE0"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Plan de usos de la informació</w:t>
      </w:r>
      <w:r w:rsidRPr="002B65B2" w:rsidDel="00227427">
        <w:rPr>
          <w:rFonts w:ascii="Arial" w:hAnsi="Arial" w:cs="Arial"/>
          <w:szCs w:val="20"/>
        </w:rPr>
        <w:t>n</w:t>
      </w:r>
      <w:r w:rsidRPr="002B65B2">
        <w:rPr>
          <w:rFonts w:ascii="Arial" w:hAnsi="Arial" w:cs="Arial"/>
          <w:szCs w:val="20"/>
        </w:rPr>
        <w:t xml:space="preserve"> y </w:t>
      </w:r>
      <w:r w:rsidRPr="002B65B2" w:rsidDel="00227427">
        <w:rPr>
          <w:rFonts w:ascii="Arial" w:hAnsi="Arial" w:cs="Arial"/>
          <w:szCs w:val="20"/>
        </w:rPr>
        <w:t>datos</w:t>
      </w:r>
      <w:r w:rsidRPr="002B65B2">
        <w:rPr>
          <w:rFonts w:ascii="Arial" w:hAnsi="Arial" w:cs="Arial"/>
          <w:szCs w:val="20"/>
        </w:rPr>
        <w:t>.</w:t>
      </w:r>
    </w:p>
    <w:p w14:paraId="76C4B406" w14:textId="77777777"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Sistema se aprobación de la información y los modelos BIM del proyecto.</w:t>
      </w:r>
    </w:p>
    <w:p w14:paraId="733B4B94" w14:textId="77777777" w:rsidR="00DE5EBA" w:rsidRPr="002B65B2" w:rsidRDefault="00DE5EBA" w:rsidP="00DE5EBA">
      <w:pPr>
        <w:pStyle w:val="Textoindependiente"/>
        <w:rPr>
          <w:lang w:val="es-CL"/>
        </w:rPr>
      </w:pPr>
    </w:p>
    <w:p w14:paraId="44CF6147" w14:textId="77777777" w:rsidR="00DE5EBA" w:rsidRPr="002B65B2" w:rsidRDefault="00DE5EBA" w:rsidP="004943B7">
      <w:pPr>
        <w:numPr>
          <w:ilvl w:val="0"/>
          <w:numId w:val="2"/>
        </w:numPr>
        <w:spacing w:after="0" w:line="240" w:lineRule="auto"/>
        <w:ind w:left="953"/>
        <w:rPr>
          <w:rFonts w:ascii="Arial" w:hAnsi="Arial" w:cs="Arial"/>
          <w:szCs w:val="20"/>
        </w:rPr>
      </w:pPr>
      <w:r w:rsidRPr="002B65B2">
        <w:rPr>
          <w:rFonts w:ascii="Arial" w:hAnsi="Arial" w:cs="Arial"/>
          <w:szCs w:val="20"/>
        </w:rPr>
        <w:t>Planificación y</w:t>
      </w:r>
      <w:r w:rsidRPr="002B65B2">
        <w:rPr>
          <w:rFonts w:ascii="Arial" w:hAnsi="Arial" w:cs="Arial"/>
          <w:spacing w:val="-1"/>
          <w:szCs w:val="20"/>
        </w:rPr>
        <w:t xml:space="preserve"> </w:t>
      </w:r>
      <w:r w:rsidRPr="002B65B2">
        <w:rPr>
          <w:rFonts w:ascii="Arial" w:hAnsi="Arial" w:cs="Arial"/>
          <w:szCs w:val="20"/>
        </w:rPr>
        <w:t>documentación:</w:t>
      </w:r>
    </w:p>
    <w:p w14:paraId="62D3CC03" w14:textId="77777777"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Procesos de colaboración e información a incluir en los modelos BIM.</w:t>
      </w:r>
    </w:p>
    <w:p w14:paraId="72468C84" w14:textId="56834497"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Definición de</w:t>
      </w:r>
      <w:r w:rsidR="00736D26" w:rsidRPr="002B65B2">
        <w:rPr>
          <w:rFonts w:ascii="Arial" w:hAnsi="Arial" w:cs="Arial"/>
          <w:szCs w:val="20"/>
        </w:rPr>
        <w:t xml:space="preserve"> </w:t>
      </w:r>
      <w:r w:rsidRPr="002B65B2">
        <w:rPr>
          <w:rFonts w:ascii="Arial" w:hAnsi="Arial" w:cs="Arial"/>
          <w:szCs w:val="20"/>
        </w:rPr>
        <w:t>l</w:t>
      </w:r>
      <w:r w:rsidR="00736D26" w:rsidRPr="002B65B2">
        <w:rPr>
          <w:rFonts w:ascii="Arial" w:hAnsi="Arial" w:cs="Arial"/>
          <w:szCs w:val="20"/>
        </w:rPr>
        <w:t>os</w:t>
      </w:r>
      <w:r w:rsidRPr="002B65B2">
        <w:rPr>
          <w:rFonts w:ascii="Arial" w:hAnsi="Arial" w:cs="Arial"/>
          <w:szCs w:val="20"/>
        </w:rPr>
        <w:t xml:space="preserve"> proceso</w:t>
      </w:r>
      <w:r w:rsidR="00736D26" w:rsidRPr="002B65B2">
        <w:rPr>
          <w:rFonts w:ascii="Arial" w:hAnsi="Arial" w:cs="Arial"/>
          <w:szCs w:val="20"/>
        </w:rPr>
        <w:t>s</w:t>
      </w:r>
      <w:r w:rsidRPr="002B65B2">
        <w:rPr>
          <w:rFonts w:ascii="Arial" w:hAnsi="Arial" w:cs="Arial"/>
          <w:szCs w:val="20"/>
        </w:rPr>
        <w:t xml:space="preserve"> de trabajo, determinando el flujo de desarrollo, colaboración, coordinación y gestión del proceso BIM del proyecto para cada fase</w:t>
      </w:r>
      <w:r w:rsidR="00736D26" w:rsidRPr="002B65B2">
        <w:rPr>
          <w:rFonts w:ascii="Arial" w:hAnsi="Arial" w:cs="Arial"/>
          <w:szCs w:val="20"/>
        </w:rPr>
        <w:t xml:space="preserve"> y cada Uso BIM</w:t>
      </w:r>
      <w:r w:rsidRPr="002B65B2">
        <w:rPr>
          <w:rFonts w:ascii="Arial" w:hAnsi="Arial" w:cs="Arial"/>
          <w:szCs w:val="20"/>
        </w:rPr>
        <w:t>.</w:t>
      </w:r>
    </w:p>
    <w:p w14:paraId="1789A6B5" w14:textId="0F112502" w:rsidR="00DE5EBA" w:rsidRPr="002B65B2" w:rsidRDefault="00DE5EBA" w:rsidP="004943B7">
      <w:pPr>
        <w:numPr>
          <w:ilvl w:val="1"/>
          <w:numId w:val="2"/>
        </w:numPr>
        <w:spacing w:after="0" w:line="240" w:lineRule="auto"/>
        <w:ind w:left="1441"/>
        <w:rPr>
          <w:rFonts w:ascii="Arial" w:hAnsi="Arial" w:cs="Arial"/>
          <w:b/>
          <w:szCs w:val="20"/>
        </w:rPr>
      </w:pPr>
      <w:r w:rsidRPr="002B65B2">
        <w:rPr>
          <w:rFonts w:ascii="Arial" w:hAnsi="Arial" w:cs="Arial"/>
          <w:szCs w:val="20"/>
        </w:rPr>
        <w:t xml:space="preserve">Matriz de responsabilidades acordada para todos los participantes del proyecto que desarrollen información relacionada a los modelos BIM a entregar, en conformidad a </w:t>
      </w:r>
      <w:r w:rsidR="00736D26" w:rsidRPr="002B65B2">
        <w:rPr>
          <w:rFonts w:ascii="Arial" w:hAnsi="Arial" w:cs="Arial"/>
          <w:szCs w:val="20"/>
        </w:rPr>
        <w:t xml:space="preserve">los Usos BIM y </w:t>
      </w:r>
      <w:r w:rsidRPr="002B65B2">
        <w:rPr>
          <w:rFonts w:ascii="Arial" w:hAnsi="Arial" w:cs="Arial"/>
          <w:szCs w:val="20"/>
        </w:rPr>
        <w:t xml:space="preserve">la </w:t>
      </w:r>
      <w:r w:rsidRPr="002B65B2">
        <w:rPr>
          <w:rFonts w:ascii="Arial" w:hAnsi="Arial" w:cs="Arial"/>
          <w:bCs/>
          <w:szCs w:val="20"/>
        </w:rPr>
        <w:t>Tabla de Entidades del Modelo.</w:t>
      </w:r>
    </w:p>
    <w:p w14:paraId="16CD1FE2" w14:textId="77777777" w:rsidR="00DE5EBA" w:rsidRPr="002B65B2" w:rsidRDefault="00DE5EBA" w:rsidP="00DE5EBA">
      <w:pPr>
        <w:pStyle w:val="Textoindependiente"/>
        <w:rPr>
          <w:lang w:val="es-CL"/>
        </w:rPr>
      </w:pPr>
    </w:p>
    <w:p w14:paraId="564CE86F" w14:textId="77777777" w:rsidR="00DE5EBA" w:rsidRPr="002B65B2" w:rsidRDefault="00DE5EBA" w:rsidP="004943B7">
      <w:pPr>
        <w:numPr>
          <w:ilvl w:val="0"/>
          <w:numId w:val="2"/>
        </w:numPr>
        <w:spacing w:after="0" w:line="240" w:lineRule="auto"/>
        <w:ind w:left="953"/>
        <w:rPr>
          <w:rFonts w:ascii="Arial" w:hAnsi="Arial" w:cs="Arial"/>
          <w:szCs w:val="20"/>
        </w:rPr>
      </w:pPr>
      <w:r w:rsidRPr="002B65B2">
        <w:rPr>
          <w:rFonts w:ascii="Arial" w:hAnsi="Arial" w:cs="Arial"/>
          <w:szCs w:val="20"/>
        </w:rPr>
        <w:t>Definición del proceso y estandarización:</w:t>
      </w:r>
    </w:p>
    <w:p w14:paraId="5F7DC12A" w14:textId="73B473A6"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 xml:space="preserve">Definición del </w:t>
      </w:r>
      <w:r w:rsidR="00736D26" w:rsidRPr="002B65B2">
        <w:rPr>
          <w:rFonts w:ascii="Arial" w:hAnsi="Arial" w:cs="Arial"/>
          <w:szCs w:val="20"/>
        </w:rPr>
        <w:t>o</w:t>
      </w:r>
      <w:r w:rsidRPr="002B65B2">
        <w:rPr>
          <w:rFonts w:ascii="Arial" w:hAnsi="Arial" w:cs="Arial"/>
          <w:szCs w:val="20"/>
        </w:rPr>
        <w:t>rigen y orientación del proyecto. (Definición de coordenadas locales o georreferenciadas del proyecto en general)</w:t>
      </w:r>
    </w:p>
    <w:p w14:paraId="7668561A" w14:textId="38DFEE68"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Estándar de nomenclatura de</w:t>
      </w:r>
      <w:r w:rsidRPr="002B65B2">
        <w:rPr>
          <w:rFonts w:ascii="Arial" w:hAnsi="Arial" w:cs="Arial"/>
          <w:spacing w:val="-3"/>
          <w:szCs w:val="20"/>
        </w:rPr>
        <w:t xml:space="preserve"> nombres de </w:t>
      </w:r>
      <w:r w:rsidRPr="002B65B2">
        <w:rPr>
          <w:rFonts w:ascii="Arial" w:hAnsi="Arial" w:cs="Arial"/>
          <w:szCs w:val="20"/>
        </w:rPr>
        <w:t xml:space="preserve">archivos, </w:t>
      </w:r>
      <w:r w:rsidR="00680C66" w:rsidRPr="002B65B2">
        <w:rPr>
          <w:rFonts w:ascii="Arial" w:hAnsi="Arial" w:cs="Arial"/>
          <w:szCs w:val="20"/>
        </w:rPr>
        <w:t>colores</w:t>
      </w:r>
      <w:r w:rsidRPr="002B65B2">
        <w:rPr>
          <w:rFonts w:ascii="Arial" w:hAnsi="Arial" w:cs="Arial"/>
          <w:szCs w:val="20"/>
        </w:rPr>
        <w:t>, códigos de disciplinas y códigos para tipologías de documentos.</w:t>
      </w:r>
    </w:p>
    <w:p w14:paraId="1BBC083A" w14:textId="77777777"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Definición de sistema de clasificación de elementos a utilizar.</w:t>
      </w:r>
    </w:p>
    <w:p w14:paraId="17945863" w14:textId="4C031A25"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Tolerancias de construcción para las distintas</w:t>
      </w:r>
      <w:r w:rsidRPr="002B65B2">
        <w:rPr>
          <w:rFonts w:ascii="Arial" w:hAnsi="Arial" w:cs="Arial"/>
          <w:spacing w:val="-8"/>
          <w:szCs w:val="20"/>
        </w:rPr>
        <w:t xml:space="preserve"> </w:t>
      </w:r>
      <w:r w:rsidRPr="002B65B2">
        <w:rPr>
          <w:rFonts w:ascii="Arial" w:hAnsi="Arial" w:cs="Arial"/>
          <w:szCs w:val="20"/>
        </w:rPr>
        <w:t>disciplinas</w:t>
      </w:r>
      <w:r w:rsidR="00CE7464" w:rsidRPr="002B65B2">
        <w:rPr>
          <w:rFonts w:ascii="Arial" w:hAnsi="Arial" w:cs="Arial"/>
          <w:szCs w:val="20"/>
        </w:rPr>
        <w:t xml:space="preserve">, según </w:t>
      </w:r>
      <w:r w:rsidR="00DC7FD4" w:rsidRPr="002B65B2">
        <w:rPr>
          <w:rFonts w:ascii="Arial" w:hAnsi="Arial" w:cs="Arial"/>
          <w:szCs w:val="20"/>
        </w:rPr>
        <w:t>las normativas</w:t>
      </w:r>
      <w:r w:rsidR="00CE7464" w:rsidRPr="002B65B2">
        <w:rPr>
          <w:rFonts w:ascii="Arial" w:hAnsi="Arial" w:cs="Arial"/>
          <w:szCs w:val="20"/>
        </w:rPr>
        <w:t xml:space="preserve"> a utilizar</w:t>
      </w:r>
      <w:r w:rsidRPr="002B65B2">
        <w:rPr>
          <w:rFonts w:ascii="Arial" w:hAnsi="Arial" w:cs="Arial"/>
          <w:szCs w:val="20"/>
        </w:rPr>
        <w:t>.</w:t>
      </w:r>
    </w:p>
    <w:p w14:paraId="310F9419" w14:textId="77777777"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Definición de bloque de títulos para la entrega de documentación planimétrica.</w:t>
      </w:r>
    </w:p>
    <w:p w14:paraId="3DB15D85" w14:textId="77777777"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Estándar de anotaciones, dimensiones, abreviaturas y</w:t>
      </w:r>
      <w:r w:rsidRPr="002B65B2">
        <w:rPr>
          <w:rFonts w:ascii="Arial" w:hAnsi="Arial" w:cs="Arial"/>
          <w:spacing w:val="-3"/>
          <w:szCs w:val="20"/>
        </w:rPr>
        <w:t xml:space="preserve"> </w:t>
      </w:r>
      <w:r w:rsidRPr="002B65B2">
        <w:rPr>
          <w:rFonts w:ascii="Arial" w:hAnsi="Arial" w:cs="Arial"/>
          <w:szCs w:val="20"/>
        </w:rPr>
        <w:t>símbolos.</w:t>
      </w:r>
    </w:p>
    <w:p w14:paraId="585D9A5F" w14:textId="65311E5D"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Listado de parámetros de las entidades respetando mínimos definidos en el</w:t>
      </w:r>
      <w:r w:rsidR="00736D26" w:rsidRPr="002B65B2">
        <w:rPr>
          <w:rFonts w:ascii="Arial" w:hAnsi="Arial" w:cs="Arial"/>
          <w:szCs w:val="20"/>
        </w:rPr>
        <w:t xml:space="preserve"> presente</w:t>
      </w:r>
      <w:r w:rsidRPr="002B65B2">
        <w:rPr>
          <w:rFonts w:ascii="Arial" w:hAnsi="Arial" w:cs="Arial"/>
          <w:szCs w:val="20"/>
        </w:rPr>
        <w:t xml:space="preserve"> anexo.</w:t>
      </w:r>
    </w:p>
    <w:p w14:paraId="19F80D4C" w14:textId="77777777" w:rsidR="00DE5EBA" w:rsidRPr="002B65B2" w:rsidRDefault="00DE5EBA" w:rsidP="00DE5EBA">
      <w:pPr>
        <w:pStyle w:val="Textoindependiente"/>
        <w:rPr>
          <w:lang w:val="es-CL"/>
        </w:rPr>
      </w:pPr>
    </w:p>
    <w:p w14:paraId="5C22EDD5" w14:textId="77777777" w:rsidR="00DE5EBA" w:rsidRPr="002B65B2" w:rsidRDefault="00DE5EBA" w:rsidP="004943B7">
      <w:pPr>
        <w:numPr>
          <w:ilvl w:val="0"/>
          <w:numId w:val="2"/>
        </w:numPr>
        <w:spacing w:after="0" w:line="240" w:lineRule="auto"/>
        <w:ind w:left="953"/>
        <w:rPr>
          <w:rFonts w:ascii="Arial" w:hAnsi="Arial" w:cs="Arial"/>
          <w:szCs w:val="20"/>
        </w:rPr>
      </w:pPr>
      <w:r w:rsidRPr="002B65B2">
        <w:rPr>
          <w:rFonts w:ascii="Arial" w:hAnsi="Arial" w:cs="Arial"/>
          <w:szCs w:val="20"/>
        </w:rPr>
        <w:t>Infraestructura de tecnologías de la información a utilizar:</w:t>
      </w:r>
    </w:p>
    <w:p w14:paraId="430ADA52" w14:textId="25AF694A" w:rsidR="00DE5EBA" w:rsidRPr="002B65B2" w:rsidRDefault="00986AF0" w:rsidP="004943B7">
      <w:pPr>
        <w:numPr>
          <w:ilvl w:val="1"/>
          <w:numId w:val="2"/>
        </w:numPr>
        <w:spacing w:after="0" w:line="240" w:lineRule="auto"/>
        <w:ind w:left="1441"/>
        <w:rPr>
          <w:rFonts w:ascii="Arial" w:hAnsi="Arial" w:cs="Arial"/>
          <w:szCs w:val="20"/>
        </w:rPr>
      </w:pPr>
      <w:r w:rsidRPr="002B65B2">
        <w:rPr>
          <w:rFonts w:ascii="Arial" w:hAnsi="Arial" w:cs="Arial"/>
          <w:szCs w:val="20"/>
        </w:rPr>
        <w:t>Softwares que utilizar</w:t>
      </w:r>
      <w:r w:rsidR="00DE5EBA" w:rsidRPr="002B65B2">
        <w:rPr>
          <w:rFonts w:ascii="Arial" w:hAnsi="Arial" w:cs="Arial"/>
          <w:szCs w:val="20"/>
        </w:rPr>
        <w:t xml:space="preserve"> con sus respectivas versiones.</w:t>
      </w:r>
    </w:p>
    <w:p w14:paraId="126662BE" w14:textId="77777777"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Formatos de</w:t>
      </w:r>
      <w:r w:rsidRPr="002B65B2">
        <w:rPr>
          <w:rFonts w:ascii="Arial" w:hAnsi="Arial" w:cs="Arial"/>
          <w:spacing w:val="-2"/>
          <w:szCs w:val="20"/>
        </w:rPr>
        <w:t xml:space="preserve"> </w:t>
      </w:r>
      <w:r w:rsidRPr="002B65B2">
        <w:rPr>
          <w:rFonts w:ascii="Arial" w:hAnsi="Arial" w:cs="Arial"/>
          <w:szCs w:val="20"/>
        </w:rPr>
        <w:t>intercambio de información BIM (IFC, BCF, etc.)</w:t>
      </w:r>
    </w:p>
    <w:p w14:paraId="7CE6DC86" w14:textId="77777777"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Ambiente común de datos (CDE)</w:t>
      </w:r>
    </w:p>
    <w:p w14:paraId="3FA70826" w14:textId="77777777"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Procesos y sistemas de gestión de</w:t>
      </w:r>
      <w:r w:rsidRPr="002B65B2">
        <w:rPr>
          <w:rFonts w:ascii="Arial" w:hAnsi="Arial" w:cs="Arial"/>
          <w:spacing w:val="-4"/>
          <w:szCs w:val="20"/>
        </w:rPr>
        <w:t xml:space="preserve"> </w:t>
      </w:r>
      <w:r w:rsidRPr="002B65B2">
        <w:rPr>
          <w:rFonts w:ascii="Arial" w:hAnsi="Arial" w:cs="Arial"/>
          <w:szCs w:val="20"/>
        </w:rPr>
        <w:t>datos.</w:t>
      </w:r>
    </w:p>
    <w:p w14:paraId="05F0833C" w14:textId="77777777" w:rsidR="00DE5EBA" w:rsidRPr="002B65B2" w:rsidRDefault="00DE5EBA" w:rsidP="004943B7">
      <w:pPr>
        <w:numPr>
          <w:ilvl w:val="1"/>
          <w:numId w:val="2"/>
        </w:numPr>
        <w:spacing w:after="0" w:line="240" w:lineRule="auto"/>
        <w:ind w:left="1441"/>
        <w:rPr>
          <w:rFonts w:ascii="Arial" w:hAnsi="Arial" w:cs="Arial"/>
          <w:szCs w:val="20"/>
        </w:rPr>
      </w:pPr>
      <w:r w:rsidRPr="002B65B2">
        <w:rPr>
          <w:rFonts w:ascii="Arial" w:hAnsi="Arial" w:cs="Arial"/>
          <w:szCs w:val="20"/>
        </w:rPr>
        <w:t>Sistemas de seguridad de la</w:t>
      </w:r>
      <w:r w:rsidRPr="002B65B2">
        <w:rPr>
          <w:rFonts w:ascii="Arial" w:hAnsi="Arial" w:cs="Arial"/>
          <w:spacing w:val="-4"/>
          <w:szCs w:val="20"/>
        </w:rPr>
        <w:t xml:space="preserve"> </w:t>
      </w:r>
      <w:r w:rsidRPr="002B65B2">
        <w:rPr>
          <w:rFonts w:ascii="Arial" w:hAnsi="Arial" w:cs="Arial"/>
          <w:szCs w:val="20"/>
        </w:rPr>
        <w:t>información.</w:t>
      </w:r>
    </w:p>
    <w:p w14:paraId="76E737B6" w14:textId="77777777" w:rsidR="00DE5EBA" w:rsidRPr="002B65B2" w:rsidRDefault="00DE5EBA" w:rsidP="00DE5EBA">
      <w:pPr>
        <w:spacing w:after="0"/>
        <w:ind w:left="953"/>
        <w:rPr>
          <w:rFonts w:ascii="Arial" w:hAnsi="Arial" w:cs="Arial"/>
          <w:szCs w:val="20"/>
        </w:rPr>
      </w:pPr>
    </w:p>
    <w:p w14:paraId="1F5133AF" w14:textId="77777777" w:rsidR="00DE5EBA" w:rsidRPr="002B65B2" w:rsidRDefault="00DE5EBA" w:rsidP="00DE5EBA">
      <w:pPr>
        <w:spacing w:after="0"/>
        <w:rPr>
          <w:rFonts w:ascii="Arial" w:hAnsi="Arial" w:cs="Arial"/>
          <w:szCs w:val="20"/>
        </w:rPr>
      </w:pPr>
      <w:r w:rsidRPr="002B65B2">
        <w:rPr>
          <w:rFonts w:ascii="Arial" w:hAnsi="Arial" w:cs="Arial"/>
          <w:szCs w:val="20"/>
        </w:rPr>
        <w:t xml:space="preserve">El </w:t>
      </w:r>
      <w:r w:rsidRPr="002B65B2">
        <w:rPr>
          <w:rFonts w:ascii="Arial" w:hAnsi="Arial" w:cs="Arial"/>
          <w:b/>
          <w:i/>
          <w:szCs w:val="20"/>
        </w:rPr>
        <w:t>Plan de Ejecución BIM de Contrato</w:t>
      </w:r>
      <w:r w:rsidRPr="002B65B2">
        <w:rPr>
          <w:rFonts w:ascii="Arial" w:hAnsi="Arial" w:cs="Arial"/>
          <w:szCs w:val="20"/>
        </w:rPr>
        <w:t xml:space="preserve"> mostrará cómo se dará cumplimiento a aquellos requerimientos definidos en el presente anexo, teniendo por consideraciones mínimas:</w:t>
      </w:r>
    </w:p>
    <w:p w14:paraId="09389014" w14:textId="79908719" w:rsidR="00DE5EBA" w:rsidRPr="002B65B2" w:rsidRDefault="00DE5EBA" w:rsidP="004943B7">
      <w:pPr>
        <w:numPr>
          <w:ilvl w:val="0"/>
          <w:numId w:val="3"/>
        </w:numPr>
        <w:spacing w:after="0"/>
        <w:rPr>
          <w:rFonts w:ascii="Arial" w:hAnsi="Arial" w:cs="Arial"/>
          <w:szCs w:val="20"/>
        </w:rPr>
      </w:pPr>
      <w:r w:rsidRPr="002B65B2">
        <w:rPr>
          <w:rFonts w:ascii="Arial" w:hAnsi="Arial" w:cs="Arial"/>
          <w:szCs w:val="20"/>
        </w:rPr>
        <w:t xml:space="preserve">El o los Modelos BIM </w:t>
      </w:r>
      <w:r w:rsidR="00093D96" w:rsidRPr="002B65B2">
        <w:rPr>
          <w:rFonts w:ascii="Arial" w:hAnsi="Arial" w:cs="Arial"/>
          <w:szCs w:val="20"/>
        </w:rPr>
        <w:t xml:space="preserve">y los entregables </w:t>
      </w:r>
      <w:r w:rsidRPr="002B65B2">
        <w:rPr>
          <w:rFonts w:ascii="Arial" w:hAnsi="Arial" w:cs="Arial"/>
          <w:szCs w:val="20"/>
        </w:rPr>
        <w:t xml:space="preserve">de cada especialidad, son parte integral de la misma, por lo cual el responsable de dicho Modelo será el mismo profesional que está a cargo de la especialidad respectiva, pudiendo este ser asesorado y apoyado por otros profesionales y especialistas, para el desarrollo de la modelación, su actualización y, o mantenimiento de estos. </w:t>
      </w:r>
    </w:p>
    <w:p w14:paraId="59FBF806" w14:textId="4723B0B2" w:rsidR="00DE5EBA" w:rsidRPr="002B65B2" w:rsidRDefault="00DE5EBA" w:rsidP="004943B7">
      <w:pPr>
        <w:numPr>
          <w:ilvl w:val="0"/>
          <w:numId w:val="3"/>
        </w:numPr>
        <w:spacing w:after="0"/>
        <w:rPr>
          <w:rFonts w:ascii="Arial" w:hAnsi="Arial" w:cs="Arial"/>
          <w:b/>
          <w:szCs w:val="20"/>
        </w:rPr>
      </w:pPr>
      <w:r w:rsidRPr="002B65B2">
        <w:rPr>
          <w:rFonts w:ascii="Arial" w:hAnsi="Arial" w:cs="Arial"/>
          <w:szCs w:val="20"/>
        </w:rPr>
        <w:lastRenderedPageBreak/>
        <w:t xml:space="preserve">Las entidades que conforman los modelos deben ser desarrolladas para cada etapa o entregable, como mínimo con el Nivel de </w:t>
      </w:r>
      <w:r w:rsidR="00FD3ED4" w:rsidRPr="002B65B2">
        <w:rPr>
          <w:rFonts w:ascii="Arial" w:hAnsi="Arial" w:cs="Arial"/>
          <w:szCs w:val="20"/>
        </w:rPr>
        <w:t>Información</w:t>
      </w:r>
      <w:r w:rsidRPr="002B65B2">
        <w:rPr>
          <w:rFonts w:ascii="Arial" w:hAnsi="Arial" w:cs="Arial"/>
          <w:szCs w:val="20"/>
        </w:rPr>
        <w:t xml:space="preserve"> (</w:t>
      </w:r>
      <w:r w:rsidR="00FD3ED4" w:rsidRPr="002B65B2">
        <w:rPr>
          <w:rFonts w:ascii="Arial" w:hAnsi="Arial" w:cs="Arial"/>
          <w:szCs w:val="20"/>
        </w:rPr>
        <w:t>NDI</w:t>
      </w:r>
      <w:r w:rsidRPr="002B65B2">
        <w:rPr>
          <w:rFonts w:ascii="Arial" w:hAnsi="Arial" w:cs="Arial"/>
          <w:szCs w:val="20"/>
        </w:rPr>
        <w:t xml:space="preserve">) señalado en el presente documento, esto debe estar claramente indicado en el </w:t>
      </w:r>
      <w:r w:rsidRPr="002B65B2">
        <w:rPr>
          <w:rFonts w:ascii="Arial" w:hAnsi="Arial" w:cs="Arial"/>
          <w:b/>
          <w:i/>
          <w:szCs w:val="20"/>
        </w:rPr>
        <w:t>Plan de Ejecución BIM de Contrato</w:t>
      </w:r>
      <w:r w:rsidRPr="002B65B2">
        <w:rPr>
          <w:rFonts w:ascii="Arial" w:hAnsi="Arial" w:cs="Arial"/>
          <w:szCs w:val="20"/>
        </w:rPr>
        <w:t xml:space="preserve">. </w:t>
      </w:r>
    </w:p>
    <w:p w14:paraId="3266F731" w14:textId="77777777" w:rsidR="00DE5EBA" w:rsidRPr="002B65B2" w:rsidRDefault="00DE5EBA" w:rsidP="004943B7">
      <w:pPr>
        <w:numPr>
          <w:ilvl w:val="0"/>
          <w:numId w:val="3"/>
        </w:numPr>
        <w:spacing w:after="0"/>
        <w:rPr>
          <w:rFonts w:ascii="Arial" w:hAnsi="Arial" w:cs="Arial"/>
          <w:szCs w:val="20"/>
        </w:rPr>
      </w:pPr>
      <w:r w:rsidRPr="002B65B2">
        <w:rPr>
          <w:rFonts w:ascii="Arial" w:hAnsi="Arial" w:cs="Arial"/>
          <w:szCs w:val="20"/>
        </w:rPr>
        <w:t>Se requerirá que los desarrolladores de los modelos hayan comprobado la calidad y precisión de éstos, antes de compartirlo con los demás usuarios del proyecto.</w:t>
      </w:r>
    </w:p>
    <w:p w14:paraId="3325D3B1" w14:textId="5D94504F" w:rsidR="00DE5EBA" w:rsidRPr="002B65B2" w:rsidRDefault="00DE5EBA" w:rsidP="004943B7">
      <w:pPr>
        <w:numPr>
          <w:ilvl w:val="0"/>
          <w:numId w:val="3"/>
        </w:numPr>
        <w:spacing w:after="0"/>
        <w:rPr>
          <w:rFonts w:ascii="Arial" w:hAnsi="Arial" w:cs="Arial"/>
          <w:szCs w:val="20"/>
        </w:rPr>
      </w:pPr>
      <w:r w:rsidRPr="002B65B2">
        <w:rPr>
          <w:rFonts w:ascii="Arial" w:hAnsi="Arial" w:cs="Arial"/>
          <w:szCs w:val="20"/>
        </w:rPr>
        <w:t>Aquellos técnicos o profesionales que sean usuarios de modelos deben estar expresamente autorizados para ello. El uso de estos modelos es sólo como referencia, verificación y confirmación de información para este proyecto en particular.</w:t>
      </w:r>
    </w:p>
    <w:p w14:paraId="4D36EC51" w14:textId="77777777" w:rsidR="00DE5EBA" w:rsidRPr="002B65B2" w:rsidRDefault="00DE5EBA" w:rsidP="004943B7">
      <w:pPr>
        <w:numPr>
          <w:ilvl w:val="0"/>
          <w:numId w:val="3"/>
        </w:numPr>
        <w:spacing w:after="0"/>
        <w:rPr>
          <w:rFonts w:ascii="Arial" w:hAnsi="Arial" w:cs="Arial"/>
          <w:szCs w:val="20"/>
        </w:rPr>
      </w:pPr>
      <w:r w:rsidRPr="002B65B2">
        <w:rPr>
          <w:rFonts w:ascii="Arial" w:hAnsi="Arial" w:cs="Arial"/>
          <w:szCs w:val="20"/>
        </w:rPr>
        <w:t>En caso de hallar inconsistencias, falta de información o problema de calidad en los modelos, el usuario deberá notificar de forma inmediata, mediante el canal de comunicación establecido para ello en el Plan de Ejecución BIM de Contrato, al responsable del modelo para que este realice las actualización y adecuaciones necesarias sobre el mismo.</w:t>
      </w:r>
    </w:p>
    <w:p w14:paraId="4F14B00C" w14:textId="77777777" w:rsidR="00DE5EBA" w:rsidRPr="002B65B2" w:rsidRDefault="00DE5EBA" w:rsidP="004943B7">
      <w:pPr>
        <w:numPr>
          <w:ilvl w:val="0"/>
          <w:numId w:val="3"/>
        </w:numPr>
        <w:spacing w:after="0"/>
        <w:rPr>
          <w:rFonts w:ascii="Arial" w:hAnsi="Arial" w:cs="Arial"/>
          <w:szCs w:val="20"/>
        </w:rPr>
      </w:pPr>
      <w:r w:rsidRPr="002B65B2">
        <w:rPr>
          <w:rFonts w:ascii="Arial" w:hAnsi="Arial" w:cs="Arial"/>
          <w:szCs w:val="20"/>
        </w:rPr>
        <w:t xml:space="preserve">Todos los modelos BIM deberán ser entregados y administrados a través IFC (formato abierto e interoperable) y los archivos nativos de la herramienta BIM utilizada por el desarrollador del modelo, según se indique en el </w:t>
      </w:r>
      <w:r w:rsidRPr="002B65B2">
        <w:rPr>
          <w:rFonts w:ascii="Arial" w:hAnsi="Arial" w:cs="Arial"/>
          <w:b/>
          <w:i/>
          <w:szCs w:val="20"/>
        </w:rPr>
        <w:t>Plan de Ejecución BIM de Contrato</w:t>
      </w:r>
      <w:r w:rsidRPr="002B65B2">
        <w:rPr>
          <w:rFonts w:ascii="Arial" w:hAnsi="Arial" w:cs="Arial"/>
          <w:szCs w:val="20"/>
        </w:rPr>
        <w:t>.</w:t>
      </w:r>
    </w:p>
    <w:p w14:paraId="5DC32A1B" w14:textId="77777777" w:rsidR="003B3F07" w:rsidRPr="002B65B2" w:rsidRDefault="003B3F07" w:rsidP="00343CF4">
      <w:pPr>
        <w:spacing w:after="0"/>
        <w:rPr>
          <w:rFonts w:ascii="Arial" w:hAnsi="Arial" w:cs="Arial"/>
          <w:szCs w:val="20"/>
        </w:rPr>
      </w:pPr>
    </w:p>
    <w:p w14:paraId="43D1A72A" w14:textId="63F16D47" w:rsidR="003744B1" w:rsidRPr="002B65B2" w:rsidRDefault="00DE5EBA" w:rsidP="00343CF4">
      <w:pPr>
        <w:spacing w:after="0"/>
        <w:rPr>
          <w:rFonts w:ascii="Arial" w:hAnsi="Arial" w:cs="Arial"/>
          <w:szCs w:val="20"/>
        </w:rPr>
      </w:pPr>
      <w:r w:rsidRPr="002B65B2">
        <w:rPr>
          <w:rFonts w:ascii="Arial" w:hAnsi="Arial" w:cs="Arial"/>
          <w:szCs w:val="20"/>
        </w:rPr>
        <w:t xml:space="preserve">Para la realización del </w:t>
      </w:r>
      <w:r w:rsidRPr="002B65B2">
        <w:rPr>
          <w:rFonts w:ascii="Arial" w:hAnsi="Arial" w:cs="Arial"/>
          <w:b/>
          <w:i/>
          <w:szCs w:val="20"/>
        </w:rPr>
        <w:t>Plan de Ejecución BIM de Contrato</w:t>
      </w:r>
      <w:r w:rsidRPr="002B65B2">
        <w:rPr>
          <w:rFonts w:ascii="Arial" w:hAnsi="Arial" w:cs="Arial"/>
          <w:szCs w:val="20"/>
        </w:rPr>
        <w:t xml:space="preserve"> se sugiere utilizar </w:t>
      </w:r>
      <w:r w:rsidR="00B6112C" w:rsidRPr="002B65B2">
        <w:rPr>
          <w:rFonts w:ascii="Arial" w:hAnsi="Arial" w:cs="Arial"/>
          <w:szCs w:val="20"/>
        </w:rPr>
        <w:t xml:space="preserve">como referencia para estructurar su entrega </w:t>
      </w:r>
      <w:r w:rsidRPr="002B65B2">
        <w:rPr>
          <w:rFonts w:ascii="Arial" w:hAnsi="Arial" w:cs="Arial"/>
          <w:szCs w:val="20"/>
        </w:rPr>
        <w:t xml:space="preserve">las plantillas encontradas en: </w:t>
      </w:r>
      <w:proofErr w:type="spellStart"/>
      <w:r w:rsidRPr="002B65B2">
        <w:rPr>
          <w:rFonts w:ascii="Arial" w:hAnsi="Arial" w:cs="Arial"/>
          <w:szCs w:val="20"/>
        </w:rPr>
        <w:t>PlanBIM</w:t>
      </w:r>
      <w:proofErr w:type="spellEnd"/>
      <w:r w:rsidRPr="002B65B2">
        <w:rPr>
          <w:rFonts w:ascii="Arial" w:hAnsi="Arial" w:cs="Arial"/>
          <w:szCs w:val="20"/>
        </w:rPr>
        <w:t xml:space="preserve"> de Corfo, (2019), Estándar BIM para proyectos públicos. Intercambio de información entre solicitante y proveedores, Santiago de Chile. En </w:t>
      </w:r>
      <w:hyperlink r:id="rId12" w:history="1">
        <w:r w:rsidRPr="002B65B2">
          <w:rPr>
            <w:rStyle w:val="Hipervnculo"/>
            <w:rFonts w:ascii="Arial" w:hAnsi="Arial" w:cs="Arial"/>
            <w:szCs w:val="20"/>
          </w:rPr>
          <w:t>www.planbim.cl</w:t>
        </w:r>
      </w:hyperlink>
      <w:r w:rsidRPr="002B65B2">
        <w:rPr>
          <w:rFonts w:ascii="Arial" w:hAnsi="Arial" w:cs="Arial"/>
          <w:szCs w:val="20"/>
        </w:rPr>
        <w:t xml:space="preserve"> en los anexos del mismo estándar. </w:t>
      </w:r>
    </w:p>
    <w:p w14:paraId="3FFA35F4" w14:textId="7CF4A076" w:rsidR="00183028" w:rsidRPr="002B65B2" w:rsidRDefault="00183028" w:rsidP="00343CF4">
      <w:pPr>
        <w:spacing w:after="0"/>
        <w:rPr>
          <w:rFonts w:ascii="Arial" w:hAnsi="Arial" w:cs="Arial"/>
          <w:szCs w:val="20"/>
        </w:rPr>
      </w:pPr>
    </w:p>
    <w:p w14:paraId="0381258D" w14:textId="56A9F1A3" w:rsidR="00A903DB" w:rsidRPr="002B65B2" w:rsidRDefault="003744B1" w:rsidP="00766D72">
      <w:pPr>
        <w:pStyle w:val="Ttulo2"/>
        <w:rPr>
          <w:rFonts w:ascii="Arial" w:hAnsi="Arial" w:cs="Arial"/>
          <w:sz w:val="20"/>
          <w:szCs w:val="20"/>
        </w:rPr>
      </w:pPr>
      <w:bookmarkStart w:id="61" w:name="_Toc8751658"/>
      <w:bookmarkStart w:id="62" w:name="_Toc109657391"/>
      <w:r w:rsidRPr="002B65B2">
        <w:rPr>
          <w:rFonts w:ascii="Arial" w:hAnsi="Arial" w:cs="Arial"/>
          <w:sz w:val="20"/>
          <w:szCs w:val="20"/>
        </w:rPr>
        <w:t>Modelo BIM</w:t>
      </w:r>
      <w:bookmarkEnd w:id="61"/>
      <w:bookmarkEnd w:id="62"/>
    </w:p>
    <w:p w14:paraId="71EE4100" w14:textId="488A2C9F" w:rsidR="00A903DB" w:rsidRPr="002B65B2" w:rsidRDefault="00A903DB" w:rsidP="003744B1">
      <w:pPr>
        <w:spacing w:after="0" w:line="240" w:lineRule="auto"/>
        <w:rPr>
          <w:rFonts w:ascii="Arial" w:hAnsi="Arial" w:cs="Arial"/>
          <w:szCs w:val="20"/>
        </w:rPr>
      </w:pPr>
      <w:r w:rsidRPr="002B65B2">
        <w:rPr>
          <w:rFonts w:ascii="Arial" w:hAnsi="Arial" w:cs="Arial"/>
          <w:szCs w:val="20"/>
        </w:rPr>
        <w:t>“Un Modelo BIM es una representación digital tridimensional (3D) basada en entidades, rica en datos, creada por un participante del proyecto utilizando una herramienta de software BIM”</w:t>
      </w:r>
      <w:r w:rsidRPr="002B65B2">
        <w:rPr>
          <w:rStyle w:val="TextocomentarioCar"/>
          <w:rFonts w:ascii="Arial" w:hAnsi="Arial" w:cs="Arial"/>
          <w:color w:val="000000"/>
          <w:vertAlign w:val="superscript"/>
          <w14:textFill>
            <w14:solidFill>
              <w14:srgbClr w14:val="000000">
                <w14:lumMod w14:val="65000"/>
                <w14:lumOff w14:val="35000"/>
                <w14:lumMod w14:val="65000"/>
                <w14:lumOff w14:val="35000"/>
              </w14:srgbClr>
            </w14:solidFill>
          </w14:textFill>
        </w:rPr>
        <w:footnoteReference w:id="8"/>
      </w:r>
      <w:r w:rsidRPr="002B65B2">
        <w:rPr>
          <w:rFonts w:ascii="Arial" w:hAnsi="Arial" w:cs="Arial"/>
          <w:szCs w:val="20"/>
        </w:rPr>
        <w:t xml:space="preserve"> en término del siguiente requerimiento, se entenderá que un </w:t>
      </w:r>
      <w:r w:rsidR="008F33E3" w:rsidRPr="002B65B2">
        <w:rPr>
          <w:rFonts w:ascii="Arial" w:hAnsi="Arial" w:cs="Arial"/>
          <w:szCs w:val="20"/>
        </w:rPr>
        <w:t>modelo BIM</w:t>
      </w:r>
      <w:r w:rsidRPr="002B65B2">
        <w:rPr>
          <w:rFonts w:ascii="Arial" w:hAnsi="Arial" w:cs="Arial"/>
          <w:szCs w:val="20"/>
        </w:rPr>
        <w:t xml:space="preserve"> </w:t>
      </w:r>
      <w:r w:rsidR="008F33E3" w:rsidRPr="002B65B2">
        <w:rPr>
          <w:rFonts w:ascii="Arial" w:hAnsi="Arial" w:cs="Arial"/>
          <w:szCs w:val="20"/>
        </w:rPr>
        <w:t>puede producirse</w:t>
      </w:r>
      <w:r w:rsidRPr="002B65B2">
        <w:rPr>
          <w:rFonts w:ascii="Arial" w:hAnsi="Arial" w:cs="Arial"/>
          <w:szCs w:val="20"/>
        </w:rPr>
        <w:t xml:space="preserve"> y/o gestionarse durante cualquier etapa de ciclo de vida del proyecto, entendidas desde la fase de </w:t>
      </w:r>
      <w:r w:rsidR="00037ADC" w:rsidRPr="002B65B2">
        <w:rPr>
          <w:rFonts w:ascii="Arial" w:hAnsi="Arial" w:cs="Arial"/>
          <w:szCs w:val="20"/>
        </w:rPr>
        <w:t>planificación</w:t>
      </w:r>
      <w:r w:rsidRPr="002B65B2">
        <w:rPr>
          <w:rFonts w:ascii="Arial" w:hAnsi="Arial" w:cs="Arial"/>
          <w:szCs w:val="20"/>
        </w:rPr>
        <w:t xml:space="preserve"> hasta la </w:t>
      </w:r>
      <w:r w:rsidR="0006372F" w:rsidRPr="002B65B2">
        <w:rPr>
          <w:rFonts w:ascii="Arial" w:hAnsi="Arial" w:cs="Arial"/>
          <w:szCs w:val="20"/>
        </w:rPr>
        <w:t xml:space="preserve">de </w:t>
      </w:r>
      <w:r w:rsidRPr="002B65B2">
        <w:rPr>
          <w:rFonts w:ascii="Arial" w:hAnsi="Arial" w:cs="Arial"/>
          <w:szCs w:val="20"/>
        </w:rPr>
        <w:t>operación y mantenimiento.</w:t>
      </w:r>
    </w:p>
    <w:p w14:paraId="0A3AAF80" w14:textId="78D5F883" w:rsidR="001D3100" w:rsidRPr="002B65B2" w:rsidRDefault="001D3100" w:rsidP="003744B1">
      <w:pPr>
        <w:spacing w:after="0" w:line="240" w:lineRule="auto"/>
        <w:rPr>
          <w:rFonts w:ascii="Arial" w:hAnsi="Arial" w:cs="Arial"/>
          <w:szCs w:val="20"/>
        </w:rPr>
      </w:pPr>
    </w:p>
    <w:p w14:paraId="43ABB778" w14:textId="658400AC" w:rsidR="009C24C9" w:rsidRPr="002B65B2" w:rsidRDefault="009C24C9" w:rsidP="00FF2529">
      <w:pPr>
        <w:spacing w:after="0" w:line="240" w:lineRule="auto"/>
        <w:rPr>
          <w:rFonts w:ascii="Arial" w:hAnsi="Arial" w:cs="Arial"/>
          <w:szCs w:val="20"/>
        </w:rPr>
      </w:pPr>
      <w:r w:rsidRPr="002B65B2">
        <w:rPr>
          <w:rFonts w:ascii="Arial" w:hAnsi="Arial" w:cs="Arial"/>
          <w:szCs w:val="20"/>
        </w:rPr>
        <w:t xml:space="preserve">Para asegurar </w:t>
      </w:r>
      <w:r w:rsidR="00CA16E5" w:rsidRPr="002B65B2">
        <w:rPr>
          <w:rFonts w:ascii="Arial" w:hAnsi="Arial" w:cs="Arial"/>
          <w:szCs w:val="20"/>
        </w:rPr>
        <w:t xml:space="preserve">el correcto modelado se deberá </w:t>
      </w:r>
      <w:r w:rsidR="00BE3E24" w:rsidRPr="002B65B2">
        <w:rPr>
          <w:rFonts w:ascii="Arial" w:hAnsi="Arial" w:cs="Arial"/>
          <w:szCs w:val="20"/>
        </w:rPr>
        <w:t>cumplir</w:t>
      </w:r>
      <w:r w:rsidR="005474FE" w:rsidRPr="002B65B2">
        <w:rPr>
          <w:rFonts w:ascii="Arial" w:hAnsi="Arial" w:cs="Arial"/>
          <w:szCs w:val="20"/>
        </w:rPr>
        <w:t xml:space="preserve"> </w:t>
      </w:r>
      <w:r w:rsidR="00CA16E5" w:rsidRPr="002B65B2">
        <w:rPr>
          <w:rFonts w:ascii="Arial" w:hAnsi="Arial" w:cs="Arial"/>
          <w:szCs w:val="20"/>
        </w:rPr>
        <w:t xml:space="preserve">las consideraciones del </w:t>
      </w:r>
      <w:r w:rsidR="00B90646" w:rsidRPr="002B65B2">
        <w:rPr>
          <w:rFonts w:ascii="Arial" w:hAnsi="Arial" w:cs="Arial"/>
          <w:b/>
          <w:szCs w:val="20"/>
        </w:rPr>
        <w:t>M</w:t>
      </w:r>
      <w:r w:rsidR="005474FE" w:rsidRPr="002B65B2">
        <w:rPr>
          <w:rFonts w:ascii="Arial" w:hAnsi="Arial" w:cs="Arial"/>
          <w:b/>
          <w:szCs w:val="20"/>
        </w:rPr>
        <w:t xml:space="preserve">anual de </w:t>
      </w:r>
      <w:r w:rsidR="00B90646" w:rsidRPr="002B65B2">
        <w:rPr>
          <w:rFonts w:ascii="Arial" w:hAnsi="Arial" w:cs="Arial"/>
          <w:b/>
          <w:szCs w:val="20"/>
        </w:rPr>
        <w:t xml:space="preserve">Entrega </w:t>
      </w:r>
      <w:r w:rsidR="005474FE" w:rsidRPr="002B65B2">
        <w:rPr>
          <w:rFonts w:ascii="Arial" w:hAnsi="Arial" w:cs="Arial"/>
          <w:b/>
          <w:szCs w:val="20"/>
        </w:rPr>
        <w:t>de Información</w:t>
      </w:r>
      <w:r w:rsidR="00DB62E2" w:rsidRPr="002B65B2">
        <w:rPr>
          <w:rFonts w:ascii="Arial" w:hAnsi="Arial" w:cs="Arial"/>
          <w:b/>
          <w:szCs w:val="20"/>
        </w:rPr>
        <w:t xml:space="preserve"> </w:t>
      </w:r>
      <w:r w:rsidR="00BE3E24" w:rsidRPr="002B65B2">
        <w:rPr>
          <w:rFonts w:ascii="Arial" w:hAnsi="Arial" w:cs="Arial"/>
          <w:b/>
          <w:szCs w:val="20"/>
        </w:rPr>
        <w:t xml:space="preserve">BIM o </w:t>
      </w:r>
      <w:r w:rsidR="00DB62E2" w:rsidRPr="002B65B2">
        <w:rPr>
          <w:rFonts w:ascii="Arial" w:hAnsi="Arial" w:cs="Arial"/>
          <w:b/>
          <w:szCs w:val="20"/>
        </w:rPr>
        <w:t>MEI</w:t>
      </w:r>
      <w:r w:rsidR="00DB62E2" w:rsidRPr="002B65B2">
        <w:rPr>
          <w:rStyle w:val="Refdenotaalpie"/>
          <w:rFonts w:ascii="Arial" w:hAnsi="Arial" w:cs="Arial"/>
          <w:szCs w:val="20"/>
        </w:rPr>
        <w:footnoteReference w:id="9"/>
      </w:r>
      <w:r w:rsidR="00BE3E24" w:rsidRPr="002B65B2">
        <w:rPr>
          <w:rFonts w:ascii="Arial" w:hAnsi="Arial" w:cs="Arial"/>
          <w:szCs w:val="20"/>
        </w:rPr>
        <w:t xml:space="preserve"> como estándar mínimo de entrega de modelos.</w:t>
      </w:r>
    </w:p>
    <w:p w14:paraId="5048D5CF" w14:textId="29A73026" w:rsidR="00B90646" w:rsidRPr="002B65B2" w:rsidRDefault="00B90646" w:rsidP="00FF2529">
      <w:pPr>
        <w:spacing w:after="0" w:line="240" w:lineRule="auto"/>
        <w:rPr>
          <w:rFonts w:ascii="Arial" w:hAnsi="Arial" w:cs="Arial"/>
          <w:szCs w:val="20"/>
        </w:rPr>
      </w:pPr>
    </w:p>
    <w:p w14:paraId="0DEEE372" w14:textId="3053576B" w:rsidR="00DA4995" w:rsidRPr="002B65B2" w:rsidRDefault="00DA4995" w:rsidP="00FF2529">
      <w:pPr>
        <w:spacing w:after="0" w:line="240" w:lineRule="auto"/>
        <w:rPr>
          <w:rFonts w:ascii="Arial" w:hAnsi="Arial" w:cs="Arial"/>
          <w:szCs w:val="20"/>
        </w:rPr>
      </w:pPr>
      <w:r w:rsidRPr="002B65B2">
        <w:rPr>
          <w:rFonts w:ascii="Arial" w:hAnsi="Arial" w:cs="Arial"/>
          <w:szCs w:val="20"/>
        </w:rPr>
        <w:t>Con el objeto de asegurar la actualización de la información de</w:t>
      </w:r>
      <w:r w:rsidR="00033EE8" w:rsidRPr="002B65B2">
        <w:rPr>
          <w:rFonts w:ascii="Arial" w:hAnsi="Arial" w:cs="Arial"/>
          <w:szCs w:val="20"/>
        </w:rPr>
        <w:t xml:space="preserve"> </w:t>
      </w:r>
      <w:r w:rsidRPr="002B65B2">
        <w:rPr>
          <w:rFonts w:ascii="Arial" w:hAnsi="Arial" w:cs="Arial"/>
          <w:szCs w:val="20"/>
        </w:rPr>
        <w:t>l</w:t>
      </w:r>
      <w:r w:rsidR="00033EE8" w:rsidRPr="002B65B2">
        <w:rPr>
          <w:rFonts w:ascii="Arial" w:hAnsi="Arial" w:cs="Arial"/>
          <w:szCs w:val="20"/>
        </w:rPr>
        <w:t>os</w:t>
      </w:r>
      <w:r w:rsidRPr="002B65B2">
        <w:rPr>
          <w:rFonts w:ascii="Arial" w:hAnsi="Arial" w:cs="Arial"/>
          <w:szCs w:val="20"/>
        </w:rPr>
        <w:t xml:space="preserve"> Modelo BIM en la fase requerida del proyecto, se exigirá a</w:t>
      </w:r>
      <w:r w:rsidR="00E511BC" w:rsidRPr="002B65B2">
        <w:rPr>
          <w:rFonts w:ascii="Arial" w:hAnsi="Arial" w:cs="Arial"/>
          <w:szCs w:val="20"/>
        </w:rPr>
        <w:t xml:space="preserve"> la contratista </w:t>
      </w:r>
      <w:r w:rsidRPr="002B65B2">
        <w:rPr>
          <w:rFonts w:ascii="Arial" w:hAnsi="Arial" w:cs="Arial"/>
          <w:szCs w:val="20"/>
        </w:rPr>
        <w:t xml:space="preserve">la entrega actualizada de los modelos BIM, </w:t>
      </w:r>
      <w:r w:rsidR="00E511BC" w:rsidRPr="002B65B2">
        <w:rPr>
          <w:rFonts w:ascii="Arial" w:hAnsi="Arial" w:cs="Arial"/>
          <w:szCs w:val="20"/>
        </w:rPr>
        <w:t>cumpliendo con la Matriz de parámetros mínimos a incluir en los modelos y los niveles de información definidos, según las fases definidas en el Pliego de Licitación</w:t>
      </w:r>
      <w:r w:rsidRPr="002B65B2">
        <w:rPr>
          <w:rFonts w:ascii="Arial" w:hAnsi="Arial" w:cs="Arial"/>
          <w:szCs w:val="20"/>
        </w:rPr>
        <w:t>.</w:t>
      </w:r>
    </w:p>
    <w:p w14:paraId="03566D42" w14:textId="77777777" w:rsidR="00DA4995" w:rsidRPr="002B65B2" w:rsidRDefault="00DA4995" w:rsidP="00FF2529">
      <w:pPr>
        <w:spacing w:after="0" w:line="240" w:lineRule="auto"/>
        <w:rPr>
          <w:rFonts w:ascii="Arial" w:hAnsi="Arial" w:cs="Arial"/>
          <w:szCs w:val="20"/>
        </w:rPr>
      </w:pPr>
    </w:p>
    <w:p w14:paraId="5C409064" w14:textId="77777777" w:rsidR="00A903DB" w:rsidRPr="002B65B2" w:rsidRDefault="00A903DB" w:rsidP="00A903DB">
      <w:pPr>
        <w:rPr>
          <w:rFonts w:ascii="Arial" w:hAnsi="Arial" w:cs="Arial"/>
          <w:szCs w:val="20"/>
        </w:rPr>
      </w:pPr>
      <w:r w:rsidRPr="002B65B2">
        <w:rPr>
          <w:rFonts w:ascii="Arial" w:hAnsi="Arial" w:cs="Arial"/>
          <w:szCs w:val="20"/>
        </w:rPr>
        <w:t>Para garantizar la factibilidad de uso de la información de los modelos BIM solicitados en todo el ciclo de vida estos deben ser entregados en un formato que permita la reutilización de la información incluso fuera del software BIM utilizado para su creación. Por esto se requerirá que los modelos BIM sean entregados en:</w:t>
      </w:r>
    </w:p>
    <w:p w14:paraId="33F02738" w14:textId="7255E231" w:rsidR="00A903DB" w:rsidRPr="002B65B2" w:rsidRDefault="6A62D871" w:rsidP="00666A9E">
      <w:pPr>
        <w:numPr>
          <w:ilvl w:val="0"/>
          <w:numId w:val="46"/>
        </w:numPr>
        <w:spacing w:after="0"/>
        <w:rPr>
          <w:rFonts w:ascii="Arial" w:hAnsi="Arial" w:cs="Arial"/>
          <w:szCs w:val="20"/>
        </w:rPr>
      </w:pPr>
      <w:r w:rsidRPr="002B65B2">
        <w:rPr>
          <w:rFonts w:ascii="Arial" w:hAnsi="Arial" w:cs="Arial"/>
          <w:szCs w:val="20"/>
        </w:rPr>
        <w:t xml:space="preserve">Formato IFC </w:t>
      </w:r>
      <w:r w:rsidR="004726B9" w:rsidRPr="002B65B2">
        <w:rPr>
          <w:rFonts w:ascii="Arial" w:hAnsi="Arial" w:cs="Arial"/>
          <w:szCs w:val="20"/>
        </w:rPr>
        <w:t>4</w:t>
      </w:r>
      <w:r w:rsidRPr="002B65B2">
        <w:rPr>
          <w:rFonts w:ascii="Arial" w:hAnsi="Arial" w:cs="Arial"/>
          <w:szCs w:val="20"/>
        </w:rPr>
        <w:t xml:space="preserve"> (</w:t>
      </w:r>
      <w:r w:rsidR="00770549" w:rsidRPr="002B65B2">
        <w:rPr>
          <w:rFonts w:ascii="Arial" w:hAnsi="Arial" w:cs="Arial"/>
          <w:szCs w:val="20"/>
        </w:rPr>
        <w:t>o superior</w:t>
      </w:r>
      <w:r w:rsidRPr="002B65B2">
        <w:rPr>
          <w:rFonts w:ascii="Arial" w:hAnsi="Arial" w:cs="Arial"/>
          <w:szCs w:val="20"/>
        </w:rPr>
        <w:t xml:space="preserve">) el </w:t>
      </w:r>
      <w:proofErr w:type="spellStart"/>
      <w:r w:rsidRPr="002B65B2">
        <w:rPr>
          <w:rFonts w:ascii="Arial" w:hAnsi="Arial" w:cs="Arial"/>
          <w:szCs w:val="20"/>
        </w:rPr>
        <w:t>Model</w:t>
      </w:r>
      <w:proofErr w:type="spellEnd"/>
      <w:r w:rsidRPr="002B65B2">
        <w:rPr>
          <w:rFonts w:ascii="Arial" w:hAnsi="Arial" w:cs="Arial"/>
          <w:szCs w:val="20"/>
        </w:rPr>
        <w:t xml:space="preserve"> View </w:t>
      </w:r>
      <w:proofErr w:type="spellStart"/>
      <w:r w:rsidRPr="002B65B2">
        <w:rPr>
          <w:rFonts w:ascii="Arial" w:hAnsi="Arial" w:cs="Arial"/>
          <w:szCs w:val="20"/>
        </w:rPr>
        <w:t>Definition</w:t>
      </w:r>
      <w:proofErr w:type="spellEnd"/>
      <w:r w:rsidRPr="002B65B2">
        <w:rPr>
          <w:rFonts w:ascii="Arial" w:hAnsi="Arial" w:cs="Arial"/>
          <w:szCs w:val="20"/>
        </w:rPr>
        <w:t xml:space="preserve"> (MVD) </w:t>
      </w:r>
      <w:r w:rsidR="0023708C" w:rsidRPr="002B65B2">
        <w:rPr>
          <w:rFonts w:ascii="Arial" w:hAnsi="Arial" w:cs="Arial"/>
          <w:szCs w:val="20"/>
        </w:rPr>
        <w:t xml:space="preserve">corresponderá </w:t>
      </w:r>
      <w:r w:rsidR="007A1015" w:rsidRPr="002B65B2">
        <w:rPr>
          <w:rFonts w:ascii="Arial" w:hAnsi="Arial" w:cs="Arial"/>
          <w:szCs w:val="20"/>
        </w:rPr>
        <w:t xml:space="preserve">al objetivo que se busca satisfacer, según la </w:t>
      </w:r>
      <w:r w:rsidR="0023708C" w:rsidRPr="002B65B2">
        <w:rPr>
          <w:rFonts w:ascii="Arial" w:hAnsi="Arial" w:cs="Arial"/>
          <w:szCs w:val="20"/>
        </w:rPr>
        <w:t>información</w:t>
      </w:r>
      <w:r w:rsidR="007A1015" w:rsidRPr="002B65B2">
        <w:rPr>
          <w:rFonts w:ascii="Arial" w:hAnsi="Arial" w:cs="Arial"/>
          <w:szCs w:val="20"/>
        </w:rPr>
        <w:t xml:space="preserve"> a compartir</w:t>
      </w:r>
      <w:r w:rsidRPr="002B65B2">
        <w:rPr>
          <w:rFonts w:ascii="Arial" w:hAnsi="Arial" w:cs="Arial"/>
          <w:szCs w:val="20"/>
        </w:rPr>
        <w:t>.</w:t>
      </w:r>
    </w:p>
    <w:p w14:paraId="1F1D4F7C" w14:textId="42ECCF90" w:rsidR="00A903DB" w:rsidRPr="002B65B2" w:rsidRDefault="00A903DB" w:rsidP="00666A9E">
      <w:pPr>
        <w:numPr>
          <w:ilvl w:val="0"/>
          <w:numId w:val="46"/>
        </w:numPr>
        <w:spacing w:after="0"/>
        <w:rPr>
          <w:rFonts w:ascii="Arial" w:hAnsi="Arial" w:cs="Arial"/>
          <w:szCs w:val="20"/>
        </w:rPr>
      </w:pPr>
      <w:r w:rsidRPr="002B65B2">
        <w:rPr>
          <w:rFonts w:ascii="Arial" w:hAnsi="Arial" w:cs="Arial"/>
          <w:szCs w:val="20"/>
        </w:rPr>
        <w:t>Formato nativo de los softwares BIM de autoría en la versión acordada.</w:t>
      </w:r>
    </w:p>
    <w:p w14:paraId="11E39B3C" w14:textId="084D7193" w:rsidR="00112068" w:rsidRPr="002B65B2" w:rsidRDefault="00112068" w:rsidP="00666A9E">
      <w:pPr>
        <w:numPr>
          <w:ilvl w:val="0"/>
          <w:numId w:val="46"/>
        </w:numPr>
        <w:spacing w:after="0"/>
        <w:rPr>
          <w:rFonts w:ascii="Arial" w:hAnsi="Arial" w:cs="Arial"/>
          <w:szCs w:val="20"/>
        </w:rPr>
      </w:pPr>
      <w:r w:rsidRPr="002B65B2">
        <w:rPr>
          <w:rFonts w:ascii="Arial" w:hAnsi="Arial" w:cs="Arial"/>
          <w:szCs w:val="20"/>
        </w:rPr>
        <w:t>Esto debe ser explícitamente reforzado como parte del proceso y de los entregables en ambos Planes de Ejecución a entregar.</w:t>
      </w:r>
    </w:p>
    <w:p w14:paraId="1E0AD5BE" w14:textId="77777777" w:rsidR="00E511BC" w:rsidRPr="002B65B2" w:rsidRDefault="00E511BC" w:rsidP="00E511BC">
      <w:pPr>
        <w:spacing w:after="0"/>
        <w:ind w:left="1408"/>
        <w:rPr>
          <w:rFonts w:ascii="Arial" w:hAnsi="Arial" w:cs="Arial"/>
          <w:szCs w:val="20"/>
        </w:rPr>
      </w:pPr>
    </w:p>
    <w:p w14:paraId="427F0E1B" w14:textId="35880DF0" w:rsidR="0042711E" w:rsidRPr="002B65B2" w:rsidRDefault="00A903DB" w:rsidP="00A903DB">
      <w:pPr>
        <w:rPr>
          <w:rFonts w:ascii="Arial" w:hAnsi="Arial" w:cs="Arial"/>
          <w:szCs w:val="20"/>
        </w:rPr>
      </w:pPr>
      <w:r w:rsidRPr="002B65B2">
        <w:rPr>
          <w:rFonts w:ascii="Arial" w:hAnsi="Arial" w:cs="Arial"/>
          <w:szCs w:val="20"/>
        </w:rPr>
        <w:t>A continuación, se detallan los Modelos BIM mínimos a desarrollar para el cumplimiento de los objetivos y los entregables indicados anteriormente. Estos modelos, deberán contar con l</w:t>
      </w:r>
      <w:r w:rsidR="00C83988" w:rsidRPr="002B65B2">
        <w:rPr>
          <w:rFonts w:ascii="Arial" w:hAnsi="Arial" w:cs="Arial"/>
          <w:szCs w:val="20"/>
        </w:rPr>
        <w:t>a</w:t>
      </w:r>
      <w:r w:rsidRPr="002B65B2">
        <w:rPr>
          <w:rFonts w:ascii="Arial" w:hAnsi="Arial" w:cs="Arial"/>
          <w:szCs w:val="20"/>
        </w:rPr>
        <w:t xml:space="preserve">s </w:t>
      </w:r>
      <w:r w:rsidR="00C83988" w:rsidRPr="002B65B2">
        <w:rPr>
          <w:rFonts w:ascii="Arial" w:hAnsi="Arial" w:cs="Arial"/>
          <w:szCs w:val="20"/>
        </w:rPr>
        <w:t xml:space="preserve">entidades, </w:t>
      </w:r>
      <w:r w:rsidR="0090603C" w:rsidRPr="002B65B2">
        <w:rPr>
          <w:rFonts w:ascii="Arial" w:hAnsi="Arial" w:cs="Arial"/>
          <w:szCs w:val="20"/>
        </w:rPr>
        <w:t>parámetros</w:t>
      </w:r>
      <w:r w:rsidR="00C83988" w:rsidRPr="002B65B2">
        <w:rPr>
          <w:rFonts w:ascii="Arial" w:hAnsi="Arial" w:cs="Arial"/>
          <w:szCs w:val="20"/>
        </w:rPr>
        <w:t xml:space="preserve"> </w:t>
      </w:r>
      <w:r w:rsidRPr="002B65B2">
        <w:rPr>
          <w:rFonts w:ascii="Arial" w:hAnsi="Arial" w:cs="Arial"/>
          <w:szCs w:val="20"/>
        </w:rPr>
        <w:t>e información mínima esperados para cada uno de ellos, que se explican en los puntos respectiv</w:t>
      </w:r>
      <w:r w:rsidR="0090603C" w:rsidRPr="002B65B2">
        <w:rPr>
          <w:rFonts w:ascii="Arial" w:hAnsi="Arial" w:cs="Arial"/>
          <w:szCs w:val="20"/>
        </w:rPr>
        <w:t>os</w:t>
      </w:r>
      <w:r w:rsidRPr="002B65B2">
        <w:rPr>
          <w:rFonts w:ascii="Arial" w:hAnsi="Arial" w:cs="Arial"/>
          <w:szCs w:val="20"/>
        </w:rPr>
        <w:t xml:space="preserve"> del presente documento.</w:t>
      </w:r>
    </w:p>
    <w:p w14:paraId="03F67ABB" w14:textId="77777777" w:rsidR="00A73229" w:rsidRPr="002B65B2" w:rsidRDefault="00A73229">
      <w:pPr>
        <w:jc w:val="left"/>
        <w:rPr>
          <w:rFonts w:ascii="Arial" w:eastAsiaTheme="majorEastAsia" w:hAnsi="Arial" w:cs="Arial"/>
          <w:color w:val="000000"/>
          <w:szCs w:val="20"/>
          <w:lang w:val="es-ES"/>
          <w14:textFill>
            <w14:solidFill>
              <w14:srgbClr w14:val="000000">
                <w14:lumMod w14:val="75000"/>
                <w14:lumMod w14:val="65000"/>
                <w14:lumOff w14:val="35000"/>
              </w14:srgbClr>
            </w14:solidFill>
          </w14:textFill>
        </w:rPr>
      </w:pPr>
      <w:bookmarkStart w:id="63" w:name="_Toc8751660"/>
      <w:r w:rsidRPr="002B65B2">
        <w:rPr>
          <w:rFonts w:ascii="Arial" w:hAnsi="Arial" w:cs="Arial"/>
          <w:szCs w:val="20"/>
        </w:rPr>
        <w:lastRenderedPageBreak/>
        <w:br w:type="page"/>
      </w:r>
    </w:p>
    <w:p w14:paraId="0CFD9EA3" w14:textId="16743A8A" w:rsidR="00DB2C04" w:rsidRPr="002B65B2" w:rsidRDefault="00DB2C04" w:rsidP="00766D72">
      <w:pPr>
        <w:pStyle w:val="Ttulo3"/>
        <w:rPr>
          <w:rFonts w:ascii="Arial" w:hAnsi="Arial" w:cs="Arial"/>
          <w:sz w:val="20"/>
          <w:szCs w:val="20"/>
        </w:rPr>
      </w:pPr>
      <w:bookmarkStart w:id="64" w:name="_Toc109657392"/>
      <w:r w:rsidRPr="002B65B2">
        <w:rPr>
          <w:rFonts w:ascii="Arial" w:hAnsi="Arial" w:cs="Arial"/>
          <w:sz w:val="20"/>
          <w:szCs w:val="20"/>
        </w:rPr>
        <w:lastRenderedPageBreak/>
        <w:t>Modelos Requeridos</w:t>
      </w:r>
      <w:bookmarkEnd w:id="63"/>
      <w:bookmarkEnd w:id="64"/>
    </w:p>
    <w:p w14:paraId="78BB9107" w14:textId="5EEF8B1C" w:rsidR="00DB2C04" w:rsidRPr="002B65B2" w:rsidRDefault="00DB2C04" w:rsidP="00DB2C04">
      <w:pPr>
        <w:rPr>
          <w:rFonts w:ascii="Arial" w:hAnsi="Arial" w:cs="Arial"/>
          <w:szCs w:val="20"/>
        </w:rPr>
      </w:pPr>
      <w:r w:rsidRPr="002B65B2">
        <w:rPr>
          <w:rFonts w:ascii="Arial" w:hAnsi="Arial" w:cs="Arial"/>
          <w:szCs w:val="20"/>
        </w:rPr>
        <w:t xml:space="preserve">En un proyecto desarrollado bajo la metodología BIM existen distintos modelos, </w:t>
      </w:r>
      <w:r w:rsidR="00E511BC" w:rsidRPr="002B65B2">
        <w:rPr>
          <w:rFonts w:ascii="Arial" w:hAnsi="Arial" w:cs="Arial"/>
          <w:szCs w:val="20"/>
        </w:rPr>
        <w:t xml:space="preserve">los </w:t>
      </w:r>
      <w:r w:rsidRPr="002B65B2">
        <w:rPr>
          <w:rFonts w:ascii="Arial" w:hAnsi="Arial" w:cs="Arial"/>
          <w:szCs w:val="20"/>
        </w:rPr>
        <w:t xml:space="preserve">que pueden ser generados por distintos autores, </w:t>
      </w:r>
      <w:r w:rsidR="00E511BC" w:rsidRPr="002B65B2">
        <w:rPr>
          <w:rFonts w:ascii="Arial" w:hAnsi="Arial" w:cs="Arial"/>
          <w:szCs w:val="20"/>
        </w:rPr>
        <w:t>para cumplir</w:t>
      </w:r>
      <w:r w:rsidRPr="002B65B2">
        <w:rPr>
          <w:rFonts w:ascii="Arial" w:hAnsi="Arial" w:cs="Arial"/>
          <w:szCs w:val="20"/>
        </w:rPr>
        <w:t xml:space="preserve"> distintos objetivos o usos, en diferentes etapas del ciclo de vida del proyecto. </w:t>
      </w:r>
      <w:r w:rsidR="00A73229" w:rsidRPr="002B65B2">
        <w:rPr>
          <w:rFonts w:ascii="Arial" w:hAnsi="Arial" w:cs="Arial"/>
          <w:szCs w:val="20"/>
        </w:rPr>
        <w:t>A continuación, se indican los modelos requeridos para este</w:t>
      </w:r>
      <w:r w:rsidRPr="002B65B2">
        <w:rPr>
          <w:rFonts w:ascii="Arial" w:hAnsi="Arial" w:cs="Arial"/>
          <w:szCs w:val="20"/>
        </w:rPr>
        <w:t xml:space="preserve"> proyecto:</w:t>
      </w:r>
    </w:p>
    <w:p w14:paraId="4FC250C5" w14:textId="645BD0A9" w:rsidR="00352AA5" w:rsidRPr="002B65B2" w:rsidRDefault="00352AA5" w:rsidP="00352AA5">
      <w:pPr>
        <w:spacing w:after="0"/>
        <w:jc w:val="center"/>
        <w:rPr>
          <w:rFonts w:ascii="Arial" w:hAnsi="Arial" w:cs="Arial"/>
          <w:szCs w:val="20"/>
        </w:rPr>
      </w:pPr>
      <w:r w:rsidRPr="002B65B2">
        <w:rPr>
          <w:rFonts w:ascii="Arial" w:hAnsi="Arial" w:cs="Arial"/>
          <w:szCs w:val="20"/>
        </w:rPr>
        <w:t>Tabla</w:t>
      </w:r>
      <w:r w:rsidR="002E31C6" w:rsidRPr="002B65B2">
        <w:rPr>
          <w:rFonts w:ascii="Arial" w:hAnsi="Arial" w:cs="Arial"/>
          <w:szCs w:val="20"/>
        </w:rPr>
        <w:t xml:space="preserve"> de</w:t>
      </w:r>
      <w:r w:rsidRPr="002B65B2">
        <w:rPr>
          <w:rFonts w:ascii="Arial" w:hAnsi="Arial" w:cs="Arial"/>
          <w:szCs w:val="20"/>
        </w:rPr>
        <w:t xml:space="preserve"> Modelos Requeridos</w:t>
      </w:r>
    </w:p>
    <w:tbl>
      <w:tblPr>
        <w:tblW w:w="4131" w:type="pct"/>
        <w:jc w:val="center"/>
        <w:tblBorders>
          <w:top w:val="single" w:sz="8" w:space="0" w:color="2E74B5" w:themeColor="accent1" w:themeShade="BF"/>
          <w:left w:val="single" w:sz="8" w:space="0" w:color="2E74B5" w:themeColor="accent1" w:themeShade="BF"/>
          <w:bottom w:val="single" w:sz="8" w:space="0" w:color="2E74B5" w:themeColor="accent1" w:themeShade="BF"/>
          <w:right w:val="single" w:sz="8" w:space="0" w:color="2E74B5" w:themeColor="accent1" w:themeShade="BF"/>
          <w:insideH w:val="single" w:sz="8" w:space="0" w:color="2E74B5" w:themeColor="accent1" w:themeShade="BF"/>
          <w:insideV w:val="single" w:sz="8" w:space="0" w:color="2E74B5" w:themeColor="accent1" w:themeShade="BF"/>
        </w:tblBorders>
        <w:tblCellMar>
          <w:left w:w="70" w:type="dxa"/>
          <w:right w:w="70" w:type="dxa"/>
        </w:tblCellMar>
        <w:tblLook w:val="0400" w:firstRow="0" w:lastRow="0" w:firstColumn="0" w:lastColumn="0" w:noHBand="0" w:noVBand="1"/>
      </w:tblPr>
      <w:tblGrid>
        <w:gridCol w:w="563"/>
        <w:gridCol w:w="1134"/>
        <w:gridCol w:w="5669"/>
      </w:tblGrid>
      <w:tr w:rsidR="00181672" w:rsidRPr="002B65B2" w14:paraId="2F7C072B" w14:textId="77777777" w:rsidTr="00433399">
        <w:trPr>
          <w:trHeight w:val="397"/>
          <w:jc w:val="center"/>
        </w:trPr>
        <w:tc>
          <w:tcPr>
            <w:tcW w:w="382" w:type="pct"/>
            <w:shd w:val="clear" w:color="auto" w:fill="auto"/>
            <w:noWrap/>
            <w:vAlign w:val="center"/>
            <w:hideMark/>
          </w:tcPr>
          <w:p w14:paraId="2666F207" w14:textId="77777777" w:rsidR="00B85BBC" w:rsidRPr="002B65B2" w:rsidRDefault="00B85BBC"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1.</w:t>
            </w:r>
          </w:p>
        </w:tc>
        <w:tc>
          <w:tcPr>
            <w:tcW w:w="770" w:type="pct"/>
            <w:shd w:val="clear" w:color="auto" w:fill="auto"/>
            <w:noWrap/>
            <w:vAlign w:val="center"/>
            <w:hideMark/>
          </w:tcPr>
          <w:p w14:paraId="565FB734" w14:textId="77777777" w:rsidR="00B85BBC" w:rsidRPr="002B65B2" w:rsidRDefault="00B85BBC" w:rsidP="00433399">
            <w:pPr>
              <w:spacing w:after="0" w:line="240" w:lineRule="auto"/>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SITIO</w:t>
            </w:r>
          </w:p>
        </w:tc>
        <w:tc>
          <w:tcPr>
            <w:tcW w:w="3848" w:type="pct"/>
            <w:shd w:val="clear" w:color="auto" w:fill="auto"/>
            <w:vAlign w:val="center"/>
            <w:hideMark/>
          </w:tcPr>
          <w:p w14:paraId="31043CBA" w14:textId="77777777" w:rsidR="00B85BBC" w:rsidRPr="002B65B2" w:rsidRDefault="00B85BBC"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 xml:space="preserve">MODELO DE </w:t>
            </w:r>
            <w:commentRangeStart w:id="65"/>
            <w:r w:rsidRPr="002B65B2">
              <w:rPr>
                <w:rFonts w:ascii="Arial" w:eastAsia="Times New Roman" w:hAnsi="Arial" w:cs="Arial"/>
                <w:color w:val="0070C0"/>
                <w:szCs w:val="20"/>
                <w:lang w:eastAsia="es-CL"/>
              </w:rPr>
              <w:t>SITIO</w:t>
            </w:r>
            <w:commentRangeEnd w:id="65"/>
            <w:r w:rsidR="007803A2" w:rsidRPr="002B65B2">
              <w:rPr>
                <w:rStyle w:val="Refdecomentario"/>
                <w:rFonts w:ascii="Arial" w:hAnsi="Arial" w:cs="Arial"/>
                <w:color w:val="000000" w:themeColor="text1"/>
                <w:sz w:val="20"/>
                <w:szCs w:val="20"/>
                <w:lang w:val="es-ES_tradnl"/>
                <w14:textFill>
                  <w14:solidFill>
                    <w14:schemeClr w14:val="tx1">
                      <w14:lumMod w14:val="65000"/>
                      <w14:lumOff w14:val="35000"/>
                      <w14:lumMod w14:val="65000"/>
                      <w14:lumOff w14:val="35000"/>
                    </w14:schemeClr>
                  </w14:solidFill>
                </w14:textFill>
              </w:rPr>
              <w:commentReference w:id="65"/>
            </w:r>
          </w:p>
        </w:tc>
      </w:tr>
      <w:tr w:rsidR="00181672" w:rsidRPr="002B65B2" w14:paraId="0C90AD65" w14:textId="77777777" w:rsidTr="008F2BBF">
        <w:trPr>
          <w:trHeight w:val="397"/>
          <w:jc w:val="center"/>
        </w:trPr>
        <w:tc>
          <w:tcPr>
            <w:tcW w:w="382" w:type="pct"/>
            <w:shd w:val="clear" w:color="auto" w:fill="auto"/>
            <w:noWrap/>
            <w:vAlign w:val="center"/>
            <w:hideMark/>
          </w:tcPr>
          <w:p w14:paraId="42DB87B3" w14:textId="317E34FB" w:rsidR="00B85BBC" w:rsidRPr="002B65B2" w:rsidRDefault="007803A2"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2</w:t>
            </w:r>
            <w:r w:rsidR="00B85BBC" w:rsidRPr="002B65B2">
              <w:rPr>
                <w:rFonts w:ascii="Arial" w:eastAsia="Times New Roman" w:hAnsi="Arial" w:cs="Arial"/>
                <w:color w:val="0070C0"/>
                <w:szCs w:val="20"/>
                <w:lang w:eastAsia="es-CL"/>
              </w:rPr>
              <w:t>.</w:t>
            </w:r>
          </w:p>
        </w:tc>
        <w:tc>
          <w:tcPr>
            <w:tcW w:w="770" w:type="pct"/>
            <w:shd w:val="clear" w:color="auto" w:fill="auto"/>
            <w:noWrap/>
            <w:vAlign w:val="center"/>
            <w:hideMark/>
          </w:tcPr>
          <w:p w14:paraId="7AF1AB46" w14:textId="77777777" w:rsidR="00B85BBC" w:rsidRPr="002B65B2" w:rsidRDefault="00B85BBC"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ARQ</w:t>
            </w:r>
          </w:p>
        </w:tc>
        <w:tc>
          <w:tcPr>
            <w:tcW w:w="3848" w:type="pct"/>
            <w:shd w:val="clear" w:color="auto" w:fill="auto"/>
            <w:vAlign w:val="center"/>
            <w:hideMark/>
          </w:tcPr>
          <w:p w14:paraId="2444A70D" w14:textId="77777777" w:rsidR="00B85BBC" w:rsidRPr="002B65B2" w:rsidRDefault="00B85BBC"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MODELO ARQUITECTÓNICO</w:t>
            </w:r>
          </w:p>
        </w:tc>
      </w:tr>
      <w:tr w:rsidR="00181672" w:rsidRPr="002B65B2" w14:paraId="617741C8" w14:textId="77777777" w:rsidTr="008F2BBF">
        <w:trPr>
          <w:trHeight w:val="397"/>
          <w:jc w:val="center"/>
        </w:trPr>
        <w:tc>
          <w:tcPr>
            <w:tcW w:w="382" w:type="pct"/>
            <w:shd w:val="clear" w:color="auto" w:fill="auto"/>
            <w:noWrap/>
            <w:vAlign w:val="center"/>
            <w:hideMark/>
          </w:tcPr>
          <w:p w14:paraId="2558C5A6" w14:textId="4E260B40" w:rsidR="00B85BBC" w:rsidRPr="002B65B2" w:rsidRDefault="007803A2"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3</w:t>
            </w:r>
            <w:r w:rsidR="00B85BBC" w:rsidRPr="002B65B2">
              <w:rPr>
                <w:rFonts w:ascii="Arial" w:eastAsia="Times New Roman" w:hAnsi="Arial" w:cs="Arial"/>
                <w:color w:val="0070C0"/>
                <w:szCs w:val="20"/>
                <w:lang w:eastAsia="es-CL"/>
              </w:rPr>
              <w:t>.</w:t>
            </w:r>
          </w:p>
        </w:tc>
        <w:tc>
          <w:tcPr>
            <w:tcW w:w="770" w:type="pct"/>
            <w:shd w:val="clear" w:color="auto" w:fill="auto"/>
            <w:noWrap/>
            <w:vAlign w:val="center"/>
            <w:hideMark/>
          </w:tcPr>
          <w:p w14:paraId="59A32F7E" w14:textId="54543797" w:rsidR="00B85BBC" w:rsidRPr="002B65B2" w:rsidRDefault="00B85BBC"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EST</w:t>
            </w:r>
          </w:p>
        </w:tc>
        <w:tc>
          <w:tcPr>
            <w:tcW w:w="3848" w:type="pct"/>
            <w:shd w:val="clear" w:color="auto" w:fill="auto"/>
            <w:vAlign w:val="center"/>
            <w:hideMark/>
          </w:tcPr>
          <w:p w14:paraId="6461EBD5" w14:textId="77777777" w:rsidR="00B85BBC" w:rsidRPr="002B65B2" w:rsidRDefault="00B85BBC"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MODELO ESTRUCTURAL</w:t>
            </w:r>
          </w:p>
        </w:tc>
      </w:tr>
      <w:tr w:rsidR="00181672" w:rsidRPr="002B65B2" w14:paraId="57BEE8C7" w14:textId="77777777" w:rsidTr="008F2BBF">
        <w:trPr>
          <w:trHeight w:val="397"/>
          <w:jc w:val="center"/>
        </w:trPr>
        <w:tc>
          <w:tcPr>
            <w:tcW w:w="382" w:type="pct"/>
            <w:shd w:val="clear" w:color="auto" w:fill="auto"/>
            <w:noWrap/>
            <w:vAlign w:val="center"/>
            <w:hideMark/>
          </w:tcPr>
          <w:p w14:paraId="372375DD" w14:textId="6BEA0BD2" w:rsidR="00B85BBC" w:rsidRPr="002B65B2" w:rsidRDefault="007803A2"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4</w:t>
            </w:r>
            <w:r w:rsidR="00B85BBC" w:rsidRPr="002B65B2">
              <w:rPr>
                <w:rFonts w:ascii="Arial" w:eastAsia="Times New Roman" w:hAnsi="Arial" w:cs="Arial"/>
                <w:color w:val="0070C0"/>
                <w:szCs w:val="20"/>
                <w:lang w:eastAsia="es-CL"/>
              </w:rPr>
              <w:t>.</w:t>
            </w:r>
          </w:p>
        </w:tc>
        <w:tc>
          <w:tcPr>
            <w:tcW w:w="770" w:type="pct"/>
            <w:shd w:val="clear" w:color="auto" w:fill="auto"/>
            <w:noWrap/>
            <w:vAlign w:val="center"/>
            <w:hideMark/>
          </w:tcPr>
          <w:p w14:paraId="666D81D0" w14:textId="77777777" w:rsidR="00B85BBC" w:rsidRPr="002B65B2" w:rsidRDefault="00B85BBC"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HIDRO</w:t>
            </w:r>
          </w:p>
        </w:tc>
        <w:tc>
          <w:tcPr>
            <w:tcW w:w="3848" w:type="pct"/>
            <w:shd w:val="clear" w:color="auto" w:fill="auto"/>
            <w:vAlign w:val="center"/>
            <w:hideMark/>
          </w:tcPr>
          <w:p w14:paraId="121A034C" w14:textId="77777777" w:rsidR="00B85BBC" w:rsidRPr="002B65B2" w:rsidRDefault="00B85BBC"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MODELO HIROSANITARIO</w:t>
            </w:r>
          </w:p>
        </w:tc>
      </w:tr>
      <w:tr w:rsidR="00181672" w:rsidRPr="002B65B2" w14:paraId="6D24218D" w14:textId="77777777" w:rsidTr="008F2BBF">
        <w:trPr>
          <w:trHeight w:val="397"/>
          <w:jc w:val="center"/>
        </w:trPr>
        <w:tc>
          <w:tcPr>
            <w:tcW w:w="382" w:type="pct"/>
            <w:shd w:val="clear" w:color="auto" w:fill="auto"/>
            <w:noWrap/>
            <w:vAlign w:val="center"/>
            <w:hideMark/>
          </w:tcPr>
          <w:p w14:paraId="51F4EE4A" w14:textId="5EE1DAC5" w:rsidR="00B85BBC" w:rsidRPr="002B65B2" w:rsidRDefault="001F53F0"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5</w:t>
            </w:r>
            <w:r w:rsidR="00B85BBC" w:rsidRPr="002B65B2">
              <w:rPr>
                <w:rFonts w:ascii="Arial" w:eastAsia="Times New Roman" w:hAnsi="Arial" w:cs="Arial"/>
                <w:color w:val="0070C0"/>
                <w:szCs w:val="20"/>
                <w:lang w:eastAsia="es-CL"/>
              </w:rPr>
              <w:t>.</w:t>
            </w:r>
          </w:p>
        </w:tc>
        <w:tc>
          <w:tcPr>
            <w:tcW w:w="770" w:type="pct"/>
            <w:shd w:val="clear" w:color="auto" w:fill="auto"/>
            <w:noWrap/>
            <w:vAlign w:val="center"/>
            <w:hideMark/>
          </w:tcPr>
          <w:p w14:paraId="3C66667F" w14:textId="77777777" w:rsidR="00B85BBC" w:rsidRPr="002B65B2" w:rsidRDefault="00B85BBC"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CLI/VEN</w:t>
            </w:r>
          </w:p>
        </w:tc>
        <w:tc>
          <w:tcPr>
            <w:tcW w:w="3848" w:type="pct"/>
            <w:shd w:val="clear" w:color="auto" w:fill="auto"/>
            <w:vAlign w:val="center"/>
            <w:hideMark/>
          </w:tcPr>
          <w:p w14:paraId="3F76F944" w14:textId="77777777" w:rsidR="00B85BBC" w:rsidRPr="002B65B2" w:rsidRDefault="00B85BBC"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MODELO CLIMATIZACIÓN Y VENTILACIÓN</w:t>
            </w:r>
          </w:p>
        </w:tc>
      </w:tr>
      <w:tr w:rsidR="00181672" w:rsidRPr="002B65B2" w14:paraId="1252C6B7" w14:textId="77777777" w:rsidTr="008F2BBF">
        <w:trPr>
          <w:trHeight w:val="397"/>
          <w:jc w:val="center"/>
        </w:trPr>
        <w:tc>
          <w:tcPr>
            <w:tcW w:w="382" w:type="pct"/>
            <w:shd w:val="clear" w:color="auto" w:fill="auto"/>
            <w:noWrap/>
            <w:vAlign w:val="center"/>
          </w:tcPr>
          <w:p w14:paraId="283FBEE6" w14:textId="2BD4BB6C" w:rsidR="00B85BBC" w:rsidRPr="002B65B2" w:rsidRDefault="001F53F0"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6</w:t>
            </w:r>
            <w:r w:rsidR="00B85BBC" w:rsidRPr="002B65B2">
              <w:rPr>
                <w:rFonts w:ascii="Arial" w:eastAsia="Times New Roman" w:hAnsi="Arial" w:cs="Arial"/>
                <w:color w:val="0070C0"/>
                <w:szCs w:val="20"/>
                <w:lang w:eastAsia="es-CL"/>
              </w:rPr>
              <w:t>.</w:t>
            </w:r>
          </w:p>
        </w:tc>
        <w:tc>
          <w:tcPr>
            <w:tcW w:w="770" w:type="pct"/>
            <w:shd w:val="clear" w:color="auto" w:fill="auto"/>
            <w:noWrap/>
            <w:vAlign w:val="center"/>
          </w:tcPr>
          <w:p w14:paraId="308B43D7" w14:textId="4DD0A9B6" w:rsidR="00B85BBC" w:rsidRPr="002B65B2" w:rsidRDefault="00B85BBC"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ELE</w:t>
            </w:r>
          </w:p>
        </w:tc>
        <w:tc>
          <w:tcPr>
            <w:tcW w:w="3848" w:type="pct"/>
            <w:shd w:val="clear" w:color="auto" w:fill="auto"/>
            <w:vAlign w:val="center"/>
          </w:tcPr>
          <w:p w14:paraId="69B6511D" w14:textId="590B80E9" w:rsidR="00B85BBC" w:rsidRPr="002B65B2" w:rsidRDefault="00B85BBC"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MODELO ELÉCTRICO</w:t>
            </w:r>
          </w:p>
        </w:tc>
      </w:tr>
      <w:tr w:rsidR="00181672" w:rsidRPr="002B65B2" w14:paraId="09FDAF42" w14:textId="77777777" w:rsidTr="008F2BBF">
        <w:trPr>
          <w:trHeight w:val="397"/>
          <w:jc w:val="center"/>
        </w:trPr>
        <w:tc>
          <w:tcPr>
            <w:tcW w:w="382" w:type="pct"/>
            <w:shd w:val="clear" w:color="auto" w:fill="auto"/>
            <w:noWrap/>
            <w:vAlign w:val="center"/>
          </w:tcPr>
          <w:p w14:paraId="6BED05FE" w14:textId="3ED17C0D" w:rsidR="00B85BBC" w:rsidRPr="002B65B2" w:rsidRDefault="001F53F0"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7</w:t>
            </w:r>
            <w:r w:rsidR="00B85BBC" w:rsidRPr="002B65B2">
              <w:rPr>
                <w:rFonts w:ascii="Arial" w:eastAsia="Times New Roman" w:hAnsi="Arial" w:cs="Arial"/>
                <w:color w:val="0070C0"/>
                <w:szCs w:val="20"/>
                <w:lang w:eastAsia="es-CL"/>
              </w:rPr>
              <w:t>.</w:t>
            </w:r>
          </w:p>
        </w:tc>
        <w:tc>
          <w:tcPr>
            <w:tcW w:w="770" w:type="pct"/>
            <w:shd w:val="clear" w:color="auto" w:fill="auto"/>
            <w:noWrap/>
            <w:vAlign w:val="center"/>
          </w:tcPr>
          <w:p w14:paraId="7F0BC90C" w14:textId="7DC00817" w:rsidR="00B85BBC" w:rsidRPr="002B65B2" w:rsidRDefault="00B85BBC"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IMEC</w:t>
            </w:r>
          </w:p>
        </w:tc>
        <w:tc>
          <w:tcPr>
            <w:tcW w:w="3848" w:type="pct"/>
            <w:shd w:val="clear" w:color="auto" w:fill="auto"/>
            <w:vAlign w:val="center"/>
          </w:tcPr>
          <w:p w14:paraId="022CC13B" w14:textId="4B035B4F" w:rsidR="00B85BBC" w:rsidRPr="002B65B2" w:rsidRDefault="00B85BBC" w:rsidP="00B85BBC">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MODELO DE INSTALACIONES MECÁNICAS</w:t>
            </w:r>
          </w:p>
        </w:tc>
      </w:tr>
    </w:tbl>
    <w:p w14:paraId="43C9E83D" w14:textId="63636453" w:rsidR="00262FE5" w:rsidRPr="002B65B2" w:rsidRDefault="00262FE5" w:rsidP="0061100E">
      <w:pPr>
        <w:pStyle w:val="Sinespaciado"/>
        <w:rPr>
          <w:rFonts w:ascii="Arial" w:hAnsi="Arial" w:cs="Arial"/>
          <w:sz w:val="20"/>
          <w:szCs w:val="20"/>
          <w:lang w:val="es-CL"/>
        </w:rPr>
      </w:pPr>
      <w:r w:rsidRPr="002B65B2">
        <w:rPr>
          <w:rFonts w:ascii="Arial" w:hAnsi="Arial" w:cs="Arial"/>
          <w:sz w:val="20"/>
          <w:szCs w:val="20"/>
          <w:lang w:val="es-CL"/>
        </w:rPr>
        <w:t>Fuente: Talleres Cooperación técnica BID para implementación BIM en proyectos Hospitalarios de El Salvador</w:t>
      </w:r>
    </w:p>
    <w:p w14:paraId="75753AB7" w14:textId="77777777" w:rsidR="0077676B" w:rsidRPr="002B65B2" w:rsidRDefault="0077676B" w:rsidP="0061100E">
      <w:pPr>
        <w:pStyle w:val="Sinespaciado"/>
        <w:rPr>
          <w:rFonts w:ascii="Arial" w:hAnsi="Arial" w:cs="Arial"/>
          <w:sz w:val="20"/>
          <w:szCs w:val="20"/>
          <w:lang w:val="es-CL"/>
        </w:rPr>
      </w:pPr>
    </w:p>
    <w:p w14:paraId="20888781" w14:textId="2B9EA85F" w:rsidR="00A903DB" w:rsidRPr="002B65B2" w:rsidRDefault="00A903DB" w:rsidP="0042711E">
      <w:pPr>
        <w:jc w:val="left"/>
        <w:rPr>
          <w:rFonts w:ascii="Arial" w:hAnsi="Arial" w:cs="Arial"/>
          <w:szCs w:val="20"/>
        </w:rPr>
      </w:pPr>
      <w:bookmarkStart w:id="66" w:name="_Toc8751318"/>
      <w:bookmarkStart w:id="67" w:name="_Toc8751659"/>
      <w:bookmarkEnd w:id="66"/>
      <w:bookmarkEnd w:id="67"/>
      <w:r w:rsidRPr="002B65B2">
        <w:rPr>
          <w:rFonts w:ascii="Arial" w:hAnsi="Arial" w:cs="Arial"/>
          <w:szCs w:val="20"/>
        </w:rPr>
        <w:t xml:space="preserve">Los modelos solicitados hacen referencia a las especialidades principales </w:t>
      </w:r>
      <w:r w:rsidR="005E4551" w:rsidRPr="002B65B2">
        <w:rPr>
          <w:rFonts w:ascii="Arial" w:hAnsi="Arial" w:cs="Arial"/>
          <w:szCs w:val="20"/>
        </w:rPr>
        <w:t>del proyecto</w:t>
      </w:r>
      <w:r w:rsidRPr="002B65B2">
        <w:rPr>
          <w:rFonts w:ascii="Arial" w:hAnsi="Arial" w:cs="Arial"/>
          <w:szCs w:val="20"/>
        </w:rPr>
        <w:t xml:space="preserve">, donde existe mayor </w:t>
      </w:r>
      <w:r w:rsidR="00291BD9" w:rsidRPr="002B65B2">
        <w:rPr>
          <w:rFonts w:ascii="Arial" w:hAnsi="Arial" w:cs="Arial"/>
          <w:szCs w:val="20"/>
        </w:rPr>
        <w:t xml:space="preserve">posibilidad de </w:t>
      </w:r>
      <w:r w:rsidRPr="002B65B2">
        <w:rPr>
          <w:rFonts w:ascii="Arial" w:hAnsi="Arial" w:cs="Arial"/>
          <w:szCs w:val="20"/>
        </w:rPr>
        <w:t xml:space="preserve">retorno </w:t>
      </w:r>
      <w:r w:rsidR="00291BD9" w:rsidRPr="002B65B2">
        <w:rPr>
          <w:rFonts w:ascii="Arial" w:hAnsi="Arial" w:cs="Arial"/>
          <w:szCs w:val="20"/>
        </w:rPr>
        <w:t>d</w:t>
      </w:r>
      <w:r w:rsidRPr="002B65B2">
        <w:rPr>
          <w:rFonts w:ascii="Arial" w:hAnsi="Arial" w:cs="Arial"/>
          <w:szCs w:val="20"/>
        </w:rPr>
        <w:t xml:space="preserve">el esfuerzo solicitado al implementar la metodología BIM, por lo que se </w:t>
      </w:r>
      <w:r w:rsidR="00B30EAE" w:rsidRPr="002B65B2">
        <w:rPr>
          <w:rFonts w:ascii="Arial" w:hAnsi="Arial" w:cs="Arial"/>
          <w:szCs w:val="20"/>
        </w:rPr>
        <w:t>solicita</w:t>
      </w:r>
      <w:r w:rsidR="005E2B4C" w:rsidRPr="002B65B2">
        <w:rPr>
          <w:rFonts w:ascii="Arial" w:hAnsi="Arial" w:cs="Arial"/>
          <w:szCs w:val="20"/>
        </w:rPr>
        <w:t xml:space="preserve"> el desarrollo de los siguientes modelos </w:t>
      </w:r>
      <w:r w:rsidR="008F5C22" w:rsidRPr="002B65B2">
        <w:rPr>
          <w:rFonts w:ascii="Arial" w:hAnsi="Arial" w:cs="Arial"/>
          <w:szCs w:val="20"/>
        </w:rPr>
        <w:t>según la</w:t>
      </w:r>
      <w:r w:rsidR="00A73229" w:rsidRPr="002B65B2">
        <w:rPr>
          <w:rFonts w:ascii="Arial" w:hAnsi="Arial" w:cs="Arial"/>
          <w:szCs w:val="20"/>
        </w:rPr>
        <w:t>s</w:t>
      </w:r>
      <w:r w:rsidR="008F5C22" w:rsidRPr="002B65B2">
        <w:rPr>
          <w:rFonts w:ascii="Arial" w:hAnsi="Arial" w:cs="Arial"/>
          <w:szCs w:val="20"/>
        </w:rPr>
        <w:t xml:space="preserve"> fase</w:t>
      </w:r>
      <w:r w:rsidR="00A73229" w:rsidRPr="002B65B2">
        <w:rPr>
          <w:rFonts w:ascii="Arial" w:hAnsi="Arial" w:cs="Arial"/>
          <w:szCs w:val="20"/>
        </w:rPr>
        <w:t>s</w:t>
      </w:r>
      <w:r w:rsidR="008F5C22" w:rsidRPr="002B65B2">
        <w:rPr>
          <w:rFonts w:ascii="Arial" w:hAnsi="Arial" w:cs="Arial"/>
          <w:szCs w:val="20"/>
        </w:rPr>
        <w:t xml:space="preserve"> de </w:t>
      </w:r>
      <w:r w:rsidR="00A73229" w:rsidRPr="002B65B2">
        <w:rPr>
          <w:rFonts w:ascii="Arial" w:hAnsi="Arial" w:cs="Arial"/>
          <w:szCs w:val="20"/>
        </w:rPr>
        <w:t xml:space="preserve">avance del </w:t>
      </w:r>
      <w:r w:rsidR="008F5C22" w:rsidRPr="002B65B2">
        <w:rPr>
          <w:rFonts w:ascii="Arial" w:hAnsi="Arial" w:cs="Arial"/>
          <w:szCs w:val="20"/>
        </w:rPr>
        <w:t>proyecto</w:t>
      </w:r>
      <w:r w:rsidRPr="002B65B2">
        <w:rPr>
          <w:rFonts w:ascii="Arial" w:hAnsi="Arial" w:cs="Arial"/>
          <w:szCs w:val="20"/>
        </w:rPr>
        <w:t>:</w:t>
      </w:r>
    </w:p>
    <w:p w14:paraId="42F801EB" w14:textId="00AE1B35" w:rsidR="00352AA5" w:rsidRPr="002B65B2" w:rsidRDefault="00352AA5" w:rsidP="00352AA5">
      <w:pPr>
        <w:spacing w:after="0"/>
        <w:jc w:val="center"/>
        <w:rPr>
          <w:rFonts w:ascii="Arial" w:hAnsi="Arial" w:cs="Arial"/>
          <w:szCs w:val="20"/>
        </w:rPr>
      </w:pPr>
      <w:r w:rsidRPr="002B65B2">
        <w:rPr>
          <w:rFonts w:ascii="Arial" w:hAnsi="Arial" w:cs="Arial"/>
          <w:szCs w:val="20"/>
        </w:rPr>
        <w:t xml:space="preserve">Tabla </w:t>
      </w:r>
      <w:r w:rsidR="002E31C6" w:rsidRPr="002B65B2">
        <w:rPr>
          <w:rFonts w:ascii="Arial" w:hAnsi="Arial" w:cs="Arial"/>
          <w:szCs w:val="20"/>
        </w:rPr>
        <w:t xml:space="preserve">de </w:t>
      </w:r>
      <w:r w:rsidRPr="002B65B2">
        <w:rPr>
          <w:rFonts w:ascii="Arial" w:hAnsi="Arial" w:cs="Arial"/>
          <w:szCs w:val="20"/>
        </w:rPr>
        <w:t>Modelos Requeridos por Fase de Proyecto</w:t>
      </w:r>
    </w:p>
    <w:tbl>
      <w:tblPr>
        <w:tblW w:w="5000" w:type="pct"/>
        <w:tblBorders>
          <w:top w:val="single" w:sz="8" w:space="0" w:color="2E74B5" w:themeColor="accent1" w:themeShade="BF"/>
          <w:left w:val="single" w:sz="8" w:space="0" w:color="2E74B5" w:themeColor="accent1" w:themeShade="BF"/>
          <w:bottom w:val="single" w:sz="8" w:space="0" w:color="2E74B5" w:themeColor="accent1" w:themeShade="BF"/>
          <w:right w:val="single" w:sz="8" w:space="0" w:color="2E74B5" w:themeColor="accent1" w:themeShade="BF"/>
          <w:insideH w:val="single" w:sz="6" w:space="0" w:color="2E74B5" w:themeColor="accent1" w:themeShade="BF"/>
          <w:insideV w:val="single" w:sz="6" w:space="0" w:color="2E74B5" w:themeColor="accent1" w:themeShade="BF"/>
        </w:tblBorders>
        <w:tblCellMar>
          <w:left w:w="70" w:type="dxa"/>
          <w:right w:w="70" w:type="dxa"/>
        </w:tblCellMar>
        <w:tblLook w:val="04A0" w:firstRow="1" w:lastRow="0" w:firstColumn="1" w:lastColumn="0" w:noHBand="0" w:noVBand="1"/>
      </w:tblPr>
      <w:tblGrid>
        <w:gridCol w:w="2325"/>
        <w:gridCol w:w="841"/>
        <w:gridCol w:w="804"/>
        <w:gridCol w:w="805"/>
        <w:gridCol w:w="806"/>
        <w:gridCol w:w="805"/>
        <w:gridCol w:w="919"/>
        <w:gridCol w:w="806"/>
        <w:gridCol w:w="805"/>
      </w:tblGrid>
      <w:tr w:rsidR="004F34B7" w:rsidRPr="002B65B2" w14:paraId="347E89B4" w14:textId="77777777" w:rsidTr="00B241BE">
        <w:trPr>
          <w:trHeight w:val="340"/>
        </w:trPr>
        <w:tc>
          <w:tcPr>
            <w:tcW w:w="1790" w:type="pct"/>
            <w:gridSpan w:val="2"/>
            <w:tcBorders>
              <w:bottom w:val="single" w:sz="8" w:space="0" w:color="2E74B5" w:themeColor="accent1" w:themeShade="BF"/>
              <w:right w:val="single" w:sz="8" w:space="0" w:color="2E74B5" w:themeColor="accent1" w:themeShade="BF"/>
            </w:tcBorders>
            <w:vAlign w:val="center"/>
          </w:tcPr>
          <w:p w14:paraId="4631E5E4" w14:textId="298E2442" w:rsidR="004F34B7" w:rsidRPr="002B65B2" w:rsidRDefault="004F34B7" w:rsidP="004F34B7">
            <w:pPr>
              <w:spacing w:after="0" w:line="240" w:lineRule="auto"/>
              <w:jc w:val="center"/>
              <w:rPr>
                <w:rFonts w:ascii="Arial" w:eastAsia="Times New Roman" w:hAnsi="Arial" w:cs="Arial"/>
                <w:color w:val="0070C0"/>
                <w:szCs w:val="20"/>
                <w:lang w:eastAsia="es-CL"/>
              </w:rPr>
            </w:pPr>
            <w:bookmarkStart w:id="68" w:name="_Toc8751320"/>
            <w:bookmarkStart w:id="69" w:name="_Toc8751661"/>
            <w:bookmarkStart w:id="70" w:name="_Toc8751662"/>
            <w:bookmarkEnd w:id="68"/>
            <w:bookmarkEnd w:id="69"/>
            <w:r w:rsidRPr="002B65B2">
              <w:rPr>
                <w:rFonts w:ascii="Arial" w:eastAsia="Times New Roman" w:hAnsi="Arial" w:cs="Arial"/>
                <w:color w:val="0070C0"/>
                <w:szCs w:val="20"/>
                <w:lang w:eastAsia="es-CL"/>
              </w:rPr>
              <w:t>FASES</w:t>
            </w:r>
          </w:p>
        </w:tc>
        <w:tc>
          <w:tcPr>
            <w:tcW w:w="458" w:type="pct"/>
            <w:tcBorders>
              <w:top w:val="single" w:sz="6" w:space="0" w:color="2E74B5" w:themeColor="accent1" w:themeShade="BF"/>
              <w:left w:val="single" w:sz="8" w:space="0" w:color="2E74B5" w:themeColor="accent1" w:themeShade="BF"/>
              <w:bottom w:val="single" w:sz="8" w:space="0" w:color="2E74B5" w:themeColor="accent1" w:themeShade="BF"/>
            </w:tcBorders>
            <w:shd w:val="clear" w:color="auto" w:fill="auto"/>
            <w:noWrap/>
            <w:vAlign w:val="center"/>
            <w:hideMark/>
          </w:tcPr>
          <w:p w14:paraId="034D4003" w14:textId="77777777" w:rsidR="004F34B7" w:rsidRPr="002B65B2" w:rsidRDefault="004F34B7" w:rsidP="00C2710F">
            <w:pPr>
              <w:spacing w:after="0" w:line="240" w:lineRule="auto"/>
              <w:jc w:val="center"/>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SITIO</w:t>
            </w:r>
          </w:p>
        </w:tc>
        <w:tc>
          <w:tcPr>
            <w:tcW w:w="459" w:type="pct"/>
            <w:tcBorders>
              <w:top w:val="single" w:sz="6" w:space="0" w:color="2E74B5" w:themeColor="accent1" w:themeShade="BF"/>
              <w:bottom w:val="single" w:sz="8" w:space="0" w:color="2E74B5" w:themeColor="accent1" w:themeShade="BF"/>
            </w:tcBorders>
            <w:shd w:val="clear" w:color="auto" w:fill="auto"/>
            <w:noWrap/>
            <w:vAlign w:val="center"/>
            <w:hideMark/>
          </w:tcPr>
          <w:p w14:paraId="450F7C59" w14:textId="77777777" w:rsidR="004F34B7" w:rsidRPr="002B65B2" w:rsidRDefault="004F34B7" w:rsidP="00C2710F">
            <w:pPr>
              <w:spacing w:after="0" w:line="240" w:lineRule="auto"/>
              <w:jc w:val="center"/>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ARQ</w:t>
            </w:r>
          </w:p>
        </w:tc>
        <w:tc>
          <w:tcPr>
            <w:tcW w:w="459" w:type="pct"/>
            <w:tcBorders>
              <w:top w:val="single" w:sz="6" w:space="0" w:color="2E74B5" w:themeColor="accent1" w:themeShade="BF"/>
              <w:bottom w:val="single" w:sz="8" w:space="0" w:color="2E74B5" w:themeColor="accent1" w:themeShade="BF"/>
            </w:tcBorders>
            <w:shd w:val="clear" w:color="auto" w:fill="auto"/>
            <w:noWrap/>
            <w:vAlign w:val="center"/>
            <w:hideMark/>
          </w:tcPr>
          <w:p w14:paraId="7E222F5B" w14:textId="6810AEF3" w:rsidR="004F34B7" w:rsidRPr="002B65B2" w:rsidRDefault="004F34B7" w:rsidP="00C2710F">
            <w:pPr>
              <w:spacing w:after="0" w:line="240" w:lineRule="auto"/>
              <w:jc w:val="center"/>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EST</w:t>
            </w:r>
          </w:p>
        </w:tc>
        <w:tc>
          <w:tcPr>
            <w:tcW w:w="458" w:type="pct"/>
            <w:tcBorders>
              <w:top w:val="single" w:sz="6" w:space="0" w:color="2E74B5" w:themeColor="accent1" w:themeShade="BF"/>
              <w:bottom w:val="single" w:sz="8" w:space="0" w:color="2E74B5" w:themeColor="accent1" w:themeShade="BF"/>
            </w:tcBorders>
            <w:shd w:val="clear" w:color="auto" w:fill="auto"/>
            <w:noWrap/>
            <w:vAlign w:val="center"/>
            <w:hideMark/>
          </w:tcPr>
          <w:p w14:paraId="007FABC6" w14:textId="77777777" w:rsidR="004F34B7" w:rsidRPr="002B65B2" w:rsidRDefault="004F34B7" w:rsidP="00C2710F">
            <w:pPr>
              <w:spacing w:after="0" w:line="240" w:lineRule="auto"/>
              <w:jc w:val="center"/>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HIDRO</w:t>
            </w:r>
          </w:p>
        </w:tc>
        <w:tc>
          <w:tcPr>
            <w:tcW w:w="459" w:type="pct"/>
            <w:tcBorders>
              <w:top w:val="single" w:sz="6" w:space="0" w:color="2E74B5" w:themeColor="accent1" w:themeShade="BF"/>
              <w:bottom w:val="single" w:sz="8" w:space="0" w:color="2E74B5" w:themeColor="accent1" w:themeShade="BF"/>
            </w:tcBorders>
            <w:shd w:val="clear" w:color="auto" w:fill="auto"/>
            <w:noWrap/>
            <w:vAlign w:val="center"/>
            <w:hideMark/>
          </w:tcPr>
          <w:p w14:paraId="3CED8C31" w14:textId="77777777" w:rsidR="004F34B7" w:rsidRPr="002B65B2" w:rsidRDefault="004F34B7" w:rsidP="00C2710F">
            <w:pPr>
              <w:spacing w:after="0" w:line="240" w:lineRule="auto"/>
              <w:jc w:val="center"/>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CLI/VEN</w:t>
            </w:r>
          </w:p>
        </w:tc>
        <w:tc>
          <w:tcPr>
            <w:tcW w:w="459" w:type="pct"/>
            <w:tcBorders>
              <w:top w:val="single" w:sz="6" w:space="0" w:color="2E74B5" w:themeColor="accent1" w:themeShade="BF"/>
              <w:bottom w:val="single" w:sz="8" w:space="0" w:color="2E74B5" w:themeColor="accent1" w:themeShade="BF"/>
            </w:tcBorders>
            <w:shd w:val="clear" w:color="auto" w:fill="auto"/>
            <w:noWrap/>
            <w:vAlign w:val="center"/>
            <w:hideMark/>
          </w:tcPr>
          <w:p w14:paraId="002815AA" w14:textId="77777777" w:rsidR="004F34B7" w:rsidRPr="002B65B2" w:rsidRDefault="004F34B7" w:rsidP="00C2710F">
            <w:pPr>
              <w:spacing w:after="0" w:line="240" w:lineRule="auto"/>
              <w:jc w:val="center"/>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ELÉC</w:t>
            </w:r>
          </w:p>
        </w:tc>
        <w:tc>
          <w:tcPr>
            <w:tcW w:w="459" w:type="pct"/>
            <w:tcBorders>
              <w:top w:val="single" w:sz="6" w:space="0" w:color="2E74B5" w:themeColor="accent1" w:themeShade="BF"/>
              <w:bottom w:val="single" w:sz="8" w:space="0" w:color="2E74B5" w:themeColor="accent1" w:themeShade="BF"/>
            </w:tcBorders>
            <w:shd w:val="clear" w:color="auto" w:fill="auto"/>
            <w:noWrap/>
            <w:vAlign w:val="center"/>
            <w:hideMark/>
          </w:tcPr>
          <w:p w14:paraId="01DB6529" w14:textId="77777777" w:rsidR="004F34B7" w:rsidRPr="002B65B2" w:rsidRDefault="004F34B7" w:rsidP="00C2710F">
            <w:pPr>
              <w:spacing w:after="0" w:line="240" w:lineRule="auto"/>
              <w:jc w:val="center"/>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I.MEC</w:t>
            </w:r>
          </w:p>
        </w:tc>
      </w:tr>
      <w:tr w:rsidR="004F34B7" w:rsidRPr="002B65B2" w14:paraId="546F2585" w14:textId="77777777" w:rsidTr="00B241BE">
        <w:trPr>
          <w:trHeight w:val="340"/>
        </w:trPr>
        <w:tc>
          <w:tcPr>
            <w:tcW w:w="1311" w:type="pct"/>
            <w:tcBorders>
              <w:top w:val="single" w:sz="8" w:space="0" w:color="2E74B5" w:themeColor="accent1" w:themeShade="BF"/>
            </w:tcBorders>
            <w:vAlign w:val="center"/>
          </w:tcPr>
          <w:p w14:paraId="48068308" w14:textId="28E9CED5" w:rsidR="004F34B7" w:rsidRPr="002B65B2" w:rsidRDefault="004F34B7" w:rsidP="009202BD">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INICIO DE OBRA</w:t>
            </w:r>
          </w:p>
        </w:tc>
        <w:tc>
          <w:tcPr>
            <w:tcW w:w="479" w:type="pct"/>
            <w:tcBorders>
              <w:top w:val="single" w:sz="8" w:space="0" w:color="2E74B5" w:themeColor="accent1" w:themeShade="BF"/>
              <w:right w:val="single" w:sz="8" w:space="0" w:color="2E74B5" w:themeColor="accent1" w:themeShade="BF"/>
            </w:tcBorders>
            <w:shd w:val="clear" w:color="auto" w:fill="auto"/>
            <w:noWrap/>
            <w:vAlign w:val="center"/>
            <w:hideMark/>
          </w:tcPr>
          <w:p w14:paraId="7575898A" w14:textId="08D0439D" w:rsidR="004F34B7" w:rsidRPr="002B65B2" w:rsidRDefault="004F34B7" w:rsidP="009202BD">
            <w:pPr>
              <w:spacing w:after="0" w:line="240" w:lineRule="auto"/>
              <w:jc w:val="center"/>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CIO</w:t>
            </w:r>
          </w:p>
        </w:tc>
        <w:tc>
          <w:tcPr>
            <w:tcW w:w="458" w:type="pct"/>
            <w:tcBorders>
              <w:top w:val="single" w:sz="8" w:space="0" w:color="2E74B5" w:themeColor="accent1" w:themeShade="BF"/>
              <w:left w:val="single" w:sz="8" w:space="0" w:color="2E74B5" w:themeColor="accent1" w:themeShade="BF"/>
            </w:tcBorders>
            <w:shd w:val="clear" w:color="auto" w:fill="auto"/>
            <w:noWrap/>
            <w:vAlign w:val="center"/>
            <w:hideMark/>
          </w:tcPr>
          <w:p w14:paraId="392A7A74" w14:textId="17603E4E"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tcBorders>
              <w:top w:val="single" w:sz="8" w:space="0" w:color="2E74B5" w:themeColor="accent1" w:themeShade="BF"/>
            </w:tcBorders>
            <w:shd w:val="clear" w:color="auto" w:fill="auto"/>
            <w:noWrap/>
            <w:vAlign w:val="center"/>
            <w:hideMark/>
          </w:tcPr>
          <w:p w14:paraId="36A0A4C1" w14:textId="308855CF"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tcBorders>
              <w:top w:val="single" w:sz="8" w:space="0" w:color="2E74B5" w:themeColor="accent1" w:themeShade="BF"/>
            </w:tcBorders>
            <w:shd w:val="clear" w:color="auto" w:fill="auto"/>
            <w:noWrap/>
            <w:vAlign w:val="center"/>
            <w:hideMark/>
          </w:tcPr>
          <w:p w14:paraId="4BDD4353" w14:textId="0081A349"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8" w:type="pct"/>
            <w:tcBorders>
              <w:top w:val="single" w:sz="8" w:space="0" w:color="2E74B5" w:themeColor="accent1" w:themeShade="BF"/>
            </w:tcBorders>
            <w:shd w:val="clear" w:color="auto" w:fill="auto"/>
            <w:noWrap/>
            <w:vAlign w:val="center"/>
            <w:hideMark/>
          </w:tcPr>
          <w:p w14:paraId="026C9E5F" w14:textId="08F9E19C"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tcBorders>
              <w:top w:val="single" w:sz="8" w:space="0" w:color="2E74B5" w:themeColor="accent1" w:themeShade="BF"/>
            </w:tcBorders>
            <w:shd w:val="clear" w:color="auto" w:fill="auto"/>
            <w:noWrap/>
            <w:vAlign w:val="center"/>
            <w:hideMark/>
          </w:tcPr>
          <w:p w14:paraId="1C046679" w14:textId="2A53698C"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tcBorders>
              <w:top w:val="single" w:sz="8" w:space="0" w:color="2E74B5" w:themeColor="accent1" w:themeShade="BF"/>
            </w:tcBorders>
            <w:shd w:val="clear" w:color="auto" w:fill="auto"/>
            <w:noWrap/>
            <w:vAlign w:val="center"/>
            <w:hideMark/>
          </w:tcPr>
          <w:p w14:paraId="6FDC0021" w14:textId="1439FA83"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tcBorders>
              <w:top w:val="single" w:sz="8" w:space="0" w:color="2E74B5" w:themeColor="accent1" w:themeShade="BF"/>
            </w:tcBorders>
            <w:shd w:val="clear" w:color="auto" w:fill="auto"/>
            <w:noWrap/>
            <w:vAlign w:val="center"/>
            <w:hideMark/>
          </w:tcPr>
          <w:p w14:paraId="59FEF672" w14:textId="41AB47E1"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r>
      <w:tr w:rsidR="004F34B7" w:rsidRPr="002B65B2" w14:paraId="3A2042AA" w14:textId="77777777" w:rsidTr="00B241BE">
        <w:trPr>
          <w:trHeight w:val="340"/>
        </w:trPr>
        <w:tc>
          <w:tcPr>
            <w:tcW w:w="1311" w:type="pct"/>
            <w:vAlign w:val="center"/>
          </w:tcPr>
          <w:p w14:paraId="5AA6B1B9" w14:textId="38BE90C3" w:rsidR="004F34B7" w:rsidRPr="002B65B2" w:rsidRDefault="004F34B7" w:rsidP="009202BD">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EJECUCIÓN DE OBRA</w:t>
            </w:r>
          </w:p>
        </w:tc>
        <w:tc>
          <w:tcPr>
            <w:tcW w:w="479" w:type="pct"/>
            <w:tcBorders>
              <w:right w:val="single" w:sz="8" w:space="0" w:color="2E74B5" w:themeColor="accent1" w:themeShade="BF"/>
            </w:tcBorders>
            <w:shd w:val="clear" w:color="auto" w:fill="auto"/>
            <w:noWrap/>
            <w:vAlign w:val="center"/>
            <w:hideMark/>
          </w:tcPr>
          <w:p w14:paraId="46FF3B8E" w14:textId="65DF60D2" w:rsidR="004F34B7" w:rsidRPr="002B65B2" w:rsidRDefault="004F34B7" w:rsidP="009202BD">
            <w:pPr>
              <w:spacing w:after="0" w:line="240" w:lineRule="auto"/>
              <w:jc w:val="center"/>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CEO</w:t>
            </w:r>
          </w:p>
        </w:tc>
        <w:tc>
          <w:tcPr>
            <w:tcW w:w="458" w:type="pct"/>
            <w:tcBorders>
              <w:left w:val="single" w:sz="8" w:space="0" w:color="2E74B5" w:themeColor="accent1" w:themeShade="BF"/>
            </w:tcBorders>
            <w:shd w:val="clear" w:color="auto" w:fill="auto"/>
            <w:noWrap/>
            <w:vAlign w:val="center"/>
            <w:hideMark/>
          </w:tcPr>
          <w:p w14:paraId="489C8111" w14:textId="3F5ADC58"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shd w:val="clear" w:color="auto" w:fill="auto"/>
            <w:noWrap/>
            <w:vAlign w:val="center"/>
            <w:hideMark/>
          </w:tcPr>
          <w:p w14:paraId="03529FE0" w14:textId="296B56BD"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shd w:val="clear" w:color="auto" w:fill="auto"/>
            <w:noWrap/>
            <w:vAlign w:val="center"/>
            <w:hideMark/>
          </w:tcPr>
          <w:p w14:paraId="13CBFC2A" w14:textId="2A2A1C32"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8" w:type="pct"/>
            <w:shd w:val="clear" w:color="auto" w:fill="auto"/>
            <w:noWrap/>
            <w:vAlign w:val="center"/>
            <w:hideMark/>
          </w:tcPr>
          <w:p w14:paraId="13959C0C" w14:textId="36B294B8"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shd w:val="clear" w:color="auto" w:fill="auto"/>
            <w:noWrap/>
            <w:vAlign w:val="center"/>
            <w:hideMark/>
          </w:tcPr>
          <w:p w14:paraId="6D903918" w14:textId="1FBBBE6E"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shd w:val="clear" w:color="auto" w:fill="auto"/>
            <w:noWrap/>
            <w:vAlign w:val="center"/>
            <w:hideMark/>
          </w:tcPr>
          <w:p w14:paraId="50EB4B86" w14:textId="7B8E65CA"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shd w:val="clear" w:color="auto" w:fill="auto"/>
            <w:noWrap/>
            <w:vAlign w:val="center"/>
            <w:hideMark/>
          </w:tcPr>
          <w:p w14:paraId="0D659A8B" w14:textId="6264F552"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r>
      <w:tr w:rsidR="004F34B7" w:rsidRPr="002B65B2" w14:paraId="25B530F3" w14:textId="77777777" w:rsidTr="00B241BE">
        <w:trPr>
          <w:trHeight w:val="340"/>
        </w:trPr>
        <w:tc>
          <w:tcPr>
            <w:tcW w:w="1311" w:type="pct"/>
            <w:vAlign w:val="center"/>
          </w:tcPr>
          <w:p w14:paraId="73411A9D" w14:textId="45924922" w:rsidR="004F34B7" w:rsidRPr="002B65B2" w:rsidRDefault="004F34B7" w:rsidP="009202BD">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EQUIPAMIENTO</w:t>
            </w:r>
          </w:p>
        </w:tc>
        <w:tc>
          <w:tcPr>
            <w:tcW w:w="479" w:type="pct"/>
            <w:tcBorders>
              <w:right w:val="single" w:sz="8" w:space="0" w:color="2E74B5" w:themeColor="accent1" w:themeShade="BF"/>
            </w:tcBorders>
            <w:shd w:val="clear" w:color="auto" w:fill="auto"/>
            <w:noWrap/>
            <w:vAlign w:val="center"/>
            <w:hideMark/>
          </w:tcPr>
          <w:p w14:paraId="02AA371F" w14:textId="3222BA84" w:rsidR="004F34B7" w:rsidRPr="002B65B2" w:rsidRDefault="004F34B7" w:rsidP="009202BD">
            <w:pPr>
              <w:spacing w:after="0" w:line="240" w:lineRule="auto"/>
              <w:jc w:val="center"/>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CE</w:t>
            </w:r>
          </w:p>
        </w:tc>
        <w:tc>
          <w:tcPr>
            <w:tcW w:w="458" w:type="pct"/>
            <w:tcBorders>
              <w:left w:val="single" w:sz="8" w:space="0" w:color="2E74B5" w:themeColor="accent1" w:themeShade="BF"/>
            </w:tcBorders>
            <w:shd w:val="clear" w:color="auto" w:fill="auto"/>
            <w:noWrap/>
            <w:vAlign w:val="center"/>
            <w:hideMark/>
          </w:tcPr>
          <w:p w14:paraId="57115F0D" w14:textId="77777777" w:rsidR="004F34B7" w:rsidRPr="002B65B2" w:rsidRDefault="004F34B7" w:rsidP="00553050">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 </w:t>
            </w:r>
          </w:p>
        </w:tc>
        <w:tc>
          <w:tcPr>
            <w:tcW w:w="459" w:type="pct"/>
            <w:shd w:val="clear" w:color="auto" w:fill="auto"/>
            <w:noWrap/>
            <w:vAlign w:val="center"/>
            <w:hideMark/>
          </w:tcPr>
          <w:p w14:paraId="33CD61C3" w14:textId="3B36E086" w:rsidR="004F34B7" w:rsidRPr="002B65B2" w:rsidRDefault="004F34B7" w:rsidP="00553050">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shd w:val="clear" w:color="auto" w:fill="auto"/>
            <w:noWrap/>
            <w:vAlign w:val="center"/>
            <w:hideMark/>
          </w:tcPr>
          <w:p w14:paraId="692C4D34" w14:textId="72AEDC29" w:rsidR="004F34B7" w:rsidRPr="002B65B2" w:rsidRDefault="004F34B7" w:rsidP="00553050">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8" w:type="pct"/>
            <w:shd w:val="clear" w:color="auto" w:fill="auto"/>
            <w:noWrap/>
            <w:vAlign w:val="center"/>
            <w:hideMark/>
          </w:tcPr>
          <w:p w14:paraId="639ABC26" w14:textId="7D46641E" w:rsidR="004F34B7" w:rsidRPr="002B65B2" w:rsidRDefault="004F34B7" w:rsidP="00553050">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shd w:val="clear" w:color="auto" w:fill="auto"/>
            <w:noWrap/>
            <w:vAlign w:val="center"/>
            <w:hideMark/>
          </w:tcPr>
          <w:p w14:paraId="4230EC19" w14:textId="79F0F7AB" w:rsidR="004F34B7" w:rsidRPr="002B65B2" w:rsidRDefault="004F34B7" w:rsidP="00553050">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shd w:val="clear" w:color="auto" w:fill="auto"/>
            <w:noWrap/>
            <w:vAlign w:val="center"/>
            <w:hideMark/>
          </w:tcPr>
          <w:p w14:paraId="69DE634E" w14:textId="20B37962" w:rsidR="004F34B7" w:rsidRPr="002B65B2" w:rsidRDefault="004F34B7" w:rsidP="00553050">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shd w:val="clear" w:color="auto" w:fill="auto"/>
            <w:noWrap/>
            <w:vAlign w:val="center"/>
            <w:hideMark/>
          </w:tcPr>
          <w:p w14:paraId="46FAE12E" w14:textId="18C826AB" w:rsidR="004F34B7" w:rsidRPr="002B65B2" w:rsidRDefault="004F34B7" w:rsidP="00553050">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r>
      <w:tr w:rsidR="004F34B7" w:rsidRPr="002B65B2" w14:paraId="2E3AB82A" w14:textId="77777777" w:rsidTr="00B241BE">
        <w:trPr>
          <w:trHeight w:val="340"/>
        </w:trPr>
        <w:tc>
          <w:tcPr>
            <w:tcW w:w="1311" w:type="pct"/>
            <w:vAlign w:val="center"/>
          </w:tcPr>
          <w:p w14:paraId="68BA9EBD" w14:textId="795A28ED" w:rsidR="004F34B7" w:rsidRPr="002B65B2" w:rsidRDefault="004F34B7" w:rsidP="009202BD">
            <w:pPr>
              <w:spacing w:after="0" w:line="240" w:lineRule="auto"/>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ENTREGA Y HABILITACIÓN</w:t>
            </w:r>
          </w:p>
        </w:tc>
        <w:tc>
          <w:tcPr>
            <w:tcW w:w="479" w:type="pct"/>
            <w:tcBorders>
              <w:right w:val="single" w:sz="8" w:space="0" w:color="2E74B5" w:themeColor="accent1" w:themeShade="BF"/>
            </w:tcBorders>
            <w:shd w:val="clear" w:color="auto" w:fill="auto"/>
            <w:noWrap/>
            <w:vAlign w:val="center"/>
            <w:hideMark/>
          </w:tcPr>
          <w:p w14:paraId="3323AA01" w14:textId="5B771C30" w:rsidR="004F34B7" w:rsidRPr="002B65B2" w:rsidRDefault="004F34B7" w:rsidP="009202BD">
            <w:pPr>
              <w:spacing w:after="0" w:line="240" w:lineRule="auto"/>
              <w:jc w:val="center"/>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CEH</w:t>
            </w:r>
          </w:p>
        </w:tc>
        <w:tc>
          <w:tcPr>
            <w:tcW w:w="458" w:type="pct"/>
            <w:tcBorders>
              <w:left w:val="single" w:sz="8" w:space="0" w:color="2E74B5" w:themeColor="accent1" w:themeShade="BF"/>
              <w:bottom w:val="single" w:sz="8" w:space="0" w:color="2E74B5" w:themeColor="accent1" w:themeShade="BF"/>
            </w:tcBorders>
            <w:shd w:val="clear" w:color="auto" w:fill="auto"/>
            <w:noWrap/>
            <w:vAlign w:val="center"/>
            <w:hideMark/>
          </w:tcPr>
          <w:p w14:paraId="7A3DA607" w14:textId="5D38DDE2"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tcBorders>
              <w:bottom w:val="single" w:sz="8" w:space="0" w:color="2E74B5" w:themeColor="accent1" w:themeShade="BF"/>
            </w:tcBorders>
            <w:shd w:val="clear" w:color="auto" w:fill="auto"/>
            <w:noWrap/>
            <w:vAlign w:val="center"/>
            <w:hideMark/>
          </w:tcPr>
          <w:p w14:paraId="5A12E4F6" w14:textId="19ABA318"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tcBorders>
              <w:bottom w:val="single" w:sz="8" w:space="0" w:color="2E74B5" w:themeColor="accent1" w:themeShade="BF"/>
            </w:tcBorders>
            <w:shd w:val="clear" w:color="auto" w:fill="auto"/>
            <w:noWrap/>
            <w:vAlign w:val="center"/>
            <w:hideMark/>
          </w:tcPr>
          <w:p w14:paraId="21E69A1E" w14:textId="58E5F560"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8" w:type="pct"/>
            <w:tcBorders>
              <w:bottom w:val="single" w:sz="8" w:space="0" w:color="2E74B5" w:themeColor="accent1" w:themeShade="BF"/>
            </w:tcBorders>
            <w:shd w:val="clear" w:color="auto" w:fill="auto"/>
            <w:noWrap/>
            <w:vAlign w:val="center"/>
            <w:hideMark/>
          </w:tcPr>
          <w:p w14:paraId="26B34831" w14:textId="5F2F26F3"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tcBorders>
              <w:bottom w:val="single" w:sz="8" w:space="0" w:color="2E74B5" w:themeColor="accent1" w:themeShade="BF"/>
            </w:tcBorders>
            <w:shd w:val="clear" w:color="auto" w:fill="auto"/>
            <w:noWrap/>
            <w:vAlign w:val="center"/>
            <w:hideMark/>
          </w:tcPr>
          <w:p w14:paraId="46E54ABB" w14:textId="32836AAA"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tcBorders>
              <w:bottom w:val="single" w:sz="8" w:space="0" w:color="2E74B5" w:themeColor="accent1" w:themeShade="BF"/>
            </w:tcBorders>
            <w:shd w:val="clear" w:color="auto" w:fill="auto"/>
            <w:noWrap/>
            <w:vAlign w:val="center"/>
            <w:hideMark/>
          </w:tcPr>
          <w:p w14:paraId="6570B3FC" w14:textId="6B878F20"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c>
          <w:tcPr>
            <w:tcW w:w="459" w:type="pct"/>
            <w:tcBorders>
              <w:bottom w:val="single" w:sz="8" w:space="0" w:color="2E74B5" w:themeColor="accent1" w:themeShade="BF"/>
            </w:tcBorders>
            <w:shd w:val="clear" w:color="auto" w:fill="auto"/>
            <w:noWrap/>
            <w:vAlign w:val="center"/>
            <w:hideMark/>
          </w:tcPr>
          <w:p w14:paraId="6889C373" w14:textId="02D1BB82" w:rsidR="004F34B7" w:rsidRPr="002B65B2" w:rsidRDefault="004F34B7" w:rsidP="00EF4CC3">
            <w:pPr>
              <w:spacing w:after="0" w:line="240" w:lineRule="auto"/>
              <w:jc w:val="center"/>
              <w:rPr>
                <w:rFonts w:ascii="Arial" w:eastAsia="Times New Roman" w:hAnsi="Arial" w:cs="Arial"/>
                <w:b/>
                <w:bCs/>
                <w:color w:val="0070C0"/>
                <w:szCs w:val="20"/>
                <w:lang w:eastAsia="es-CL"/>
              </w:rPr>
            </w:pPr>
            <w:r w:rsidRPr="002B65B2">
              <w:rPr>
                <w:rFonts w:ascii="Arial" w:eastAsia="Times New Roman" w:hAnsi="Arial" w:cs="Arial"/>
                <w:b/>
                <w:bCs/>
                <w:color w:val="0070C0"/>
                <w:szCs w:val="20"/>
                <w:lang w:eastAsia="es-CL"/>
              </w:rPr>
              <w:t>X</w:t>
            </w:r>
          </w:p>
        </w:tc>
      </w:tr>
    </w:tbl>
    <w:p w14:paraId="0E253BD4" w14:textId="367EC923" w:rsidR="00742C74" w:rsidRPr="002B65B2" w:rsidRDefault="00742C74" w:rsidP="0061100E">
      <w:pPr>
        <w:pStyle w:val="Sinespaciado"/>
        <w:rPr>
          <w:rFonts w:ascii="Arial" w:hAnsi="Arial" w:cs="Arial"/>
          <w:sz w:val="20"/>
          <w:szCs w:val="20"/>
          <w:lang w:val="es-CL"/>
        </w:rPr>
      </w:pPr>
      <w:r w:rsidRPr="002B65B2">
        <w:rPr>
          <w:rFonts w:ascii="Arial" w:hAnsi="Arial" w:cs="Arial"/>
          <w:sz w:val="20"/>
          <w:szCs w:val="20"/>
          <w:lang w:val="es-CL"/>
        </w:rPr>
        <w:t>Fuente: Talleres Cooperación técnica BID para implementación BIM en proyectos Hospitalarios de El Salvador</w:t>
      </w:r>
    </w:p>
    <w:p w14:paraId="26FF022F" w14:textId="2779F513" w:rsidR="00E85F10" w:rsidRPr="002B65B2" w:rsidRDefault="00C66FE8" w:rsidP="00766D72">
      <w:pPr>
        <w:pStyle w:val="Ttulo3"/>
        <w:rPr>
          <w:rFonts w:ascii="Arial" w:hAnsi="Arial" w:cs="Arial"/>
          <w:sz w:val="20"/>
          <w:szCs w:val="20"/>
        </w:rPr>
      </w:pPr>
      <w:bookmarkStart w:id="71" w:name="_Toc109657393"/>
      <w:r w:rsidRPr="002B65B2">
        <w:rPr>
          <w:rFonts w:ascii="Arial" w:hAnsi="Arial" w:cs="Arial"/>
          <w:sz w:val="20"/>
          <w:szCs w:val="20"/>
        </w:rPr>
        <w:t>Organización de los Modelos</w:t>
      </w:r>
      <w:bookmarkEnd w:id="70"/>
      <w:bookmarkEnd w:id="71"/>
    </w:p>
    <w:p w14:paraId="20039DB7" w14:textId="55DB40D1" w:rsidR="00E85F10" w:rsidRPr="002B65B2" w:rsidRDefault="00E85F10" w:rsidP="00C66FE8">
      <w:pPr>
        <w:rPr>
          <w:rFonts w:ascii="Arial" w:hAnsi="Arial" w:cs="Arial"/>
          <w:szCs w:val="20"/>
        </w:rPr>
      </w:pPr>
      <w:r w:rsidRPr="002B65B2">
        <w:rPr>
          <w:rFonts w:ascii="Arial" w:hAnsi="Arial" w:cs="Arial"/>
          <w:szCs w:val="20"/>
        </w:rPr>
        <w:t xml:space="preserve">Para lograr el correcto flujo de información en el desarrollo del proyecto es necesario compartir </w:t>
      </w:r>
      <w:r w:rsidR="00C66FE8" w:rsidRPr="002B65B2">
        <w:rPr>
          <w:rFonts w:ascii="Arial" w:hAnsi="Arial" w:cs="Arial"/>
          <w:szCs w:val="20"/>
        </w:rPr>
        <w:t>información estructurada</w:t>
      </w:r>
      <w:r w:rsidRPr="002B65B2">
        <w:rPr>
          <w:rFonts w:ascii="Arial" w:hAnsi="Arial" w:cs="Arial"/>
          <w:szCs w:val="20"/>
        </w:rPr>
        <w:t>. Contar con modelos que cumpl</w:t>
      </w:r>
      <w:r w:rsidR="003B5E3E" w:rsidRPr="002B65B2">
        <w:rPr>
          <w:rFonts w:ascii="Arial" w:hAnsi="Arial" w:cs="Arial"/>
          <w:szCs w:val="20"/>
        </w:rPr>
        <w:t>a</w:t>
      </w:r>
      <w:r w:rsidRPr="002B65B2">
        <w:rPr>
          <w:rFonts w:ascii="Arial" w:hAnsi="Arial" w:cs="Arial"/>
          <w:szCs w:val="20"/>
        </w:rPr>
        <w:t xml:space="preserve">n requisitos mínimos de estandarización permite asegurar la disponibilidad de información de manera eficiente y eliminar pérdidas de tiempo en el proceso. </w:t>
      </w:r>
    </w:p>
    <w:p w14:paraId="45C64AC0" w14:textId="422B0001" w:rsidR="00E85F10" w:rsidRPr="002B65B2" w:rsidRDefault="007F707E" w:rsidP="00C66FE8">
      <w:pPr>
        <w:rPr>
          <w:rFonts w:ascii="Arial" w:hAnsi="Arial" w:cs="Arial"/>
          <w:szCs w:val="20"/>
        </w:rPr>
      </w:pPr>
      <w:r w:rsidRPr="002B65B2">
        <w:rPr>
          <w:rFonts w:ascii="Arial" w:hAnsi="Arial" w:cs="Arial"/>
          <w:szCs w:val="20"/>
        </w:rPr>
        <w:t>L</w:t>
      </w:r>
      <w:r w:rsidR="00FC5273" w:rsidRPr="002B65B2">
        <w:rPr>
          <w:rFonts w:ascii="Arial" w:hAnsi="Arial" w:cs="Arial"/>
          <w:szCs w:val="20"/>
        </w:rPr>
        <w:t>a</w:t>
      </w:r>
      <w:r w:rsidRPr="002B65B2">
        <w:rPr>
          <w:rFonts w:ascii="Arial" w:hAnsi="Arial" w:cs="Arial"/>
          <w:szCs w:val="20"/>
        </w:rPr>
        <w:t xml:space="preserve"> Empresa </w:t>
      </w:r>
      <w:r w:rsidR="6A62D871" w:rsidRPr="002B65B2">
        <w:rPr>
          <w:rFonts w:ascii="Arial" w:hAnsi="Arial" w:cs="Arial"/>
          <w:szCs w:val="20"/>
        </w:rPr>
        <w:t>Adjudicad</w:t>
      </w:r>
      <w:r w:rsidR="0060397C" w:rsidRPr="002B65B2">
        <w:rPr>
          <w:rFonts w:ascii="Arial" w:hAnsi="Arial" w:cs="Arial"/>
          <w:szCs w:val="20"/>
        </w:rPr>
        <w:t>a</w:t>
      </w:r>
      <w:r w:rsidR="6A62D871" w:rsidRPr="002B65B2">
        <w:rPr>
          <w:rFonts w:ascii="Arial" w:hAnsi="Arial" w:cs="Arial"/>
          <w:szCs w:val="20"/>
        </w:rPr>
        <w:t xml:space="preserve"> deberá presentar dentro de su </w:t>
      </w:r>
      <w:r w:rsidR="00A73229" w:rsidRPr="002B65B2">
        <w:rPr>
          <w:rFonts w:ascii="Arial" w:hAnsi="Arial" w:cs="Arial"/>
          <w:szCs w:val="20"/>
        </w:rPr>
        <w:t>P</w:t>
      </w:r>
      <w:r w:rsidR="6A62D871" w:rsidRPr="002B65B2">
        <w:rPr>
          <w:rFonts w:ascii="Arial" w:hAnsi="Arial" w:cs="Arial"/>
          <w:szCs w:val="20"/>
        </w:rPr>
        <w:t xml:space="preserve">lan de </w:t>
      </w:r>
      <w:r w:rsidR="00A73229" w:rsidRPr="002B65B2">
        <w:rPr>
          <w:rFonts w:ascii="Arial" w:hAnsi="Arial" w:cs="Arial"/>
          <w:szCs w:val="20"/>
        </w:rPr>
        <w:t>E</w:t>
      </w:r>
      <w:r w:rsidR="6A62D871" w:rsidRPr="002B65B2">
        <w:rPr>
          <w:rFonts w:ascii="Arial" w:hAnsi="Arial" w:cs="Arial"/>
          <w:szCs w:val="20"/>
        </w:rPr>
        <w:t xml:space="preserve">jecución </w:t>
      </w:r>
      <w:r w:rsidR="00A73229" w:rsidRPr="002B65B2">
        <w:rPr>
          <w:rFonts w:ascii="Arial" w:hAnsi="Arial" w:cs="Arial"/>
          <w:szCs w:val="20"/>
        </w:rPr>
        <w:t xml:space="preserve">BIM, </w:t>
      </w:r>
      <w:r w:rsidR="6A62D871" w:rsidRPr="002B65B2">
        <w:rPr>
          <w:rFonts w:ascii="Arial" w:hAnsi="Arial" w:cs="Arial"/>
          <w:szCs w:val="20"/>
        </w:rPr>
        <w:t>c</w:t>
      </w:r>
      <w:r w:rsidR="00A73229" w:rsidRPr="002B65B2">
        <w:rPr>
          <w:rFonts w:ascii="Arial" w:hAnsi="Arial" w:cs="Arial"/>
          <w:szCs w:val="20"/>
        </w:rPr>
        <w:t>ó</w:t>
      </w:r>
      <w:r w:rsidR="6A62D871" w:rsidRPr="002B65B2">
        <w:rPr>
          <w:rFonts w:ascii="Arial" w:hAnsi="Arial" w:cs="Arial"/>
          <w:szCs w:val="20"/>
        </w:rPr>
        <w:t xml:space="preserve">mo los modelos se organizan </w:t>
      </w:r>
      <w:r w:rsidR="00A73229" w:rsidRPr="002B65B2">
        <w:rPr>
          <w:rFonts w:ascii="Arial" w:hAnsi="Arial" w:cs="Arial"/>
          <w:szCs w:val="20"/>
        </w:rPr>
        <w:t>tomando en consideración al menos los siguientes aspectos</w:t>
      </w:r>
      <w:r w:rsidR="6A62D871" w:rsidRPr="002B65B2">
        <w:rPr>
          <w:rFonts w:ascii="Arial" w:hAnsi="Arial" w:cs="Arial"/>
          <w:szCs w:val="20"/>
        </w:rPr>
        <w:t xml:space="preserve">: </w:t>
      </w:r>
    </w:p>
    <w:p w14:paraId="632E7659" w14:textId="2FECBAD3" w:rsidR="00E85F10" w:rsidRPr="002B65B2" w:rsidRDefault="00C66FE8" w:rsidP="004F21FC">
      <w:pPr>
        <w:pStyle w:val="Prrafodelista"/>
        <w:numPr>
          <w:ilvl w:val="2"/>
          <w:numId w:val="2"/>
        </w:numPr>
        <w:rPr>
          <w:rFonts w:ascii="Arial" w:hAnsi="Arial" w:cs="Arial"/>
          <w:sz w:val="20"/>
          <w:szCs w:val="20"/>
        </w:rPr>
      </w:pPr>
      <w:r w:rsidRPr="002B65B2">
        <w:rPr>
          <w:rFonts w:ascii="Arial" w:hAnsi="Arial" w:cs="Arial"/>
          <w:sz w:val="20"/>
          <w:szCs w:val="20"/>
        </w:rPr>
        <w:t>Estructuración de modelos.</w:t>
      </w:r>
    </w:p>
    <w:p w14:paraId="087F22EE" w14:textId="5BB2644F" w:rsidR="00E85F10" w:rsidRPr="002B65B2" w:rsidRDefault="00E85F10" w:rsidP="004F21FC">
      <w:pPr>
        <w:pStyle w:val="Prrafodelista"/>
        <w:numPr>
          <w:ilvl w:val="2"/>
          <w:numId w:val="2"/>
        </w:numPr>
        <w:rPr>
          <w:rFonts w:ascii="Arial" w:hAnsi="Arial" w:cs="Arial"/>
          <w:sz w:val="20"/>
          <w:szCs w:val="20"/>
        </w:rPr>
      </w:pPr>
      <w:r w:rsidRPr="002B65B2">
        <w:rPr>
          <w:rFonts w:ascii="Arial" w:hAnsi="Arial" w:cs="Arial"/>
          <w:sz w:val="20"/>
          <w:szCs w:val="20"/>
        </w:rPr>
        <w:t>Codificació</w:t>
      </w:r>
      <w:r w:rsidR="00C66FE8" w:rsidRPr="002B65B2">
        <w:rPr>
          <w:rFonts w:ascii="Arial" w:hAnsi="Arial" w:cs="Arial"/>
          <w:sz w:val="20"/>
          <w:szCs w:val="20"/>
        </w:rPr>
        <w:t xml:space="preserve">n, nomenclaturas y </w:t>
      </w:r>
      <w:r w:rsidR="005477D8" w:rsidRPr="002B65B2">
        <w:rPr>
          <w:rFonts w:ascii="Arial" w:hAnsi="Arial" w:cs="Arial"/>
          <w:sz w:val="20"/>
          <w:szCs w:val="20"/>
        </w:rPr>
        <w:t>c</w:t>
      </w:r>
      <w:r w:rsidR="00C66FE8" w:rsidRPr="002B65B2">
        <w:rPr>
          <w:rFonts w:ascii="Arial" w:hAnsi="Arial" w:cs="Arial"/>
          <w:sz w:val="20"/>
          <w:szCs w:val="20"/>
        </w:rPr>
        <w:t>olores.</w:t>
      </w:r>
    </w:p>
    <w:p w14:paraId="75EBB19D" w14:textId="7FD7AC98" w:rsidR="00C66FE8" w:rsidRPr="002B65B2" w:rsidRDefault="00E85F10" w:rsidP="004F21FC">
      <w:pPr>
        <w:pStyle w:val="Prrafodelista"/>
        <w:numPr>
          <w:ilvl w:val="2"/>
          <w:numId w:val="2"/>
        </w:numPr>
        <w:rPr>
          <w:rFonts w:ascii="Arial" w:hAnsi="Arial" w:cs="Arial"/>
          <w:sz w:val="20"/>
          <w:szCs w:val="20"/>
        </w:rPr>
      </w:pPr>
      <w:r w:rsidRPr="002B65B2">
        <w:rPr>
          <w:rFonts w:ascii="Arial" w:hAnsi="Arial" w:cs="Arial"/>
          <w:sz w:val="20"/>
          <w:szCs w:val="20"/>
        </w:rPr>
        <w:t xml:space="preserve">Sistemas de </w:t>
      </w:r>
      <w:r w:rsidR="004B26BA" w:rsidRPr="002B65B2">
        <w:rPr>
          <w:rFonts w:ascii="Arial" w:hAnsi="Arial" w:cs="Arial"/>
          <w:sz w:val="20"/>
          <w:szCs w:val="20"/>
        </w:rPr>
        <w:t>c</w:t>
      </w:r>
      <w:r w:rsidRPr="002B65B2">
        <w:rPr>
          <w:rFonts w:ascii="Arial" w:hAnsi="Arial" w:cs="Arial"/>
          <w:sz w:val="20"/>
          <w:szCs w:val="20"/>
        </w:rPr>
        <w:t>lasificac</w:t>
      </w:r>
      <w:r w:rsidR="00C66FE8" w:rsidRPr="002B65B2">
        <w:rPr>
          <w:rFonts w:ascii="Arial" w:hAnsi="Arial" w:cs="Arial"/>
          <w:sz w:val="20"/>
          <w:szCs w:val="20"/>
        </w:rPr>
        <w:t>ión</w:t>
      </w:r>
      <w:r w:rsidR="00A15451" w:rsidRPr="002B65B2">
        <w:rPr>
          <w:rFonts w:ascii="Arial" w:hAnsi="Arial" w:cs="Arial"/>
          <w:sz w:val="20"/>
          <w:szCs w:val="20"/>
        </w:rPr>
        <w:t>.</w:t>
      </w:r>
    </w:p>
    <w:p w14:paraId="3DAEE89C" w14:textId="4ED5E6E8" w:rsidR="00A903DB" w:rsidRPr="002B65B2" w:rsidRDefault="00D0357B" w:rsidP="00766D72">
      <w:pPr>
        <w:pStyle w:val="Ttulo3"/>
        <w:rPr>
          <w:rFonts w:ascii="Arial" w:hAnsi="Arial" w:cs="Arial"/>
          <w:sz w:val="20"/>
          <w:szCs w:val="20"/>
        </w:rPr>
      </w:pPr>
      <w:bookmarkStart w:id="72" w:name="_Toc6772977"/>
      <w:bookmarkStart w:id="73" w:name="_Toc6773222"/>
      <w:bookmarkStart w:id="74" w:name="_Toc8751663"/>
      <w:bookmarkStart w:id="75" w:name="_Toc109657394"/>
      <w:r w:rsidRPr="002B65B2">
        <w:rPr>
          <w:rFonts w:ascii="Arial" w:hAnsi="Arial" w:cs="Arial"/>
          <w:sz w:val="20"/>
          <w:szCs w:val="20"/>
        </w:rPr>
        <w:t>Entidades</w:t>
      </w:r>
      <w:r w:rsidR="00A903DB" w:rsidRPr="002B65B2">
        <w:rPr>
          <w:rFonts w:ascii="Arial" w:hAnsi="Arial" w:cs="Arial"/>
          <w:sz w:val="20"/>
          <w:szCs w:val="20"/>
        </w:rPr>
        <w:t xml:space="preserve"> de los </w:t>
      </w:r>
      <w:r w:rsidR="00162B7E" w:rsidRPr="002B65B2">
        <w:rPr>
          <w:rFonts w:ascii="Arial" w:hAnsi="Arial" w:cs="Arial"/>
          <w:sz w:val="20"/>
          <w:szCs w:val="20"/>
        </w:rPr>
        <w:t>M</w:t>
      </w:r>
      <w:r w:rsidR="00A903DB" w:rsidRPr="002B65B2">
        <w:rPr>
          <w:rFonts w:ascii="Arial" w:hAnsi="Arial" w:cs="Arial"/>
          <w:sz w:val="20"/>
          <w:szCs w:val="20"/>
        </w:rPr>
        <w:t>odelos</w:t>
      </w:r>
      <w:bookmarkEnd w:id="72"/>
      <w:bookmarkEnd w:id="73"/>
      <w:bookmarkEnd w:id="74"/>
      <w:bookmarkEnd w:id="75"/>
    </w:p>
    <w:p w14:paraId="7A1E7026" w14:textId="04D1B29B" w:rsidR="00A903DB" w:rsidRPr="002B65B2" w:rsidRDefault="00A903DB" w:rsidP="00A903DB">
      <w:pPr>
        <w:rPr>
          <w:rFonts w:ascii="Arial" w:hAnsi="Arial" w:cs="Arial"/>
          <w:szCs w:val="20"/>
        </w:rPr>
      </w:pPr>
      <w:r w:rsidRPr="002B65B2">
        <w:rPr>
          <w:rFonts w:ascii="Arial" w:hAnsi="Arial" w:cs="Arial"/>
          <w:szCs w:val="20"/>
        </w:rPr>
        <w:t xml:space="preserve">Los modelos BIM se conforman a través de diferentes </w:t>
      </w:r>
      <w:r w:rsidR="00A73229" w:rsidRPr="002B65B2">
        <w:rPr>
          <w:rFonts w:ascii="Arial" w:hAnsi="Arial" w:cs="Arial"/>
          <w:szCs w:val="20"/>
        </w:rPr>
        <w:t xml:space="preserve">Entidades </w:t>
      </w:r>
      <w:r w:rsidRPr="002B65B2">
        <w:rPr>
          <w:rFonts w:ascii="Arial" w:hAnsi="Arial" w:cs="Arial"/>
          <w:szCs w:val="20"/>
        </w:rPr>
        <w:t xml:space="preserve">(objetos y/o </w:t>
      </w:r>
      <w:r w:rsidR="00A73229" w:rsidRPr="002B65B2">
        <w:rPr>
          <w:rFonts w:ascii="Arial" w:hAnsi="Arial" w:cs="Arial"/>
          <w:szCs w:val="20"/>
        </w:rPr>
        <w:t>componentes</w:t>
      </w:r>
      <w:r w:rsidRPr="002B65B2">
        <w:rPr>
          <w:rFonts w:ascii="Arial" w:hAnsi="Arial" w:cs="Arial"/>
          <w:szCs w:val="20"/>
        </w:rPr>
        <w:t xml:space="preserve">). Para lograr dar claridad a </w:t>
      </w:r>
      <w:r w:rsidR="00831340" w:rsidRPr="002B65B2">
        <w:rPr>
          <w:rFonts w:ascii="Arial" w:hAnsi="Arial" w:cs="Arial"/>
          <w:szCs w:val="20"/>
        </w:rPr>
        <w:t>la</w:t>
      </w:r>
      <w:r w:rsidRPr="002B65B2">
        <w:rPr>
          <w:rFonts w:ascii="Arial" w:hAnsi="Arial" w:cs="Arial"/>
          <w:szCs w:val="20"/>
        </w:rPr>
        <w:t xml:space="preserve">s </w:t>
      </w:r>
      <w:r w:rsidR="00D0357B" w:rsidRPr="002B65B2">
        <w:rPr>
          <w:rFonts w:ascii="Arial" w:hAnsi="Arial" w:cs="Arial"/>
          <w:szCs w:val="20"/>
        </w:rPr>
        <w:t>Entidades</w:t>
      </w:r>
      <w:r w:rsidRPr="002B65B2">
        <w:rPr>
          <w:rFonts w:ascii="Arial" w:hAnsi="Arial" w:cs="Arial"/>
          <w:szCs w:val="20"/>
        </w:rPr>
        <w:t xml:space="preserve"> </w:t>
      </w:r>
      <w:r w:rsidR="00831340" w:rsidRPr="002B65B2">
        <w:rPr>
          <w:rFonts w:ascii="Arial" w:hAnsi="Arial" w:cs="Arial"/>
          <w:szCs w:val="20"/>
        </w:rPr>
        <w:t>solicitada</w:t>
      </w:r>
      <w:r w:rsidRPr="002B65B2">
        <w:rPr>
          <w:rFonts w:ascii="Arial" w:hAnsi="Arial" w:cs="Arial"/>
          <w:szCs w:val="20"/>
        </w:rPr>
        <w:t xml:space="preserve">s en </w:t>
      </w:r>
      <w:r w:rsidR="00A73229" w:rsidRPr="002B65B2">
        <w:rPr>
          <w:rFonts w:ascii="Arial" w:hAnsi="Arial" w:cs="Arial"/>
          <w:szCs w:val="20"/>
        </w:rPr>
        <w:t xml:space="preserve">cada uno de </w:t>
      </w:r>
      <w:r w:rsidRPr="002B65B2">
        <w:rPr>
          <w:rFonts w:ascii="Arial" w:hAnsi="Arial" w:cs="Arial"/>
          <w:szCs w:val="20"/>
        </w:rPr>
        <w:t>los modelos</w:t>
      </w:r>
      <w:r w:rsidR="00A73229" w:rsidRPr="002B65B2">
        <w:rPr>
          <w:rFonts w:ascii="Arial" w:hAnsi="Arial" w:cs="Arial"/>
          <w:szCs w:val="20"/>
        </w:rPr>
        <w:t>, e</w:t>
      </w:r>
      <w:r w:rsidRPr="002B65B2">
        <w:rPr>
          <w:rFonts w:ascii="Arial" w:hAnsi="Arial" w:cs="Arial"/>
          <w:szCs w:val="20"/>
        </w:rPr>
        <w:t xml:space="preserve">n la </w:t>
      </w:r>
      <w:r w:rsidR="00A73229" w:rsidRPr="002B65B2">
        <w:rPr>
          <w:rFonts w:ascii="Arial" w:hAnsi="Arial" w:cs="Arial"/>
          <w:szCs w:val="20"/>
        </w:rPr>
        <w:t xml:space="preserve">siguiente </w:t>
      </w:r>
      <w:r w:rsidRPr="002B65B2">
        <w:rPr>
          <w:rFonts w:ascii="Arial" w:hAnsi="Arial" w:cs="Arial"/>
          <w:szCs w:val="20"/>
        </w:rPr>
        <w:t xml:space="preserve">tabla se </w:t>
      </w:r>
      <w:r w:rsidR="00A73229" w:rsidRPr="002B65B2">
        <w:rPr>
          <w:rFonts w:ascii="Arial" w:hAnsi="Arial" w:cs="Arial"/>
          <w:szCs w:val="20"/>
        </w:rPr>
        <w:t>presentan las entidades que debe contener cada modelo</w:t>
      </w:r>
      <w:r w:rsidRPr="002B65B2">
        <w:rPr>
          <w:rFonts w:ascii="Arial" w:hAnsi="Arial" w:cs="Arial"/>
          <w:szCs w:val="20"/>
        </w:rPr>
        <w:t xml:space="preserve">, esperando que los </w:t>
      </w:r>
      <w:r w:rsidR="003246E1" w:rsidRPr="002B65B2">
        <w:rPr>
          <w:rFonts w:ascii="Arial" w:hAnsi="Arial" w:cs="Arial"/>
          <w:szCs w:val="20"/>
        </w:rPr>
        <w:t>subniveles</w:t>
      </w:r>
      <w:r w:rsidR="00A73229" w:rsidRPr="002B65B2">
        <w:rPr>
          <w:rFonts w:ascii="Arial" w:hAnsi="Arial" w:cs="Arial"/>
          <w:szCs w:val="20"/>
        </w:rPr>
        <w:t xml:space="preserve"> (tipo, modelo, </w:t>
      </w:r>
      <w:proofErr w:type="spellStart"/>
      <w:r w:rsidR="00A73229" w:rsidRPr="002B65B2">
        <w:rPr>
          <w:rFonts w:ascii="Arial" w:hAnsi="Arial" w:cs="Arial"/>
          <w:szCs w:val="20"/>
        </w:rPr>
        <w:t>etc</w:t>
      </w:r>
      <w:proofErr w:type="spellEnd"/>
      <w:r w:rsidR="00A73229" w:rsidRPr="002B65B2">
        <w:rPr>
          <w:rFonts w:ascii="Arial" w:hAnsi="Arial" w:cs="Arial"/>
          <w:szCs w:val="20"/>
        </w:rPr>
        <w:t>)</w:t>
      </w:r>
      <w:r w:rsidRPr="002B65B2">
        <w:rPr>
          <w:rFonts w:ascii="Arial" w:hAnsi="Arial" w:cs="Arial"/>
          <w:szCs w:val="20"/>
        </w:rPr>
        <w:t xml:space="preserve"> sean desarrollados por el </w:t>
      </w:r>
      <w:r w:rsidR="00831340" w:rsidRPr="002B65B2">
        <w:rPr>
          <w:rFonts w:ascii="Arial" w:hAnsi="Arial" w:cs="Arial"/>
          <w:szCs w:val="20"/>
        </w:rPr>
        <w:t>A</w:t>
      </w:r>
      <w:r w:rsidRPr="002B65B2">
        <w:rPr>
          <w:rFonts w:ascii="Arial" w:hAnsi="Arial" w:cs="Arial"/>
          <w:szCs w:val="20"/>
        </w:rPr>
        <w:t xml:space="preserve">utor del modelo. De ser necesario el Autor del modelo agregará </w:t>
      </w:r>
      <w:r w:rsidR="004F4A04" w:rsidRPr="002B65B2">
        <w:rPr>
          <w:rFonts w:ascii="Arial" w:hAnsi="Arial" w:cs="Arial"/>
          <w:szCs w:val="20"/>
        </w:rPr>
        <w:t>las e</w:t>
      </w:r>
      <w:r w:rsidR="00D0357B" w:rsidRPr="002B65B2">
        <w:rPr>
          <w:rFonts w:ascii="Arial" w:hAnsi="Arial" w:cs="Arial"/>
          <w:szCs w:val="20"/>
        </w:rPr>
        <w:t>ntidades</w:t>
      </w:r>
      <w:r w:rsidRPr="002B65B2">
        <w:rPr>
          <w:rFonts w:ascii="Arial" w:hAnsi="Arial" w:cs="Arial"/>
          <w:szCs w:val="20"/>
        </w:rPr>
        <w:t xml:space="preserve"> que </w:t>
      </w:r>
      <w:r w:rsidR="00B9416E" w:rsidRPr="002B65B2">
        <w:rPr>
          <w:rFonts w:ascii="Arial" w:hAnsi="Arial" w:cs="Arial"/>
          <w:szCs w:val="20"/>
        </w:rPr>
        <w:t>considere</w:t>
      </w:r>
      <w:r w:rsidRPr="002B65B2">
        <w:rPr>
          <w:rFonts w:ascii="Arial" w:hAnsi="Arial" w:cs="Arial"/>
          <w:szCs w:val="20"/>
        </w:rPr>
        <w:t xml:space="preserve"> necesari</w:t>
      </w:r>
      <w:r w:rsidR="004F4A04" w:rsidRPr="002B65B2">
        <w:rPr>
          <w:rFonts w:ascii="Arial" w:hAnsi="Arial" w:cs="Arial"/>
          <w:szCs w:val="20"/>
        </w:rPr>
        <w:t>a</w:t>
      </w:r>
      <w:r w:rsidRPr="002B65B2">
        <w:rPr>
          <w:rFonts w:ascii="Arial" w:hAnsi="Arial" w:cs="Arial"/>
          <w:szCs w:val="20"/>
        </w:rPr>
        <w:t>s para el correcto desarrollo de los mismos.</w:t>
      </w:r>
    </w:p>
    <w:p w14:paraId="6C14FDC9" w14:textId="77777777" w:rsidR="005B0B2C" w:rsidRPr="002B65B2" w:rsidRDefault="005B0B2C" w:rsidP="00A903DB">
      <w:pPr>
        <w:rPr>
          <w:rFonts w:ascii="Arial" w:hAnsi="Arial" w:cs="Arial"/>
          <w:szCs w:val="20"/>
        </w:rPr>
      </w:pPr>
    </w:p>
    <w:p w14:paraId="144E22C0" w14:textId="77777777" w:rsidR="005B0B2C" w:rsidRPr="002B65B2" w:rsidRDefault="005B0B2C" w:rsidP="00A903DB">
      <w:pPr>
        <w:rPr>
          <w:rFonts w:ascii="Arial" w:hAnsi="Arial" w:cs="Arial"/>
          <w:szCs w:val="20"/>
        </w:rPr>
      </w:pPr>
    </w:p>
    <w:p w14:paraId="348FF2CB" w14:textId="11BE13CB" w:rsidR="003E214B" w:rsidRPr="002B65B2" w:rsidRDefault="003E214B" w:rsidP="003E214B">
      <w:pPr>
        <w:spacing w:after="0"/>
        <w:jc w:val="center"/>
        <w:rPr>
          <w:rFonts w:ascii="Arial" w:hAnsi="Arial" w:cs="Arial"/>
          <w:szCs w:val="20"/>
        </w:rPr>
      </w:pPr>
      <w:bookmarkStart w:id="76" w:name="_TOC_250004"/>
      <w:bookmarkStart w:id="77" w:name="_Toc6772978"/>
      <w:bookmarkStart w:id="78" w:name="_Toc6773223"/>
      <w:r w:rsidRPr="002B65B2">
        <w:rPr>
          <w:rFonts w:ascii="Arial" w:hAnsi="Arial" w:cs="Arial"/>
          <w:szCs w:val="20"/>
        </w:rPr>
        <w:t xml:space="preserve">Tabla </w:t>
      </w:r>
      <w:r w:rsidR="002E31C6" w:rsidRPr="002B65B2">
        <w:rPr>
          <w:rFonts w:ascii="Arial" w:hAnsi="Arial" w:cs="Arial"/>
          <w:szCs w:val="20"/>
        </w:rPr>
        <w:t xml:space="preserve">de </w:t>
      </w:r>
      <w:r w:rsidRPr="002B65B2">
        <w:rPr>
          <w:rFonts w:ascii="Arial" w:hAnsi="Arial" w:cs="Arial"/>
          <w:szCs w:val="20"/>
        </w:rPr>
        <w:t>Entidades por Modelos Requeridos</w:t>
      </w:r>
    </w:p>
    <w:tbl>
      <w:tblPr>
        <w:tblStyle w:val="Tabladelista2-nfasis1"/>
        <w:tblW w:w="5000" w:type="pct"/>
        <w:tblBorders>
          <w:left w:val="single" w:sz="4" w:space="0" w:color="9CC2E5" w:themeColor="accent1" w:themeTint="99"/>
          <w:right w:val="single" w:sz="4" w:space="0" w:color="9CC2E5" w:themeColor="accent1" w:themeTint="99"/>
          <w:insideV w:val="single" w:sz="4" w:space="0" w:color="9CC2E5" w:themeColor="accent1" w:themeTint="99"/>
        </w:tblBorders>
        <w:tblLook w:val="0420" w:firstRow="1" w:lastRow="0" w:firstColumn="0" w:lastColumn="0" w:noHBand="0" w:noVBand="1"/>
      </w:tblPr>
      <w:tblGrid>
        <w:gridCol w:w="3559"/>
        <w:gridCol w:w="717"/>
        <w:gridCol w:w="642"/>
        <w:gridCol w:w="727"/>
        <w:gridCol w:w="834"/>
        <w:gridCol w:w="972"/>
        <w:gridCol w:w="727"/>
        <w:gridCol w:w="748"/>
      </w:tblGrid>
      <w:tr w:rsidR="005B0B2C" w:rsidRPr="002B65B2" w14:paraId="02B61BFD" w14:textId="77777777" w:rsidTr="003D563F">
        <w:trPr>
          <w:cnfStyle w:val="100000000000" w:firstRow="1" w:lastRow="0" w:firstColumn="0" w:lastColumn="0" w:oddVBand="0" w:evenVBand="0" w:oddHBand="0" w:evenHBand="0" w:firstRowFirstColumn="0" w:firstRowLastColumn="0" w:lastRowFirstColumn="0" w:lastRowLastColumn="0"/>
          <w:trHeight w:val="283"/>
        </w:trPr>
        <w:tc>
          <w:tcPr>
            <w:tcW w:w="1989" w:type="pct"/>
            <w:hideMark/>
          </w:tcPr>
          <w:p w14:paraId="66359048"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ENTIDADES</w:t>
            </w:r>
          </w:p>
        </w:tc>
        <w:tc>
          <w:tcPr>
            <w:tcW w:w="407" w:type="pct"/>
            <w:noWrap/>
            <w:hideMark/>
          </w:tcPr>
          <w:p w14:paraId="2FECFC3D" w14:textId="77777777" w:rsidR="005B0B2C" w:rsidRPr="002B65B2" w:rsidRDefault="005B0B2C" w:rsidP="00654038">
            <w:pPr>
              <w:jc w:val="center"/>
              <w:rPr>
                <w:rFonts w:ascii="Arial" w:eastAsia="Times New Roman" w:hAnsi="Arial" w:cs="Arial"/>
                <w:b w:val="0"/>
                <w:bCs w:val="0"/>
                <w:color w:val="0070C0"/>
                <w:szCs w:val="20"/>
                <w:lang w:eastAsia="es-CL"/>
              </w:rPr>
            </w:pPr>
            <w:r w:rsidRPr="002B65B2">
              <w:rPr>
                <w:rFonts w:ascii="Arial" w:eastAsia="Times New Roman" w:hAnsi="Arial" w:cs="Arial"/>
                <w:color w:val="0070C0"/>
                <w:szCs w:val="20"/>
                <w:lang w:eastAsia="es-CL"/>
              </w:rPr>
              <w:t>SITIO</w:t>
            </w:r>
          </w:p>
        </w:tc>
        <w:tc>
          <w:tcPr>
            <w:tcW w:w="366" w:type="pct"/>
            <w:noWrap/>
            <w:hideMark/>
          </w:tcPr>
          <w:p w14:paraId="4F85E310" w14:textId="77777777" w:rsidR="005B0B2C" w:rsidRPr="002B65B2" w:rsidRDefault="005B0B2C" w:rsidP="00654038">
            <w:pPr>
              <w:jc w:val="center"/>
              <w:rPr>
                <w:rFonts w:ascii="Arial" w:eastAsia="Times New Roman" w:hAnsi="Arial" w:cs="Arial"/>
                <w:b w:val="0"/>
                <w:bCs w:val="0"/>
                <w:color w:val="0070C0"/>
                <w:szCs w:val="20"/>
                <w:lang w:eastAsia="es-CL"/>
              </w:rPr>
            </w:pPr>
            <w:r w:rsidRPr="002B65B2">
              <w:rPr>
                <w:rFonts w:ascii="Arial" w:eastAsia="Times New Roman" w:hAnsi="Arial" w:cs="Arial"/>
                <w:color w:val="0070C0"/>
                <w:szCs w:val="20"/>
                <w:lang w:eastAsia="es-CL"/>
              </w:rPr>
              <w:t>ARQ</w:t>
            </w:r>
          </w:p>
        </w:tc>
        <w:tc>
          <w:tcPr>
            <w:tcW w:w="387" w:type="pct"/>
            <w:noWrap/>
            <w:hideMark/>
          </w:tcPr>
          <w:p w14:paraId="5E64ADE2" w14:textId="77777777" w:rsidR="005B0B2C" w:rsidRPr="002B65B2" w:rsidRDefault="005B0B2C" w:rsidP="00654038">
            <w:pPr>
              <w:jc w:val="center"/>
              <w:rPr>
                <w:rFonts w:ascii="Arial" w:eastAsia="Times New Roman" w:hAnsi="Arial" w:cs="Arial"/>
                <w:b w:val="0"/>
                <w:bCs w:val="0"/>
                <w:color w:val="0070C0"/>
                <w:szCs w:val="20"/>
                <w:lang w:eastAsia="es-CL"/>
              </w:rPr>
            </w:pPr>
            <w:r w:rsidRPr="002B65B2">
              <w:rPr>
                <w:rFonts w:ascii="Arial" w:eastAsia="Times New Roman" w:hAnsi="Arial" w:cs="Arial"/>
                <w:color w:val="0070C0"/>
                <w:szCs w:val="20"/>
                <w:lang w:eastAsia="es-CL"/>
              </w:rPr>
              <w:t>ESTR</w:t>
            </w:r>
          </w:p>
        </w:tc>
        <w:tc>
          <w:tcPr>
            <w:tcW w:w="480" w:type="pct"/>
            <w:noWrap/>
            <w:hideMark/>
          </w:tcPr>
          <w:p w14:paraId="576FA578" w14:textId="77777777" w:rsidR="005B0B2C" w:rsidRPr="002B65B2" w:rsidRDefault="005B0B2C" w:rsidP="00654038">
            <w:pPr>
              <w:jc w:val="center"/>
              <w:rPr>
                <w:rFonts w:ascii="Arial" w:eastAsia="Times New Roman" w:hAnsi="Arial" w:cs="Arial"/>
                <w:b w:val="0"/>
                <w:bCs w:val="0"/>
                <w:color w:val="0070C0"/>
                <w:szCs w:val="20"/>
                <w:lang w:eastAsia="es-CL"/>
              </w:rPr>
            </w:pPr>
            <w:r w:rsidRPr="002B65B2">
              <w:rPr>
                <w:rFonts w:ascii="Arial" w:eastAsia="Times New Roman" w:hAnsi="Arial" w:cs="Arial"/>
                <w:color w:val="0070C0"/>
                <w:szCs w:val="20"/>
                <w:lang w:eastAsia="es-CL"/>
              </w:rPr>
              <w:t>HIDRO</w:t>
            </w:r>
          </w:p>
        </w:tc>
        <w:tc>
          <w:tcPr>
            <w:tcW w:w="558" w:type="pct"/>
            <w:noWrap/>
            <w:hideMark/>
          </w:tcPr>
          <w:p w14:paraId="712BDBC9" w14:textId="77777777" w:rsidR="005B0B2C" w:rsidRPr="002B65B2" w:rsidRDefault="005B0B2C" w:rsidP="00654038">
            <w:pPr>
              <w:jc w:val="center"/>
              <w:rPr>
                <w:rFonts w:ascii="Arial" w:eastAsia="Times New Roman" w:hAnsi="Arial" w:cs="Arial"/>
                <w:b w:val="0"/>
                <w:bCs w:val="0"/>
                <w:color w:val="0070C0"/>
                <w:szCs w:val="20"/>
                <w:lang w:eastAsia="es-CL"/>
              </w:rPr>
            </w:pPr>
            <w:r w:rsidRPr="002B65B2">
              <w:rPr>
                <w:rFonts w:ascii="Arial" w:eastAsia="Times New Roman" w:hAnsi="Arial" w:cs="Arial"/>
                <w:color w:val="0070C0"/>
                <w:szCs w:val="20"/>
                <w:lang w:eastAsia="es-CL"/>
              </w:rPr>
              <w:t>CLI/VEN</w:t>
            </w:r>
          </w:p>
        </w:tc>
        <w:tc>
          <w:tcPr>
            <w:tcW w:w="376" w:type="pct"/>
            <w:noWrap/>
            <w:hideMark/>
          </w:tcPr>
          <w:p w14:paraId="3A9B9D24" w14:textId="77777777" w:rsidR="005B0B2C" w:rsidRPr="002B65B2" w:rsidRDefault="005B0B2C" w:rsidP="00654038">
            <w:pPr>
              <w:jc w:val="center"/>
              <w:rPr>
                <w:rFonts w:ascii="Arial" w:eastAsia="Times New Roman" w:hAnsi="Arial" w:cs="Arial"/>
                <w:b w:val="0"/>
                <w:bCs w:val="0"/>
                <w:color w:val="0070C0"/>
                <w:szCs w:val="20"/>
                <w:lang w:eastAsia="es-CL"/>
              </w:rPr>
            </w:pPr>
            <w:r w:rsidRPr="002B65B2">
              <w:rPr>
                <w:rFonts w:ascii="Arial" w:eastAsia="Times New Roman" w:hAnsi="Arial" w:cs="Arial"/>
                <w:color w:val="0070C0"/>
                <w:szCs w:val="20"/>
                <w:lang w:eastAsia="es-CL"/>
              </w:rPr>
              <w:t>ELÉC</w:t>
            </w:r>
          </w:p>
        </w:tc>
        <w:tc>
          <w:tcPr>
            <w:tcW w:w="437" w:type="pct"/>
            <w:noWrap/>
            <w:hideMark/>
          </w:tcPr>
          <w:p w14:paraId="2C83FD6E" w14:textId="77777777" w:rsidR="005B0B2C" w:rsidRPr="002B65B2" w:rsidRDefault="005B0B2C" w:rsidP="00654038">
            <w:pPr>
              <w:jc w:val="center"/>
              <w:rPr>
                <w:rFonts w:ascii="Arial" w:eastAsia="Times New Roman" w:hAnsi="Arial" w:cs="Arial"/>
                <w:b w:val="0"/>
                <w:bCs w:val="0"/>
                <w:color w:val="0070C0"/>
                <w:szCs w:val="20"/>
                <w:lang w:eastAsia="es-CL"/>
              </w:rPr>
            </w:pPr>
            <w:r w:rsidRPr="002B65B2">
              <w:rPr>
                <w:rFonts w:ascii="Arial" w:eastAsia="Times New Roman" w:hAnsi="Arial" w:cs="Arial"/>
                <w:color w:val="0070C0"/>
                <w:szCs w:val="20"/>
                <w:lang w:eastAsia="es-CL"/>
              </w:rPr>
              <w:t>I.MEC</w:t>
            </w:r>
          </w:p>
        </w:tc>
      </w:tr>
      <w:tr w:rsidR="003D563F" w:rsidRPr="002B65B2" w14:paraId="0C38108C" w14:textId="77777777" w:rsidTr="003D563F">
        <w:trPr>
          <w:cnfStyle w:val="000000100000" w:firstRow="0" w:lastRow="0" w:firstColumn="0" w:lastColumn="0" w:oddVBand="0" w:evenVBand="0" w:oddHBand="1" w:evenHBand="0" w:firstRowFirstColumn="0" w:firstRowLastColumn="0" w:lastRowFirstColumn="0" w:lastRowLastColumn="0"/>
          <w:trHeight w:val="283"/>
        </w:trPr>
        <w:tc>
          <w:tcPr>
            <w:tcW w:w="1989" w:type="pct"/>
            <w:noWrap/>
            <w:hideMark/>
          </w:tcPr>
          <w:p w14:paraId="1F5C5B61"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PROYECTO</w:t>
            </w:r>
          </w:p>
        </w:tc>
        <w:tc>
          <w:tcPr>
            <w:tcW w:w="407" w:type="pct"/>
            <w:noWrap/>
            <w:hideMark/>
          </w:tcPr>
          <w:p w14:paraId="352A60FF" w14:textId="34DDBDC6"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66" w:type="pct"/>
            <w:noWrap/>
            <w:hideMark/>
          </w:tcPr>
          <w:p w14:paraId="38090BCE" w14:textId="5BD43562"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4E16A431" w14:textId="7C7597BB"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480" w:type="pct"/>
            <w:noWrap/>
            <w:hideMark/>
          </w:tcPr>
          <w:p w14:paraId="55A5DB25" w14:textId="52796B3F"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558" w:type="pct"/>
            <w:noWrap/>
            <w:hideMark/>
          </w:tcPr>
          <w:p w14:paraId="56D4F122" w14:textId="47E97D81"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76" w:type="pct"/>
            <w:noWrap/>
            <w:hideMark/>
          </w:tcPr>
          <w:p w14:paraId="42338543" w14:textId="5E5923FA"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437" w:type="pct"/>
            <w:noWrap/>
            <w:hideMark/>
          </w:tcPr>
          <w:p w14:paraId="1401187E" w14:textId="2A8C8839"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r>
      <w:tr w:rsidR="005B0B2C" w:rsidRPr="002B65B2" w14:paraId="21141E14" w14:textId="77777777" w:rsidTr="003D563F">
        <w:trPr>
          <w:trHeight w:val="283"/>
        </w:trPr>
        <w:tc>
          <w:tcPr>
            <w:tcW w:w="1989" w:type="pct"/>
            <w:noWrap/>
            <w:hideMark/>
          </w:tcPr>
          <w:p w14:paraId="5DDF7232"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EDIFICIO</w:t>
            </w:r>
          </w:p>
        </w:tc>
        <w:tc>
          <w:tcPr>
            <w:tcW w:w="407" w:type="pct"/>
            <w:noWrap/>
            <w:hideMark/>
          </w:tcPr>
          <w:p w14:paraId="602CCFDD" w14:textId="00650B1E"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66" w:type="pct"/>
            <w:noWrap/>
            <w:hideMark/>
          </w:tcPr>
          <w:p w14:paraId="58D5226E" w14:textId="5CDC6412"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0396C323" w14:textId="40589CB9"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480" w:type="pct"/>
            <w:noWrap/>
            <w:hideMark/>
          </w:tcPr>
          <w:p w14:paraId="49C8BBC7" w14:textId="7E4C16D0"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558" w:type="pct"/>
            <w:noWrap/>
            <w:hideMark/>
          </w:tcPr>
          <w:p w14:paraId="34D8A59F" w14:textId="5928B077"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76" w:type="pct"/>
            <w:noWrap/>
            <w:hideMark/>
          </w:tcPr>
          <w:p w14:paraId="7656A6EA" w14:textId="75DE3C05"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437" w:type="pct"/>
            <w:noWrap/>
            <w:hideMark/>
          </w:tcPr>
          <w:p w14:paraId="5A5CAFBA" w14:textId="3CC08816"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r>
      <w:tr w:rsidR="003D563F" w:rsidRPr="002B65B2" w14:paraId="7372953E" w14:textId="77777777" w:rsidTr="003D563F">
        <w:trPr>
          <w:cnfStyle w:val="000000100000" w:firstRow="0" w:lastRow="0" w:firstColumn="0" w:lastColumn="0" w:oddVBand="0" w:evenVBand="0" w:oddHBand="1" w:evenHBand="0" w:firstRowFirstColumn="0" w:firstRowLastColumn="0" w:lastRowFirstColumn="0" w:lastRowLastColumn="0"/>
          <w:trHeight w:val="283"/>
        </w:trPr>
        <w:tc>
          <w:tcPr>
            <w:tcW w:w="1989" w:type="pct"/>
            <w:noWrap/>
            <w:hideMark/>
          </w:tcPr>
          <w:p w14:paraId="1BD2AAA7"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TERRENO</w:t>
            </w:r>
          </w:p>
        </w:tc>
        <w:tc>
          <w:tcPr>
            <w:tcW w:w="407" w:type="pct"/>
            <w:noWrap/>
            <w:hideMark/>
          </w:tcPr>
          <w:p w14:paraId="7BE983C8" w14:textId="1A18AE9D"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66" w:type="pct"/>
            <w:noWrap/>
            <w:hideMark/>
          </w:tcPr>
          <w:p w14:paraId="497787C6" w14:textId="2B092D3A" w:rsidR="005B0B2C" w:rsidRPr="002B65B2" w:rsidRDefault="005B0B2C" w:rsidP="00654038">
            <w:pPr>
              <w:jc w:val="center"/>
              <w:rPr>
                <w:rFonts w:ascii="Arial" w:eastAsia="Times New Roman" w:hAnsi="Arial" w:cs="Arial"/>
                <w:color w:val="000000"/>
                <w:szCs w:val="20"/>
                <w:lang w:eastAsia="es-CL"/>
              </w:rPr>
            </w:pPr>
          </w:p>
        </w:tc>
        <w:tc>
          <w:tcPr>
            <w:tcW w:w="387" w:type="pct"/>
            <w:noWrap/>
            <w:hideMark/>
          </w:tcPr>
          <w:p w14:paraId="09A08502" w14:textId="1A18D693"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6E1B5B8A" w14:textId="45EC8A56"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2A93B7B8" w14:textId="1E83E348"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7FFBC79C" w14:textId="44B2F30F"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35819F39" w14:textId="08098A5E" w:rsidR="005B0B2C" w:rsidRPr="002B65B2" w:rsidRDefault="005B0B2C" w:rsidP="00654038">
            <w:pPr>
              <w:jc w:val="center"/>
              <w:rPr>
                <w:rFonts w:ascii="Arial" w:eastAsia="Times New Roman" w:hAnsi="Arial" w:cs="Arial"/>
                <w:color w:val="000000"/>
                <w:szCs w:val="20"/>
                <w:lang w:eastAsia="es-CL"/>
              </w:rPr>
            </w:pPr>
          </w:p>
        </w:tc>
      </w:tr>
      <w:tr w:rsidR="005B0B2C" w:rsidRPr="002B65B2" w14:paraId="612FE715" w14:textId="77777777" w:rsidTr="003D563F">
        <w:trPr>
          <w:trHeight w:val="283"/>
        </w:trPr>
        <w:tc>
          <w:tcPr>
            <w:tcW w:w="1989" w:type="pct"/>
            <w:noWrap/>
            <w:hideMark/>
          </w:tcPr>
          <w:p w14:paraId="0DD451BB"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 CIVILES</w:t>
            </w:r>
          </w:p>
        </w:tc>
        <w:tc>
          <w:tcPr>
            <w:tcW w:w="407" w:type="pct"/>
            <w:noWrap/>
            <w:hideMark/>
          </w:tcPr>
          <w:p w14:paraId="25501D1F" w14:textId="60F5752A"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66" w:type="pct"/>
            <w:noWrap/>
            <w:hideMark/>
          </w:tcPr>
          <w:p w14:paraId="1959EFE0" w14:textId="5A67EA18" w:rsidR="005B0B2C" w:rsidRPr="002B65B2" w:rsidRDefault="005B0B2C" w:rsidP="00654038">
            <w:pPr>
              <w:jc w:val="center"/>
              <w:rPr>
                <w:rFonts w:ascii="Arial" w:eastAsia="Times New Roman" w:hAnsi="Arial" w:cs="Arial"/>
                <w:color w:val="000000"/>
                <w:szCs w:val="20"/>
                <w:lang w:eastAsia="es-CL"/>
              </w:rPr>
            </w:pPr>
          </w:p>
        </w:tc>
        <w:tc>
          <w:tcPr>
            <w:tcW w:w="387" w:type="pct"/>
            <w:noWrap/>
            <w:hideMark/>
          </w:tcPr>
          <w:p w14:paraId="2A542A82" w14:textId="5F8C8890"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79EF97A9" w14:textId="2D5FE118"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779A37CF" w14:textId="524B14F5"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725C057E" w14:textId="256FE089"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26ECE942" w14:textId="02D6A96A" w:rsidR="005B0B2C" w:rsidRPr="002B65B2" w:rsidRDefault="005B0B2C" w:rsidP="00654038">
            <w:pPr>
              <w:jc w:val="center"/>
              <w:rPr>
                <w:rFonts w:ascii="Arial" w:eastAsia="Times New Roman" w:hAnsi="Arial" w:cs="Arial"/>
                <w:color w:val="000000"/>
                <w:szCs w:val="20"/>
                <w:lang w:eastAsia="es-CL"/>
              </w:rPr>
            </w:pPr>
          </w:p>
        </w:tc>
      </w:tr>
      <w:tr w:rsidR="003D563F" w:rsidRPr="002B65B2" w14:paraId="6C48BC55" w14:textId="77777777" w:rsidTr="003D563F">
        <w:trPr>
          <w:cnfStyle w:val="000000100000" w:firstRow="0" w:lastRow="0" w:firstColumn="0" w:lastColumn="0" w:oddVBand="0" w:evenVBand="0" w:oddHBand="1" w:evenHBand="0" w:firstRowFirstColumn="0" w:firstRowLastColumn="0" w:lastRowFirstColumn="0" w:lastRowLastColumn="0"/>
          <w:trHeight w:val="283"/>
        </w:trPr>
        <w:tc>
          <w:tcPr>
            <w:tcW w:w="1989" w:type="pct"/>
            <w:noWrap/>
            <w:hideMark/>
          </w:tcPr>
          <w:p w14:paraId="05C0F0C4"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 GEOGRAFICOS</w:t>
            </w:r>
          </w:p>
        </w:tc>
        <w:tc>
          <w:tcPr>
            <w:tcW w:w="407" w:type="pct"/>
            <w:noWrap/>
            <w:hideMark/>
          </w:tcPr>
          <w:p w14:paraId="55E14467" w14:textId="6D37EC42"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66" w:type="pct"/>
            <w:noWrap/>
            <w:hideMark/>
          </w:tcPr>
          <w:p w14:paraId="2011E0FB" w14:textId="47537D60" w:rsidR="005B0B2C" w:rsidRPr="002B65B2" w:rsidRDefault="005B0B2C" w:rsidP="00654038">
            <w:pPr>
              <w:jc w:val="center"/>
              <w:rPr>
                <w:rFonts w:ascii="Arial" w:eastAsia="Times New Roman" w:hAnsi="Arial" w:cs="Arial"/>
                <w:color w:val="000000"/>
                <w:szCs w:val="20"/>
                <w:lang w:eastAsia="es-CL"/>
              </w:rPr>
            </w:pPr>
          </w:p>
        </w:tc>
        <w:tc>
          <w:tcPr>
            <w:tcW w:w="387" w:type="pct"/>
            <w:noWrap/>
            <w:hideMark/>
          </w:tcPr>
          <w:p w14:paraId="68F0ADA9" w14:textId="68FDAB1E"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74431A3D" w14:textId="669A7C15"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4D527AF0" w14:textId="4F9717D5"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70432EDD" w14:textId="727A16ED"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60159318" w14:textId="192DE68E" w:rsidR="005B0B2C" w:rsidRPr="002B65B2" w:rsidRDefault="005B0B2C" w:rsidP="00654038">
            <w:pPr>
              <w:jc w:val="center"/>
              <w:rPr>
                <w:rFonts w:ascii="Arial" w:eastAsia="Times New Roman" w:hAnsi="Arial" w:cs="Arial"/>
                <w:color w:val="000000"/>
                <w:szCs w:val="20"/>
                <w:lang w:eastAsia="es-CL"/>
              </w:rPr>
            </w:pPr>
          </w:p>
        </w:tc>
      </w:tr>
      <w:tr w:rsidR="005B0B2C" w:rsidRPr="002B65B2" w14:paraId="7EF841AA" w14:textId="77777777" w:rsidTr="003D563F">
        <w:trPr>
          <w:trHeight w:val="283"/>
        </w:trPr>
        <w:tc>
          <w:tcPr>
            <w:tcW w:w="1989" w:type="pct"/>
            <w:noWrap/>
            <w:hideMark/>
          </w:tcPr>
          <w:p w14:paraId="3D6DEFD5"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FUNDACIONES</w:t>
            </w:r>
          </w:p>
        </w:tc>
        <w:tc>
          <w:tcPr>
            <w:tcW w:w="407" w:type="pct"/>
            <w:noWrap/>
            <w:hideMark/>
          </w:tcPr>
          <w:p w14:paraId="3D968809" w14:textId="42A3A671"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7DD21075" w14:textId="603A494C" w:rsidR="005B0B2C" w:rsidRPr="002B65B2" w:rsidRDefault="005B0B2C" w:rsidP="00654038">
            <w:pPr>
              <w:jc w:val="center"/>
              <w:rPr>
                <w:rFonts w:ascii="Arial" w:eastAsia="Times New Roman" w:hAnsi="Arial" w:cs="Arial"/>
                <w:color w:val="000000"/>
                <w:szCs w:val="20"/>
                <w:lang w:eastAsia="es-CL"/>
              </w:rPr>
            </w:pPr>
          </w:p>
        </w:tc>
        <w:tc>
          <w:tcPr>
            <w:tcW w:w="387" w:type="pct"/>
            <w:noWrap/>
            <w:hideMark/>
          </w:tcPr>
          <w:p w14:paraId="7ECE48E5" w14:textId="371ADD59"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480" w:type="pct"/>
            <w:noWrap/>
            <w:hideMark/>
          </w:tcPr>
          <w:p w14:paraId="4ACF64B7" w14:textId="1CAA7906"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11578D23" w14:textId="52F19EEA"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66CE2438" w14:textId="1A6A58A4"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62922B83" w14:textId="6C8040E1" w:rsidR="005B0B2C" w:rsidRPr="002B65B2" w:rsidRDefault="005B0B2C" w:rsidP="00654038">
            <w:pPr>
              <w:jc w:val="center"/>
              <w:rPr>
                <w:rFonts w:ascii="Arial" w:eastAsia="Times New Roman" w:hAnsi="Arial" w:cs="Arial"/>
                <w:color w:val="000000"/>
                <w:szCs w:val="20"/>
                <w:lang w:eastAsia="es-CL"/>
              </w:rPr>
            </w:pPr>
          </w:p>
        </w:tc>
      </w:tr>
      <w:tr w:rsidR="003D563F" w:rsidRPr="002B65B2" w14:paraId="739E5CF1" w14:textId="77777777" w:rsidTr="003D563F">
        <w:trPr>
          <w:cnfStyle w:val="000000100000" w:firstRow="0" w:lastRow="0" w:firstColumn="0" w:lastColumn="0" w:oddVBand="0" w:evenVBand="0" w:oddHBand="1" w:evenHBand="0" w:firstRowFirstColumn="0" w:firstRowLastColumn="0" w:lastRowFirstColumn="0" w:lastRowLastColumn="0"/>
          <w:trHeight w:val="283"/>
        </w:trPr>
        <w:tc>
          <w:tcPr>
            <w:tcW w:w="1989" w:type="pct"/>
            <w:noWrap/>
            <w:hideMark/>
          </w:tcPr>
          <w:p w14:paraId="14FC0594"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ZONAS</w:t>
            </w:r>
          </w:p>
        </w:tc>
        <w:tc>
          <w:tcPr>
            <w:tcW w:w="407" w:type="pct"/>
            <w:noWrap/>
            <w:hideMark/>
          </w:tcPr>
          <w:p w14:paraId="236ECB1F" w14:textId="0F45ED01"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16E99942" w14:textId="03737139"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1AA92A35" w14:textId="497AA1EE"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66C4F3B1" w14:textId="00A30799"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2CC5AF3C" w14:textId="09672DC9"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36E053C9" w14:textId="56542A26"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777B7533" w14:textId="718E40AA" w:rsidR="005B0B2C" w:rsidRPr="002B65B2" w:rsidRDefault="005B0B2C" w:rsidP="00654038">
            <w:pPr>
              <w:jc w:val="center"/>
              <w:rPr>
                <w:rFonts w:ascii="Arial" w:eastAsia="Times New Roman" w:hAnsi="Arial" w:cs="Arial"/>
                <w:color w:val="000000"/>
                <w:szCs w:val="20"/>
                <w:lang w:eastAsia="es-CL"/>
              </w:rPr>
            </w:pPr>
          </w:p>
        </w:tc>
      </w:tr>
      <w:tr w:rsidR="005B0B2C" w:rsidRPr="002B65B2" w14:paraId="27492EE8" w14:textId="77777777" w:rsidTr="003D563F">
        <w:trPr>
          <w:trHeight w:val="283"/>
        </w:trPr>
        <w:tc>
          <w:tcPr>
            <w:tcW w:w="1989" w:type="pct"/>
            <w:noWrap/>
            <w:hideMark/>
          </w:tcPr>
          <w:p w14:paraId="1D608470"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ESPACIOS</w:t>
            </w:r>
          </w:p>
        </w:tc>
        <w:tc>
          <w:tcPr>
            <w:tcW w:w="407" w:type="pct"/>
            <w:noWrap/>
            <w:hideMark/>
          </w:tcPr>
          <w:p w14:paraId="1AC56BF8" w14:textId="7953B7DC"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009775FA" w14:textId="58779717"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4D95B111" w14:textId="65B57807"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02B6AA54" w14:textId="7DCA917C"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34B10C98" w14:textId="5F3C464B"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073CDFEB" w14:textId="26619C04"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172FE17C" w14:textId="013BDBB2" w:rsidR="005B0B2C" w:rsidRPr="002B65B2" w:rsidRDefault="005B0B2C" w:rsidP="00654038">
            <w:pPr>
              <w:jc w:val="center"/>
              <w:rPr>
                <w:rFonts w:ascii="Arial" w:eastAsia="Times New Roman" w:hAnsi="Arial" w:cs="Arial"/>
                <w:color w:val="000000"/>
                <w:szCs w:val="20"/>
                <w:lang w:eastAsia="es-CL"/>
              </w:rPr>
            </w:pPr>
          </w:p>
        </w:tc>
      </w:tr>
      <w:tr w:rsidR="003D563F" w:rsidRPr="002B65B2" w14:paraId="0A7B6FF6" w14:textId="77777777" w:rsidTr="003D563F">
        <w:trPr>
          <w:cnfStyle w:val="000000100000" w:firstRow="0" w:lastRow="0" w:firstColumn="0" w:lastColumn="0" w:oddVBand="0" w:evenVBand="0" w:oddHBand="1" w:evenHBand="0" w:firstRowFirstColumn="0" w:firstRowLastColumn="0" w:lastRowFirstColumn="0" w:lastRowLastColumn="0"/>
          <w:trHeight w:val="283"/>
        </w:trPr>
        <w:tc>
          <w:tcPr>
            <w:tcW w:w="1989" w:type="pct"/>
            <w:noWrap/>
            <w:hideMark/>
          </w:tcPr>
          <w:p w14:paraId="3D993CF8"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COLUMNAS</w:t>
            </w:r>
          </w:p>
        </w:tc>
        <w:tc>
          <w:tcPr>
            <w:tcW w:w="407" w:type="pct"/>
            <w:noWrap/>
            <w:hideMark/>
          </w:tcPr>
          <w:p w14:paraId="3AC4C2E5" w14:textId="7067E313"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2254498E" w14:textId="4560728F"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16967FFD" w14:textId="127F2067"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480" w:type="pct"/>
            <w:noWrap/>
            <w:hideMark/>
          </w:tcPr>
          <w:p w14:paraId="26B8D79E" w14:textId="1890575C"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1C347F8C" w14:textId="7474229C"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250DEBB6" w14:textId="2660B1BC"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1F3600EA" w14:textId="21530FF6" w:rsidR="005B0B2C" w:rsidRPr="002B65B2" w:rsidRDefault="005B0B2C" w:rsidP="00654038">
            <w:pPr>
              <w:jc w:val="center"/>
              <w:rPr>
                <w:rFonts w:ascii="Arial" w:eastAsia="Times New Roman" w:hAnsi="Arial" w:cs="Arial"/>
                <w:color w:val="000000"/>
                <w:szCs w:val="20"/>
                <w:lang w:eastAsia="es-CL"/>
              </w:rPr>
            </w:pPr>
          </w:p>
        </w:tc>
      </w:tr>
      <w:tr w:rsidR="005B0B2C" w:rsidRPr="002B65B2" w14:paraId="0C0B3850" w14:textId="77777777" w:rsidTr="003D563F">
        <w:trPr>
          <w:trHeight w:val="283"/>
        </w:trPr>
        <w:tc>
          <w:tcPr>
            <w:tcW w:w="1989" w:type="pct"/>
            <w:noWrap/>
            <w:hideMark/>
          </w:tcPr>
          <w:p w14:paraId="3C82F23B"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VIGAS</w:t>
            </w:r>
          </w:p>
        </w:tc>
        <w:tc>
          <w:tcPr>
            <w:tcW w:w="407" w:type="pct"/>
            <w:noWrap/>
            <w:hideMark/>
          </w:tcPr>
          <w:p w14:paraId="06938E50" w14:textId="0A981322"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2B0095C0" w14:textId="584A6B29" w:rsidR="005B0B2C" w:rsidRPr="002B65B2" w:rsidRDefault="005B0B2C" w:rsidP="00654038">
            <w:pPr>
              <w:jc w:val="center"/>
              <w:rPr>
                <w:rFonts w:ascii="Arial" w:eastAsia="Times New Roman" w:hAnsi="Arial" w:cs="Arial"/>
                <w:color w:val="000000"/>
                <w:szCs w:val="20"/>
                <w:lang w:eastAsia="es-CL"/>
              </w:rPr>
            </w:pPr>
          </w:p>
        </w:tc>
        <w:tc>
          <w:tcPr>
            <w:tcW w:w="387" w:type="pct"/>
            <w:noWrap/>
            <w:hideMark/>
          </w:tcPr>
          <w:p w14:paraId="507DC0E3" w14:textId="65841317"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480" w:type="pct"/>
            <w:noWrap/>
            <w:hideMark/>
          </w:tcPr>
          <w:p w14:paraId="035DB204" w14:textId="39FDF82F"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3C82E5FF" w14:textId="5F26F951"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04BE375D" w14:textId="753774E2"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1A71306D" w14:textId="7615F282" w:rsidR="005B0B2C" w:rsidRPr="002B65B2" w:rsidRDefault="005B0B2C" w:rsidP="00654038">
            <w:pPr>
              <w:jc w:val="center"/>
              <w:rPr>
                <w:rFonts w:ascii="Arial" w:eastAsia="Times New Roman" w:hAnsi="Arial" w:cs="Arial"/>
                <w:color w:val="000000"/>
                <w:szCs w:val="20"/>
                <w:lang w:eastAsia="es-CL"/>
              </w:rPr>
            </w:pPr>
          </w:p>
        </w:tc>
      </w:tr>
      <w:tr w:rsidR="003D563F" w:rsidRPr="002B65B2" w14:paraId="791C45E7" w14:textId="77777777" w:rsidTr="003D563F">
        <w:trPr>
          <w:cnfStyle w:val="000000100000" w:firstRow="0" w:lastRow="0" w:firstColumn="0" w:lastColumn="0" w:oddVBand="0" w:evenVBand="0" w:oddHBand="1" w:evenHBand="0" w:firstRowFirstColumn="0" w:firstRowLastColumn="0" w:lastRowFirstColumn="0" w:lastRowLastColumn="0"/>
          <w:trHeight w:val="283"/>
        </w:trPr>
        <w:tc>
          <w:tcPr>
            <w:tcW w:w="1989" w:type="pct"/>
            <w:noWrap/>
            <w:hideMark/>
          </w:tcPr>
          <w:p w14:paraId="257C01CC"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LOSAS - CONTRAPISO</w:t>
            </w:r>
          </w:p>
        </w:tc>
        <w:tc>
          <w:tcPr>
            <w:tcW w:w="407" w:type="pct"/>
            <w:noWrap/>
            <w:hideMark/>
          </w:tcPr>
          <w:p w14:paraId="215DB372" w14:textId="43056DF9"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512F040C" w14:textId="3F220D48"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13BB1628" w14:textId="40AE2391"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480" w:type="pct"/>
            <w:noWrap/>
            <w:hideMark/>
          </w:tcPr>
          <w:p w14:paraId="0B4DAF30" w14:textId="5F636DA5"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3E466FD2" w14:textId="047247C2"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2F3CABA6" w14:textId="2F3797C6"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04E88D47" w14:textId="0B8D2481" w:rsidR="005B0B2C" w:rsidRPr="002B65B2" w:rsidRDefault="005B0B2C" w:rsidP="00654038">
            <w:pPr>
              <w:jc w:val="center"/>
              <w:rPr>
                <w:rFonts w:ascii="Arial" w:eastAsia="Times New Roman" w:hAnsi="Arial" w:cs="Arial"/>
                <w:color w:val="000000"/>
                <w:szCs w:val="20"/>
                <w:lang w:eastAsia="es-CL"/>
              </w:rPr>
            </w:pPr>
          </w:p>
        </w:tc>
      </w:tr>
      <w:tr w:rsidR="005B0B2C" w:rsidRPr="002B65B2" w14:paraId="0895F8ED" w14:textId="77777777" w:rsidTr="003D563F">
        <w:trPr>
          <w:trHeight w:val="283"/>
        </w:trPr>
        <w:tc>
          <w:tcPr>
            <w:tcW w:w="1989" w:type="pct"/>
            <w:noWrap/>
            <w:hideMark/>
          </w:tcPr>
          <w:p w14:paraId="4CB2AC6C"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MUROS</w:t>
            </w:r>
          </w:p>
        </w:tc>
        <w:tc>
          <w:tcPr>
            <w:tcW w:w="407" w:type="pct"/>
            <w:noWrap/>
            <w:hideMark/>
          </w:tcPr>
          <w:p w14:paraId="7D8D8EA9" w14:textId="40BE32D2"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309301F3" w14:textId="5AEC2FDB"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12BE86AB" w14:textId="0E1EF9CB"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480" w:type="pct"/>
            <w:noWrap/>
            <w:hideMark/>
          </w:tcPr>
          <w:p w14:paraId="32411B39" w14:textId="1BE43BAB"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06BE3007" w14:textId="1DD1D961"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4945399C" w14:textId="168D11F1"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018AE3CF" w14:textId="4607CE3B" w:rsidR="005B0B2C" w:rsidRPr="002B65B2" w:rsidRDefault="005B0B2C" w:rsidP="00654038">
            <w:pPr>
              <w:jc w:val="center"/>
              <w:rPr>
                <w:rFonts w:ascii="Arial" w:eastAsia="Times New Roman" w:hAnsi="Arial" w:cs="Arial"/>
                <w:color w:val="000000"/>
                <w:szCs w:val="20"/>
                <w:lang w:eastAsia="es-CL"/>
              </w:rPr>
            </w:pPr>
          </w:p>
        </w:tc>
      </w:tr>
      <w:tr w:rsidR="003D563F" w:rsidRPr="002B65B2" w14:paraId="5EB5A2F7" w14:textId="77777777" w:rsidTr="003D563F">
        <w:trPr>
          <w:cnfStyle w:val="000000100000" w:firstRow="0" w:lastRow="0" w:firstColumn="0" w:lastColumn="0" w:oddVBand="0" w:evenVBand="0" w:oddHBand="1" w:evenHBand="0" w:firstRowFirstColumn="0" w:firstRowLastColumn="0" w:lastRowFirstColumn="0" w:lastRowLastColumn="0"/>
          <w:trHeight w:val="283"/>
        </w:trPr>
        <w:tc>
          <w:tcPr>
            <w:tcW w:w="1989" w:type="pct"/>
            <w:noWrap/>
            <w:hideMark/>
          </w:tcPr>
          <w:p w14:paraId="7C7B3F9C"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MUROS CORTINA</w:t>
            </w:r>
          </w:p>
        </w:tc>
        <w:tc>
          <w:tcPr>
            <w:tcW w:w="407" w:type="pct"/>
            <w:noWrap/>
            <w:hideMark/>
          </w:tcPr>
          <w:p w14:paraId="1F44479F" w14:textId="347F7CC9"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566DC627" w14:textId="14788965"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4C57A301" w14:textId="318C8825"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59153939" w14:textId="774FB394"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1E413413" w14:textId="47A92130"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467773C0" w14:textId="3E6B01FC"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7753031C" w14:textId="3DD8B8CE" w:rsidR="005B0B2C" w:rsidRPr="002B65B2" w:rsidRDefault="005B0B2C" w:rsidP="00654038">
            <w:pPr>
              <w:jc w:val="center"/>
              <w:rPr>
                <w:rFonts w:ascii="Arial" w:eastAsia="Times New Roman" w:hAnsi="Arial" w:cs="Arial"/>
                <w:color w:val="000000"/>
                <w:szCs w:val="20"/>
                <w:lang w:eastAsia="es-CL"/>
              </w:rPr>
            </w:pPr>
          </w:p>
        </w:tc>
      </w:tr>
      <w:tr w:rsidR="005B0B2C" w:rsidRPr="002B65B2" w14:paraId="7C743DA3" w14:textId="77777777" w:rsidTr="003D563F">
        <w:trPr>
          <w:trHeight w:val="283"/>
        </w:trPr>
        <w:tc>
          <w:tcPr>
            <w:tcW w:w="1989" w:type="pct"/>
            <w:noWrap/>
            <w:hideMark/>
          </w:tcPr>
          <w:p w14:paraId="7939B8D7"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VENTANAS</w:t>
            </w:r>
          </w:p>
        </w:tc>
        <w:tc>
          <w:tcPr>
            <w:tcW w:w="407" w:type="pct"/>
            <w:noWrap/>
            <w:hideMark/>
          </w:tcPr>
          <w:p w14:paraId="36750B83" w14:textId="3E368BF4"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292214C5" w14:textId="5DCDA601"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1B83A20F" w14:textId="263ACE99"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23ECE0C8" w14:textId="39147A35"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51782F7F" w14:textId="61A106B0"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0AC308FC" w14:textId="798A7A0E"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63B9E7F8" w14:textId="5DB3E097" w:rsidR="005B0B2C" w:rsidRPr="002B65B2" w:rsidRDefault="005B0B2C" w:rsidP="00654038">
            <w:pPr>
              <w:jc w:val="center"/>
              <w:rPr>
                <w:rFonts w:ascii="Arial" w:eastAsia="Times New Roman" w:hAnsi="Arial" w:cs="Arial"/>
                <w:color w:val="000000"/>
                <w:szCs w:val="20"/>
                <w:lang w:eastAsia="es-CL"/>
              </w:rPr>
            </w:pPr>
          </w:p>
        </w:tc>
      </w:tr>
      <w:tr w:rsidR="003D563F" w:rsidRPr="002B65B2" w14:paraId="5A39BE68" w14:textId="77777777" w:rsidTr="003D563F">
        <w:trPr>
          <w:cnfStyle w:val="000000100000" w:firstRow="0" w:lastRow="0" w:firstColumn="0" w:lastColumn="0" w:oddVBand="0" w:evenVBand="0" w:oddHBand="1" w:evenHBand="0" w:firstRowFirstColumn="0" w:firstRowLastColumn="0" w:lastRowFirstColumn="0" w:lastRowLastColumn="0"/>
          <w:trHeight w:val="283"/>
        </w:trPr>
        <w:tc>
          <w:tcPr>
            <w:tcW w:w="1989" w:type="pct"/>
            <w:noWrap/>
            <w:hideMark/>
          </w:tcPr>
          <w:p w14:paraId="126D9A51"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PUERTAS</w:t>
            </w:r>
          </w:p>
        </w:tc>
        <w:tc>
          <w:tcPr>
            <w:tcW w:w="407" w:type="pct"/>
            <w:noWrap/>
            <w:hideMark/>
          </w:tcPr>
          <w:p w14:paraId="11C5D1E5" w14:textId="58BBEBB4"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67CC781F" w14:textId="35567E93"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2A293885" w14:textId="1F0691D1"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0A6A1871" w14:textId="5A14AF1A"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23385D87" w14:textId="668E70C7"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4468B98B" w14:textId="0189778F"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0232005A" w14:textId="03BC618F" w:rsidR="005B0B2C" w:rsidRPr="002B65B2" w:rsidRDefault="005B0B2C" w:rsidP="00654038">
            <w:pPr>
              <w:jc w:val="center"/>
              <w:rPr>
                <w:rFonts w:ascii="Arial" w:eastAsia="Times New Roman" w:hAnsi="Arial" w:cs="Arial"/>
                <w:color w:val="000000"/>
                <w:szCs w:val="20"/>
                <w:lang w:eastAsia="es-CL"/>
              </w:rPr>
            </w:pPr>
          </w:p>
        </w:tc>
      </w:tr>
      <w:tr w:rsidR="005B0B2C" w:rsidRPr="002B65B2" w14:paraId="3FF644DC" w14:textId="77777777" w:rsidTr="003D563F">
        <w:trPr>
          <w:trHeight w:val="283"/>
        </w:trPr>
        <w:tc>
          <w:tcPr>
            <w:tcW w:w="1989" w:type="pct"/>
            <w:noWrap/>
            <w:hideMark/>
          </w:tcPr>
          <w:p w14:paraId="744A929D"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CUBIERTA-TECHUMBRE</w:t>
            </w:r>
          </w:p>
        </w:tc>
        <w:tc>
          <w:tcPr>
            <w:tcW w:w="407" w:type="pct"/>
            <w:noWrap/>
            <w:hideMark/>
          </w:tcPr>
          <w:p w14:paraId="6BE79462" w14:textId="6CF74DFA"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29F2DE20" w14:textId="60F75420"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65402C11" w14:textId="0BB75E92"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69E77C16" w14:textId="14B3C708"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7090581E" w14:textId="4FE73607"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6C9167F6" w14:textId="74108641"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53D29452" w14:textId="1C872F2A" w:rsidR="005B0B2C" w:rsidRPr="002B65B2" w:rsidRDefault="005B0B2C" w:rsidP="00654038">
            <w:pPr>
              <w:jc w:val="center"/>
              <w:rPr>
                <w:rFonts w:ascii="Arial" w:eastAsia="Times New Roman" w:hAnsi="Arial" w:cs="Arial"/>
                <w:color w:val="000000"/>
                <w:szCs w:val="20"/>
                <w:lang w:eastAsia="es-CL"/>
              </w:rPr>
            </w:pPr>
          </w:p>
        </w:tc>
      </w:tr>
      <w:tr w:rsidR="003D563F" w:rsidRPr="002B65B2" w14:paraId="53A2E19E" w14:textId="77777777" w:rsidTr="003D563F">
        <w:trPr>
          <w:cnfStyle w:val="000000100000" w:firstRow="0" w:lastRow="0" w:firstColumn="0" w:lastColumn="0" w:oddVBand="0" w:evenVBand="0" w:oddHBand="1" w:evenHBand="0" w:firstRowFirstColumn="0" w:firstRowLastColumn="0" w:lastRowFirstColumn="0" w:lastRowLastColumn="0"/>
          <w:trHeight w:val="283"/>
        </w:trPr>
        <w:tc>
          <w:tcPr>
            <w:tcW w:w="1989" w:type="pct"/>
            <w:noWrap/>
            <w:hideMark/>
          </w:tcPr>
          <w:p w14:paraId="65BC8921"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CIELO FALSOS ACABADOS</w:t>
            </w:r>
          </w:p>
        </w:tc>
        <w:tc>
          <w:tcPr>
            <w:tcW w:w="407" w:type="pct"/>
            <w:noWrap/>
            <w:hideMark/>
          </w:tcPr>
          <w:p w14:paraId="0CE5B5B2" w14:textId="09291675"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137F4989" w14:textId="7A6D9B88"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1534D381" w14:textId="63C35498"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26A2C153" w14:textId="5791310C"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4CDF4F3D" w14:textId="78136D6D"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2DEFB8F1" w14:textId="1C59E729"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14DB5E49" w14:textId="39A613DB" w:rsidR="005B0B2C" w:rsidRPr="002B65B2" w:rsidRDefault="005B0B2C" w:rsidP="00654038">
            <w:pPr>
              <w:jc w:val="center"/>
              <w:rPr>
                <w:rFonts w:ascii="Arial" w:eastAsia="Times New Roman" w:hAnsi="Arial" w:cs="Arial"/>
                <w:color w:val="000000"/>
                <w:szCs w:val="20"/>
                <w:lang w:eastAsia="es-CL"/>
              </w:rPr>
            </w:pPr>
          </w:p>
        </w:tc>
      </w:tr>
      <w:tr w:rsidR="005B0B2C" w:rsidRPr="002B65B2" w14:paraId="19989F80" w14:textId="77777777" w:rsidTr="003D563F">
        <w:trPr>
          <w:trHeight w:val="283"/>
        </w:trPr>
        <w:tc>
          <w:tcPr>
            <w:tcW w:w="1989" w:type="pct"/>
            <w:noWrap/>
            <w:hideMark/>
          </w:tcPr>
          <w:p w14:paraId="2AB64C42"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SISTEMAS DE CIRCULACIÓN</w:t>
            </w:r>
          </w:p>
        </w:tc>
        <w:tc>
          <w:tcPr>
            <w:tcW w:w="407" w:type="pct"/>
            <w:noWrap/>
            <w:hideMark/>
          </w:tcPr>
          <w:p w14:paraId="2E983BFF" w14:textId="335482D0"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0C38BE7E" w14:textId="1A142ED6"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77F093FA" w14:textId="3234C3B4"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6369E477" w14:textId="2D449D6B"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706E92CD" w14:textId="3C57E139"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5D02C00D" w14:textId="126808E6"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732BA588" w14:textId="355129C5" w:rsidR="005B0B2C" w:rsidRPr="002B65B2" w:rsidRDefault="005B0B2C" w:rsidP="00654038">
            <w:pPr>
              <w:jc w:val="center"/>
              <w:rPr>
                <w:rFonts w:ascii="Arial" w:eastAsia="Times New Roman" w:hAnsi="Arial" w:cs="Arial"/>
                <w:color w:val="000000"/>
                <w:szCs w:val="20"/>
                <w:lang w:eastAsia="es-CL"/>
              </w:rPr>
            </w:pPr>
          </w:p>
        </w:tc>
      </w:tr>
      <w:tr w:rsidR="003D563F" w:rsidRPr="002B65B2" w14:paraId="7232958F" w14:textId="77777777" w:rsidTr="003D563F">
        <w:trPr>
          <w:cnfStyle w:val="000000100000" w:firstRow="0" w:lastRow="0" w:firstColumn="0" w:lastColumn="0" w:oddVBand="0" w:evenVBand="0" w:oddHBand="1" w:evenHBand="0" w:firstRowFirstColumn="0" w:firstRowLastColumn="0" w:lastRowFirstColumn="0" w:lastRowLastColumn="0"/>
          <w:trHeight w:val="283"/>
        </w:trPr>
        <w:tc>
          <w:tcPr>
            <w:tcW w:w="1989" w:type="pct"/>
            <w:noWrap/>
            <w:hideMark/>
          </w:tcPr>
          <w:p w14:paraId="0F2B9E63"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ESCALERAS</w:t>
            </w:r>
          </w:p>
        </w:tc>
        <w:tc>
          <w:tcPr>
            <w:tcW w:w="407" w:type="pct"/>
            <w:noWrap/>
            <w:hideMark/>
          </w:tcPr>
          <w:p w14:paraId="1767E7E0" w14:textId="05BC30A1"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4ABD32A4" w14:textId="6C64A511"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574C8C54" w14:textId="2BB52E6A"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480" w:type="pct"/>
            <w:noWrap/>
            <w:hideMark/>
          </w:tcPr>
          <w:p w14:paraId="2EB048AF" w14:textId="2E21D765"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3BE13711" w14:textId="63511C19"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4A0A6AAE" w14:textId="39AFE631"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291208E9" w14:textId="2F6C0DA0" w:rsidR="005B0B2C" w:rsidRPr="002B65B2" w:rsidRDefault="005B0B2C" w:rsidP="00654038">
            <w:pPr>
              <w:jc w:val="center"/>
              <w:rPr>
                <w:rFonts w:ascii="Arial" w:eastAsia="Times New Roman" w:hAnsi="Arial" w:cs="Arial"/>
                <w:color w:val="000000"/>
                <w:szCs w:val="20"/>
                <w:lang w:eastAsia="es-CL"/>
              </w:rPr>
            </w:pPr>
          </w:p>
        </w:tc>
      </w:tr>
      <w:tr w:rsidR="005B0B2C" w:rsidRPr="002B65B2" w14:paraId="3C8F4179" w14:textId="77777777" w:rsidTr="003D563F">
        <w:trPr>
          <w:trHeight w:val="283"/>
        </w:trPr>
        <w:tc>
          <w:tcPr>
            <w:tcW w:w="1989" w:type="pct"/>
            <w:noWrap/>
            <w:hideMark/>
          </w:tcPr>
          <w:p w14:paraId="19A081F8"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RAMPAS</w:t>
            </w:r>
          </w:p>
        </w:tc>
        <w:tc>
          <w:tcPr>
            <w:tcW w:w="407" w:type="pct"/>
            <w:noWrap/>
            <w:hideMark/>
          </w:tcPr>
          <w:p w14:paraId="3DA6B3AD" w14:textId="5F538E3C"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411AC591" w14:textId="4162CF5E"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3B1A1DCC" w14:textId="1C706B9D"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480" w:type="pct"/>
            <w:noWrap/>
            <w:hideMark/>
          </w:tcPr>
          <w:p w14:paraId="73F5F7F1" w14:textId="2F769DF3"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3E35DAC7" w14:textId="749647DE"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3316D272" w14:textId="445012A0"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073D88A1" w14:textId="1A383EFF" w:rsidR="005B0B2C" w:rsidRPr="002B65B2" w:rsidRDefault="005B0B2C" w:rsidP="00654038">
            <w:pPr>
              <w:jc w:val="center"/>
              <w:rPr>
                <w:rFonts w:ascii="Arial" w:eastAsia="Times New Roman" w:hAnsi="Arial" w:cs="Arial"/>
                <w:color w:val="000000"/>
                <w:szCs w:val="20"/>
                <w:lang w:eastAsia="es-CL"/>
              </w:rPr>
            </w:pPr>
          </w:p>
        </w:tc>
      </w:tr>
      <w:tr w:rsidR="003D563F" w:rsidRPr="002B65B2" w14:paraId="132522C5" w14:textId="77777777" w:rsidTr="003D563F">
        <w:trPr>
          <w:cnfStyle w:val="000000100000" w:firstRow="0" w:lastRow="0" w:firstColumn="0" w:lastColumn="0" w:oddVBand="0" w:evenVBand="0" w:oddHBand="1" w:evenHBand="0" w:firstRowFirstColumn="0" w:firstRowLastColumn="0" w:lastRowFirstColumn="0" w:lastRowLastColumn="0"/>
          <w:trHeight w:val="283"/>
        </w:trPr>
        <w:tc>
          <w:tcPr>
            <w:tcW w:w="1989" w:type="pct"/>
            <w:noWrap/>
            <w:hideMark/>
          </w:tcPr>
          <w:p w14:paraId="5ECF8444"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EQUIPO O INSTALACIÓN SANITARIA</w:t>
            </w:r>
          </w:p>
        </w:tc>
        <w:tc>
          <w:tcPr>
            <w:tcW w:w="407" w:type="pct"/>
            <w:noWrap/>
            <w:hideMark/>
          </w:tcPr>
          <w:p w14:paraId="5A11FF37" w14:textId="7AD5725B"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5810C006" w14:textId="7E12655C" w:rsidR="005B0B2C" w:rsidRPr="002B65B2" w:rsidRDefault="005B0B2C" w:rsidP="00654038">
            <w:pPr>
              <w:jc w:val="center"/>
              <w:rPr>
                <w:rFonts w:ascii="Arial" w:eastAsia="Times New Roman" w:hAnsi="Arial" w:cs="Arial"/>
                <w:color w:val="000000"/>
                <w:szCs w:val="20"/>
                <w:lang w:eastAsia="es-CL"/>
              </w:rPr>
            </w:pPr>
          </w:p>
        </w:tc>
        <w:tc>
          <w:tcPr>
            <w:tcW w:w="387" w:type="pct"/>
            <w:noWrap/>
            <w:hideMark/>
          </w:tcPr>
          <w:p w14:paraId="15A39E4B" w14:textId="22C77A40"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40FC5D3E" w14:textId="59A9BE98"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558" w:type="pct"/>
            <w:noWrap/>
            <w:hideMark/>
          </w:tcPr>
          <w:p w14:paraId="2C91DDA1" w14:textId="6001A2C9"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72F0359D" w14:textId="39CEE37E"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0184BBEA" w14:textId="2A185B56"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r>
      <w:tr w:rsidR="005B0B2C" w:rsidRPr="002B65B2" w14:paraId="1D173EFA" w14:textId="77777777" w:rsidTr="003D563F">
        <w:trPr>
          <w:trHeight w:val="283"/>
        </w:trPr>
        <w:tc>
          <w:tcPr>
            <w:tcW w:w="1989" w:type="pct"/>
            <w:noWrap/>
            <w:hideMark/>
          </w:tcPr>
          <w:p w14:paraId="12B38E8D"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EQUIPOS DE ILUMINACIÓN</w:t>
            </w:r>
          </w:p>
        </w:tc>
        <w:tc>
          <w:tcPr>
            <w:tcW w:w="407" w:type="pct"/>
            <w:noWrap/>
            <w:hideMark/>
          </w:tcPr>
          <w:p w14:paraId="0D70666E" w14:textId="0374C6EA"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6EBDE6A5" w14:textId="3AE4BFE8" w:rsidR="005B0B2C" w:rsidRPr="002B65B2" w:rsidRDefault="005B0B2C" w:rsidP="00654038">
            <w:pPr>
              <w:jc w:val="center"/>
              <w:rPr>
                <w:rFonts w:ascii="Arial" w:eastAsia="Times New Roman" w:hAnsi="Arial" w:cs="Arial"/>
                <w:color w:val="000000"/>
                <w:szCs w:val="20"/>
                <w:lang w:eastAsia="es-CL"/>
              </w:rPr>
            </w:pPr>
          </w:p>
        </w:tc>
        <w:tc>
          <w:tcPr>
            <w:tcW w:w="387" w:type="pct"/>
            <w:noWrap/>
            <w:hideMark/>
          </w:tcPr>
          <w:p w14:paraId="06464D8B" w14:textId="74A30204"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52197BE0" w14:textId="2C915262"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36B22AED" w14:textId="5E12480D"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6C2584CF" w14:textId="7E62FB60"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437" w:type="pct"/>
            <w:noWrap/>
            <w:hideMark/>
          </w:tcPr>
          <w:p w14:paraId="1AF193E5" w14:textId="1A8C8610" w:rsidR="005B0B2C" w:rsidRPr="002B65B2" w:rsidRDefault="005B0B2C" w:rsidP="00654038">
            <w:pPr>
              <w:jc w:val="center"/>
              <w:rPr>
                <w:rFonts w:ascii="Arial" w:eastAsia="Times New Roman" w:hAnsi="Arial" w:cs="Arial"/>
                <w:color w:val="000000"/>
                <w:szCs w:val="20"/>
                <w:lang w:eastAsia="es-CL"/>
              </w:rPr>
            </w:pPr>
          </w:p>
        </w:tc>
      </w:tr>
      <w:tr w:rsidR="003D563F" w:rsidRPr="002B65B2" w14:paraId="1F36DA07" w14:textId="77777777" w:rsidTr="003D563F">
        <w:trPr>
          <w:cnfStyle w:val="000000100000" w:firstRow="0" w:lastRow="0" w:firstColumn="0" w:lastColumn="0" w:oddVBand="0" w:evenVBand="0" w:oddHBand="1" w:evenHBand="0" w:firstRowFirstColumn="0" w:firstRowLastColumn="0" w:lastRowFirstColumn="0" w:lastRowLastColumn="0"/>
          <w:trHeight w:val="283"/>
        </w:trPr>
        <w:tc>
          <w:tcPr>
            <w:tcW w:w="1989" w:type="pct"/>
            <w:noWrap/>
            <w:hideMark/>
          </w:tcPr>
          <w:p w14:paraId="1FD7AD4D"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MUEBLE</w:t>
            </w:r>
          </w:p>
        </w:tc>
        <w:tc>
          <w:tcPr>
            <w:tcW w:w="407" w:type="pct"/>
            <w:noWrap/>
            <w:hideMark/>
          </w:tcPr>
          <w:p w14:paraId="30202A75" w14:textId="1BFFE4BD"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51D684F9" w14:textId="6F6C34C7"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2DB829FC" w14:textId="14183702"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0D2F871C" w14:textId="00030FBD"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735EF97D" w14:textId="107F6821"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1D9612B8" w14:textId="02CA82C0"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690896C4" w14:textId="508E2B66" w:rsidR="005B0B2C" w:rsidRPr="002B65B2" w:rsidRDefault="005B0B2C" w:rsidP="00654038">
            <w:pPr>
              <w:jc w:val="center"/>
              <w:rPr>
                <w:rFonts w:ascii="Arial" w:eastAsia="Times New Roman" w:hAnsi="Arial" w:cs="Arial"/>
                <w:color w:val="000000"/>
                <w:szCs w:val="20"/>
                <w:lang w:eastAsia="es-CL"/>
              </w:rPr>
            </w:pPr>
          </w:p>
        </w:tc>
      </w:tr>
      <w:tr w:rsidR="005B0B2C" w:rsidRPr="002B65B2" w14:paraId="19E23A8D" w14:textId="77777777" w:rsidTr="003D563F">
        <w:trPr>
          <w:trHeight w:val="283"/>
        </w:trPr>
        <w:tc>
          <w:tcPr>
            <w:tcW w:w="1989" w:type="pct"/>
            <w:noWrap/>
            <w:hideMark/>
          </w:tcPr>
          <w:p w14:paraId="1656F8D7"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SISTEMA DE MUEBLES</w:t>
            </w:r>
          </w:p>
        </w:tc>
        <w:tc>
          <w:tcPr>
            <w:tcW w:w="407" w:type="pct"/>
            <w:noWrap/>
            <w:hideMark/>
          </w:tcPr>
          <w:p w14:paraId="21950FB9" w14:textId="7923B856"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15336027" w14:textId="7A61CF70"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6EFC766E" w14:textId="0FD5ADAF"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665857FD" w14:textId="1374C647"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663472D4" w14:textId="01E75203"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05261AC4" w14:textId="2241E3C1"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4B5D0BB1" w14:textId="125BD76D" w:rsidR="005B0B2C" w:rsidRPr="002B65B2" w:rsidRDefault="005B0B2C" w:rsidP="00654038">
            <w:pPr>
              <w:jc w:val="center"/>
              <w:rPr>
                <w:rFonts w:ascii="Arial" w:eastAsia="Times New Roman" w:hAnsi="Arial" w:cs="Arial"/>
                <w:color w:val="000000"/>
                <w:szCs w:val="20"/>
                <w:lang w:eastAsia="es-CL"/>
              </w:rPr>
            </w:pPr>
          </w:p>
        </w:tc>
      </w:tr>
      <w:tr w:rsidR="003D563F" w:rsidRPr="002B65B2" w14:paraId="7BA203F8" w14:textId="77777777" w:rsidTr="003D563F">
        <w:trPr>
          <w:cnfStyle w:val="000000100000" w:firstRow="0" w:lastRow="0" w:firstColumn="0" w:lastColumn="0" w:oddVBand="0" w:evenVBand="0" w:oddHBand="1" w:evenHBand="0" w:firstRowFirstColumn="0" w:firstRowLastColumn="0" w:lastRowFirstColumn="0" w:lastRowLastColumn="0"/>
          <w:trHeight w:val="283"/>
        </w:trPr>
        <w:tc>
          <w:tcPr>
            <w:tcW w:w="1989" w:type="pct"/>
            <w:noWrap/>
            <w:hideMark/>
          </w:tcPr>
          <w:p w14:paraId="16ECECFF"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EQUIPOS MEP</w:t>
            </w:r>
          </w:p>
        </w:tc>
        <w:tc>
          <w:tcPr>
            <w:tcW w:w="407" w:type="pct"/>
            <w:noWrap/>
            <w:hideMark/>
          </w:tcPr>
          <w:p w14:paraId="1A4CA7D7" w14:textId="68641C0E"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7B9CE620" w14:textId="6CD5A47D" w:rsidR="005B0B2C" w:rsidRPr="002B65B2" w:rsidRDefault="005B0B2C" w:rsidP="00654038">
            <w:pPr>
              <w:jc w:val="center"/>
              <w:rPr>
                <w:rFonts w:ascii="Arial" w:eastAsia="Times New Roman" w:hAnsi="Arial" w:cs="Arial"/>
                <w:color w:val="000000"/>
                <w:szCs w:val="20"/>
                <w:lang w:eastAsia="es-CL"/>
              </w:rPr>
            </w:pPr>
          </w:p>
        </w:tc>
        <w:tc>
          <w:tcPr>
            <w:tcW w:w="387" w:type="pct"/>
            <w:noWrap/>
            <w:hideMark/>
          </w:tcPr>
          <w:p w14:paraId="4D3556D4" w14:textId="5B144246"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1250F0F0" w14:textId="4F41D9F4"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558" w:type="pct"/>
            <w:noWrap/>
            <w:hideMark/>
          </w:tcPr>
          <w:p w14:paraId="4637EC92" w14:textId="1060E73D"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76" w:type="pct"/>
            <w:noWrap/>
            <w:hideMark/>
          </w:tcPr>
          <w:p w14:paraId="6A7B7E85" w14:textId="70D52AEB"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437" w:type="pct"/>
            <w:noWrap/>
            <w:hideMark/>
          </w:tcPr>
          <w:p w14:paraId="1E763162" w14:textId="46E41E40"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r>
      <w:tr w:rsidR="005B0B2C" w:rsidRPr="002B65B2" w14:paraId="76F840EA" w14:textId="77777777" w:rsidTr="003D563F">
        <w:trPr>
          <w:trHeight w:val="283"/>
        </w:trPr>
        <w:tc>
          <w:tcPr>
            <w:tcW w:w="1989" w:type="pct"/>
            <w:noWrap/>
            <w:hideMark/>
          </w:tcPr>
          <w:p w14:paraId="117F4306"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EQUIPOS MÉDICOS</w:t>
            </w:r>
          </w:p>
        </w:tc>
        <w:tc>
          <w:tcPr>
            <w:tcW w:w="407" w:type="pct"/>
            <w:noWrap/>
            <w:hideMark/>
          </w:tcPr>
          <w:p w14:paraId="5A3AEF75" w14:textId="333F62CE"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22B8EA88" w14:textId="19631778"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87" w:type="pct"/>
            <w:noWrap/>
            <w:hideMark/>
          </w:tcPr>
          <w:p w14:paraId="2B0A2BA4" w14:textId="09880966"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4038E9F3" w14:textId="42DD4760"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6273F208" w14:textId="3E0805FE"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1519062F" w14:textId="54DAAC20" w:rsidR="005B0B2C" w:rsidRPr="002B65B2" w:rsidRDefault="005B0B2C" w:rsidP="00654038">
            <w:pPr>
              <w:jc w:val="center"/>
              <w:rPr>
                <w:rFonts w:ascii="Arial" w:eastAsia="Times New Roman" w:hAnsi="Arial" w:cs="Arial"/>
                <w:color w:val="000000"/>
                <w:szCs w:val="20"/>
                <w:lang w:eastAsia="es-CL"/>
              </w:rPr>
            </w:pPr>
          </w:p>
        </w:tc>
        <w:tc>
          <w:tcPr>
            <w:tcW w:w="437" w:type="pct"/>
            <w:noWrap/>
            <w:hideMark/>
          </w:tcPr>
          <w:p w14:paraId="64C38150" w14:textId="76562582" w:rsidR="005B0B2C" w:rsidRPr="002B65B2" w:rsidRDefault="005B0B2C" w:rsidP="00654038">
            <w:pPr>
              <w:jc w:val="center"/>
              <w:rPr>
                <w:rFonts w:ascii="Arial" w:eastAsia="Times New Roman" w:hAnsi="Arial" w:cs="Arial"/>
                <w:color w:val="000000"/>
                <w:szCs w:val="20"/>
                <w:lang w:eastAsia="es-CL"/>
              </w:rPr>
            </w:pPr>
          </w:p>
        </w:tc>
      </w:tr>
      <w:tr w:rsidR="003D563F" w:rsidRPr="002B65B2" w14:paraId="76803E44" w14:textId="77777777" w:rsidTr="003D563F">
        <w:trPr>
          <w:cnfStyle w:val="000000100000" w:firstRow="0" w:lastRow="0" w:firstColumn="0" w:lastColumn="0" w:oddVBand="0" w:evenVBand="0" w:oddHBand="1" w:evenHBand="0" w:firstRowFirstColumn="0" w:firstRowLastColumn="0" w:lastRowFirstColumn="0" w:lastRowLastColumn="0"/>
          <w:trHeight w:val="283"/>
        </w:trPr>
        <w:tc>
          <w:tcPr>
            <w:tcW w:w="1989" w:type="pct"/>
            <w:noWrap/>
            <w:hideMark/>
          </w:tcPr>
          <w:p w14:paraId="2CDF599B"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CONTROLADORES</w:t>
            </w:r>
          </w:p>
        </w:tc>
        <w:tc>
          <w:tcPr>
            <w:tcW w:w="407" w:type="pct"/>
            <w:noWrap/>
            <w:hideMark/>
          </w:tcPr>
          <w:p w14:paraId="0F7D47E2" w14:textId="61E9E29D"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05278242" w14:textId="08163591" w:rsidR="005B0B2C" w:rsidRPr="002B65B2" w:rsidRDefault="005B0B2C" w:rsidP="00654038">
            <w:pPr>
              <w:jc w:val="center"/>
              <w:rPr>
                <w:rFonts w:ascii="Arial" w:eastAsia="Times New Roman" w:hAnsi="Arial" w:cs="Arial"/>
                <w:color w:val="000000"/>
                <w:szCs w:val="20"/>
                <w:lang w:eastAsia="es-CL"/>
              </w:rPr>
            </w:pPr>
          </w:p>
        </w:tc>
        <w:tc>
          <w:tcPr>
            <w:tcW w:w="387" w:type="pct"/>
            <w:noWrap/>
            <w:hideMark/>
          </w:tcPr>
          <w:p w14:paraId="57BCDF50" w14:textId="5711BF2F"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03CFE8E4" w14:textId="5EE0612A" w:rsidR="005B0B2C" w:rsidRPr="002B65B2" w:rsidRDefault="005B0B2C" w:rsidP="00654038">
            <w:pPr>
              <w:jc w:val="center"/>
              <w:rPr>
                <w:rFonts w:ascii="Arial" w:eastAsia="Times New Roman" w:hAnsi="Arial" w:cs="Arial"/>
                <w:color w:val="000000"/>
                <w:szCs w:val="20"/>
                <w:lang w:eastAsia="es-CL"/>
              </w:rPr>
            </w:pPr>
          </w:p>
        </w:tc>
        <w:tc>
          <w:tcPr>
            <w:tcW w:w="558" w:type="pct"/>
            <w:noWrap/>
            <w:hideMark/>
          </w:tcPr>
          <w:p w14:paraId="5A262AB9" w14:textId="60FC6218" w:rsidR="005B0B2C" w:rsidRPr="002B65B2" w:rsidRDefault="005B0B2C" w:rsidP="00654038">
            <w:pPr>
              <w:jc w:val="center"/>
              <w:rPr>
                <w:rFonts w:ascii="Arial" w:eastAsia="Times New Roman" w:hAnsi="Arial" w:cs="Arial"/>
                <w:color w:val="000000"/>
                <w:szCs w:val="20"/>
                <w:lang w:eastAsia="es-CL"/>
              </w:rPr>
            </w:pPr>
          </w:p>
        </w:tc>
        <w:tc>
          <w:tcPr>
            <w:tcW w:w="376" w:type="pct"/>
            <w:noWrap/>
            <w:hideMark/>
          </w:tcPr>
          <w:p w14:paraId="0541E862" w14:textId="7F1AC77D"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437" w:type="pct"/>
            <w:noWrap/>
            <w:hideMark/>
          </w:tcPr>
          <w:p w14:paraId="63B96716" w14:textId="4D4C2AC1" w:rsidR="005B0B2C" w:rsidRPr="002B65B2" w:rsidRDefault="005B0B2C" w:rsidP="00654038">
            <w:pPr>
              <w:jc w:val="center"/>
              <w:rPr>
                <w:rFonts w:ascii="Arial" w:eastAsia="Times New Roman" w:hAnsi="Arial" w:cs="Arial"/>
                <w:color w:val="000000"/>
                <w:szCs w:val="20"/>
                <w:lang w:eastAsia="es-CL"/>
              </w:rPr>
            </w:pPr>
          </w:p>
        </w:tc>
      </w:tr>
      <w:tr w:rsidR="005B0B2C" w:rsidRPr="002B65B2" w14:paraId="1DA73E9F" w14:textId="77777777" w:rsidTr="003D563F">
        <w:trPr>
          <w:trHeight w:val="283"/>
        </w:trPr>
        <w:tc>
          <w:tcPr>
            <w:tcW w:w="1989" w:type="pct"/>
            <w:noWrap/>
            <w:hideMark/>
          </w:tcPr>
          <w:p w14:paraId="30E1A18D" w14:textId="77777777" w:rsidR="005B0B2C" w:rsidRPr="002B65B2" w:rsidRDefault="005B0B2C" w:rsidP="00654038">
            <w:pPr>
              <w:jc w:val="left"/>
              <w:rPr>
                <w:rFonts w:ascii="Arial" w:eastAsia="Times New Roman" w:hAnsi="Arial" w:cs="Arial"/>
                <w:color w:val="0070C0"/>
                <w:szCs w:val="20"/>
                <w:lang w:eastAsia="es-CL"/>
              </w:rPr>
            </w:pPr>
            <w:r w:rsidRPr="002B65B2">
              <w:rPr>
                <w:rFonts w:ascii="Arial" w:eastAsia="Times New Roman" w:hAnsi="Arial" w:cs="Arial"/>
                <w:color w:val="0070C0"/>
                <w:szCs w:val="20"/>
                <w:lang w:eastAsia="es-CL"/>
              </w:rPr>
              <w:t>DISTRIBUCIÓN Y TUBERIAS MEP</w:t>
            </w:r>
          </w:p>
        </w:tc>
        <w:tc>
          <w:tcPr>
            <w:tcW w:w="407" w:type="pct"/>
            <w:noWrap/>
            <w:hideMark/>
          </w:tcPr>
          <w:p w14:paraId="5AFF78F6" w14:textId="7E110780" w:rsidR="005B0B2C" w:rsidRPr="002B65B2" w:rsidRDefault="005B0B2C" w:rsidP="00654038">
            <w:pPr>
              <w:jc w:val="center"/>
              <w:rPr>
                <w:rFonts w:ascii="Arial" w:eastAsia="Times New Roman" w:hAnsi="Arial" w:cs="Arial"/>
                <w:color w:val="000000"/>
                <w:szCs w:val="20"/>
                <w:lang w:eastAsia="es-CL"/>
              </w:rPr>
            </w:pPr>
          </w:p>
        </w:tc>
        <w:tc>
          <w:tcPr>
            <w:tcW w:w="366" w:type="pct"/>
            <w:noWrap/>
            <w:hideMark/>
          </w:tcPr>
          <w:p w14:paraId="734A981F" w14:textId="0178741D" w:rsidR="005B0B2C" w:rsidRPr="002B65B2" w:rsidRDefault="005B0B2C" w:rsidP="00654038">
            <w:pPr>
              <w:jc w:val="center"/>
              <w:rPr>
                <w:rFonts w:ascii="Arial" w:eastAsia="Times New Roman" w:hAnsi="Arial" w:cs="Arial"/>
                <w:color w:val="000000"/>
                <w:szCs w:val="20"/>
                <w:lang w:eastAsia="es-CL"/>
              </w:rPr>
            </w:pPr>
          </w:p>
        </w:tc>
        <w:tc>
          <w:tcPr>
            <w:tcW w:w="387" w:type="pct"/>
            <w:noWrap/>
            <w:hideMark/>
          </w:tcPr>
          <w:p w14:paraId="0FBAD659" w14:textId="050B223A" w:rsidR="005B0B2C" w:rsidRPr="002B65B2" w:rsidRDefault="005B0B2C" w:rsidP="00654038">
            <w:pPr>
              <w:jc w:val="center"/>
              <w:rPr>
                <w:rFonts w:ascii="Arial" w:eastAsia="Times New Roman" w:hAnsi="Arial" w:cs="Arial"/>
                <w:color w:val="000000"/>
                <w:szCs w:val="20"/>
                <w:lang w:eastAsia="es-CL"/>
              </w:rPr>
            </w:pPr>
          </w:p>
        </w:tc>
        <w:tc>
          <w:tcPr>
            <w:tcW w:w="480" w:type="pct"/>
            <w:noWrap/>
            <w:hideMark/>
          </w:tcPr>
          <w:p w14:paraId="0DBDDC31" w14:textId="1D085FB6"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558" w:type="pct"/>
            <w:noWrap/>
            <w:hideMark/>
          </w:tcPr>
          <w:p w14:paraId="47B4FEB2" w14:textId="4573C0F0"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376" w:type="pct"/>
            <w:noWrap/>
            <w:hideMark/>
          </w:tcPr>
          <w:p w14:paraId="059BC3AA" w14:textId="782982EF"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c>
          <w:tcPr>
            <w:tcW w:w="437" w:type="pct"/>
            <w:noWrap/>
            <w:hideMark/>
          </w:tcPr>
          <w:p w14:paraId="07ED8C11" w14:textId="58F86042" w:rsidR="005B0B2C" w:rsidRPr="002B65B2" w:rsidRDefault="005B0B2C" w:rsidP="00654038">
            <w:pPr>
              <w:jc w:val="center"/>
              <w:rPr>
                <w:rFonts w:ascii="Arial" w:eastAsia="Times New Roman" w:hAnsi="Arial" w:cs="Arial"/>
                <w:color w:val="000000"/>
                <w:szCs w:val="20"/>
                <w:lang w:eastAsia="es-CL"/>
              </w:rPr>
            </w:pPr>
            <w:r w:rsidRPr="002B65B2">
              <w:rPr>
                <w:rFonts w:ascii="Arial" w:eastAsia="Times New Roman" w:hAnsi="Arial" w:cs="Arial"/>
                <w:b/>
                <w:bCs/>
                <w:color w:val="0070C0"/>
                <w:szCs w:val="20"/>
                <w:lang w:eastAsia="es-CL"/>
              </w:rPr>
              <w:t>X</w:t>
            </w:r>
          </w:p>
        </w:tc>
      </w:tr>
    </w:tbl>
    <w:p w14:paraId="1BF88632" w14:textId="148F85A2" w:rsidR="002B670B" w:rsidRPr="002B65B2" w:rsidRDefault="00447B33" w:rsidP="0061100E">
      <w:pPr>
        <w:pStyle w:val="Sinespaciado"/>
        <w:rPr>
          <w:rFonts w:ascii="Arial" w:hAnsi="Arial" w:cs="Arial"/>
          <w:sz w:val="20"/>
          <w:szCs w:val="20"/>
          <w:lang w:val="es-CL"/>
        </w:rPr>
      </w:pPr>
      <w:bookmarkStart w:id="79" w:name="_Toc8751323"/>
      <w:bookmarkStart w:id="80" w:name="_Toc8751664"/>
      <w:bookmarkStart w:id="81" w:name="_Toc8751324"/>
      <w:bookmarkStart w:id="82" w:name="_Toc8751665"/>
      <w:bookmarkStart w:id="83" w:name="_Toc8751325"/>
      <w:bookmarkStart w:id="84" w:name="_Toc8751666"/>
      <w:bookmarkStart w:id="85" w:name="_Toc8751326"/>
      <w:bookmarkStart w:id="86" w:name="_Toc8751667"/>
      <w:bookmarkStart w:id="87" w:name="_Toc8751327"/>
      <w:bookmarkStart w:id="88" w:name="_Toc8751668"/>
      <w:bookmarkStart w:id="89" w:name="_Toc8751328"/>
      <w:bookmarkStart w:id="90" w:name="_Toc8751669"/>
      <w:bookmarkStart w:id="91" w:name="_Toc8751329"/>
      <w:bookmarkStart w:id="92" w:name="_Toc8751670"/>
      <w:bookmarkStart w:id="93" w:name="_Toc8751330"/>
      <w:bookmarkStart w:id="94" w:name="_Toc8751671"/>
      <w:bookmarkStart w:id="95" w:name="_Toc8751334"/>
      <w:bookmarkStart w:id="96" w:name="_Toc8751675"/>
      <w:bookmarkStart w:id="97" w:name="_Toc8751347"/>
      <w:bookmarkStart w:id="98" w:name="_Toc8751688"/>
      <w:bookmarkStart w:id="99" w:name="_Toc8751352"/>
      <w:bookmarkStart w:id="100" w:name="_Toc8751693"/>
      <w:bookmarkStart w:id="101" w:name="_Toc8751357"/>
      <w:bookmarkStart w:id="102" w:name="_Toc8751698"/>
      <w:bookmarkStart w:id="103" w:name="_Toc8751366"/>
      <w:bookmarkStart w:id="104" w:name="_Toc8751707"/>
      <w:bookmarkStart w:id="105" w:name="_Toc8751371"/>
      <w:bookmarkStart w:id="106" w:name="_Toc8751712"/>
      <w:bookmarkStart w:id="107" w:name="_Toc8751376"/>
      <w:bookmarkStart w:id="108" w:name="_Toc8751717"/>
      <w:bookmarkStart w:id="109" w:name="_Toc8751381"/>
      <w:bookmarkStart w:id="110" w:name="_Toc8751722"/>
      <w:bookmarkStart w:id="111" w:name="_Toc8751386"/>
      <w:bookmarkStart w:id="112" w:name="_Toc8751727"/>
      <w:bookmarkStart w:id="113" w:name="_Toc8751391"/>
      <w:bookmarkStart w:id="114" w:name="_Toc8751732"/>
      <w:bookmarkStart w:id="115" w:name="_Toc8751396"/>
      <w:bookmarkStart w:id="116" w:name="_Toc8751737"/>
      <w:bookmarkStart w:id="117" w:name="_Toc8751401"/>
      <w:bookmarkStart w:id="118" w:name="_Toc8751742"/>
      <w:bookmarkStart w:id="119" w:name="_Toc8751406"/>
      <w:bookmarkStart w:id="120" w:name="_Toc8751747"/>
      <w:bookmarkStart w:id="121" w:name="_Toc8751411"/>
      <w:bookmarkStart w:id="122" w:name="_Toc8751752"/>
      <w:bookmarkStart w:id="123" w:name="_Toc8751416"/>
      <w:bookmarkStart w:id="124" w:name="_Toc8751757"/>
      <w:bookmarkStart w:id="125" w:name="_Toc8751421"/>
      <w:bookmarkStart w:id="126" w:name="_Toc8751762"/>
      <w:bookmarkStart w:id="127" w:name="_Toc8751426"/>
      <w:bookmarkStart w:id="128" w:name="_Toc8751767"/>
      <w:bookmarkStart w:id="129" w:name="_Toc8751431"/>
      <w:bookmarkStart w:id="130" w:name="_Toc8751772"/>
      <w:bookmarkStart w:id="131" w:name="_Toc8751436"/>
      <w:bookmarkStart w:id="132" w:name="_Toc8751777"/>
      <w:bookmarkStart w:id="133" w:name="_Toc8751441"/>
      <w:bookmarkStart w:id="134" w:name="_Toc8751782"/>
      <w:bookmarkStart w:id="135" w:name="_Toc8751446"/>
      <w:bookmarkStart w:id="136" w:name="_Toc8751787"/>
      <w:bookmarkStart w:id="137" w:name="_Toc8751451"/>
      <w:bookmarkStart w:id="138" w:name="_Toc8751792"/>
      <w:bookmarkStart w:id="139" w:name="_Toc8751456"/>
      <w:bookmarkStart w:id="140" w:name="_Toc8751797"/>
      <w:bookmarkStart w:id="141" w:name="_Toc8751461"/>
      <w:bookmarkStart w:id="142" w:name="_Toc8751802"/>
      <w:bookmarkStart w:id="143" w:name="_Toc8751466"/>
      <w:bookmarkStart w:id="144" w:name="_Toc8751807"/>
      <w:bookmarkStart w:id="145" w:name="_Toc8751471"/>
      <w:bookmarkStart w:id="146" w:name="_Toc8751812"/>
      <w:bookmarkStart w:id="147" w:name="_Toc8751476"/>
      <w:bookmarkStart w:id="148" w:name="_Toc8751817"/>
      <w:bookmarkStart w:id="149" w:name="_Toc8751481"/>
      <w:bookmarkStart w:id="150" w:name="_Toc8751822"/>
      <w:bookmarkStart w:id="151" w:name="_Toc8751486"/>
      <w:bookmarkStart w:id="152" w:name="_Toc8751827"/>
      <w:bookmarkStart w:id="153" w:name="_Toc8751495"/>
      <w:bookmarkStart w:id="154" w:name="_Toc8751836"/>
      <w:bookmarkStart w:id="155" w:name="_Toc8751500"/>
      <w:bookmarkStart w:id="156" w:name="_Toc8751841"/>
      <w:bookmarkStart w:id="157" w:name="_Toc8751505"/>
      <w:bookmarkStart w:id="158" w:name="_Toc8751846"/>
      <w:bookmarkStart w:id="159" w:name="_Toc8751510"/>
      <w:bookmarkStart w:id="160" w:name="_Toc8751851"/>
      <w:bookmarkStart w:id="161" w:name="_Toc8751515"/>
      <w:bookmarkStart w:id="162" w:name="_Toc8751856"/>
      <w:bookmarkStart w:id="163" w:name="_Toc8751520"/>
      <w:bookmarkStart w:id="164" w:name="_Toc8751861"/>
      <w:bookmarkStart w:id="165" w:name="_Toc8751525"/>
      <w:bookmarkStart w:id="166" w:name="_Toc8751866"/>
      <w:bookmarkStart w:id="167" w:name="_Toc8751530"/>
      <w:bookmarkStart w:id="168" w:name="_Toc8751871"/>
      <w:bookmarkStart w:id="169" w:name="_Toc8751535"/>
      <w:bookmarkStart w:id="170" w:name="_Toc8751876"/>
      <w:bookmarkStart w:id="171" w:name="_Toc8751540"/>
      <w:bookmarkStart w:id="172" w:name="_Toc8751881"/>
      <w:bookmarkStart w:id="173" w:name="_Toc8751545"/>
      <w:bookmarkStart w:id="174" w:name="_Toc8751886"/>
      <w:bookmarkStart w:id="175" w:name="_Toc8751550"/>
      <w:bookmarkStart w:id="176" w:name="_Toc8751891"/>
      <w:bookmarkStart w:id="177" w:name="_Toc8751559"/>
      <w:bookmarkStart w:id="178" w:name="_Toc8751900"/>
      <w:bookmarkStart w:id="179" w:name="_Toc8751564"/>
      <w:bookmarkStart w:id="180" w:name="_Toc8751905"/>
      <w:bookmarkStart w:id="181" w:name="_Toc8751569"/>
      <w:bookmarkStart w:id="182" w:name="_Toc8751910"/>
      <w:bookmarkStart w:id="183" w:name="_Toc8751574"/>
      <w:bookmarkStart w:id="184" w:name="_Toc8751915"/>
      <w:bookmarkStart w:id="185" w:name="_Toc8751580"/>
      <w:bookmarkStart w:id="186" w:name="_Toc8751921"/>
      <w:bookmarkStart w:id="187" w:name="_Toc8751586"/>
      <w:bookmarkStart w:id="188" w:name="_Toc8751927"/>
      <w:bookmarkStart w:id="189" w:name="_Toc8751595"/>
      <w:bookmarkStart w:id="190" w:name="_Toc8751936"/>
      <w:bookmarkStart w:id="191" w:name="_Toc8751608"/>
      <w:bookmarkStart w:id="192" w:name="_Toc8751949"/>
      <w:bookmarkStart w:id="193" w:name="_Toc8751609"/>
      <w:bookmarkStart w:id="194" w:name="_Toc8751950"/>
      <w:bookmarkStart w:id="195" w:name="_Toc8751610"/>
      <w:bookmarkStart w:id="196" w:name="_Toc8751951"/>
      <w:bookmarkStart w:id="197" w:name="_Toc8751611"/>
      <w:bookmarkStart w:id="198" w:name="_Toc8751952"/>
      <w:bookmarkStart w:id="199" w:name="_Toc8751612"/>
      <w:bookmarkStart w:id="200" w:name="_Toc8751953"/>
      <w:bookmarkStart w:id="201" w:name="_Toc8751954"/>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2B65B2">
        <w:rPr>
          <w:rFonts w:ascii="Arial" w:hAnsi="Arial" w:cs="Arial"/>
          <w:sz w:val="20"/>
          <w:szCs w:val="20"/>
          <w:lang w:val="es-CL"/>
        </w:rPr>
        <w:t>Fuente: Talleres Cooperación técnica BID para implementación BIM en proyectos Hospitalarios de El Salvado</w:t>
      </w:r>
      <w:r w:rsidR="002B670B" w:rsidRPr="002B65B2">
        <w:rPr>
          <w:rFonts w:ascii="Arial" w:hAnsi="Arial" w:cs="Arial"/>
          <w:sz w:val="20"/>
          <w:szCs w:val="20"/>
          <w:lang w:val="es-CL"/>
        </w:rPr>
        <w:t>r</w:t>
      </w:r>
    </w:p>
    <w:p w14:paraId="4B2E140C" w14:textId="748C5A89" w:rsidR="00BA3A97" w:rsidRPr="002B65B2" w:rsidRDefault="00BA3A97">
      <w:pPr>
        <w:jc w:val="left"/>
        <w:rPr>
          <w:rFonts w:ascii="Arial" w:hAnsi="Arial" w:cs="Arial"/>
          <w:szCs w:val="20"/>
          <w:highlight w:val="yellow"/>
          <w:lang w:val="es-ES"/>
        </w:rPr>
      </w:pPr>
      <w:r w:rsidRPr="002B65B2">
        <w:rPr>
          <w:rFonts w:ascii="Arial" w:hAnsi="Arial" w:cs="Arial"/>
          <w:szCs w:val="20"/>
          <w:highlight w:val="yellow"/>
          <w:lang w:val="es-ES"/>
        </w:rPr>
        <w:br w:type="page"/>
      </w:r>
    </w:p>
    <w:p w14:paraId="7EC51FDB" w14:textId="7BBD88DF" w:rsidR="002B670B" w:rsidRPr="002B65B2" w:rsidRDefault="002B670B" w:rsidP="00766D72">
      <w:pPr>
        <w:pStyle w:val="Ttulo2"/>
        <w:rPr>
          <w:rFonts w:ascii="Arial" w:hAnsi="Arial" w:cs="Arial"/>
          <w:sz w:val="20"/>
          <w:szCs w:val="20"/>
        </w:rPr>
      </w:pPr>
      <w:bookmarkStart w:id="202" w:name="_Toc109657395"/>
      <w:r w:rsidRPr="002B65B2">
        <w:rPr>
          <w:rFonts w:ascii="Arial" w:hAnsi="Arial" w:cs="Arial"/>
          <w:sz w:val="20"/>
          <w:szCs w:val="20"/>
        </w:rPr>
        <w:lastRenderedPageBreak/>
        <w:t>Nivel de Información</w:t>
      </w:r>
      <w:r w:rsidR="0055209D" w:rsidRPr="002B65B2">
        <w:rPr>
          <w:rFonts w:ascii="Arial" w:hAnsi="Arial" w:cs="Arial"/>
          <w:sz w:val="20"/>
          <w:szCs w:val="20"/>
        </w:rPr>
        <w:t xml:space="preserve"> </w:t>
      </w:r>
      <w:r w:rsidRPr="002B65B2">
        <w:rPr>
          <w:rFonts w:ascii="Arial" w:hAnsi="Arial" w:cs="Arial"/>
          <w:sz w:val="20"/>
          <w:szCs w:val="20"/>
        </w:rPr>
        <w:t>(NDI)</w:t>
      </w:r>
      <w:bookmarkEnd w:id="202"/>
    </w:p>
    <w:p w14:paraId="5878F463" w14:textId="60276DCF" w:rsidR="003362B8" w:rsidRPr="002B65B2" w:rsidRDefault="003362B8" w:rsidP="002069F0">
      <w:pPr>
        <w:rPr>
          <w:rFonts w:ascii="Arial" w:hAnsi="Arial" w:cs="Arial"/>
          <w:szCs w:val="20"/>
          <w:lang w:val="es-ES"/>
        </w:rPr>
      </w:pPr>
      <w:r w:rsidRPr="002B65B2">
        <w:rPr>
          <w:rFonts w:ascii="Arial" w:hAnsi="Arial" w:cs="Arial"/>
          <w:szCs w:val="20"/>
          <w:lang w:val="es-ES"/>
        </w:rPr>
        <w:t xml:space="preserve">A los efectos de este contrato, la definición que se utilizará es la desarrollada en el </w:t>
      </w:r>
      <w:r w:rsidRPr="002B65B2">
        <w:rPr>
          <w:rFonts w:ascii="Arial" w:hAnsi="Arial" w:cs="Arial"/>
          <w:i/>
          <w:iCs/>
          <w:szCs w:val="20"/>
          <w:lang w:val="es-ES"/>
        </w:rPr>
        <w:t>“Estándar BIM para proyectos públicos. Intercambio de información entre Solicitante y proveedores”</w:t>
      </w:r>
      <w:r w:rsidRPr="002B65B2">
        <w:rPr>
          <w:rFonts w:ascii="Arial" w:hAnsi="Arial" w:cs="Arial"/>
          <w:szCs w:val="20"/>
          <w:lang w:val="es-ES"/>
        </w:rPr>
        <w:t xml:space="preserve">, realizado por </w:t>
      </w:r>
      <w:proofErr w:type="spellStart"/>
      <w:r w:rsidRPr="002B65B2">
        <w:rPr>
          <w:rFonts w:ascii="Arial" w:hAnsi="Arial" w:cs="Arial"/>
          <w:szCs w:val="20"/>
          <w:lang w:val="es-ES"/>
        </w:rPr>
        <w:t>PlanBIM</w:t>
      </w:r>
      <w:proofErr w:type="spellEnd"/>
      <w:r w:rsidRPr="002B65B2">
        <w:rPr>
          <w:rFonts w:ascii="Arial" w:hAnsi="Arial" w:cs="Arial"/>
          <w:szCs w:val="20"/>
          <w:lang w:val="es-ES"/>
        </w:rPr>
        <w:t xml:space="preserve"> Corfo, publicado en junio 2019, en Santiago de Chile.</w:t>
      </w:r>
    </w:p>
    <w:p w14:paraId="6B3D187A" w14:textId="3344596D" w:rsidR="006A452B" w:rsidRPr="002B65B2" w:rsidRDefault="006A452B" w:rsidP="002069F0">
      <w:pPr>
        <w:rPr>
          <w:rFonts w:ascii="Arial" w:hAnsi="Arial" w:cs="Arial"/>
          <w:szCs w:val="20"/>
          <w:lang w:val="es-ES"/>
        </w:rPr>
      </w:pPr>
      <w:r w:rsidRPr="002B65B2">
        <w:rPr>
          <w:rFonts w:ascii="Arial" w:hAnsi="Arial" w:cs="Arial"/>
          <w:szCs w:val="20"/>
          <w:lang w:val="es-ES"/>
        </w:rPr>
        <w:t xml:space="preserve">Conforme a la </w:t>
      </w:r>
      <w:r w:rsidR="00BA468A" w:rsidRPr="002B65B2">
        <w:rPr>
          <w:rFonts w:ascii="Arial" w:hAnsi="Arial" w:cs="Arial"/>
          <w:szCs w:val="20"/>
          <w:lang w:val="es-ES"/>
        </w:rPr>
        <w:t>progresión</w:t>
      </w:r>
      <w:r w:rsidRPr="002B65B2">
        <w:rPr>
          <w:rFonts w:ascii="Arial" w:hAnsi="Arial" w:cs="Arial"/>
          <w:szCs w:val="20"/>
          <w:lang w:val="es-ES"/>
        </w:rPr>
        <w:t xml:space="preserve"> de las fases del ciclo de vida del proyecto</w:t>
      </w:r>
      <w:r w:rsidR="001625A9" w:rsidRPr="002B65B2">
        <w:rPr>
          <w:rFonts w:ascii="Arial" w:hAnsi="Arial" w:cs="Arial"/>
          <w:szCs w:val="20"/>
          <w:lang w:val="es-ES"/>
        </w:rPr>
        <w:t xml:space="preserve"> y</w:t>
      </w:r>
      <w:r w:rsidRPr="002B65B2">
        <w:rPr>
          <w:rFonts w:ascii="Arial" w:hAnsi="Arial" w:cs="Arial"/>
          <w:szCs w:val="20"/>
          <w:lang w:val="es-ES"/>
        </w:rPr>
        <w:t xml:space="preserve"> el estado </w:t>
      </w:r>
      <w:r w:rsidR="00BF5AEB" w:rsidRPr="002B65B2">
        <w:rPr>
          <w:rFonts w:ascii="Arial" w:hAnsi="Arial" w:cs="Arial"/>
          <w:szCs w:val="20"/>
          <w:lang w:val="es-ES"/>
        </w:rPr>
        <w:t xml:space="preserve">de avance </w:t>
      </w:r>
      <w:r w:rsidRPr="002B65B2">
        <w:rPr>
          <w:rFonts w:ascii="Arial" w:hAnsi="Arial" w:cs="Arial"/>
          <w:szCs w:val="20"/>
          <w:lang w:val="es-ES"/>
        </w:rPr>
        <w:t xml:space="preserve">de la información </w:t>
      </w:r>
      <w:r w:rsidR="00BF5AEB" w:rsidRPr="002B65B2">
        <w:rPr>
          <w:rFonts w:ascii="Arial" w:hAnsi="Arial" w:cs="Arial"/>
          <w:szCs w:val="20"/>
          <w:lang w:val="es-ES"/>
        </w:rPr>
        <w:t>en</w:t>
      </w:r>
      <w:r w:rsidRPr="002B65B2">
        <w:rPr>
          <w:rFonts w:ascii="Arial" w:hAnsi="Arial" w:cs="Arial"/>
          <w:szCs w:val="20"/>
          <w:lang w:val="es-ES"/>
        </w:rPr>
        <w:t xml:space="preserve"> los Modelos</w:t>
      </w:r>
      <w:r w:rsidR="00BF5AEB" w:rsidRPr="002B65B2">
        <w:rPr>
          <w:rFonts w:ascii="Arial" w:hAnsi="Arial" w:cs="Arial"/>
          <w:szCs w:val="20"/>
          <w:lang w:val="es-ES"/>
        </w:rPr>
        <w:t>,</w:t>
      </w:r>
      <w:r w:rsidR="00773B54" w:rsidRPr="002B65B2">
        <w:rPr>
          <w:rFonts w:ascii="Arial" w:hAnsi="Arial" w:cs="Arial"/>
          <w:szCs w:val="20"/>
          <w:lang w:val="es-ES"/>
        </w:rPr>
        <w:t xml:space="preserve"> esta </w:t>
      </w:r>
      <w:r w:rsidRPr="002B65B2">
        <w:rPr>
          <w:rFonts w:ascii="Arial" w:hAnsi="Arial" w:cs="Arial"/>
          <w:szCs w:val="20"/>
          <w:lang w:val="es-ES"/>
        </w:rPr>
        <w:t xml:space="preserve">irá madurando </w:t>
      </w:r>
      <w:r w:rsidR="00A73229" w:rsidRPr="002B65B2">
        <w:rPr>
          <w:rFonts w:ascii="Arial" w:hAnsi="Arial" w:cs="Arial"/>
          <w:szCs w:val="20"/>
          <w:lang w:val="es-ES"/>
        </w:rPr>
        <w:t xml:space="preserve">y actualizándose </w:t>
      </w:r>
      <w:r w:rsidRPr="002B65B2">
        <w:rPr>
          <w:rFonts w:ascii="Arial" w:hAnsi="Arial" w:cs="Arial"/>
          <w:szCs w:val="20"/>
          <w:lang w:val="es-ES"/>
        </w:rPr>
        <w:t xml:space="preserve">en directa relación al Nivel de información (NDI) </w:t>
      </w:r>
      <w:r w:rsidR="003362B8" w:rsidRPr="002B65B2">
        <w:rPr>
          <w:rFonts w:ascii="Arial" w:hAnsi="Arial" w:cs="Arial"/>
          <w:szCs w:val="20"/>
          <w:lang w:val="es-ES"/>
        </w:rPr>
        <w:t xml:space="preserve">requerido para </w:t>
      </w:r>
      <w:r w:rsidRPr="002B65B2">
        <w:rPr>
          <w:rFonts w:ascii="Arial" w:hAnsi="Arial" w:cs="Arial"/>
          <w:szCs w:val="20"/>
          <w:lang w:val="es-ES"/>
        </w:rPr>
        <w:t>la</w:t>
      </w:r>
      <w:r w:rsidR="00BA468A" w:rsidRPr="002B65B2">
        <w:rPr>
          <w:rFonts w:ascii="Arial" w:hAnsi="Arial" w:cs="Arial"/>
          <w:szCs w:val="20"/>
          <w:lang w:val="es-ES"/>
        </w:rPr>
        <w:t>s</w:t>
      </w:r>
      <w:r w:rsidRPr="002B65B2">
        <w:rPr>
          <w:rFonts w:ascii="Arial" w:hAnsi="Arial" w:cs="Arial"/>
          <w:szCs w:val="20"/>
          <w:lang w:val="es-ES"/>
        </w:rPr>
        <w:t xml:space="preserve"> entidades </w:t>
      </w:r>
      <w:r w:rsidR="003362B8" w:rsidRPr="002B65B2">
        <w:rPr>
          <w:rFonts w:ascii="Arial" w:hAnsi="Arial" w:cs="Arial"/>
          <w:szCs w:val="20"/>
          <w:lang w:val="es-ES"/>
        </w:rPr>
        <w:t>incorporadas a los modelos</w:t>
      </w:r>
      <w:r w:rsidRPr="002B65B2">
        <w:rPr>
          <w:rFonts w:ascii="Arial" w:hAnsi="Arial" w:cs="Arial"/>
          <w:szCs w:val="20"/>
          <w:lang w:val="es-ES"/>
        </w:rPr>
        <w:t>.</w:t>
      </w:r>
    </w:p>
    <w:p w14:paraId="65D3D03A" w14:textId="57871F2D" w:rsidR="006A452B" w:rsidRPr="002B65B2" w:rsidRDefault="006A452B" w:rsidP="006A452B">
      <w:pPr>
        <w:rPr>
          <w:rFonts w:ascii="Arial" w:hAnsi="Arial" w:cs="Arial"/>
          <w:szCs w:val="20"/>
        </w:rPr>
      </w:pPr>
      <w:r w:rsidRPr="002B65B2">
        <w:rPr>
          <w:rFonts w:ascii="Arial" w:hAnsi="Arial" w:cs="Arial"/>
          <w:szCs w:val="20"/>
        </w:rPr>
        <w:t xml:space="preserve">El contratista deberá desarrollar y presentar la matriz de parámetros por entidad desarrollada, entendiendo que lo presentado en este documento es </w:t>
      </w:r>
      <w:r w:rsidR="00D05F1F" w:rsidRPr="002B65B2">
        <w:rPr>
          <w:rFonts w:ascii="Arial" w:hAnsi="Arial" w:cs="Arial"/>
          <w:szCs w:val="20"/>
        </w:rPr>
        <w:t>el</w:t>
      </w:r>
      <w:r w:rsidRPr="002B65B2">
        <w:rPr>
          <w:rFonts w:ascii="Arial" w:hAnsi="Arial" w:cs="Arial"/>
          <w:szCs w:val="20"/>
        </w:rPr>
        <w:t xml:space="preserve"> mínimo de parámetros requeridos a desarrollar.</w:t>
      </w:r>
    </w:p>
    <w:p w14:paraId="393A2701" w14:textId="77777777" w:rsidR="002B670B" w:rsidRPr="002B65B2" w:rsidRDefault="002B670B" w:rsidP="00766D72">
      <w:pPr>
        <w:pStyle w:val="Ttulo3"/>
        <w:rPr>
          <w:rFonts w:ascii="Arial" w:hAnsi="Arial" w:cs="Arial"/>
          <w:sz w:val="20"/>
          <w:szCs w:val="20"/>
        </w:rPr>
      </w:pPr>
      <w:bookmarkStart w:id="203" w:name="_Toc9512934"/>
      <w:bookmarkStart w:id="204" w:name="_Toc8751956"/>
      <w:bookmarkStart w:id="205" w:name="_Toc109657396"/>
      <w:r w:rsidRPr="002B65B2">
        <w:rPr>
          <w:rFonts w:ascii="Arial" w:hAnsi="Arial" w:cs="Arial"/>
          <w:sz w:val="20"/>
          <w:szCs w:val="20"/>
        </w:rPr>
        <w:t>Grupos de Entidades</w:t>
      </w:r>
      <w:bookmarkEnd w:id="203"/>
      <w:bookmarkEnd w:id="204"/>
      <w:bookmarkEnd w:id="205"/>
    </w:p>
    <w:p w14:paraId="06F728BC" w14:textId="00CD26FE" w:rsidR="002B670B" w:rsidRPr="002B65B2" w:rsidRDefault="002B670B" w:rsidP="002B670B">
      <w:pPr>
        <w:rPr>
          <w:rFonts w:ascii="Arial" w:hAnsi="Arial" w:cs="Arial"/>
          <w:szCs w:val="20"/>
        </w:rPr>
      </w:pPr>
      <w:r w:rsidRPr="002B65B2">
        <w:rPr>
          <w:rFonts w:ascii="Arial" w:hAnsi="Arial" w:cs="Arial"/>
          <w:szCs w:val="20"/>
        </w:rPr>
        <w:t xml:space="preserve">Para simplificar la comunicación de los parámetros definidos para las entidades de los modelos a desarrollar, estas fueron agrupadas por similitud, dado las características y los parámetros solicitados. Aquellas entidades que tenían lógicas propias se presentarán de manera singular. </w:t>
      </w:r>
    </w:p>
    <w:p w14:paraId="52E25FD4" w14:textId="3AF620DC" w:rsidR="002B670B" w:rsidRPr="002B65B2" w:rsidRDefault="002B670B" w:rsidP="002B670B">
      <w:pPr>
        <w:rPr>
          <w:rFonts w:ascii="Arial" w:hAnsi="Arial" w:cs="Arial"/>
          <w:szCs w:val="20"/>
        </w:rPr>
      </w:pPr>
      <w:r w:rsidRPr="002B65B2">
        <w:rPr>
          <w:rFonts w:ascii="Arial" w:hAnsi="Arial" w:cs="Arial"/>
          <w:szCs w:val="20"/>
        </w:rPr>
        <w:t xml:space="preserve">El listado de entidades finalmente se </w:t>
      </w:r>
      <w:r w:rsidR="003E214B" w:rsidRPr="002B65B2">
        <w:rPr>
          <w:rFonts w:ascii="Arial" w:hAnsi="Arial" w:cs="Arial"/>
          <w:szCs w:val="20"/>
        </w:rPr>
        <w:t>agrupará</w:t>
      </w:r>
      <w:r w:rsidRPr="002B65B2">
        <w:rPr>
          <w:rFonts w:ascii="Arial" w:hAnsi="Arial" w:cs="Arial"/>
          <w:szCs w:val="20"/>
        </w:rPr>
        <w:t>:</w:t>
      </w:r>
    </w:p>
    <w:tbl>
      <w:tblPr>
        <w:tblStyle w:val="Tablaconcuadrcula"/>
        <w:tblW w:w="8996" w:type="dxa"/>
        <w:jc w:val="center"/>
        <w:tblLook w:val="04A0" w:firstRow="1" w:lastRow="0" w:firstColumn="1" w:lastColumn="0" w:noHBand="0" w:noVBand="1"/>
      </w:tblPr>
      <w:tblGrid>
        <w:gridCol w:w="2585"/>
        <w:gridCol w:w="6411"/>
      </w:tblGrid>
      <w:tr w:rsidR="00EF7BCE" w:rsidRPr="002B65B2" w14:paraId="5D1E6E82" w14:textId="77777777" w:rsidTr="006A452B">
        <w:trPr>
          <w:trHeight w:val="306"/>
          <w:jc w:val="center"/>
        </w:trPr>
        <w:tc>
          <w:tcPr>
            <w:tcW w:w="2585" w:type="dxa"/>
            <w:vAlign w:val="center"/>
          </w:tcPr>
          <w:p w14:paraId="5ADAB457" w14:textId="0B7E728A" w:rsidR="00EF7BCE" w:rsidRPr="002B65B2" w:rsidRDefault="00EF7BCE" w:rsidP="00550022">
            <w:pPr>
              <w:spacing w:line="257" w:lineRule="auto"/>
              <w:jc w:val="left"/>
              <w:rPr>
                <w:rFonts w:ascii="Arial" w:hAnsi="Arial" w:cs="Arial"/>
                <w:szCs w:val="20"/>
              </w:rPr>
            </w:pPr>
            <w:r w:rsidRPr="002B65B2">
              <w:rPr>
                <w:rFonts w:ascii="Arial" w:hAnsi="Arial" w:cs="Arial"/>
                <w:szCs w:val="20"/>
              </w:rPr>
              <w:t>Proyecto</w:t>
            </w:r>
            <w:r w:rsidR="00921C0B" w:rsidRPr="002B65B2">
              <w:rPr>
                <w:rFonts w:ascii="Arial" w:hAnsi="Arial" w:cs="Arial"/>
                <w:szCs w:val="20"/>
              </w:rPr>
              <w:t>:</w:t>
            </w:r>
          </w:p>
        </w:tc>
        <w:tc>
          <w:tcPr>
            <w:tcW w:w="6411" w:type="dxa"/>
            <w:vAlign w:val="center"/>
          </w:tcPr>
          <w:p w14:paraId="27860FF2" w14:textId="20398CC9" w:rsidR="00EF7BCE" w:rsidRPr="002B65B2" w:rsidRDefault="00EF7BCE" w:rsidP="00081684">
            <w:pPr>
              <w:spacing w:line="257" w:lineRule="auto"/>
              <w:rPr>
                <w:rFonts w:ascii="Arial" w:hAnsi="Arial" w:cs="Arial"/>
                <w:szCs w:val="20"/>
              </w:rPr>
            </w:pPr>
            <w:r w:rsidRPr="002B65B2">
              <w:rPr>
                <w:rFonts w:ascii="Arial" w:eastAsia="Times New Roman" w:hAnsi="Arial" w:cs="Arial"/>
                <w:szCs w:val="20"/>
                <w:lang w:val="es-ES" w:eastAsia="es-ES"/>
              </w:rPr>
              <w:t>Contendrá los datos del proyecto y edificios</w:t>
            </w:r>
            <w:r w:rsidRPr="002B65B2">
              <w:rPr>
                <w:rFonts w:ascii="Arial" w:hAnsi="Arial" w:cs="Arial"/>
                <w:szCs w:val="20"/>
              </w:rPr>
              <w:t>.</w:t>
            </w:r>
          </w:p>
        </w:tc>
      </w:tr>
      <w:tr w:rsidR="00EF7BCE" w:rsidRPr="002B65B2" w14:paraId="2E05ABB6" w14:textId="77777777" w:rsidTr="006A452B">
        <w:trPr>
          <w:trHeight w:val="573"/>
          <w:jc w:val="center"/>
        </w:trPr>
        <w:tc>
          <w:tcPr>
            <w:tcW w:w="2585" w:type="dxa"/>
            <w:vAlign w:val="center"/>
          </w:tcPr>
          <w:p w14:paraId="0C458E66" w14:textId="1420C98D" w:rsidR="00EF7BCE" w:rsidRPr="002B65B2" w:rsidRDefault="00EF7BCE" w:rsidP="00550022">
            <w:pPr>
              <w:spacing w:line="257" w:lineRule="auto"/>
              <w:jc w:val="left"/>
              <w:rPr>
                <w:rFonts w:ascii="Arial" w:hAnsi="Arial" w:cs="Arial"/>
                <w:szCs w:val="20"/>
              </w:rPr>
            </w:pPr>
            <w:r w:rsidRPr="002B65B2">
              <w:rPr>
                <w:rFonts w:ascii="Arial" w:hAnsi="Arial" w:cs="Arial"/>
                <w:szCs w:val="20"/>
              </w:rPr>
              <w:t>Terreno</w:t>
            </w:r>
            <w:r w:rsidR="00921C0B" w:rsidRPr="002B65B2">
              <w:rPr>
                <w:rFonts w:ascii="Arial" w:hAnsi="Arial" w:cs="Arial"/>
                <w:szCs w:val="20"/>
              </w:rPr>
              <w:t>:</w:t>
            </w:r>
          </w:p>
        </w:tc>
        <w:tc>
          <w:tcPr>
            <w:tcW w:w="6411" w:type="dxa"/>
            <w:vAlign w:val="center"/>
          </w:tcPr>
          <w:p w14:paraId="00B4AAB6" w14:textId="3F005EE7" w:rsidR="00EF7BCE" w:rsidRPr="002B65B2" w:rsidRDefault="00EF7BCE" w:rsidP="00081684">
            <w:pPr>
              <w:spacing w:line="257" w:lineRule="auto"/>
              <w:rPr>
                <w:rFonts w:ascii="Arial" w:hAnsi="Arial" w:cs="Arial"/>
                <w:szCs w:val="20"/>
              </w:rPr>
            </w:pPr>
            <w:r w:rsidRPr="002B65B2">
              <w:rPr>
                <w:rFonts w:ascii="Arial" w:hAnsi="Arial" w:cs="Arial"/>
                <w:szCs w:val="20"/>
              </w:rPr>
              <w:t>Entidad singular, el terreno describe la topografía tridimensional y las características de un sitio. Incluye Entidades geográficas típicas, como árboles u otros elementos del paisaje del proyecto.</w:t>
            </w:r>
          </w:p>
        </w:tc>
      </w:tr>
      <w:tr w:rsidR="00EF7BCE" w:rsidRPr="002B65B2" w14:paraId="2282C1BF" w14:textId="77777777" w:rsidTr="006A452B">
        <w:trPr>
          <w:trHeight w:val="700"/>
          <w:jc w:val="center"/>
        </w:trPr>
        <w:tc>
          <w:tcPr>
            <w:tcW w:w="2585" w:type="dxa"/>
            <w:vAlign w:val="center"/>
          </w:tcPr>
          <w:p w14:paraId="3D95475C" w14:textId="48E0DE92" w:rsidR="00EF7BCE" w:rsidRPr="002B65B2" w:rsidRDefault="00EF7BCE" w:rsidP="00550022">
            <w:pPr>
              <w:spacing w:line="257" w:lineRule="auto"/>
              <w:jc w:val="left"/>
              <w:rPr>
                <w:rFonts w:ascii="Arial" w:hAnsi="Arial" w:cs="Arial"/>
                <w:szCs w:val="20"/>
              </w:rPr>
            </w:pPr>
            <w:r w:rsidRPr="002B65B2">
              <w:rPr>
                <w:rFonts w:ascii="Arial" w:eastAsia="Times New Roman" w:hAnsi="Arial" w:cs="Arial"/>
                <w:szCs w:val="20"/>
                <w:lang w:eastAsia="es-CL"/>
              </w:rPr>
              <w:t>Entidades Constructivas</w:t>
            </w:r>
            <w:r w:rsidR="00921C0B" w:rsidRPr="002B65B2">
              <w:rPr>
                <w:rFonts w:ascii="Arial" w:eastAsia="Times New Roman" w:hAnsi="Arial" w:cs="Arial"/>
                <w:szCs w:val="20"/>
                <w:lang w:eastAsia="es-CL"/>
              </w:rPr>
              <w:t>:</w:t>
            </w:r>
          </w:p>
        </w:tc>
        <w:tc>
          <w:tcPr>
            <w:tcW w:w="6411" w:type="dxa"/>
            <w:vAlign w:val="center"/>
          </w:tcPr>
          <w:p w14:paraId="3BA776BB" w14:textId="78D356AA" w:rsidR="00EF7BCE" w:rsidRPr="002B65B2" w:rsidRDefault="00EF7BCE" w:rsidP="00081684">
            <w:pPr>
              <w:spacing w:line="257" w:lineRule="auto"/>
              <w:rPr>
                <w:rFonts w:ascii="Arial" w:hAnsi="Arial" w:cs="Arial"/>
                <w:szCs w:val="20"/>
              </w:rPr>
            </w:pPr>
            <w:r w:rsidRPr="002B65B2">
              <w:rPr>
                <w:rFonts w:ascii="Arial" w:hAnsi="Arial" w:cs="Arial"/>
                <w:szCs w:val="20"/>
              </w:rPr>
              <w:t>Grupo de entidades por parámetros y objetivos del proyecto similares. En este grupo se encuentran entidades tales como: elementos civiles, fundaciones, columnas, vigas, losas o contrapisos, muros o tabiques, muros cortina, cubiertas, cielos falsos, estructuras especiales.</w:t>
            </w:r>
          </w:p>
        </w:tc>
      </w:tr>
      <w:tr w:rsidR="00EF7BCE" w:rsidRPr="002B65B2" w14:paraId="72787DE6" w14:textId="77777777" w:rsidTr="006A452B">
        <w:trPr>
          <w:trHeight w:val="700"/>
          <w:jc w:val="center"/>
        </w:trPr>
        <w:tc>
          <w:tcPr>
            <w:tcW w:w="2585" w:type="dxa"/>
            <w:vAlign w:val="center"/>
          </w:tcPr>
          <w:p w14:paraId="3064F2CA" w14:textId="75C7514A" w:rsidR="00EF7BCE" w:rsidRPr="002B65B2" w:rsidRDefault="00EF7BCE" w:rsidP="00550022">
            <w:pPr>
              <w:spacing w:line="257" w:lineRule="auto"/>
              <w:jc w:val="left"/>
              <w:rPr>
                <w:rFonts w:ascii="Arial" w:eastAsia="Times New Roman" w:hAnsi="Arial" w:cs="Arial"/>
                <w:szCs w:val="20"/>
                <w:lang w:eastAsia="es-CL"/>
              </w:rPr>
            </w:pPr>
            <w:r w:rsidRPr="002B65B2">
              <w:rPr>
                <w:rFonts w:ascii="Arial" w:eastAsia="Times New Roman" w:hAnsi="Arial" w:cs="Arial"/>
                <w:szCs w:val="20"/>
                <w:lang w:eastAsia="es-CL"/>
              </w:rPr>
              <w:t>Espacio</w:t>
            </w:r>
            <w:r w:rsidR="00921C0B" w:rsidRPr="002B65B2">
              <w:rPr>
                <w:rFonts w:ascii="Arial" w:eastAsia="Times New Roman" w:hAnsi="Arial" w:cs="Arial"/>
                <w:szCs w:val="20"/>
                <w:lang w:eastAsia="es-CL"/>
              </w:rPr>
              <w:t>:</w:t>
            </w:r>
          </w:p>
        </w:tc>
        <w:tc>
          <w:tcPr>
            <w:tcW w:w="6411" w:type="dxa"/>
            <w:vAlign w:val="center"/>
          </w:tcPr>
          <w:p w14:paraId="07FC3B38" w14:textId="198F7AC1" w:rsidR="00EF7BCE" w:rsidRPr="002B65B2" w:rsidRDefault="00EF7BCE" w:rsidP="00081684">
            <w:pPr>
              <w:spacing w:line="257" w:lineRule="auto"/>
              <w:rPr>
                <w:rFonts w:ascii="Arial" w:eastAsia="Times New Roman" w:hAnsi="Arial" w:cs="Arial"/>
                <w:szCs w:val="20"/>
                <w:lang w:eastAsia="es-CL"/>
              </w:rPr>
            </w:pPr>
            <w:r w:rsidRPr="002B65B2">
              <w:rPr>
                <w:rFonts w:ascii="Arial" w:eastAsia="Times New Roman" w:hAnsi="Arial" w:cs="Arial"/>
                <w:szCs w:val="20"/>
                <w:lang w:eastAsia="es-CL"/>
              </w:rPr>
              <w:t>Entidad singular, que puede ser definida a través de espacios, recintos o espacios en un programa dado. Este elemento de relleno o volumen permite la asignación de datos a un espacio delimitado.</w:t>
            </w:r>
          </w:p>
        </w:tc>
      </w:tr>
      <w:tr w:rsidR="00EF7BCE" w:rsidRPr="002B65B2" w14:paraId="5FBB2B1F" w14:textId="77777777" w:rsidTr="006A452B">
        <w:trPr>
          <w:trHeight w:val="700"/>
          <w:jc w:val="center"/>
        </w:trPr>
        <w:tc>
          <w:tcPr>
            <w:tcW w:w="2585" w:type="dxa"/>
            <w:vAlign w:val="center"/>
          </w:tcPr>
          <w:p w14:paraId="55AB7927" w14:textId="7A86844F" w:rsidR="00EF7BCE" w:rsidRPr="002B65B2" w:rsidRDefault="00EF7BCE" w:rsidP="00550022">
            <w:pPr>
              <w:spacing w:line="257" w:lineRule="auto"/>
              <w:jc w:val="left"/>
              <w:rPr>
                <w:rFonts w:ascii="Arial" w:hAnsi="Arial" w:cs="Arial"/>
                <w:szCs w:val="20"/>
              </w:rPr>
            </w:pPr>
            <w:r w:rsidRPr="002B65B2">
              <w:rPr>
                <w:rFonts w:ascii="Arial" w:eastAsia="Times New Roman" w:hAnsi="Arial" w:cs="Arial"/>
                <w:szCs w:val="20"/>
                <w:lang w:eastAsia="es-CL"/>
              </w:rPr>
              <w:t>Entidades Arquitectónicas</w:t>
            </w:r>
            <w:r w:rsidR="00921C0B" w:rsidRPr="002B65B2">
              <w:rPr>
                <w:rFonts w:ascii="Arial" w:eastAsia="Times New Roman" w:hAnsi="Arial" w:cs="Arial"/>
                <w:szCs w:val="20"/>
                <w:lang w:eastAsia="es-CL"/>
              </w:rPr>
              <w:t>:</w:t>
            </w:r>
          </w:p>
        </w:tc>
        <w:tc>
          <w:tcPr>
            <w:tcW w:w="6411" w:type="dxa"/>
            <w:vAlign w:val="center"/>
          </w:tcPr>
          <w:p w14:paraId="2A7B8572" w14:textId="4CB1BA53" w:rsidR="00EF7BCE" w:rsidRPr="002B65B2" w:rsidRDefault="00EF7BCE" w:rsidP="00081684">
            <w:pPr>
              <w:spacing w:line="257" w:lineRule="auto"/>
              <w:rPr>
                <w:rFonts w:ascii="Arial" w:eastAsia="Times New Roman" w:hAnsi="Arial" w:cs="Arial"/>
                <w:szCs w:val="20"/>
                <w:lang w:eastAsia="es-CL"/>
              </w:rPr>
            </w:pPr>
            <w:r w:rsidRPr="002B65B2">
              <w:rPr>
                <w:rFonts w:ascii="Arial" w:hAnsi="Arial" w:cs="Arial"/>
                <w:szCs w:val="20"/>
              </w:rPr>
              <w:t>Grupo de entidades por parámetros y objetivos del proyecto similares. En este grupo se encuentran entidades tales como: Ventanas, puertas y artefactos sanitarios</w:t>
            </w:r>
            <w:r w:rsidR="00512BEA" w:rsidRPr="002B65B2">
              <w:rPr>
                <w:rFonts w:ascii="Arial" w:hAnsi="Arial" w:cs="Arial"/>
                <w:szCs w:val="20"/>
              </w:rPr>
              <w:t xml:space="preserve">, </w:t>
            </w:r>
            <w:r w:rsidRPr="002B65B2">
              <w:rPr>
                <w:rFonts w:ascii="Arial" w:hAnsi="Arial" w:cs="Arial"/>
                <w:szCs w:val="20"/>
              </w:rPr>
              <w:t>mobiliario fijo que generalmente se instala como una pieza permanente en un proyecto</w:t>
            </w:r>
            <w:r w:rsidR="00743530" w:rsidRPr="002B65B2">
              <w:rPr>
                <w:rFonts w:ascii="Arial" w:hAnsi="Arial" w:cs="Arial"/>
                <w:szCs w:val="20"/>
              </w:rPr>
              <w:t xml:space="preserve"> y el mobiliario</w:t>
            </w:r>
            <w:r w:rsidR="00BF25C2" w:rsidRPr="002B65B2">
              <w:rPr>
                <w:rFonts w:ascii="Arial" w:hAnsi="Arial" w:cs="Arial"/>
                <w:szCs w:val="20"/>
              </w:rPr>
              <w:t xml:space="preserve"> </w:t>
            </w:r>
            <w:r w:rsidR="00250EBA" w:rsidRPr="002B65B2">
              <w:rPr>
                <w:rFonts w:ascii="Arial" w:hAnsi="Arial" w:cs="Arial"/>
                <w:szCs w:val="20"/>
              </w:rPr>
              <w:t>médico y no médico</w:t>
            </w:r>
            <w:r w:rsidRPr="002B65B2">
              <w:rPr>
                <w:rFonts w:ascii="Arial" w:hAnsi="Arial" w:cs="Arial"/>
                <w:szCs w:val="20"/>
              </w:rPr>
              <w:t>. Esta entidad se desarrollará para lograr objetivos de la fase de operación</w:t>
            </w:r>
          </w:p>
        </w:tc>
      </w:tr>
      <w:tr w:rsidR="00EF7BCE" w:rsidRPr="002B65B2" w14:paraId="1280ACDC" w14:textId="77777777" w:rsidTr="006A452B">
        <w:trPr>
          <w:trHeight w:val="469"/>
          <w:jc w:val="center"/>
        </w:trPr>
        <w:tc>
          <w:tcPr>
            <w:tcW w:w="2585" w:type="dxa"/>
            <w:vAlign w:val="center"/>
          </w:tcPr>
          <w:p w14:paraId="13AFD90B" w14:textId="158EB16E" w:rsidR="00EF7BCE" w:rsidRPr="002B65B2" w:rsidRDefault="00EF7BCE" w:rsidP="00550022">
            <w:pPr>
              <w:spacing w:line="257" w:lineRule="auto"/>
              <w:jc w:val="left"/>
              <w:rPr>
                <w:rFonts w:ascii="Arial" w:eastAsia="Times New Roman" w:hAnsi="Arial" w:cs="Arial"/>
                <w:szCs w:val="20"/>
                <w:lang w:val="es-ES" w:eastAsia="es-ES"/>
              </w:rPr>
            </w:pPr>
            <w:r w:rsidRPr="002B65B2">
              <w:rPr>
                <w:rFonts w:ascii="Arial" w:eastAsia="Times New Roman" w:hAnsi="Arial" w:cs="Arial"/>
                <w:szCs w:val="20"/>
                <w:lang w:eastAsia="es-CL"/>
              </w:rPr>
              <w:t>Entidades Circulaciones</w:t>
            </w:r>
            <w:r w:rsidR="00921C0B" w:rsidRPr="002B65B2">
              <w:rPr>
                <w:rFonts w:ascii="Arial" w:eastAsia="Times New Roman" w:hAnsi="Arial" w:cs="Arial"/>
                <w:szCs w:val="20"/>
                <w:lang w:eastAsia="es-CL"/>
              </w:rPr>
              <w:t>:</w:t>
            </w:r>
          </w:p>
        </w:tc>
        <w:tc>
          <w:tcPr>
            <w:tcW w:w="6411" w:type="dxa"/>
            <w:vAlign w:val="center"/>
          </w:tcPr>
          <w:p w14:paraId="5E8AEBB0" w14:textId="645E60AE" w:rsidR="00EF7BCE" w:rsidRPr="002B65B2" w:rsidRDefault="00EF7BCE" w:rsidP="00081684">
            <w:pPr>
              <w:spacing w:line="257" w:lineRule="auto"/>
              <w:rPr>
                <w:rFonts w:ascii="Arial" w:eastAsia="Times New Roman" w:hAnsi="Arial" w:cs="Arial"/>
                <w:szCs w:val="20"/>
                <w:lang w:eastAsia="es-CL"/>
              </w:rPr>
            </w:pPr>
            <w:r w:rsidRPr="002B65B2">
              <w:rPr>
                <w:rFonts w:ascii="Arial" w:eastAsia="Times New Roman" w:hAnsi="Arial" w:cs="Arial"/>
                <w:szCs w:val="20"/>
                <w:lang w:val="es-ES" w:eastAsia="es-ES"/>
              </w:rPr>
              <w:t>Grupo de entidades para sistemas de circulación del proyecto. Este grupo contiene entidades tales como: escaleras y rampas</w:t>
            </w:r>
            <w:r w:rsidRPr="002B65B2">
              <w:rPr>
                <w:rFonts w:ascii="Arial" w:hAnsi="Arial" w:cs="Arial"/>
                <w:szCs w:val="20"/>
              </w:rPr>
              <w:t>.</w:t>
            </w:r>
          </w:p>
        </w:tc>
      </w:tr>
      <w:tr w:rsidR="00EF7BCE" w:rsidRPr="002B65B2" w14:paraId="0D8D70ED" w14:textId="77777777" w:rsidTr="006A452B">
        <w:trPr>
          <w:trHeight w:val="700"/>
          <w:jc w:val="center"/>
        </w:trPr>
        <w:tc>
          <w:tcPr>
            <w:tcW w:w="2585" w:type="dxa"/>
            <w:vAlign w:val="center"/>
          </w:tcPr>
          <w:p w14:paraId="17BF2509" w14:textId="1E397DA3" w:rsidR="00EF7BCE" w:rsidRPr="002B65B2" w:rsidRDefault="00EF7BCE" w:rsidP="00550022">
            <w:pPr>
              <w:spacing w:line="257" w:lineRule="auto"/>
              <w:jc w:val="left"/>
              <w:rPr>
                <w:rFonts w:ascii="Arial" w:hAnsi="Arial" w:cs="Arial"/>
                <w:szCs w:val="20"/>
              </w:rPr>
            </w:pPr>
            <w:r w:rsidRPr="002B65B2">
              <w:rPr>
                <w:rFonts w:ascii="Arial" w:eastAsia="Times New Roman" w:hAnsi="Arial" w:cs="Arial"/>
                <w:szCs w:val="20"/>
                <w:lang w:eastAsia="es-CL"/>
              </w:rPr>
              <w:t>Equipos</w:t>
            </w:r>
            <w:r w:rsidR="00921C0B" w:rsidRPr="002B65B2">
              <w:rPr>
                <w:rFonts w:ascii="Arial" w:eastAsia="Times New Roman" w:hAnsi="Arial" w:cs="Arial"/>
                <w:szCs w:val="20"/>
                <w:lang w:eastAsia="es-CL"/>
              </w:rPr>
              <w:t>:</w:t>
            </w:r>
          </w:p>
        </w:tc>
        <w:tc>
          <w:tcPr>
            <w:tcW w:w="6411" w:type="dxa"/>
            <w:vAlign w:val="center"/>
          </w:tcPr>
          <w:p w14:paraId="5DF4A5E7" w14:textId="2805141D" w:rsidR="00EF7BCE" w:rsidRPr="002B65B2" w:rsidRDefault="00EF7BCE" w:rsidP="00081684">
            <w:pPr>
              <w:spacing w:line="257" w:lineRule="auto"/>
              <w:rPr>
                <w:rFonts w:ascii="Arial" w:eastAsia="Times New Roman" w:hAnsi="Arial" w:cs="Arial"/>
                <w:szCs w:val="20"/>
                <w:lang w:eastAsia="es-CL"/>
              </w:rPr>
            </w:pPr>
            <w:r w:rsidRPr="002B65B2">
              <w:rPr>
                <w:rFonts w:ascii="Arial" w:hAnsi="Arial" w:cs="Arial"/>
                <w:szCs w:val="20"/>
              </w:rPr>
              <w:t>Grupo de entidades por parámetros y objetivos del proyecto similares. En este grupo se encuentran entidades tales como: Equipos sanitarios, equipos eléctricos, equipos de protección contra incendios</w:t>
            </w:r>
            <w:r w:rsidR="00E36833" w:rsidRPr="002B65B2">
              <w:rPr>
                <w:rFonts w:ascii="Arial" w:hAnsi="Arial" w:cs="Arial"/>
                <w:szCs w:val="20"/>
              </w:rPr>
              <w:t xml:space="preserve">, equipos </w:t>
            </w:r>
            <w:r w:rsidR="00470112" w:rsidRPr="002B65B2">
              <w:rPr>
                <w:rFonts w:ascii="Arial" w:hAnsi="Arial" w:cs="Arial"/>
                <w:szCs w:val="20"/>
              </w:rPr>
              <w:t>médicos</w:t>
            </w:r>
            <w:r w:rsidR="00470112" w:rsidRPr="002B65B2">
              <w:rPr>
                <w:rStyle w:val="Refdenotaalpie"/>
                <w:rFonts w:ascii="Arial" w:hAnsi="Arial" w:cs="Arial"/>
                <w:szCs w:val="20"/>
              </w:rPr>
              <w:footnoteReference w:id="10"/>
            </w:r>
            <w:r w:rsidRPr="002B65B2">
              <w:rPr>
                <w:rFonts w:ascii="Arial" w:hAnsi="Arial" w:cs="Arial"/>
                <w:szCs w:val="20"/>
              </w:rPr>
              <w:t xml:space="preserve"> y otros equipos que sirven como elemento de funcionamiento de sistemas de instalaciones del proyecto.</w:t>
            </w:r>
          </w:p>
        </w:tc>
      </w:tr>
      <w:tr w:rsidR="00EF7BCE" w:rsidRPr="002B65B2" w14:paraId="11A8964E" w14:textId="77777777" w:rsidTr="006A452B">
        <w:trPr>
          <w:trHeight w:val="900"/>
          <w:jc w:val="center"/>
        </w:trPr>
        <w:tc>
          <w:tcPr>
            <w:tcW w:w="2585" w:type="dxa"/>
            <w:vAlign w:val="center"/>
          </w:tcPr>
          <w:p w14:paraId="1ED3747F" w14:textId="1E95A44B" w:rsidR="00EF7BCE" w:rsidRPr="002B65B2" w:rsidRDefault="00EF7BCE" w:rsidP="00550022">
            <w:pPr>
              <w:spacing w:line="257" w:lineRule="auto"/>
              <w:jc w:val="left"/>
              <w:rPr>
                <w:rFonts w:ascii="Arial" w:hAnsi="Arial" w:cs="Arial"/>
                <w:szCs w:val="20"/>
              </w:rPr>
            </w:pPr>
            <w:r w:rsidRPr="002B65B2">
              <w:rPr>
                <w:rFonts w:ascii="Arial" w:eastAsia="Times New Roman" w:hAnsi="Arial" w:cs="Arial"/>
                <w:szCs w:val="20"/>
                <w:lang w:eastAsia="es-CL"/>
              </w:rPr>
              <w:t>Sistemas de Distribución</w:t>
            </w:r>
            <w:r w:rsidR="00921C0B" w:rsidRPr="002B65B2">
              <w:rPr>
                <w:rFonts w:ascii="Arial" w:eastAsia="Times New Roman" w:hAnsi="Arial" w:cs="Arial"/>
                <w:szCs w:val="20"/>
                <w:lang w:eastAsia="es-CL"/>
              </w:rPr>
              <w:t>:</w:t>
            </w:r>
          </w:p>
        </w:tc>
        <w:tc>
          <w:tcPr>
            <w:tcW w:w="6411" w:type="dxa"/>
            <w:vAlign w:val="center"/>
          </w:tcPr>
          <w:p w14:paraId="6B2BFD7D" w14:textId="20D1771E" w:rsidR="00EF7BCE" w:rsidRPr="002B65B2" w:rsidRDefault="00EF7BCE" w:rsidP="00081684">
            <w:pPr>
              <w:spacing w:line="257" w:lineRule="auto"/>
              <w:rPr>
                <w:rFonts w:ascii="Arial" w:hAnsi="Arial" w:cs="Arial"/>
                <w:szCs w:val="20"/>
              </w:rPr>
            </w:pPr>
            <w:r w:rsidRPr="002B65B2">
              <w:rPr>
                <w:rFonts w:ascii="Arial" w:hAnsi="Arial" w:cs="Arial"/>
                <w:szCs w:val="20"/>
              </w:rPr>
              <w:t>Grupo de entidades por parámetros y objetivos del proyecto similares. En este grupo se encuentran entidades tales como: tuberías, ductos, canaletas, conductos u otras entidades que permiten la conexión de distintos sistemas de instalaciones del proyecto, tales como: sistemas de distribución eléctrico, sistemas de distribución sanitaria, sistemas de distribución de clima, entre otros.</w:t>
            </w:r>
          </w:p>
        </w:tc>
      </w:tr>
    </w:tbl>
    <w:p w14:paraId="70244C45" w14:textId="45EFDE88" w:rsidR="002B670B" w:rsidRPr="002B65B2" w:rsidRDefault="002B670B" w:rsidP="0061100E">
      <w:pPr>
        <w:pStyle w:val="Sinespaciado"/>
        <w:rPr>
          <w:rFonts w:ascii="Arial" w:hAnsi="Arial" w:cs="Arial"/>
          <w:sz w:val="20"/>
          <w:szCs w:val="20"/>
          <w:lang w:val="es-CL"/>
        </w:rPr>
      </w:pPr>
      <w:r w:rsidRPr="002B65B2">
        <w:rPr>
          <w:rFonts w:ascii="Arial" w:hAnsi="Arial" w:cs="Arial"/>
          <w:sz w:val="20"/>
          <w:szCs w:val="20"/>
          <w:lang w:val="es-CL"/>
        </w:rPr>
        <w:t>Fuente: Talleres Cooperación técnica BID para implementación BIM en proyectos Hospitalarios de El Salvador</w:t>
      </w:r>
    </w:p>
    <w:p w14:paraId="2C5A3096" w14:textId="49A4E49F" w:rsidR="002B670B" w:rsidRPr="002B65B2" w:rsidRDefault="002B670B" w:rsidP="002B670B">
      <w:pPr>
        <w:rPr>
          <w:rFonts w:ascii="Arial" w:hAnsi="Arial" w:cs="Arial"/>
          <w:szCs w:val="20"/>
          <w:highlight w:val="yellow"/>
          <w:lang w:val="es-ES"/>
        </w:rPr>
        <w:sectPr w:rsidR="002B670B" w:rsidRPr="002B65B2" w:rsidSect="00834120">
          <w:footerReference w:type="default" r:id="rId13"/>
          <w:footerReference w:type="first" r:id="rId14"/>
          <w:pgSz w:w="11906" w:h="16838" w:code="9"/>
          <w:pgMar w:top="1440" w:right="1440" w:bottom="1440" w:left="1530" w:header="720" w:footer="720" w:gutter="0"/>
          <w:pgNumType w:start="0"/>
          <w:cols w:space="720"/>
          <w:titlePg/>
          <w:docGrid w:linePitch="360"/>
        </w:sectPr>
      </w:pPr>
    </w:p>
    <w:bookmarkEnd w:id="201"/>
    <w:p w14:paraId="60B0E96E" w14:textId="5A3C1CDB" w:rsidR="00030B1D" w:rsidRPr="002B65B2" w:rsidRDefault="00030B1D" w:rsidP="00030B1D">
      <w:pPr>
        <w:rPr>
          <w:rFonts w:ascii="Arial" w:hAnsi="Arial" w:cs="Arial"/>
          <w:szCs w:val="20"/>
        </w:rPr>
      </w:pPr>
      <w:r w:rsidRPr="002B65B2">
        <w:rPr>
          <w:rFonts w:ascii="Arial" w:hAnsi="Arial" w:cs="Arial"/>
          <w:szCs w:val="20"/>
        </w:rPr>
        <w:lastRenderedPageBreak/>
        <w:t>A continuación, se explican los Niveles de Información que tienen estos</w:t>
      </w:r>
      <w:r w:rsidR="00512939" w:rsidRPr="002B65B2">
        <w:rPr>
          <w:rFonts w:ascii="Arial" w:hAnsi="Arial" w:cs="Arial"/>
          <w:szCs w:val="20"/>
        </w:rPr>
        <w:t xml:space="preserve"> Grupos de </w:t>
      </w:r>
      <w:r w:rsidR="00A67F76" w:rsidRPr="002B65B2">
        <w:rPr>
          <w:rFonts w:ascii="Arial" w:hAnsi="Arial" w:cs="Arial"/>
          <w:szCs w:val="20"/>
        </w:rPr>
        <w:t>Entidades</w:t>
      </w:r>
      <w:r w:rsidRPr="002B65B2">
        <w:rPr>
          <w:rFonts w:ascii="Arial" w:hAnsi="Arial" w:cs="Arial"/>
          <w:szCs w:val="20"/>
        </w:rPr>
        <w:t xml:space="preserve"> BIM según los estados avance del </w:t>
      </w:r>
      <w:r w:rsidR="003A738F" w:rsidRPr="002B65B2">
        <w:rPr>
          <w:rFonts w:ascii="Arial" w:hAnsi="Arial" w:cs="Arial"/>
          <w:szCs w:val="20"/>
        </w:rPr>
        <w:t>proyec</w:t>
      </w:r>
      <w:r w:rsidR="00D37606" w:rsidRPr="002B65B2">
        <w:rPr>
          <w:rFonts w:ascii="Arial" w:hAnsi="Arial" w:cs="Arial"/>
          <w:szCs w:val="20"/>
        </w:rPr>
        <w:t>to:</w:t>
      </w:r>
    </w:p>
    <w:p w14:paraId="6CAFE686" w14:textId="77777777" w:rsidR="0002192D" w:rsidRPr="002B65B2" w:rsidRDefault="003E214B" w:rsidP="003E214B">
      <w:pPr>
        <w:spacing w:after="0"/>
        <w:jc w:val="center"/>
        <w:rPr>
          <w:rFonts w:ascii="Arial" w:hAnsi="Arial" w:cs="Arial"/>
          <w:szCs w:val="20"/>
        </w:rPr>
      </w:pPr>
      <w:r w:rsidRPr="002B65B2">
        <w:rPr>
          <w:rFonts w:ascii="Arial" w:hAnsi="Arial" w:cs="Arial"/>
          <w:szCs w:val="20"/>
        </w:rPr>
        <w:t xml:space="preserve">Tabla </w:t>
      </w:r>
      <w:r w:rsidR="002E31C6" w:rsidRPr="002B65B2">
        <w:rPr>
          <w:rFonts w:ascii="Arial" w:hAnsi="Arial" w:cs="Arial"/>
          <w:szCs w:val="20"/>
        </w:rPr>
        <w:t xml:space="preserve">de </w:t>
      </w:r>
      <w:r w:rsidRPr="002B65B2">
        <w:rPr>
          <w:rFonts w:ascii="Arial" w:hAnsi="Arial" w:cs="Arial"/>
          <w:szCs w:val="20"/>
        </w:rPr>
        <w:t>NDI por Grupo de Entidades según Fases del Proyecto</w:t>
      </w:r>
    </w:p>
    <w:p w14:paraId="528059AB" w14:textId="77777777" w:rsidR="00DF52B7" w:rsidRPr="002B65B2" w:rsidRDefault="00DF52B7" w:rsidP="003E214B">
      <w:pPr>
        <w:spacing w:after="0"/>
        <w:jc w:val="center"/>
        <w:rPr>
          <w:rFonts w:ascii="Arial" w:hAnsi="Arial" w:cs="Arial"/>
          <w:szCs w:val="20"/>
        </w:rPr>
      </w:pPr>
    </w:p>
    <w:p w14:paraId="5004EB3C" w14:textId="1D6D117D" w:rsidR="00DF52B7" w:rsidRPr="002B65B2" w:rsidRDefault="00BD05DB" w:rsidP="003E214B">
      <w:pPr>
        <w:spacing w:after="0"/>
        <w:jc w:val="center"/>
        <w:rPr>
          <w:rFonts w:ascii="Arial" w:hAnsi="Arial" w:cs="Arial"/>
          <w:szCs w:val="20"/>
        </w:rPr>
      </w:pPr>
      <w:r w:rsidRPr="002B65B2">
        <w:rPr>
          <w:rFonts w:ascii="Arial" w:hAnsi="Arial" w:cs="Arial"/>
          <w:noProof/>
          <w:szCs w:val="20"/>
        </w:rPr>
        <w:drawing>
          <wp:inline distT="0" distB="0" distL="0" distR="0" wp14:anchorId="2551BA1B" wp14:editId="74F10A44">
            <wp:extent cx="8229600" cy="172212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29600" cy="1722120"/>
                    </a:xfrm>
                    <a:prstGeom prst="rect">
                      <a:avLst/>
                    </a:prstGeom>
                    <a:noFill/>
                    <a:ln>
                      <a:noFill/>
                    </a:ln>
                  </pic:spPr>
                </pic:pic>
              </a:graphicData>
            </a:graphic>
          </wp:inline>
        </w:drawing>
      </w:r>
    </w:p>
    <w:p w14:paraId="62041DEE" w14:textId="28C21DEB" w:rsidR="003E214B" w:rsidRPr="002B65B2" w:rsidRDefault="003E214B" w:rsidP="003E214B">
      <w:pPr>
        <w:spacing w:after="0"/>
        <w:jc w:val="center"/>
        <w:rPr>
          <w:rFonts w:ascii="Arial" w:hAnsi="Arial" w:cs="Arial"/>
          <w:szCs w:val="20"/>
        </w:rPr>
      </w:pPr>
    </w:p>
    <w:p w14:paraId="58D1D14D" w14:textId="77777777" w:rsidR="00453AEB" w:rsidRPr="002B65B2" w:rsidRDefault="00453AEB" w:rsidP="0061100E">
      <w:pPr>
        <w:pStyle w:val="Sinespaciado"/>
        <w:rPr>
          <w:rStyle w:val="SinespaciadoCar"/>
          <w:rFonts w:ascii="Arial" w:hAnsi="Arial" w:cs="Arial"/>
          <w:sz w:val="20"/>
          <w:szCs w:val="20"/>
          <w:lang w:val="es-CL"/>
        </w:rPr>
      </w:pPr>
      <w:bookmarkStart w:id="206" w:name="_TOC_250003"/>
      <w:bookmarkStart w:id="207" w:name="_Toc6772979"/>
      <w:bookmarkStart w:id="208" w:name="_Toc6773224"/>
      <w:bookmarkStart w:id="209" w:name="_Toc8751955"/>
      <w:bookmarkEnd w:id="76"/>
      <w:bookmarkEnd w:id="77"/>
      <w:bookmarkEnd w:id="78"/>
    </w:p>
    <w:p w14:paraId="56E258C0" w14:textId="77777777" w:rsidR="00453AEB" w:rsidRPr="002B65B2" w:rsidRDefault="00453AEB" w:rsidP="0061100E">
      <w:pPr>
        <w:pStyle w:val="Sinespaciado"/>
        <w:rPr>
          <w:rStyle w:val="SinespaciadoCar"/>
          <w:rFonts w:ascii="Arial" w:hAnsi="Arial" w:cs="Arial"/>
          <w:sz w:val="20"/>
          <w:szCs w:val="20"/>
          <w:lang w:val="es-CL"/>
        </w:rPr>
      </w:pPr>
    </w:p>
    <w:p w14:paraId="56955C4B" w14:textId="2FCC97A5" w:rsidR="00447B33" w:rsidRPr="002B65B2" w:rsidRDefault="00447B33" w:rsidP="0061100E">
      <w:pPr>
        <w:pStyle w:val="Sinespaciado"/>
        <w:rPr>
          <w:rFonts w:ascii="Arial" w:hAnsi="Arial" w:cs="Arial"/>
          <w:sz w:val="20"/>
          <w:szCs w:val="20"/>
          <w:lang w:val="es-CL"/>
        </w:rPr>
      </w:pPr>
      <w:r w:rsidRPr="002B65B2">
        <w:rPr>
          <w:rStyle w:val="SinespaciadoCar"/>
          <w:rFonts w:ascii="Arial" w:hAnsi="Arial" w:cs="Arial"/>
          <w:sz w:val="20"/>
          <w:szCs w:val="20"/>
          <w:lang w:val="es-CL"/>
        </w:rPr>
        <w:t xml:space="preserve"> </w:t>
      </w:r>
      <w:r w:rsidRPr="002B65B2">
        <w:rPr>
          <w:rFonts w:ascii="Arial" w:hAnsi="Arial" w:cs="Arial"/>
          <w:sz w:val="20"/>
          <w:szCs w:val="20"/>
          <w:lang w:val="es-CL"/>
        </w:rPr>
        <w:t>Fuente: Talleres Cooperación técnica BID para implementación BIM en proyectos Hospitalarios de El Salvador</w:t>
      </w:r>
    </w:p>
    <w:p w14:paraId="5025BD80" w14:textId="3B0285A2" w:rsidR="0077584B" w:rsidRPr="002B65B2" w:rsidRDefault="0077584B" w:rsidP="0061100E">
      <w:pPr>
        <w:pStyle w:val="Sinespaciado"/>
        <w:rPr>
          <w:rFonts w:ascii="Arial" w:hAnsi="Arial" w:cs="Arial"/>
          <w:sz w:val="20"/>
          <w:szCs w:val="20"/>
          <w:lang w:val="es-CL"/>
        </w:rPr>
      </w:pPr>
    </w:p>
    <w:p w14:paraId="1D231C46" w14:textId="77777777" w:rsidR="004F3BCC" w:rsidRPr="002B65B2" w:rsidRDefault="004F3BCC" w:rsidP="00766D72">
      <w:pPr>
        <w:pStyle w:val="Ttulo3"/>
        <w:rPr>
          <w:rFonts w:ascii="Arial" w:hAnsi="Arial" w:cs="Arial"/>
          <w:sz w:val="20"/>
          <w:szCs w:val="20"/>
        </w:rPr>
        <w:sectPr w:rsidR="004F3BCC" w:rsidRPr="002B65B2" w:rsidSect="00A61E18">
          <w:pgSz w:w="15840" w:h="12240" w:orient="landscape"/>
          <w:pgMar w:top="1531" w:right="1440" w:bottom="1440" w:left="1440" w:header="720" w:footer="720" w:gutter="0"/>
          <w:cols w:space="720"/>
          <w:titlePg/>
          <w:docGrid w:linePitch="360"/>
        </w:sectPr>
      </w:pPr>
    </w:p>
    <w:p w14:paraId="13CA8AE0" w14:textId="0DD0F2FB" w:rsidR="00A903DB" w:rsidRPr="002B65B2" w:rsidRDefault="00A903DB" w:rsidP="00766D72">
      <w:pPr>
        <w:pStyle w:val="Ttulo2"/>
        <w:rPr>
          <w:rFonts w:ascii="Arial" w:hAnsi="Arial" w:cs="Arial"/>
          <w:sz w:val="20"/>
          <w:szCs w:val="20"/>
        </w:rPr>
      </w:pPr>
      <w:bookmarkStart w:id="210" w:name="_Toc109657397"/>
      <w:r w:rsidRPr="002B65B2">
        <w:rPr>
          <w:rFonts w:ascii="Arial" w:hAnsi="Arial" w:cs="Arial"/>
          <w:sz w:val="20"/>
          <w:szCs w:val="20"/>
        </w:rPr>
        <w:lastRenderedPageBreak/>
        <w:t xml:space="preserve">Matriz de parámetros mínimos a incluir en los </w:t>
      </w:r>
      <w:bookmarkEnd w:id="206"/>
      <w:commentRangeStart w:id="211"/>
      <w:r w:rsidRPr="002B65B2">
        <w:rPr>
          <w:rFonts w:ascii="Arial" w:hAnsi="Arial" w:cs="Arial"/>
          <w:sz w:val="20"/>
          <w:szCs w:val="20"/>
        </w:rPr>
        <w:t>modelos</w:t>
      </w:r>
      <w:bookmarkEnd w:id="207"/>
      <w:bookmarkEnd w:id="208"/>
      <w:bookmarkEnd w:id="209"/>
      <w:commentRangeEnd w:id="211"/>
      <w:r w:rsidR="00AF20A5" w:rsidRPr="002B65B2">
        <w:rPr>
          <w:rStyle w:val="Refdecomentario"/>
          <w:rFonts w:ascii="Arial" w:eastAsiaTheme="minorHAnsi" w:hAnsi="Arial" w:cs="Arial"/>
          <w:b w:val="0"/>
          <w:caps w:val="0"/>
          <w:color w:val="000000" w:themeColor="text1"/>
          <w:sz w:val="20"/>
          <w:szCs w:val="20"/>
          <w:lang w:val="es-ES_tradnl"/>
          <w14:textFill>
            <w14:solidFill>
              <w14:schemeClr w14:val="tx1">
                <w14:lumMod w14:val="65000"/>
                <w14:lumOff w14:val="35000"/>
                <w14:lumMod w14:val="65000"/>
                <w14:lumOff w14:val="35000"/>
              </w14:schemeClr>
            </w14:solidFill>
          </w14:textFill>
        </w:rPr>
        <w:commentReference w:id="211"/>
      </w:r>
      <w:bookmarkEnd w:id="210"/>
    </w:p>
    <w:p w14:paraId="634130BE" w14:textId="13C70C24" w:rsidR="00A903DB" w:rsidRPr="002B65B2" w:rsidRDefault="00C4635B" w:rsidP="00A903DB">
      <w:pPr>
        <w:rPr>
          <w:rFonts w:ascii="Arial" w:hAnsi="Arial" w:cs="Arial"/>
          <w:szCs w:val="20"/>
        </w:rPr>
      </w:pPr>
      <w:r w:rsidRPr="002B65B2">
        <w:rPr>
          <w:rFonts w:ascii="Arial" w:hAnsi="Arial" w:cs="Arial"/>
          <w:szCs w:val="20"/>
        </w:rPr>
        <w:t>Esta</w:t>
      </w:r>
      <w:r w:rsidR="00EB5F99" w:rsidRPr="002B65B2">
        <w:rPr>
          <w:rFonts w:ascii="Arial" w:hAnsi="Arial" w:cs="Arial"/>
          <w:szCs w:val="20"/>
        </w:rPr>
        <w:t xml:space="preserve"> matriz </w:t>
      </w:r>
      <w:r w:rsidR="00B742FB" w:rsidRPr="002B65B2">
        <w:rPr>
          <w:rFonts w:ascii="Arial" w:hAnsi="Arial" w:cs="Arial"/>
          <w:szCs w:val="20"/>
        </w:rPr>
        <w:t xml:space="preserve">de parámetros para </w:t>
      </w:r>
      <w:r w:rsidR="00126C92" w:rsidRPr="002B65B2">
        <w:rPr>
          <w:rFonts w:ascii="Arial" w:hAnsi="Arial" w:cs="Arial"/>
          <w:szCs w:val="20"/>
        </w:rPr>
        <w:t>entidades</w:t>
      </w:r>
      <w:r w:rsidR="00B742FB" w:rsidRPr="002B65B2">
        <w:rPr>
          <w:rFonts w:ascii="Arial" w:hAnsi="Arial" w:cs="Arial"/>
          <w:szCs w:val="20"/>
        </w:rPr>
        <w:t xml:space="preserve"> </w:t>
      </w:r>
      <w:r w:rsidR="00EE0189" w:rsidRPr="002B65B2">
        <w:rPr>
          <w:rFonts w:ascii="Arial" w:hAnsi="Arial" w:cs="Arial"/>
          <w:szCs w:val="20"/>
        </w:rPr>
        <w:t>está</w:t>
      </w:r>
      <w:r w:rsidR="00EB5F99" w:rsidRPr="002B65B2">
        <w:rPr>
          <w:rFonts w:ascii="Arial" w:hAnsi="Arial" w:cs="Arial"/>
          <w:szCs w:val="20"/>
        </w:rPr>
        <w:t xml:space="preserve"> </w:t>
      </w:r>
      <w:r w:rsidR="00F43A9B" w:rsidRPr="002B65B2">
        <w:rPr>
          <w:rFonts w:ascii="Arial" w:hAnsi="Arial" w:cs="Arial"/>
          <w:szCs w:val="20"/>
        </w:rPr>
        <w:t>basada</w:t>
      </w:r>
      <w:r w:rsidR="00A903DB" w:rsidRPr="002B65B2">
        <w:rPr>
          <w:rFonts w:ascii="Arial" w:hAnsi="Arial" w:cs="Arial"/>
          <w:szCs w:val="20"/>
        </w:rPr>
        <w:t xml:space="preserve"> en la Matriz de </w:t>
      </w:r>
      <w:r w:rsidR="00D52BF7" w:rsidRPr="002B65B2">
        <w:rPr>
          <w:rFonts w:ascii="Arial" w:hAnsi="Arial" w:cs="Arial"/>
          <w:szCs w:val="20"/>
        </w:rPr>
        <w:t xml:space="preserve">US </w:t>
      </w:r>
      <w:proofErr w:type="spellStart"/>
      <w:r w:rsidR="005015CA" w:rsidRPr="002B65B2">
        <w:rPr>
          <w:rFonts w:ascii="Arial" w:hAnsi="Arial" w:cs="Arial"/>
          <w:szCs w:val="20"/>
        </w:rPr>
        <w:t>Veterans</w:t>
      </w:r>
      <w:proofErr w:type="spellEnd"/>
      <w:r w:rsidR="005015CA" w:rsidRPr="002B65B2">
        <w:rPr>
          <w:rFonts w:ascii="Arial" w:hAnsi="Arial" w:cs="Arial"/>
          <w:szCs w:val="20"/>
        </w:rPr>
        <w:t xml:space="preserve"> </w:t>
      </w:r>
      <w:proofErr w:type="spellStart"/>
      <w:r w:rsidR="005015CA" w:rsidRPr="002B65B2">
        <w:rPr>
          <w:rFonts w:ascii="Arial" w:hAnsi="Arial" w:cs="Arial"/>
          <w:szCs w:val="20"/>
        </w:rPr>
        <w:t>Affairs</w:t>
      </w:r>
      <w:proofErr w:type="spellEnd"/>
      <w:r w:rsidR="005015CA" w:rsidRPr="002B65B2" w:rsidDel="005015CA">
        <w:rPr>
          <w:rFonts w:ascii="Arial" w:hAnsi="Arial" w:cs="Arial"/>
          <w:szCs w:val="20"/>
        </w:rPr>
        <w:t xml:space="preserve"> </w:t>
      </w:r>
      <w:r w:rsidR="00A903DB" w:rsidRPr="002B65B2">
        <w:rPr>
          <w:rFonts w:ascii="Arial" w:hAnsi="Arial" w:cs="Arial"/>
          <w:szCs w:val="20"/>
        </w:rPr>
        <w:t xml:space="preserve">junto a la Matriz de Parámetros desarrollada por </w:t>
      </w:r>
      <w:proofErr w:type="spellStart"/>
      <w:r w:rsidR="00A903DB" w:rsidRPr="002B65B2">
        <w:rPr>
          <w:rFonts w:ascii="Arial" w:hAnsi="Arial" w:cs="Arial"/>
          <w:szCs w:val="20"/>
        </w:rPr>
        <w:t>PlanBIM</w:t>
      </w:r>
      <w:proofErr w:type="spellEnd"/>
      <w:r w:rsidR="0023201A" w:rsidRPr="002B65B2">
        <w:rPr>
          <w:rFonts w:ascii="Arial" w:hAnsi="Arial" w:cs="Arial"/>
          <w:szCs w:val="20"/>
        </w:rPr>
        <w:t xml:space="preserve"> de Corfo</w:t>
      </w:r>
      <w:r w:rsidR="00A903DB" w:rsidRPr="002B65B2">
        <w:rPr>
          <w:rStyle w:val="Refdenotaalpie"/>
          <w:rFonts w:ascii="Arial" w:hAnsi="Arial" w:cs="Arial"/>
          <w:szCs w:val="20"/>
        </w:rPr>
        <w:footnoteReference w:id="11"/>
      </w:r>
      <w:r w:rsidR="00B05F77" w:rsidRPr="002B65B2">
        <w:rPr>
          <w:rFonts w:ascii="Arial" w:hAnsi="Arial" w:cs="Arial"/>
          <w:szCs w:val="20"/>
        </w:rPr>
        <w:t xml:space="preserve">, se refiere a los </w:t>
      </w:r>
      <w:r w:rsidR="00170061" w:rsidRPr="002B65B2">
        <w:rPr>
          <w:rFonts w:ascii="Arial" w:hAnsi="Arial" w:cs="Arial"/>
          <w:szCs w:val="20"/>
        </w:rPr>
        <w:t>datos</w:t>
      </w:r>
      <w:r w:rsidR="0050589E" w:rsidRPr="002B65B2">
        <w:rPr>
          <w:rFonts w:ascii="Arial" w:hAnsi="Arial" w:cs="Arial"/>
          <w:szCs w:val="20"/>
        </w:rPr>
        <w:t xml:space="preserve">, </w:t>
      </w:r>
      <w:r w:rsidR="00A903DB" w:rsidRPr="002B65B2">
        <w:rPr>
          <w:rFonts w:ascii="Arial" w:hAnsi="Arial" w:cs="Arial"/>
          <w:szCs w:val="20"/>
        </w:rPr>
        <w:t xml:space="preserve">parámetros </w:t>
      </w:r>
      <w:r w:rsidR="0050589E" w:rsidRPr="002B65B2">
        <w:rPr>
          <w:rFonts w:ascii="Arial" w:hAnsi="Arial" w:cs="Arial"/>
          <w:szCs w:val="20"/>
        </w:rPr>
        <w:t>e</w:t>
      </w:r>
      <w:r w:rsidR="00A903DB" w:rsidRPr="002B65B2">
        <w:rPr>
          <w:rFonts w:ascii="Arial" w:hAnsi="Arial" w:cs="Arial"/>
          <w:szCs w:val="20"/>
        </w:rPr>
        <w:t xml:space="preserve"> información de construcción y meta data del proyecto que serán verificados durante el </w:t>
      </w:r>
      <w:r w:rsidR="00EE0189" w:rsidRPr="002B65B2">
        <w:rPr>
          <w:rFonts w:ascii="Arial" w:hAnsi="Arial" w:cs="Arial"/>
          <w:szCs w:val="20"/>
        </w:rPr>
        <w:t>proyecto</w:t>
      </w:r>
      <w:r w:rsidR="00A903DB" w:rsidRPr="002B65B2">
        <w:rPr>
          <w:rFonts w:ascii="Arial" w:hAnsi="Arial" w:cs="Arial"/>
          <w:szCs w:val="20"/>
        </w:rPr>
        <w:t xml:space="preserve">. </w:t>
      </w:r>
    </w:p>
    <w:p w14:paraId="3D60DE3B" w14:textId="1351F7C7" w:rsidR="00CC06EF" w:rsidRPr="002B65B2" w:rsidRDefault="00A017D3" w:rsidP="003362B8">
      <w:pPr>
        <w:rPr>
          <w:rFonts w:ascii="Arial" w:hAnsi="Arial" w:cs="Arial"/>
          <w:szCs w:val="20"/>
        </w:rPr>
      </w:pPr>
      <w:r w:rsidRPr="002B65B2">
        <w:rPr>
          <w:rFonts w:ascii="Arial" w:hAnsi="Arial" w:cs="Arial"/>
          <w:szCs w:val="20"/>
        </w:rPr>
        <w:t>Las tablas permiten dar mayor precisión sobre la información y datos que deberán contener las entidades y objetos de los modelos, para ello se agrupan según su Tipo de Información (TDI) y su Nivel de Información (NDI) señalados precedentemente en este documento.</w:t>
      </w:r>
      <w:r w:rsidR="003362B8" w:rsidRPr="002B65B2">
        <w:rPr>
          <w:rFonts w:ascii="Arial" w:hAnsi="Arial" w:cs="Arial"/>
          <w:szCs w:val="20"/>
        </w:rPr>
        <w:t xml:space="preserve"> </w:t>
      </w:r>
      <w:r w:rsidR="00CC06EF" w:rsidRPr="002B65B2">
        <w:rPr>
          <w:rFonts w:ascii="Arial" w:hAnsi="Arial" w:cs="Arial"/>
          <w:szCs w:val="20"/>
        </w:rPr>
        <w:t xml:space="preserve">Los parámetros entregados deberán ser nombrados en idioma inglés, respetando su nombre original </w:t>
      </w:r>
      <w:r w:rsidR="00C8468F" w:rsidRPr="002B65B2">
        <w:rPr>
          <w:rFonts w:ascii="Arial" w:hAnsi="Arial" w:cs="Arial"/>
          <w:szCs w:val="20"/>
        </w:rPr>
        <w:t>definido</w:t>
      </w:r>
      <w:r w:rsidR="00CC06EF" w:rsidRPr="002B65B2">
        <w:rPr>
          <w:rFonts w:ascii="Arial" w:hAnsi="Arial" w:cs="Arial"/>
          <w:szCs w:val="20"/>
        </w:rPr>
        <w:t xml:space="preserve"> en la tabla.</w:t>
      </w:r>
      <w:r w:rsidR="003362B8" w:rsidRPr="002B65B2">
        <w:rPr>
          <w:rFonts w:ascii="Arial" w:hAnsi="Arial" w:cs="Arial"/>
          <w:szCs w:val="20"/>
        </w:rPr>
        <w:t xml:space="preserve"> Respetando lo requerido para poder interoperar los modelos e información bajo el estándar Open BIM (IFC)</w:t>
      </w:r>
    </w:p>
    <w:tbl>
      <w:tblPr>
        <w:tblW w:w="9238" w:type="dxa"/>
        <w:tblCellMar>
          <w:left w:w="70" w:type="dxa"/>
          <w:right w:w="70" w:type="dxa"/>
        </w:tblCellMar>
        <w:tblLook w:val="04A0" w:firstRow="1" w:lastRow="0" w:firstColumn="1" w:lastColumn="0" w:noHBand="0" w:noVBand="1"/>
      </w:tblPr>
      <w:tblGrid>
        <w:gridCol w:w="815"/>
        <w:gridCol w:w="673"/>
        <w:gridCol w:w="2204"/>
        <w:gridCol w:w="2883"/>
        <w:gridCol w:w="2663"/>
      </w:tblGrid>
      <w:tr w:rsidR="00D75B61" w:rsidRPr="002B65B2" w14:paraId="440D9425" w14:textId="77777777" w:rsidTr="00C74650">
        <w:trPr>
          <w:trHeight w:val="139"/>
        </w:trPr>
        <w:tc>
          <w:tcPr>
            <w:tcW w:w="6575" w:type="dxa"/>
            <w:gridSpan w:val="4"/>
            <w:tcBorders>
              <w:top w:val="single" w:sz="8" w:space="0" w:color="0070C0"/>
              <w:left w:val="single" w:sz="8" w:space="0" w:color="0070C0"/>
              <w:bottom w:val="nil"/>
              <w:right w:val="nil"/>
            </w:tcBorders>
            <w:shd w:val="clear" w:color="auto" w:fill="auto"/>
            <w:vAlign w:val="bottom"/>
            <w:hideMark/>
          </w:tcPr>
          <w:p w14:paraId="54FF4EB2" w14:textId="77777777" w:rsidR="00D75B61" w:rsidRPr="002B65B2" w:rsidRDefault="00D75B61" w:rsidP="00D75B61">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MATRIZ DE PARÁMETROS POR ENTIDAD BIM          </w:t>
            </w:r>
          </w:p>
        </w:tc>
        <w:tc>
          <w:tcPr>
            <w:tcW w:w="2663" w:type="dxa"/>
            <w:tcBorders>
              <w:top w:val="single" w:sz="8" w:space="0" w:color="0070C0"/>
              <w:left w:val="nil"/>
              <w:bottom w:val="nil"/>
              <w:right w:val="single" w:sz="8" w:space="0" w:color="0070C0"/>
            </w:tcBorders>
            <w:shd w:val="clear" w:color="auto" w:fill="auto"/>
            <w:vAlign w:val="bottom"/>
            <w:hideMark/>
          </w:tcPr>
          <w:p w14:paraId="617AEE1C" w14:textId="77777777" w:rsidR="00D75B61" w:rsidRPr="002B65B2" w:rsidRDefault="00D75B61" w:rsidP="00D75B61">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PROYECTO</w:t>
            </w:r>
          </w:p>
        </w:tc>
      </w:tr>
      <w:tr w:rsidR="00D75B61" w:rsidRPr="002B65B2" w14:paraId="0B38F1C6" w14:textId="77777777" w:rsidTr="00D75B61">
        <w:trPr>
          <w:trHeight w:val="132"/>
        </w:trPr>
        <w:tc>
          <w:tcPr>
            <w:tcW w:w="9238" w:type="dxa"/>
            <w:gridSpan w:val="5"/>
            <w:tcBorders>
              <w:top w:val="nil"/>
              <w:left w:val="single" w:sz="8" w:space="0" w:color="0070C0"/>
              <w:bottom w:val="single" w:sz="8" w:space="0" w:color="0070C0"/>
              <w:right w:val="single" w:sz="8" w:space="0" w:color="0070C0"/>
            </w:tcBorders>
            <w:shd w:val="clear" w:color="auto" w:fill="auto"/>
            <w:hideMark/>
          </w:tcPr>
          <w:p w14:paraId="57F91F77" w14:textId="77777777" w:rsidR="00D75B61" w:rsidRPr="002B65B2" w:rsidRDefault="00D75B61" w:rsidP="00D75B61">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FICHA DE ENTIDAD:</w:t>
            </w:r>
          </w:p>
        </w:tc>
      </w:tr>
      <w:tr w:rsidR="00D75B61" w:rsidRPr="002B65B2" w14:paraId="5B0CC524" w14:textId="77777777" w:rsidTr="00C74650">
        <w:trPr>
          <w:trHeight w:val="423"/>
        </w:trPr>
        <w:tc>
          <w:tcPr>
            <w:tcW w:w="3692" w:type="dxa"/>
            <w:gridSpan w:val="3"/>
            <w:vMerge w:val="restart"/>
            <w:tcBorders>
              <w:top w:val="single" w:sz="8" w:space="0" w:color="0070C0"/>
              <w:left w:val="single" w:sz="8" w:space="0" w:color="0070C0"/>
              <w:bottom w:val="single" w:sz="8" w:space="0" w:color="0070C0"/>
              <w:right w:val="nil"/>
            </w:tcBorders>
            <w:shd w:val="clear" w:color="auto" w:fill="auto"/>
            <w:noWrap/>
            <w:vAlign w:val="center"/>
            <w:hideMark/>
          </w:tcPr>
          <w:p w14:paraId="229FEEBB" w14:textId="77777777" w:rsidR="00D75B61" w:rsidRPr="002B65B2" w:rsidRDefault="00D75B61" w:rsidP="00D75B61">
            <w:pPr>
              <w:spacing w:after="0" w:line="240" w:lineRule="auto"/>
              <w:jc w:val="center"/>
              <w:rPr>
                <w:rFonts w:ascii="Arial" w:eastAsia="Times New Roman" w:hAnsi="Arial" w:cs="Arial"/>
                <w:b/>
                <w:bCs/>
                <w:szCs w:val="20"/>
                <w:lang w:eastAsia="es-CL"/>
              </w:rPr>
            </w:pPr>
            <w:r w:rsidRPr="002B65B2">
              <w:rPr>
                <w:rFonts w:ascii="Arial" w:hAnsi="Arial" w:cs="Arial"/>
                <w:noProof/>
                <w:szCs w:val="20"/>
              </w:rPr>
              <w:drawing>
                <wp:anchor distT="0" distB="0" distL="114300" distR="114300" simplePos="0" relativeHeight="251655680" behindDoc="0" locked="0" layoutInCell="1" allowOverlap="1" wp14:anchorId="338F52C9" wp14:editId="2194EB03">
                  <wp:simplePos x="0" y="0"/>
                  <wp:positionH relativeFrom="column">
                    <wp:posOffset>907415</wp:posOffset>
                  </wp:positionH>
                  <wp:positionV relativeFrom="paragraph">
                    <wp:posOffset>-29845</wp:posOffset>
                  </wp:positionV>
                  <wp:extent cx="957580" cy="702945"/>
                  <wp:effectExtent l="0" t="0" r="0" b="1905"/>
                  <wp:wrapNone/>
                  <wp:docPr id="3" name="Imagen 2">
                    <a:extLst xmlns:a="http://schemas.openxmlformats.org/drawingml/2006/main">
                      <a:ext uri="{FF2B5EF4-FFF2-40B4-BE49-F238E27FC236}">
                        <a16:creationId xmlns:a16="http://schemas.microsoft.com/office/drawing/2014/main" id="{0A9818FD-29E2-4FDF-B612-31C4A6E20A1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a16="http://schemas.microsoft.com/office/drawing/2014/main" id="{0A9818FD-29E2-4FDF-B612-31C4A6E20A18}"/>
                              </a:ext>
                            </a:extLst>
                          </pic:cNvPr>
                          <pic:cNvPicPr>
                            <a:picLocks noChangeAspect="1"/>
                          </pic:cNvPicPr>
                        </pic:nvPicPr>
                        <pic:blipFill rotWithShape="1">
                          <a:blip r:embed="rId16" cstate="print">
                            <a:extLst>
                              <a:ext uri="{28A0092B-C50C-407E-A947-70E740481C1C}">
                                <a14:useLocalDpi xmlns:a14="http://schemas.microsoft.com/office/drawing/2010/main" val="0"/>
                              </a:ext>
                            </a:extLst>
                          </a:blip>
                          <a:srcRect l="3955" t="18199" r="7129" b="14433"/>
                          <a:stretch/>
                        </pic:blipFill>
                        <pic:spPr>
                          <a:xfrm>
                            <a:off x="0" y="0"/>
                            <a:ext cx="957580" cy="702945"/>
                          </a:xfrm>
                          <a:prstGeom prst="rect">
                            <a:avLst/>
                          </a:prstGeom>
                        </pic:spPr>
                      </pic:pic>
                    </a:graphicData>
                  </a:graphic>
                  <wp14:sizeRelH relativeFrom="margin">
                    <wp14:pctWidth>0</wp14:pctWidth>
                  </wp14:sizeRelH>
                  <wp14:sizeRelV relativeFrom="margin">
                    <wp14:pctHeight>0</wp14:pctHeight>
                  </wp14:sizeRelV>
                </wp:anchor>
              </w:drawing>
            </w:r>
            <w:r w:rsidRPr="002B65B2">
              <w:rPr>
                <w:rFonts w:ascii="Arial" w:eastAsia="Times New Roman" w:hAnsi="Arial" w:cs="Arial"/>
                <w:b/>
                <w:bCs/>
                <w:szCs w:val="20"/>
                <w:lang w:eastAsia="es-CL"/>
              </w:rPr>
              <w:t> </w:t>
            </w:r>
          </w:p>
        </w:tc>
        <w:tc>
          <w:tcPr>
            <w:tcW w:w="5546" w:type="dxa"/>
            <w:gridSpan w:val="2"/>
            <w:vMerge w:val="restart"/>
            <w:tcBorders>
              <w:top w:val="single" w:sz="8" w:space="0" w:color="0070C0"/>
              <w:left w:val="nil"/>
              <w:bottom w:val="single" w:sz="8" w:space="0" w:color="0070C0"/>
              <w:right w:val="single" w:sz="8" w:space="0" w:color="0070C0"/>
            </w:tcBorders>
            <w:shd w:val="clear" w:color="auto" w:fill="auto"/>
            <w:vAlign w:val="center"/>
            <w:hideMark/>
          </w:tcPr>
          <w:p w14:paraId="6C963F71" w14:textId="77777777" w:rsidR="00D75B61" w:rsidRPr="002B65B2" w:rsidRDefault="00D75B61" w:rsidP="00D75B61">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Descripción: </w:t>
            </w:r>
            <w:r w:rsidRPr="002B65B2">
              <w:rPr>
                <w:rFonts w:ascii="Arial" w:eastAsia="Times New Roman" w:hAnsi="Arial" w:cs="Arial"/>
                <w:szCs w:val="20"/>
                <w:lang w:eastAsia="es-CL"/>
              </w:rPr>
              <w:t>Contendrá los datos del proyecto y edificios.</w:t>
            </w:r>
          </w:p>
        </w:tc>
      </w:tr>
      <w:tr w:rsidR="00D75B61" w:rsidRPr="002B65B2" w14:paraId="38184B63" w14:textId="77777777" w:rsidTr="00C74650">
        <w:trPr>
          <w:trHeight w:val="423"/>
        </w:trPr>
        <w:tc>
          <w:tcPr>
            <w:tcW w:w="3692" w:type="dxa"/>
            <w:gridSpan w:val="3"/>
            <w:vMerge/>
            <w:tcBorders>
              <w:top w:val="single" w:sz="8" w:space="0" w:color="0070C0"/>
              <w:left w:val="single" w:sz="8" w:space="0" w:color="0070C0"/>
              <w:bottom w:val="single" w:sz="8" w:space="0" w:color="0070C0"/>
              <w:right w:val="nil"/>
            </w:tcBorders>
            <w:vAlign w:val="center"/>
            <w:hideMark/>
          </w:tcPr>
          <w:p w14:paraId="13F3CFEC" w14:textId="77777777" w:rsidR="00D75B61" w:rsidRPr="002B65B2" w:rsidRDefault="00D75B61" w:rsidP="00D75B61">
            <w:pPr>
              <w:spacing w:after="0" w:line="240" w:lineRule="auto"/>
              <w:jc w:val="left"/>
              <w:rPr>
                <w:rFonts w:ascii="Arial" w:eastAsia="Times New Roman" w:hAnsi="Arial" w:cs="Arial"/>
                <w:b/>
                <w:bCs/>
                <w:szCs w:val="20"/>
                <w:lang w:eastAsia="es-CL"/>
              </w:rPr>
            </w:pPr>
          </w:p>
        </w:tc>
        <w:tc>
          <w:tcPr>
            <w:tcW w:w="5546" w:type="dxa"/>
            <w:gridSpan w:val="2"/>
            <w:vMerge/>
            <w:tcBorders>
              <w:top w:val="single" w:sz="8" w:space="0" w:color="0070C0"/>
              <w:left w:val="nil"/>
              <w:bottom w:val="single" w:sz="8" w:space="0" w:color="0070C0"/>
              <w:right w:val="single" w:sz="8" w:space="0" w:color="0070C0"/>
            </w:tcBorders>
            <w:vAlign w:val="center"/>
            <w:hideMark/>
          </w:tcPr>
          <w:p w14:paraId="0B7C3C0C" w14:textId="77777777" w:rsidR="00D75B61" w:rsidRPr="002B65B2" w:rsidRDefault="00D75B61" w:rsidP="00D75B61">
            <w:pPr>
              <w:spacing w:after="0" w:line="240" w:lineRule="auto"/>
              <w:jc w:val="left"/>
              <w:rPr>
                <w:rFonts w:ascii="Arial" w:eastAsia="Times New Roman" w:hAnsi="Arial" w:cs="Arial"/>
                <w:b/>
                <w:bCs/>
                <w:szCs w:val="20"/>
                <w:lang w:eastAsia="es-CL"/>
              </w:rPr>
            </w:pPr>
          </w:p>
        </w:tc>
      </w:tr>
      <w:tr w:rsidR="00D75B61" w:rsidRPr="002B65B2" w14:paraId="5F7E0590" w14:textId="77777777" w:rsidTr="00C74650">
        <w:trPr>
          <w:trHeight w:val="423"/>
        </w:trPr>
        <w:tc>
          <w:tcPr>
            <w:tcW w:w="3692" w:type="dxa"/>
            <w:gridSpan w:val="3"/>
            <w:vMerge/>
            <w:tcBorders>
              <w:top w:val="single" w:sz="8" w:space="0" w:color="0070C0"/>
              <w:left w:val="single" w:sz="8" w:space="0" w:color="0070C0"/>
              <w:bottom w:val="single" w:sz="8" w:space="0" w:color="0070C0"/>
              <w:right w:val="nil"/>
            </w:tcBorders>
            <w:vAlign w:val="center"/>
            <w:hideMark/>
          </w:tcPr>
          <w:p w14:paraId="1710E331" w14:textId="77777777" w:rsidR="00D75B61" w:rsidRPr="002B65B2" w:rsidRDefault="00D75B61" w:rsidP="00D75B61">
            <w:pPr>
              <w:spacing w:after="0" w:line="240" w:lineRule="auto"/>
              <w:jc w:val="left"/>
              <w:rPr>
                <w:rFonts w:ascii="Arial" w:eastAsia="Times New Roman" w:hAnsi="Arial" w:cs="Arial"/>
                <w:b/>
                <w:bCs/>
                <w:szCs w:val="20"/>
                <w:lang w:eastAsia="es-CL"/>
              </w:rPr>
            </w:pPr>
          </w:p>
        </w:tc>
        <w:tc>
          <w:tcPr>
            <w:tcW w:w="5546" w:type="dxa"/>
            <w:gridSpan w:val="2"/>
            <w:vMerge/>
            <w:tcBorders>
              <w:top w:val="single" w:sz="8" w:space="0" w:color="0070C0"/>
              <w:left w:val="nil"/>
              <w:bottom w:val="single" w:sz="8" w:space="0" w:color="0070C0"/>
              <w:right w:val="single" w:sz="8" w:space="0" w:color="0070C0"/>
            </w:tcBorders>
            <w:vAlign w:val="center"/>
            <w:hideMark/>
          </w:tcPr>
          <w:p w14:paraId="7DE89A8D" w14:textId="77777777" w:rsidR="00D75B61" w:rsidRPr="002B65B2" w:rsidRDefault="00D75B61" w:rsidP="00D75B61">
            <w:pPr>
              <w:spacing w:after="0" w:line="240" w:lineRule="auto"/>
              <w:jc w:val="left"/>
              <w:rPr>
                <w:rFonts w:ascii="Arial" w:eastAsia="Times New Roman" w:hAnsi="Arial" w:cs="Arial"/>
                <w:b/>
                <w:bCs/>
                <w:szCs w:val="20"/>
                <w:lang w:eastAsia="es-CL"/>
              </w:rPr>
            </w:pPr>
          </w:p>
        </w:tc>
      </w:tr>
      <w:tr w:rsidR="00D75B61" w:rsidRPr="002B65B2" w14:paraId="41BED48D" w14:textId="77777777" w:rsidTr="00583DF4">
        <w:trPr>
          <w:trHeight w:val="132"/>
        </w:trPr>
        <w:tc>
          <w:tcPr>
            <w:tcW w:w="815" w:type="dxa"/>
            <w:tcBorders>
              <w:top w:val="nil"/>
              <w:left w:val="single" w:sz="8" w:space="0" w:color="0070C0"/>
              <w:bottom w:val="single" w:sz="8" w:space="0" w:color="4472C4" w:themeColor="accent5"/>
              <w:right w:val="single" w:sz="4" w:space="0" w:color="456485"/>
            </w:tcBorders>
            <w:shd w:val="clear" w:color="auto" w:fill="auto"/>
            <w:vAlign w:val="center"/>
            <w:hideMark/>
          </w:tcPr>
          <w:p w14:paraId="68900E4A" w14:textId="77777777" w:rsidR="00D75B61" w:rsidRPr="002B65B2" w:rsidRDefault="00D75B61" w:rsidP="00D75B61">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NDI</w:t>
            </w:r>
          </w:p>
        </w:tc>
        <w:tc>
          <w:tcPr>
            <w:tcW w:w="2877" w:type="dxa"/>
            <w:gridSpan w:val="2"/>
            <w:tcBorders>
              <w:top w:val="single" w:sz="8" w:space="0" w:color="0070C0"/>
              <w:left w:val="nil"/>
              <w:bottom w:val="single" w:sz="8" w:space="0" w:color="0070C0"/>
              <w:right w:val="single" w:sz="8" w:space="0" w:color="0070C0"/>
            </w:tcBorders>
            <w:shd w:val="clear" w:color="auto" w:fill="auto"/>
            <w:vAlign w:val="center"/>
            <w:hideMark/>
          </w:tcPr>
          <w:p w14:paraId="79811E2C" w14:textId="77777777" w:rsidR="00D75B61" w:rsidRPr="002B65B2" w:rsidRDefault="00D75B61" w:rsidP="00D75B61">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TIPO DE INFORMACIÓN                                                                                       </w:t>
            </w:r>
            <w:r w:rsidRPr="002B65B2">
              <w:rPr>
                <w:rFonts w:ascii="Arial" w:eastAsia="Times New Roman" w:hAnsi="Arial" w:cs="Arial"/>
                <w:szCs w:val="20"/>
                <w:lang w:eastAsia="es-CL"/>
              </w:rPr>
              <w:t xml:space="preserve">para el componente </w:t>
            </w:r>
            <w:r w:rsidRPr="002B65B2">
              <w:rPr>
                <w:rFonts w:ascii="Arial" w:eastAsia="Times New Roman" w:hAnsi="Arial" w:cs="Arial"/>
                <w:b/>
                <w:bCs/>
                <w:szCs w:val="20"/>
                <w:lang w:eastAsia="es-CL"/>
              </w:rPr>
              <w:t xml:space="preserve">       </w:t>
            </w:r>
          </w:p>
        </w:tc>
        <w:tc>
          <w:tcPr>
            <w:tcW w:w="2883" w:type="dxa"/>
            <w:tcBorders>
              <w:top w:val="single" w:sz="8" w:space="0" w:color="0070C0"/>
              <w:left w:val="single" w:sz="8" w:space="0" w:color="0070C0"/>
              <w:bottom w:val="single" w:sz="8" w:space="0" w:color="0070C0"/>
              <w:right w:val="single" w:sz="8" w:space="0" w:color="4472C4" w:themeColor="accent5"/>
            </w:tcBorders>
            <w:shd w:val="clear" w:color="auto" w:fill="auto"/>
            <w:vAlign w:val="center"/>
            <w:hideMark/>
          </w:tcPr>
          <w:p w14:paraId="696F7066" w14:textId="5FC932B4" w:rsidR="00D75B61" w:rsidRPr="002B65B2" w:rsidRDefault="00126C92" w:rsidP="00D75B61">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PARÁMETRO</w:t>
            </w:r>
            <w:r w:rsidRPr="002B65B2">
              <w:rPr>
                <w:rFonts w:ascii="Arial" w:eastAsia="Times New Roman" w:hAnsi="Arial" w:cs="Arial"/>
                <w:szCs w:val="20"/>
                <w:lang w:eastAsia="es-CL"/>
              </w:rPr>
              <w:t xml:space="preserve"> (español</w:t>
            </w:r>
            <w:r w:rsidR="00D75B61" w:rsidRPr="002B65B2">
              <w:rPr>
                <w:rFonts w:ascii="Arial" w:eastAsia="Times New Roman" w:hAnsi="Arial" w:cs="Arial"/>
                <w:szCs w:val="20"/>
                <w:lang w:eastAsia="es-CL"/>
              </w:rPr>
              <w:t>)</w:t>
            </w:r>
          </w:p>
        </w:tc>
        <w:tc>
          <w:tcPr>
            <w:tcW w:w="2663"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auto"/>
            <w:vAlign w:val="center"/>
            <w:hideMark/>
          </w:tcPr>
          <w:p w14:paraId="7337E0FA" w14:textId="1F2EDCCA" w:rsidR="00D75B61" w:rsidRPr="002B65B2" w:rsidRDefault="00D75B61" w:rsidP="00D75B61">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PARÁMETRO</w:t>
            </w:r>
            <w:r w:rsidR="00126C92" w:rsidRPr="002B65B2">
              <w:rPr>
                <w:rFonts w:ascii="Arial" w:eastAsia="Times New Roman" w:hAnsi="Arial" w:cs="Arial"/>
                <w:b/>
                <w:bCs/>
                <w:szCs w:val="20"/>
                <w:lang w:eastAsia="es-CL"/>
              </w:rPr>
              <w:t xml:space="preserve"> </w:t>
            </w:r>
            <w:r w:rsidR="00126C92" w:rsidRPr="002B65B2">
              <w:rPr>
                <w:rFonts w:ascii="Arial" w:eastAsia="Times New Roman" w:hAnsi="Arial" w:cs="Arial"/>
                <w:szCs w:val="20"/>
                <w:lang w:eastAsia="es-CL"/>
              </w:rPr>
              <w:t>(</w:t>
            </w:r>
            <w:r w:rsidR="003362B8" w:rsidRPr="002B65B2">
              <w:rPr>
                <w:rFonts w:ascii="Arial" w:eastAsia="Times New Roman" w:hAnsi="Arial" w:cs="Arial"/>
                <w:szCs w:val="20"/>
                <w:lang w:eastAsia="es-CL"/>
              </w:rPr>
              <w:t>i</w:t>
            </w:r>
            <w:r w:rsidRPr="002B65B2">
              <w:rPr>
                <w:rFonts w:ascii="Arial" w:eastAsia="Times New Roman" w:hAnsi="Arial" w:cs="Arial"/>
                <w:szCs w:val="20"/>
                <w:lang w:eastAsia="es-CL"/>
              </w:rPr>
              <w:t>nglés)</w:t>
            </w:r>
          </w:p>
        </w:tc>
      </w:tr>
      <w:tr w:rsidR="00B4003F" w:rsidRPr="002B65B2" w14:paraId="5768A88C" w14:textId="77777777" w:rsidTr="00583DF4">
        <w:trPr>
          <w:trHeight w:val="128"/>
        </w:trPr>
        <w:tc>
          <w:tcPr>
            <w:tcW w:w="815" w:type="dxa"/>
            <w:vMerge w:val="restart"/>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000000" w:fill="1F4E79"/>
            <w:vAlign w:val="center"/>
            <w:hideMark/>
          </w:tcPr>
          <w:p w14:paraId="50ECF745" w14:textId="77777777" w:rsidR="00B4003F" w:rsidRPr="002B65B2" w:rsidRDefault="00B4003F" w:rsidP="00B4003F">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1</w:t>
            </w:r>
          </w:p>
        </w:tc>
        <w:tc>
          <w:tcPr>
            <w:tcW w:w="673" w:type="dxa"/>
            <w:vMerge w:val="restart"/>
            <w:tcBorders>
              <w:top w:val="nil"/>
              <w:left w:val="single" w:sz="8" w:space="0" w:color="4472C4" w:themeColor="accent5"/>
              <w:bottom w:val="single" w:sz="8" w:space="0" w:color="0070C0"/>
              <w:right w:val="nil"/>
            </w:tcBorders>
            <w:shd w:val="clear" w:color="000000" w:fill="FFFFFF"/>
            <w:vAlign w:val="center"/>
            <w:hideMark/>
          </w:tcPr>
          <w:p w14:paraId="2DD6E7F0" w14:textId="77777777" w:rsidR="00B4003F" w:rsidRPr="002B65B2" w:rsidRDefault="00B4003F" w:rsidP="00B4003F">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TDI-A</w:t>
            </w:r>
          </w:p>
        </w:tc>
        <w:tc>
          <w:tcPr>
            <w:tcW w:w="2204" w:type="dxa"/>
            <w:vMerge w:val="restart"/>
            <w:tcBorders>
              <w:top w:val="nil"/>
              <w:left w:val="nil"/>
              <w:bottom w:val="single" w:sz="8" w:space="0" w:color="0070C0"/>
              <w:right w:val="single" w:sz="8" w:space="0" w:color="0070C0"/>
            </w:tcBorders>
            <w:shd w:val="clear" w:color="000000" w:fill="FFFFFF"/>
            <w:vAlign w:val="center"/>
            <w:hideMark/>
          </w:tcPr>
          <w:p w14:paraId="288C9BCF" w14:textId="77777777" w:rsidR="00B4003F" w:rsidRPr="002B65B2" w:rsidRDefault="00B4003F" w:rsidP="00B4003F">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Meta Data del Proyecto</w:t>
            </w:r>
          </w:p>
        </w:tc>
        <w:tc>
          <w:tcPr>
            <w:tcW w:w="2883" w:type="dxa"/>
            <w:tcBorders>
              <w:top w:val="nil"/>
              <w:left w:val="single" w:sz="8" w:space="0" w:color="0070C0"/>
              <w:bottom w:val="nil"/>
              <w:right w:val="single" w:sz="8" w:space="0" w:color="0070C0"/>
            </w:tcBorders>
            <w:shd w:val="clear" w:color="000000" w:fill="FFFFFF"/>
            <w:noWrap/>
            <w:vAlign w:val="center"/>
            <w:hideMark/>
          </w:tcPr>
          <w:p w14:paraId="354221D3" w14:textId="3C2C40DF" w:rsidR="00B4003F" w:rsidRPr="002B65B2" w:rsidRDefault="00B4003F" w:rsidP="00B4003F">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Número de Proyecto</w:t>
            </w:r>
          </w:p>
        </w:tc>
        <w:tc>
          <w:tcPr>
            <w:tcW w:w="2663" w:type="dxa"/>
            <w:tcBorders>
              <w:top w:val="nil"/>
              <w:left w:val="single" w:sz="8" w:space="0" w:color="0070C0"/>
              <w:bottom w:val="nil"/>
              <w:right w:val="single" w:sz="8" w:space="0" w:color="0070C0"/>
            </w:tcBorders>
            <w:shd w:val="clear" w:color="000000" w:fill="FFFFFF"/>
            <w:noWrap/>
            <w:vAlign w:val="bottom"/>
            <w:hideMark/>
          </w:tcPr>
          <w:p w14:paraId="45187C63" w14:textId="02B954E1" w:rsidR="00B4003F" w:rsidRPr="002B65B2" w:rsidRDefault="00B4003F" w:rsidP="00B4003F">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Project No</w:t>
            </w:r>
          </w:p>
        </w:tc>
      </w:tr>
      <w:tr w:rsidR="00B4003F" w:rsidRPr="002B65B2" w14:paraId="77D5E32A" w14:textId="77777777" w:rsidTr="00583DF4">
        <w:trPr>
          <w:trHeight w:val="128"/>
        </w:trPr>
        <w:tc>
          <w:tcPr>
            <w:tcW w:w="815" w:type="dxa"/>
            <w:vMerge/>
            <w:tcBorders>
              <w:top w:val="single" w:sz="8" w:space="0" w:color="4472C4" w:themeColor="accent5"/>
              <w:left w:val="single" w:sz="8" w:space="0" w:color="4472C4" w:themeColor="accent5"/>
              <w:bottom w:val="single" w:sz="8" w:space="0" w:color="4472C4" w:themeColor="accent5"/>
              <w:right w:val="single" w:sz="8" w:space="0" w:color="4472C4" w:themeColor="accent5"/>
            </w:tcBorders>
            <w:vAlign w:val="center"/>
            <w:hideMark/>
          </w:tcPr>
          <w:p w14:paraId="6516E0BE" w14:textId="77777777" w:rsidR="00B4003F" w:rsidRPr="002B65B2" w:rsidRDefault="00B4003F" w:rsidP="00B4003F">
            <w:pPr>
              <w:spacing w:after="0" w:line="240" w:lineRule="auto"/>
              <w:jc w:val="left"/>
              <w:rPr>
                <w:rFonts w:ascii="Arial" w:eastAsia="Times New Roman" w:hAnsi="Arial" w:cs="Arial"/>
                <w:b/>
                <w:bCs/>
                <w:color w:val="FFFFFF"/>
                <w:szCs w:val="20"/>
                <w:lang w:eastAsia="es-CL"/>
              </w:rPr>
            </w:pPr>
          </w:p>
        </w:tc>
        <w:tc>
          <w:tcPr>
            <w:tcW w:w="673" w:type="dxa"/>
            <w:vMerge/>
            <w:tcBorders>
              <w:top w:val="nil"/>
              <w:left w:val="single" w:sz="8" w:space="0" w:color="4472C4" w:themeColor="accent5"/>
              <w:bottom w:val="single" w:sz="8" w:space="0" w:color="0070C0"/>
              <w:right w:val="nil"/>
            </w:tcBorders>
            <w:vAlign w:val="center"/>
            <w:hideMark/>
          </w:tcPr>
          <w:p w14:paraId="39B8C9B7" w14:textId="77777777" w:rsidR="00B4003F" w:rsidRPr="002B65B2" w:rsidRDefault="00B4003F" w:rsidP="00B4003F">
            <w:pPr>
              <w:spacing w:after="0" w:line="240" w:lineRule="auto"/>
              <w:jc w:val="left"/>
              <w:rPr>
                <w:rFonts w:ascii="Arial" w:eastAsia="Times New Roman" w:hAnsi="Arial" w:cs="Arial"/>
                <w:b/>
                <w:bCs/>
                <w:szCs w:val="20"/>
                <w:lang w:eastAsia="es-CL"/>
              </w:rPr>
            </w:pPr>
          </w:p>
        </w:tc>
        <w:tc>
          <w:tcPr>
            <w:tcW w:w="2204" w:type="dxa"/>
            <w:vMerge/>
            <w:tcBorders>
              <w:top w:val="nil"/>
              <w:left w:val="nil"/>
              <w:bottom w:val="single" w:sz="8" w:space="0" w:color="0070C0"/>
              <w:right w:val="single" w:sz="8" w:space="0" w:color="0070C0"/>
            </w:tcBorders>
            <w:vAlign w:val="center"/>
            <w:hideMark/>
          </w:tcPr>
          <w:p w14:paraId="011F5284" w14:textId="77777777" w:rsidR="00B4003F" w:rsidRPr="002B65B2" w:rsidRDefault="00B4003F" w:rsidP="00B4003F">
            <w:pPr>
              <w:spacing w:after="0" w:line="240" w:lineRule="auto"/>
              <w:jc w:val="left"/>
              <w:rPr>
                <w:rFonts w:ascii="Arial" w:eastAsia="Times New Roman" w:hAnsi="Arial" w:cs="Arial"/>
                <w:szCs w:val="20"/>
                <w:lang w:eastAsia="es-CL"/>
              </w:rPr>
            </w:pPr>
          </w:p>
        </w:tc>
        <w:tc>
          <w:tcPr>
            <w:tcW w:w="2883" w:type="dxa"/>
            <w:tcBorders>
              <w:top w:val="nil"/>
              <w:left w:val="single" w:sz="8" w:space="0" w:color="0070C0"/>
              <w:bottom w:val="nil"/>
              <w:right w:val="single" w:sz="8" w:space="0" w:color="0070C0"/>
            </w:tcBorders>
            <w:shd w:val="clear" w:color="000000" w:fill="FFFFFF"/>
            <w:noWrap/>
            <w:vAlign w:val="center"/>
            <w:hideMark/>
          </w:tcPr>
          <w:p w14:paraId="29AD4E0C" w14:textId="032F6D94" w:rsidR="00B4003F" w:rsidRPr="002B65B2" w:rsidRDefault="00B4003F" w:rsidP="00B4003F">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Nombre de Proyecto</w:t>
            </w:r>
          </w:p>
        </w:tc>
        <w:tc>
          <w:tcPr>
            <w:tcW w:w="2663" w:type="dxa"/>
            <w:tcBorders>
              <w:top w:val="nil"/>
              <w:left w:val="single" w:sz="8" w:space="0" w:color="0070C0"/>
              <w:bottom w:val="nil"/>
              <w:right w:val="single" w:sz="8" w:space="0" w:color="0070C0"/>
            </w:tcBorders>
            <w:shd w:val="clear" w:color="000000" w:fill="FFFFFF"/>
            <w:noWrap/>
            <w:vAlign w:val="bottom"/>
            <w:hideMark/>
          </w:tcPr>
          <w:p w14:paraId="7897EFC2" w14:textId="7B506905" w:rsidR="00B4003F" w:rsidRPr="002B65B2" w:rsidRDefault="00B4003F" w:rsidP="00B4003F">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 xml:space="preserve">Project </w:t>
            </w:r>
            <w:proofErr w:type="spellStart"/>
            <w:r w:rsidRPr="002B65B2">
              <w:rPr>
                <w:rFonts w:ascii="Arial" w:eastAsia="Times New Roman" w:hAnsi="Arial" w:cs="Arial"/>
                <w:szCs w:val="20"/>
                <w:lang w:eastAsia="es-CL"/>
              </w:rPr>
              <w:t>Name</w:t>
            </w:r>
            <w:proofErr w:type="spellEnd"/>
          </w:p>
        </w:tc>
      </w:tr>
      <w:tr w:rsidR="00B4003F" w:rsidRPr="002B65B2" w14:paraId="1956DAA2" w14:textId="77777777" w:rsidTr="00583DF4">
        <w:trPr>
          <w:trHeight w:val="132"/>
        </w:trPr>
        <w:tc>
          <w:tcPr>
            <w:tcW w:w="815" w:type="dxa"/>
            <w:vMerge/>
            <w:tcBorders>
              <w:top w:val="single" w:sz="8" w:space="0" w:color="4472C4" w:themeColor="accent5"/>
              <w:left w:val="single" w:sz="8" w:space="0" w:color="4472C4" w:themeColor="accent5"/>
              <w:bottom w:val="single" w:sz="8" w:space="0" w:color="4472C4" w:themeColor="accent5"/>
              <w:right w:val="single" w:sz="8" w:space="0" w:color="4472C4" w:themeColor="accent5"/>
            </w:tcBorders>
            <w:vAlign w:val="center"/>
            <w:hideMark/>
          </w:tcPr>
          <w:p w14:paraId="50A78EF9" w14:textId="77777777" w:rsidR="00B4003F" w:rsidRPr="002B65B2" w:rsidRDefault="00B4003F" w:rsidP="00B4003F">
            <w:pPr>
              <w:spacing w:after="0" w:line="240" w:lineRule="auto"/>
              <w:jc w:val="left"/>
              <w:rPr>
                <w:rFonts w:ascii="Arial" w:eastAsia="Times New Roman" w:hAnsi="Arial" w:cs="Arial"/>
                <w:b/>
                <w:bCs/>
                <w:color w:val="FFFFFF"/>
                <w:szCs w:val="20"/>
                <w:lang w:eastAsia="es-CL"/>
              </w:rPr>
            </w:pPr>
          </w:p>
        </w:tc>
        <w:tc>
          <w:tcPr>
            <w:tcW w:w="673" w:type="dxa"/>
            <w:vMerge/>
            <w:tcBorders>
              <w:top w:val="nil"/>
              <w:left w:val="single" w:sz="8" w:space="0" w:color="4472C4" w:themeColor="accent5"/>
              <w:bottom w:val="single" w:sz="8" w:space="0" w:color="0070C0"/>
              <w:right w:val="nil"/>
            </w:tcBorders>
            <w:vAlign w:val="center"/>
            <w:hideMark/>
          </w:tcPr>
          <w:p w14:paraId="4724D6D9" w14:textId="77777777" w:rsidR="00B4003F" w:rsidRPr="002B65B2" w:rsidRDefault="00B4003F" w:rsidP="00B4003F">
            <w:pPr>
              <w:spacing w:after="0" w:line="240" w:lineRule="auto"/>
              <w:jc w:val="left"/>
              <w:rPr>
                <w:rFonts w:ascii="Arial" w:eastAsia="Times New Roman" w:hAnsi="Arial" w:cs="Arial"/>
                <w:b/>
                <w:bCs/>
                <w:szCs w:val="20"/>
                <w:lang w:eastAsia="es-CL"/>
              </w:rPr>
            </w:pPr>
          </w:p>
        </w:tc>
        <w:tc>
          <w:tcPr>
            <w:tcW w:w="2204" w:type="dxa"/>
            <w:vMerge/>
            <w:tcBorders>
              <w:top w:val="nil"/>
              <w:left w:val="nil"/>
              <w:bottom w:val="single" w:sz="8" w:space="0" w:color="0070C0"/>
              <w:right w:val="single" w:sz="8" w:space="0" w:color="0070C0"/>
            </w:tcBorders>
            <w:vAlign w:val="center"/>
            <w:hideMark/>
          </w:tcPr>
          <w:p w14:paraId="6B532E5A" w14:textId="77777777" w:rsidR="00B4003F" w:rsidRPr="002B65B2" w:rsidRDefault="00B4003F" w:rsidP="00B4003F">
            <w:pPr>
              <w:spacing w:after="0" w:line="240" w:lineRule="auto"/>
              <w:jc w:val="left"/>
              <w:rPr>
                <w:rFonts w:ascii="Arial" w:eastAsia="Times New Roman" w:hAnsi="Arial" w:cs="Arial"/>
                <w:szCs w:val="20"/>
                <w:lang w:eastAsia="es-CL"/>
              </w:rPr>
            </w:pPr>
          </w:p>
        </w:tc>
        <w:tc>
          <w:tcPr>
            <w:tcW w:w="2883" w:type="dxa"/>
            <w:tcBorders>
              <w:top w:val="nil"/>
              <w:left w:val="single" w:sz="8" w:space="0" w:color="0070C0"/>
              <w:bottom w:val="single" w:sz="8" w:space="0" w:color="0070C0"/>
              <w:right w:val="single" w:sz="8" w:space="0" w:color="0070C0"/>
            </w:tcBorders>
            <w:shd w:val="clear" w:color="000000" w:fill="FFFFFF"/>
            <w:noWrap/>
            <w:vAlign w:val="center"/>
            <w:hideMark/>
          </w:tcPr>
          <w:p w14:paraId="712625A2" w14:textId="77777777" w:rsidR="00B4003F" w:rsidRPr="002B65B2" w:rsidRDefault="00B4003F" w:rsidP="00B4003F">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Dirección del Sitio</w:t>
            </w:r>
          </w:p>
        </w:tc>
        <w:tc>
          <w:tcPr>
            <w:tcW w:w="2663" w:type="dxa"/>
            <w:tcBorders>
              <w:top w:val="nil"/>
              <w:left w:val="single" w:sz="8" w:space="0" w:color="0070C0"/>
              <w:bottom w:val="single" w:sz="8" w:space="0" w:color="0070C0"/>
              <w:right w:val="single" w:sz="8" w:space="0" w:color="0070C0"/>
            </w:tcBorders>
            <w:shd w:val="clear" w:color="000000" w:fill="FFFFFF"/>
            <w:noWrap/>
            <w:vAlign w:val="bottom"/>
            <w:hideMark/>
          </w:tcPr>
          <w:p w14:paraId="5F7EAA44" w14:textId="77777777" w:rsidR="00B4003F" w:rsidRPr="002B65B2" w:rsidRDefault="00B4003F" w:rsidP="00B4003F">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SiteAddress</w:t>
            </w:r>
            <w:proofErr w:type="spellEnd"/>
          </w:p>
        </w:tc>
      </w:tr>
    </w:tbl>
    <w:p w14:paraId="516261AC" w14:textId="2A89EF68" w:rsidR="00D75B61" w:rsidRPr="002B65B2" w:rsidRDefault="00C361D6" w:rsidP="0061100E">
      <w:pPr>
        <w:pStyle w:val="Sinespaciado"/>
        <w:rPr>
          <w:rFonts w:ascii="Arial" w:hAnsi="Arial" w:cs="Arial"/>
          <w:sz w:val="20"/>
          <w:szCs w:val="20"/>
          <w:lang w:val="es-CL"/>
        </w:rPr>
      </w:pPr>
      <w:r w:rsidRPr="002B65B2">
        <w:rPr>
          <w:rFonts w:ascii="Arial" w:hAnsi="Arial" w:cs="Arial"/>
          <w:sz w:val="20"/>
          <w:szCs w:val="20"/>
          <w:lang w:val="es-CL"/>
        </w:rPr>
        <w:t>Fuente: Talleres Cooperación técnica BID para implementación BIM en proyectos Hospitalarios de El Salvador</w:t>
      </w:r>
    </w:p>
    <w:p w14:paraId="20C7168C" w14:textId="77777777" w:rsidR="00B4003F" w:rsidRPr="002B65B2" w:rsidRDefault="00B4003F" w:rsidP="0061100E">
      <w:pPr>
        <w:pStyle w:val="Sinespaciado"/>
        <w:rPr>
          <w:rFonts w:ascii="Arial" w:hAnsi="Arial" w:cs="Arial"/>
          <w:sz w:val="20"/>
          <w:szCs w:val="20"/>
          <w:lang w:val="es-CL"/>
        </w:rPr>
      </w:pPr>
    </w:p>
    <w:tbl>
      <w:tblPr>
        <w:tblW w:w="9254" w:type="dxa"/>
        <w:tblCellMar>
          <w:left w:w="70" w:type="dxa"/>
          <w:right w:w="70" w:type="dxa"/>
        </w:tblCellMar>
        <w:tblLook w:val="04A0" w:firstRow="1" w:lastRow="0" w:firstColumn="1" w:lastColumn="0" w:noHBand="0" w:noVBand="1"/>
      </w:tblPr>
      <w:tblGrid>
        <w:gridCol w:w="737"/>
        <w:gridCol w:w="720"/>
        <w:gridCol w:w="2261"/>
        <w:gridCol w:w="2725"/>
        <w:gridCol w:w="2811"/>
      </w:tblGrid>
      <w:tr w:rsidR="00D75B61" w:rsidRPr="002B65B2" w14:paraId="62C72A7D" w14:textId="77777777" w:rsidTr="00C74650">
        <w:trPr>
          <w:trHeight w:val="6"/>
        </w:trPr>
        <w:tc>
          <w:tcPr>
            <w:tcW w:w="6443" w:type="dxa"/>
            <w:gridSpan w:val="4"/>
            <w:tcBorders>
              <w:top w:val="single" w:sz="8" w:space="0" w:color="0070C0"/>
              <w:left w:val="single" w:sz="8" w:space="0" w:color="0070C0"/>
              <w:bottom w:val="nil"/>
              <w:right w:val="nil"/>
            </w:tcBorders>
            <w:shd w:val="clear" w:color="auto" w:fill="auto"/>
            <w:vAlign w:val="bottom"/>
            <w:hideMark/>
          </w:tcPr>
          <w:p w14:paraId="6530D010" w14:textId="77777777" w:rsidR="00D75B61" w:rsidRPr="002B65B2" w:rsidRDefault="00D75B61" w:rsidP="00D75B61">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MATRIZ DE PARÁMETROS POR ENTIDAD BIM          </w:t>
            </w:r>
          </w:p>
        </w:tc>
        <w:tc>
          <w:tcPr>
            <w:tcW w:w="2811" w:type="dxa"/>
            <w:tcBorders>
              <w:top w:val="single" w:sz="8" w:space="0" w:color="0070C0"/>
              <w:left w:val="nil"/>
              <w:bottom w:val="nil"/>
              <w:right w:val="single" w:sz="8" w:space="0" w:color="0070C0"/>
            </w:tcBorders>
            <w:shd w:val="clear" w:color="auto" w:fill="auto"/>
            <w:vAlign w:val="bottom"/>
            <w:hideMark/>
          </w:tcPr>
          <w:p w14:paraId="1CAAE2B0" w14:textId="77777777" w:rsidR="00D75B61" w:rsidRPr="002B65B2" w:rsidRDefault="00D75B61" w:rsidP="00D75B61">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TERRENO</w:t>
            </w:r>
          </w:p>
        </w:tc>
      </w:tr>
      <w:tr w:rsidR="00D75B61" w:rsidRPr="002B65B2" w14:paraId="181A555E" w14:textId="77777777" w:rsidTr="00C74650">
        <w:trPr>
          <w:trHeight w:val="5"/>
        </w:trPr>
        <w:tc>
          <w:tcPr>
            <w:tcW w:w="9254" w:type="dxa"/>
            <w:gridSpan w:val="5"/>
            <w:tcBorders>
              <w:top w:val="nil"/>
              <w:left w:val="single" w:sz="8" w:space="0" w:color="0070C0"/>
              <w:bottom w:val="single" w:sz="8" w:space="0" w:color="0070C0"/>
              <w:right w:val="single" w:sz="8" w:space="0" w:color="0070C0"/>
            </w:tcBorders>
            <w:shd w:val="clear" w:color="auto" w:fill="auto"/>
            <w:hideMark/>
          </w:tcPr>
          <w:p w14:paraId="0DB5F23A" w14:textId="77777777" w:rsidR="00D75B61" w:rsidRPr="002B65B2" w:rsidRDefault="00D75B61" w:rsidP="00D75B61">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FICHA DE ENTIDAD:</w:t>
            </w:r>
          </w:p>
        </w:tc>
      </w:tr>
      <w:tr w:rsidR="00D75B61" w:rsidRPr="002B65B2" w14:paraId="5592A6C9" w14:textId="77777777" w:rsidTr="00C74650">
        <w:trPr>
          <w:trHeight w:val="423"/>
        </w:trPr>
        <w:tc>
          <w:tcPr>
            <w:tcW w:w="3718" w:type="dxa"/>
            <w:gridSpan w:val="3"/>
            <w:vMerge w:val="restart"/>
            <w:tcBorders>
              <w:top w:val="single" w:sz="8" w:space="0" w:color="0070C0"/>
              <w:left w:val="single" w:sz="8" w:space="0" w:color="0070C0"/>
              <w:bottom w:val="single" w:sz="8" w:space="0" w:color="0070C0"/>
              <w:right w:val="nil"/>
            </w:tcBorders>
            <w:shd w:val="clear" w:color="auto" w:fill="auto"/>
            <w:noWrap/>
            <w:vAlign w:val="center"/>
            <w:hideMark/>
          </w:tcPr>
          <w:p w14:paraId="4549B6C3" w14:textId="77777777" w:rsidR="00D75B61" w:rsidRPr="002B65B2" w:rsidRDefault="00D75B61" w:rsidP="00D75B61">
            <w:pPr>
              <w:spacing w:after="0" w:line="240" w:lineRule="auto"/>
              <w:jc w:val="center"/>
              <w:rPr>
                <w:rFonts w:ascii="Arial" w:eastAsia="Times New Roman" w:hAnsi="Arial" w:cs="Arial"/>
                <w:b/>
                <w:bCs/>
                <w:szCs w:val="20"/>
                <w:lang w:eastAsia="es-CL"/>
              </w:rPr>
            </w:pPr>
            <w:r w:rsidRPr="002B65B2">
              <w:rPr>
                <w:rFonts w:ascii="Arial" w:hAnsi="Arial" w:cs="Arial"/>
                <w:noProof/>
                <w:szCs w:val="20"/>
              </w:rPr>
              <w:drawing>
                <wp:anchor distT="0" distB="0" distL="114300" distR="114300" simplePos="0" relativeHeight="251656704" behindDoc="0" locked="0" layoutInCell="1" allowOverlap="1" wp14:anchorId="1E1DE850" wp14:editId="247440FB">
                  <wp:simplePos x="0" y="0"/>
                  <wp:positionH relativeFrom="column">
                    <wp:posOffset>721995</wp:posOffset>
                  </wp:positionH>
                  <wp:positionV relativeFrom="paragraph">
                    <wp:posOffset>-46990</wp:posOffset>
                  </wp:positionV>
                  <wp:extent cx="1055370" cy="713105"/>
                  <wp:effectExtent l="0" t="0" r="0" b="0"/>
                  <wp:wrapNone/>
                  <wp:docPr id="2" name="Picture 1">
                    <a:extLst xmlns:a="http://schemas.openxmlformats.org/drawingml/2006/main">
                      <a:ext uri="{FF2B5EF4-FFF2-40B4-BE49-F238E27FC236}">
                        <a16:creationId xmlns:a16="http://schemas.microsoft.com/office/drawing/2014/main" id="{59A9BA2E-5C68-4A33-9D74-C27B521D4A6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59A9BA2E-5C68-4A33-9D74-C27B521D4A64}"/>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pic:blipFill>
                        <pic:spPr bwMode="auto">
                          <a:xfrm>
                            <a:off x="0" y="0"/>
                            <a:ext cx="1055370" cy="7131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B65B2">
              <w:rPr>
                <w:rFonts w:ascii="Arial" w:eastAsia="Times New Roman" w:hAnsi="Arial" w:cs="Arial"/>
                <w:b/>
                <w:bCs/>
                <w:szCs w:val="20"/>
                <w:lang w:eastAsia="es-CL"/>
              </w:rPr>
              <w:t> </w:t>
            </w:r>
          </w:p>
        </w:tc>
        <w:tc>
          <w:tcPr>
            <w:tcW w:w="5536" w:type="dxa"/>
            <w:gridSpan w:val="2"/>
            <w:vMerge w:val="restart"/>
            <w:tcBorders>
              <w:top w:val="single" w:sz="8" w:space="0" w:color="0070C0"/>
              <w:left w:val="nil"/>
              <w:bottom w:val="single" w:sz="8" w:space="0" w:color="0070C0"/>
              <w:right w:val="single" w:sz="8" w:space="0" w:color="0070C0"/>
            </w:tcBorders>
            <w:shd w:val="clear" w:color="auto" w:fill="auto"/>
            <w:vAlign w:val="center"/>
            <w:hideMark/>
          </w:tcPr>
          <w:p w14:paraId="37F538D9" w14:textId="77777777" w:rsidR="00D75B61" w:rsidRPr="002B65B2" w:rsidRDefault="00D75B61" w:rsidP="00D75B61">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Descripción: </w:t>
            </w:r>
            <w:r w:rsidRPr="002B65B2">
              <w:rPr>
                <w:rFonts w:ascii="Arial" w:eastAsia="Times New Roman" w:hAnsi="Arial" w:cs="Arial"/>
                <w:szCs w:val="20"/>
                <w:lang w:eastAsia="es-CL"/>
              </w:rPr>
              <w:t>Elemento que proporciona el contexto del sitio para un edificio o infraestructura. Un terreno describe la topografía tridimensional y las características de un sitio.</w:t>
            </w:r>
            <w:r w:rsidRPr="002B65B2">
              <w:rPr>
                <w:rFonts w:ascii="Arial" w:eastAsia="Times New Roman" w:hAnsi="Arial" w:cs="Arial"/>
                <w:b/>
                <w:bCs/>
                <w:szCs w:val="20"/>
                <w:lang w:eastAsia="es-CL"/>
              </w:rPr>
              <w:t xml:space="preserve"> </w:t>
            </w:r>
            <w:r w:rsidRPr="002B65B2">
              <w:rPr>
                <w:rFonts w:ascii="Arial" w:eastAsia="Times New Roman" w:hAnsi="Arial" w:cs="Arial"/>
                <w:szCs w:val="20"/>
                <w:lang w:eastAsia="es-CL"/>
              </w:rPr>
              <w:t>Incluye Entidades geográficas típicas, como árboles u otros elementos del paisaje del proyecto.</w:t>
            </w:r>
          </w:p>
        </w:tc>
      </w:tr>
      <w:tr w:rsidR="00D75B61" w:rsidRPr="002B65B2" w14:paraId="0552C20D" w14:textId="77777777" w:rsidTr="00C74650">
        <w:trPr>
          <w:trHeight w:val="423"/>
        </w:trPr>
        <w:tc>
          <w:tcPr>
            <w:tcW w:w="3718" w:type="dxa"/>
            <w:gridSpan w:val="3"/>
            <w:vMerge/>
            <w:tcBorders>
              <w:top w:val="single" w:sz="8" w:space="0" w:color="0070C0"/>
              <w:left w:val="single" w:sz="8" w:space="0" w:color="0070C0"/>
              <w:bottom w:val="single" w:sz="8" w:space="0" w:color="0070C0"/>
              <w:right w:val="nil"/>
            </w:tcBorders>
            <w:vAlign w:val="center"/>
            <w:hideMark/>
          </w:tcPr>
          <w:p w14:paraId="76155192" w14:textId="77777777" w:rsidR="00D75B61" w:rsidRPr="002B65B2" w:rsidRDefault="00D75B61" w:rsidP="00D75B61">
            <w:pPr>
              <w:spacing w:after="0" w:line="240" w:lineRule="auto"/>
              <w:jc w:val="left"/>
              <w:rPr>
                <w:rFonts w:ascii="Arial" w:eastAsia="Times New Roman" w:hAnsi="Arial" w:cs="Arial"/>
                <w:b/>
                <w:bCs/>
                <w:szCs w:val="20"/>
                <w:lang w:eastAsia="es-CL"/>
              </w:rPr>
            </w:pPr>
          </w:p>
        </w:tc>
        <w:tc>
          <w:tcPr>
            <w:tcW w:w="5536" w:type="dxa"/>
            <w:gridSpan w:val="2"/>
            <w:vMerge/>
            <w:tcBorders>
              <w:top w:val="single" w:sz="8" w:space="0" w:color="0070C0"/>
              <w:left w:val="nil"/>
              <w:bottom w:val="single" w:sz="8" w:space="0" w:color="0070C0"/>
              <w:right w:val="single" w:sz="8" w:space="0" w:color="0070C0"/>
            </w:tcBorders>
            <w:vAlign w:val="center"/>
            <w:hideMark/>
          </w:tcPr>
          <w:p w14:paraId="2AE7451A" w14:textId="77777777" w:rsidR="00D75B61" w:rsidRPr="002B65B2" w:rsidRDefault="00D75B61" w:rsidP="00D75B61">
            <w:pPr>
              <w:spacing w:after="0" w:line="240" w:lineRule="auto"/>
              <w:jc w:val="left"/>
              <w:rPr>
                <w:rFonts w:ascii="Arial" w:eastAsia="Times New Roman" w:hAnsi="Arial" w:cs="Arial"/>
                <w:b/>
                <w:bCs/>
                <w:szCs w:val="20"/>
                <w:lang w:eastAsia="es-CL"/>
              </w:rPr>
            </w:pPr>
          </w:p>
        </w:tc>
      </w:tr>
      <w:tr w:rsidR="00D75B61" w:rsidRPr="002B65B2" w14:paraId="490BCE80" w14:textId="77777777" w:rsidTr="00C74650">
        <w:trPr>
          <w:trHeight w:val="423"/>
        </w:trPr>
        <w:tc>
          <w:tcPr>
            <w:tcW w:w="3718" w:type="dxa"/>
            <w:gridSpan w:val="3"/>
            <w:vMerge/>
            <w:tcBorders>
              <w:top w:val="single" w:sz="8" w:space="0" w:color="0070C0"/>
              <w:left w:val="single" w:sz="8" w:space="0" w:color="0070C0"/>
              <w:bottom w:val="single" w:sz="8" w:space="0" w:color="0070C0"/>
              <w:right w:val="nil"/>
            </w:tcBorders>
            <w:vAlign w:val="center"/>
            <w:hideMark/>
          </w:tcPr>
          <w:p w14:paraId="52EB2AC3" w14:textId="77777777" w:rsidR="00D75B61" w:rsidRPr="002B65B2" w:rsidRDefault="00D75B61" w:rsidP="00D75B61">
            <w:pPr>
              <w:spacing w:after="0" w:line="240" w:lineRule="auto"/>
              <w:jc w:val="left"/>
              <w:rPr>
                <w:rFonts w:ascii="Arial" w:eastAsia="Times New Roman" w:hAnsi="Arial" w:cs="Arial"/>
                <w:b/>
                <w:bCs/>
                <w:szCs w:val="20"/>
                <w:lang w:eastAsia="es-CL"/>
              </w:rPr>
            </w:pPr>
          </w:p>
        </w:tc>
        <w:tc>
          <w:tcPr>
            <w:tcW w:w="5536" w:type="dxa"/>
            <w:gridSpan w:val="2"/>
            <w:vMerge/>
            <w:tcBorders>
              <w:top w:val="single" w:sz="8" w:space="0" w:color="0070C0"/>
              <w:left w:val="nil"/>
              <w:bottom w:val="single" w:sz="8" w:space="0" w:color="0070C0"/>
              <w:right w:val="single" w:sz="8" w:space="0" w:color="0070C0"/>
            </w:tcBorders>
            <w:vAlign w:val="center"/>
            <w:hideMark/>
          </w:tcPr>
          <w:p w14:paraId="22D463F7" w14:textId="77777777" w:rsidR="00D75B61" w:rsidRPr="002B65B2" w:rsidRDefault="00D75B61" w:rsidP="00D75B61">
            <w:pPr>
              <w:spacing w:after="0" w:line="240" w:lineRule="auto"/>
              <w:jc w:val="left"/>
              <w:rPr>
                <w:rFonts w:ascii="Arial" w:eastAsia="Times New Roman" w:hAnsi="Arial" w:cs="Arial"/>
                <w:b/>
                <w:bCs/>
                <w:szCs w:val="20"/>
                <w:lang w:eastAsia="es-CL"/>
              </w:rPr>
            </w:pPr>
          </w:p>
        </w:tc>
      </w:tr>
      <w:tr w:rsidR="00D75B61" w:rsidRPr="002B65B2" w14:paraId="6C8C2C50" w14:textId="77777777" w:rsidTr="00651F9E">
        <w:trPr>
          <w:trHeight w:val="5"/>
        </w:trPr>
        <w:tc>
          <w:tcPr>
            <w:tcW w:w="737" w:type="dxa"/>
            <w:tcBorders>
              <w:top w:val="nil"/>
              <w:left w:val="single" w:sz="8" w:space="0" w:color="0070C0"/>
              <w:bottom w:val="single" w:sz="8" w:space="0" w:color="4472C4" w:themeColor="accent5"/>
              <w:right w:val="single" w:sz="4" w:space="0" w:color="456485"/>
            </w:tcBorders>
            <w:shd w:val="clear" w:color="auto" w:fill="auto"/>
            <w:vAlign w:val="center"/>
            <w:hideMark/>
          </w:tcPr>
          <w:p w14:paraId="77DF7314" w14:textId="77777777" w:rsidR="00D75B61" w:rsidRPr="002B65B2" w:rsidRDefault="00D75B61" w:rsidP="00D75B61">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NDI</w:t>
            </w:r>
          </w:p>
        </w:tc>
        <w:tc>
          <w:tcPr>
            <w:tcW w:w="2981" w:type="dxa"/>
            <w:gridSpan w:val="2"/>
            <w:tcBorders>
              <w:top w:val="single" w:sz="8" w:space="0" w:color="0070C0"/>
              <w:left w:val="nil"/>
              <w:bottom w:val="single" w:sz="8" w:space="0" w:color="4472C4" w:themeColor="accent5"/>
              <w:right w:val="nil"/>
            </w:tcBorders>
            <w:shd w:val="clear" w:color="auto" w:fill="auto"/>
            <w:vAlign w:val="center"/>
            <w:hideMark/>
          </w:tcPr>
          <w:p w14:paraId="524EAC9F" w14:textId="77777777" w:rsidR="00D75B61" w:rsidRPr="002B65B2" w:rsidRDefault="00D75B61" w:rsidP="00D75B61">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TIPO DE INFORMACIÓN                                                                                       </w:t>
            </w:r>
            <w:r w:rsidRPr="002B65B2">
              <w:rPr>
                <w:rFonts w:ascii="Arial" w:eastAsia="Times New Roman" w:hAnsi="Arial" w:cs="Arial"/>
                <w:szCs w:val="20"/>
                <w:lang w:eastAsia="es-CL"/>
              </w:rPr>
              <w:t xml:space="preserve">para el componente </w:t>
            </w:r>
            <w:r w:rsidRPr="002B65B2">
              <w:rPr>
                <w:rFonts w:ascii="Arial" w:eastAsia="Times New Roman" w:hAnsi="Arial" w:cs="Arial"/>
                <w:b/>
                <w:bCs/>
                <w:szCs w:val="20"/>
                <w:lang w:eastAsia="es-CL"/>
              </w:rPr>
              <w:t xml:space="preserve">       </w:t>
            </w:r>
          </w:p>
        </w:tc>
        <w:tc>
          <w:tcPr>
            <w:tcW w:w="2725" w:type="dxa"/>
            <w:tcBorders>
              <w:top w:val="nil"/>
              <w:left w:val="single" w:sz="4" w:space="0" w:color="0070C0"/>
              <w:bottom w:val="single" w:sz="8" w:space="0" w:color="4472C4" w:themeColor="accent5"/>
              <w:right w:val="single" w:sz="4" w:space="0" w:color="0070C0"/>
            </w:tcBorders>
            <w:shd w:val="clear" w:color="auto" w:fill="auto"/>
            <w:vAlign w:val="center"/>
            <w:hideMark/>
          </w:tcPr>
          <w:p w14:paraId="2F411EF6" w14:textId="5EE0EEC0" w:rsidR="00D75B61" w:rsidRPr="002B65B2" w:rsidRDefault="00D75B61" w:rsidP="00D75B61">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PARÁMETRO </w:t>
            </w:r>
            <w:r w:rsidRPr="002B65B2">
              <w:rPr>
                <w:rFonts w:ascii="Arial" w:eastAsia="Times New Roman" w:hAnsi="Arial" w:cs="Arial"/>
                <w:szCs w:val="20"/>
                <w:lang w:eastAsia="es-CL"/>
              </w:rPr>
              <w:t>(</w:t>
            </w:r>
            <w:r w:rsidR="00F25219" w:rsidRPr="002B65B2">
              <w:rPr>
                <w:rFonts w:ascii="Arial" w:eastAsia="Times New Roman" w:hAnsi="Arial" w:cs="Arial"/>
                <w:szCs w:val="20"/>
                <w:lang w:eastAsia="es-CL"/>
              </w:rPr>
              <w:t>español</w:t>
            </w:r>
            <w:r w:rsidRPr="002B65B2">
              <w:rPr>
                <w:rFonts w:ascii="Arial" w:eastAsia="Times New Roman" w:hAnsi="Arial" w:cs="Arial"/>
                <w:szCs w:val="20"/>
                <w:lang w:eastAsia="es-CL"/>
              </w:rPr>
              <w:t>)</w:t>
            </w:r>
          </w:p>
        </w:tc>
        <w:tc>
          <w:tcPr>
            <w:tcW w:w="2811" w:type="dxa"/>
            <w:tcBorders>
              <w:top w:val="nil"/>
              <w:left w:val="nil"/>
              <w:bottom w:val="single" w:sz="8" w:space="0" w:color="4472C4" w:themeColor="accent5"/>
              <w:right w:val="single" w:sz="8" w:space="0" w:color="0070C0"/>
            </w:tcBorders>
            <w:shd w:val="clear" w:color="auto" w:fill="auto"/>
            <w:vAlign w:val="center"/>
            <w:hideMark/>
          </w:tcPr>
          <w:p w14:paraId="704D9CFB" w14:textId="01BAB117" w:rsidR="00D75B61" w:rsidRPr="002B65B2" w:rsidRDefault="00D75B61" w:rsidP="00D75B61">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PARÁMETRO</w:t>
            </w:r>
            <w:r w:rsidR="00F25219" w:rsidRPr="002B65B2">
              <w:rPr>
                <w:rFonts w:ascii="Arial" w:eastAsia="Times New Roman" w:hAnsi="Arial" w:cs="Arial"/>
                <w:b/>
                <w:bCs/>
                <w:szCs w:val="20"/>
                <w:lang w:eastAsia="es-CL"/>
              </w:rPr>
              <w:t xml:space="preserve"> </w:t>
            </w:r>
            <w:r w:rsidR="00F25219" w:rsidRPr="002B65B2">
              <w:rPr>
                <w:rFonts w:ascii="Arial" w:eastAsia="Times New Roman" w:hAnsi="Arial" w:cs="Arial"/>
                <w:szCs w:val="20"/>
                <w:lang w:eastAsia="es-CL"/>
              </w:rPr>
              <w:t>(i</w:t>
            </w:r>
            <w:r w:rsidRPr="002B65B2">
              <w:rPr>
                <w:rFonts w:ascii="Arial" w:eastAsia="Times New Roman" w:hAnsi="Arial" w:cs="Arial"/>
                <w:szCs w:val="20"/>
                <w:lang w:eastAsia="es-CL"/>
              </w:rPr>
              <w:t>nglés)</w:t>
            </w:r>
          </w:p>
        </w:tc>
      </w:tr>
      <w:tr w:rsidR="00D75B61" w:rsidRPr="002B65B2" w14:paraId="09298143" w14:textId="77777777" w:rsidTr="00651F9E">
        <w:trPr>
          <w:trHeight w:val="12"/>
        </w:trPr>
        <w:tc>
          <w:tcPr>
            <w:tcW w:w="737" w:type="dxa"/>
            <w:vMerge w:val="restart"/>
            <w:tcBorders>
              <w:top w:val="single" w:sz="8" w:space="0" w:color="4472C4" w:themeColor="accent5"/>
              <w:left w:val="single" w:sz="8" w:space="0" w:color="4472C4" w:themeColor="accent5"/>
              <w:right w:val="single" w:sz="4" w:space="0" w:color="0070C0"/>
            </w:tcBorders>
            <w:shd w:val="clear" w:color="000000" w:fill="1F4E79"/>
            <w:vAlign w:val="center"/>
            <w:hideMark/>
          </w:tcPr>
          <w:p w14:paraId="588CDEE4" w14:textId="77777777" w:rsidR="00D75B61" w:rsidRPr="002B65B2" w:rsidRDefault="00D75B61" w:rsidP="00D75B61">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1</w:t>
            </w:r>
          </w:p>
        </w:tc>
        <w:tc>
          <w:tcPr>
            <w:tcW w:w="720" w:type="dxa"/>
            <w:tcBorders>
              <w:top w:val="single" w:sz="8" w:space="0" w:color="4472C4" w:themeColor="accent5"/>
              <w:left w:val="nil"/>
              <w:bottom w:val="nil"/>
              <w:right w:val="nil"/>
            </w:tcBorders>
            <w:shd w:val="clear" w:color="000000" w:fill="FFFFFF"/>
            <w:noWrap/>
            <w:vAlign w:val="center"/>
            <w:hideMark/>
          </w:tcPr>
          <w:p w14:paraId="2F4FA4F9" w14:textId="77777777" w:rsidR="00D75B61" w:rsidRPr="002B65B2" w:rsidRDefault="00D75B61" w:rsidP="00D75B61">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TDI-A</w:t>
            </w:r>
          </w:p>
        </w:tc>
        <w:tc>
          <w:tcPr>
            <w:tcW w:w="2261" w:type="dxa"/>
            <w:tcBorders>
              <w:top w:val="single" w:sz="8" w:space="0" w:color="4472C4" w:themeColor="accent5"/>
              <w:left w:val="nil"/>
              <w:bottom w:val="nil"/>
              <w:right w:val="nil"/>
            </w:tcBorders>
            <w:shd w:val="clear" w:color="000000" w:fill="FFFFFF"/>
            <w:vAlign w:val="center"/>
            <w:hideMark/>
          </w:tcPr>
          <w:p w14:paraId="1D78BDA0" w14:textId="77777777" w:rsidR="00D75B61" w:rsidRPr="002B65B2" w:rsidRDefault="00D75B61" w:rsidP="00D75B61">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Meta Data del Proyecto</w:t>
            </w:r>
          </w:p>
        </w:tc>
        <w:tc>
          <w:tcPr>
            <w:tcW w:w="2725" w:type="dxa"/>
            <w:tcBorders>
              <w:top w:val="single" w:sz="8" w:space="0" w:color="4472C4" w:themeColor="accent5"/>
              <w:left w:val="single" w:sz="4" w:space="0" w:color="456485"/>
              <w:bottom w:val="nil"/>
              <w:right w:val="single" w:sz="4" w:space="0" w:color="456485"/>
            </w:tcBorders>
            <w:shd w:val="clear" w:color="000000" w:fill="FFFFFF"/>
            <w:noWrap/>
            <w:vAlign w:val="center"/>
            <w:hideMark/>
          </w:tcPr>
          <w:p w14:paraId="3C0F5C72" w14:textId="77777777" w:rsidR="00D75B61" w:rsidRPr="002B65B2" w:rsidRDefault="00D75B61" w:rsidP="00D75B61">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Dirección del Sitio</w:t>
            </w:r>
          </w:p>
        </w:tc>
        <w:tc>
          <w:tcPr>
            <w:tcW w:w="2811" w:type="dxa"/>
            <w:tcBorders>
              <w:top w:val="single" w:sz="8" w:space="0" w:color="4472C4" w:themeColor="accent5"/>
              <w:left w:val="nil"/>
              <w:bottom w:val="nil"/>
              <w:right w:val="single" w:sz="8" w:space="0" w:color="4472C4" w:themeColor="accent5"/>
            </w:tcBorders>
            <w:shd w:val="clear" w:color="000000" w:fill="FFFFFF"/>
            <w:noWrap/>
            <w:vAlign w:val="center"/>
            <w:hideMark/>
          </w:tcPr>
          <w:p w14:paraId="345A5988" w14:textId="77777777" w:rsidR="00D75B61" w:rsidRPr="002B65B2" w:rsidRDefault="00D75B61" w:rsidP="00D75B61">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SiteAddress</w:t>
            </w:r>
            <w:proofErr w:type="spellEnd"/>
          </w:p>
        </w:tc>
      </w:tr>
      <w:tr w:rsidR="00D75B61" w:rsidRPr="002B65B2" w14:paraId="529A2F81" w14:textId="77777777" w:rsidTr="00651F9E">
        <w:trPr>
          <w:trHeight w:val="6"/>
        </w:trPr>
        <w:tc>
          <w:tcPr>
            <w:tcW w:w="737" w:type="dxa"/>
            <w:vMerge/>
            <w:tcBorders>
              <w:left w:val="single" w:sz="8" w:space="0" w:color="4472C4" w:themeColor="accent5"/>
              <w:right w:val="single" w:sz="4" w:space="0" w:color="0070C0"/>
            </w:tcBorders>
            <w:vAlign w:val="center"/>
            <w:hideMark/>
          </w:tcPr>
          <w:p w14:paraId="1850AC6D" w14:textId="77777777" w:rsidR="00D75B61" w:rsidRPr="002B65B2" w:rsidRDefault="00D75B61" w:rsidP="00D75B61">
            <w:pPr>
              <w:spacing w:after="0" w:line="240" w:lineRule="auto"/>
              <w:jc w:val="left"/>
              <w:rPr>
                <w:rFonts w:ascii="Arial" w:eastAsia="Times New Roman" w:hAnsi="Arial" w:cs="Arial"/>
                <w:b/>
                <w:bCs/>
                <w:color w:val="FFFFFF"/>
                <w:szCs w:val="20"/>
                <w:lang w:eastAsia="es-CL"/>
              </w:rPr>
            </w:pPr>
          </w:p>
        </w:tc>
        <w:tc>
          <w:tcPr>
            <w:tcW w:w="720" w:type="dxa"/>
            <w:vMerge w:val="restart"/>
            <w:tcBorders>
              <w:top w:val="single" w:sz="4" w:space="0" w:color="0070C0"/>
              <w:left w:val="single" w:sz="4" w:space="0" w:color="0070C0"/>
              <w:right w:val="nil"/>
            </w:tcBorders>
            <w:shd w:val="clear" w:color="000000" w:fill="FFFFFF"/>
            <w:noWrap/>
            <w:vAlign w:val="center"/>
            <w:hideMark/>
          </w:tcPr>
          <w:p w14:paraId="69F39734" w14:textId="77777777" w:rsidR="00D75B61" w:rsidRPr="002B65B2" w:rsidRDefault="00D75B61" w:rsidP="00D75B61">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TDI-B</w:t>
            </w:r>
          </w:p>
        </w:tc>
        <w:tc>
          <w:tcPr>
            <w:tcW w:w="2261" w:type="dxa"/>
            <w:vMerge w:val="restart"/>
            <w:tcBorders>
              <w:top w:val="single" w:sz="4" w:space="0" w:color="0070C0"/>
              <w:left w:val="nil"/>
              <w:right w:val="single" w:sz="4" w:space="0" w:color="0070C0"/>
            </w:tcBorders>
            <w:shd w:val="clear" w:color="000000" w:fill="FFFFFF"/>
            <w:vAlign w:val="center"/>
            <w:hideMark/>
          </w:tcPr>
          <w:p w14:paraId="40FC9C47" w14:textId="77777777" w:rsidR="00D75B61" w:rsidRPr="002B65B2" w:rsidRDefault="00D75B61" w:rsidP="00D75B61">
            <w:pPr>
              <w:spacing w:after="0" w:line="240" w:lineRule="auto"/>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Propiedades Físicas de Objetos y Elementos</w:t>
            </w:r>
          </w:p>
        </w:tc>
        <w:tc>
          <w:tcPr>
            <w:tcW w:w="2725" w:type="dxa"/>
            <w:tcBorders>
              <w:top w:val="single" w:sz="4" w:space="0" w:color="0070C0"/>
              <w:left w:val="nil"/>
              <w:bottom w:val="nil"/>
              <w:right w:val="single" w:sz="4" w:space="0" w:color="0070C0"/>
            </w:tcBorders>
            <w:shd w:val="clear" w:color="000000" w:fill="FFFFFF"/>
            <w:noWrap/>
            <w:vAlign w:val="center"/>
            <w:hideMark/>
          </w:tcPr>
          <w:p w14:paraId="36042955" w14:textId="77777777" w:rsidR="00D75B61" w:rsidRPr="002B65B2" w:rsidRDefault="00D75B61" w:rsidP="00D75B61">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Largo</w:t>
            </w:r>
          </w:p>
        </w:tc>
        <w:tc>
          <w:tcPr>
            <w:tcW w:w="2811" w:type="dxa"/>
            <w:tcBorders>
              <w:top w:val="single" w:sz="4" w:space="0" w:color="0070C0"/>
              <w:left w:val="nil"/>
              <w:bottom w:val="nil"/>
              <w:right w:val="single" w:sz="8" w:space="0" w:color="4472C4" w:themeColor="accent5"/>
            </w:tcBorders>
            <w:shd w:val="clear" w:color="000000" w:fill="FFFFFF"/>
            <w:noWrap/>
            <w:vAlign w:val="center"/>
            <w:hideMark/>
          </w:tcPr>
          <w:p w14:paraId="58B27E0A" w14:textId="77777777" w:rsidR="00D75B61" w:rsidRPr="002B65B2" w:rsidRDefault="00D75B61" w:rsidP="00D75B61">
            <w:pPr>
              <w:spacing w:after="0" w:line="240" w:lineRule="auto"/>
              <w:jc w:val="left"/>
              <w:rPr>
                <w:rFonts w:ascii="Arial" w:eastAsia="Times New Roman" w:hAnsi="Arial" w:cs="Arial"/>
                <w:color w:val="404040" w:themeColor="text1" w:themeTint="BF"/>
                <w:szCs w:val="20"/>
                <w:lang w:eastAsia="es-CL"/>
              </w:rPr>
            </w:pPr>
            <w:proofErr w:type="spellStart"/>
            <w:r w:rsidRPr="002B65B2">
              <w:rPr>
                <w:rFonts w:ascii="Arial" w:eastAsia="Times New Roman" w:hAnsi="Arial" w:cs="Arial"/>
                <w:color w:val="404040" w:themeColor="text1" w:themeTint="BF"/>
                <w:szCs w:val="20"/>
                <w:lang w:eastAsia="es-CL"/>
              </w:rPr>
              <w:t>Length</w:t>
            </w:r>
            <w:proofErr w:type="spellEnd"/>
          </w:p>
        </w:tc>
      </w:tr>
      <w:tr w:rsidR="00D75B61" w:rsidRPr="002B65B2" w14:paraId="4183516D" w14:textId="77777777" w:rsidTr="00651F9E">
        <w:trPr>
          <w:trHeight w:val="6"/>
        </w:trPr>
        <w:tc>
          <w:tcPr>
            <w:tcW w:w="737" w:type="dxa"/>
            <w:vMerge/>
            <w:tcBorders>
              <w:left w:val="single" w:sz="8" w:space="0" w:color="4472C4" w:themeColor="accent5"/>
              <w:right w:val="single" w:sz="4" w:space="0" w:color="0070C0"/>
            </w:tcBorders>
            <w:vAlign w:val="center"/>
            <w:hideMark/>
          </w:tcPr>
          <w:p w14:paraId="001D5AF5" w14:textId="77777777" w:rsidR="00D75B61" w:rsidRPr="002B65B2" w:rsidRDefault="00D75B61" w:rsidP="00D75B61">
            <w:pPr>
              <w:spacing w:after="0" w:line="240" w:lineRule="auto"/>
              <w:jc w:val="left"/>
              <w:rPr>
                <w:rFonts w:ascii="Arial" w:eastAsia="Times New Roman" w:hAnsi="Arial" w:cs="Arial"/>
                <w:b/>
                <w:bCs/>
                <w:color w:val="FFFFFF"/>
                <w:szCs w:val="20"/>
                <w:lang w:eastAsia="es-CL"/>
              </w:rPr>
            </w:pPr>
          </w:p>
        </w:tc>
        <w:tc>
          <w:tcPr>
            <w:tcW w:w="720" w:type="dxa"/>
            <w:vMerge/>
            <w:tcBorders>
              <w:left w:val="single" w:sz="4" w:space="0" w:color="0070C0"/>
              <w:right w:val="nil"/>
            </w:tcBorders>
            <w:vAlign w:val="center"/>
            <w:hideMark/>
          </w:tcPr>
          <w:p w14:paraId="01371C7C" w14:textId="77777777" w:rsidR="00D75B61" w:rsidRPr="002B65B2" w:rsidRDefault="00D75B61" w:rsidP="00D75B61">
            <w:pPr>
              <w:spacing w:after="0" w:line="240" w:lineRule="auto"/>
              <w:jc w:val="left"/>
              <w:rPr>
                <w:rFonts w:ascii="Arial" w:eastAsia="Times New Roman" w:hAnsi="Arial" w:cs="Arial"/>
                <w:b/>
                <w:bCs/>
                <w:szCs w:val="20"/>
                <w:lang w:eastAsia="es-CL"/>
              </w:rPr>
            </w:pPr>
          </w:p>
        </w:tc>
        <w:tc>
          <w:tcPr>
            <w:tcW w:w="2261" w:type="dxa"/>
            <w:vMerge/>
            <w:tcBorders>
              <w:left w:val="nil"/>
              <w:right w:val="single" w:sz="4" w:space="0" w:color="0070C0"/>
            </w:tcBorders>
            <w:vAlign w:val="center"/>
            <w:hideMark/>
          </w:tcPr>
          <w:p w14:paraId="3A4C6C5C" w14:textId="77777777" w:rsidR="00D75B61" w:rsidRPr="002B65B2" w:rsidRDefault="00D75B61" w:rsidP="00D75B61">
            <w:pPr>
              <w:spacing w:after="0" w:line="240" w:lineRule="auto"/>
              <w:jc w:val="left"/>
              <w:rPr>
                <w:rFonts w:ascii="Arial" w:eastAsia="Times New Roman" w:hAnsi="Arial" w:cs="Arial"/>
                <w:color w:val="404040" w:themeColor="text1" w:themeTint="BF"/>
                <w:szCs w:val="20"/>
                <w:lang w:eastAsia="es-CL"/>
              </w:rPr>
            </w:pPr>
          </w:p>
        </w:tc>
        <w:tc>
          <w:tcPr>
            <w:tcW w:w="2725" w:type="dxa"/>
            <w:tcBorders>
              <w:top w:val="nil"/>
              <w:left w:val="nil"/>
              <w:bottom w:val="nil"/>
              <w:right w:val="single" w:sz="4" w:space="0" w:color="0070C0"/>
            </w:tcBorders>
            <w:shd w:val="clear" w:color="auto" w:fill="auto"/>
            <w:noWrap/>
            <w:vAlign w:val="center"/>
            <w:hideMark/>
          </w:tcPr>
          <w:p w14:paraId="20E5C6D3" w14:textId="77777777" w:rsidR="00D75B61" w:rsidRPr="002B65B2" w:rsidRDefault="00D75B61" w:rsidP="00D75B61">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Ancho</w:t>
            </w:r>
          </w:p>
        </w:tc>
        <w:tc>
          <w:tcPr>
            <w:tcW w:w="2811" w:type="dxa"/>
            <w:tcBorders>
              <w:top w:val="nil"/>
              <w:left w:val="nil"/>
              <w:bottom w:val="nil"/>
              <w:right w:val="single" w:sz="8" w:space="0" w:color="4472C4" w:themeColor="accent5"/>
            </w:tcBorders>
            <w:shd w:val="clear" w:color="auto" w:fill="auto"/>
            <w:noWrap/>
            <w:vAlign w:val="center"/>
            <w:hideMark/>
          </w:tcPr>
          <w:p w14:paraId="2A094AB2" w14:textId="77777777" w:rsidR="00D75B61" w:rsidRPr="002B65B2" w:rsidRDefault="00D75B61" w:rsidP="00D75B61">
            <w:pPr>
              <w:spacing w:after="0" w:line="240" w:lineRule="auto"/>
              <w:jc w:val="left"/>
              <w:rPr>
                <w:rFonts w:ascii="Arial" w:eastAsia="Times New Roman" w:hAnsi="Arial" w:cs="Arial"/>
                <w:color w:val="404040" w:themeColor="text1" w:themeTint="BF"/>
                <w:szCs w:val="20"/>
                <w:lang w:eastAsia="es-CL"/>
              </w:rPr>
            </w:pPr>
            <w:proofErr w:type="spellStart"/>
            <w:r w:rsidRPr="002B65B2">
              <w:rPr>
                <w:rFonts w:ascii="Arial" w:eastAsia="Times New Roman" w:hAnsi="Arial" w:cs="Arial"/>
                <w:color w:val="404040" w:themeColor="text1" w:themeTint="BF"/>
                <w:szCs w:val="20"/>
                <w:lang w:eastAsia="es-CL"/>
              </w:rPr>
              <w:t>Width</w:t>
            </w:r>
            <w:proofErr w:type="spellEnd"/>
          </w:p>
        </w:tc>
      </w:tr>
      <w:tr w:rsidR="00D75B61" w:rsidRPr="002B65B2" w14:paraId="58A1BD37" w14:textId="77777777" w:rsidTr="00651F9E">
        <w:trPr>
          <w:trHeight w:val="6"/>
        </w:trPr>
        <w:tc>
          <w:tcPr>
            <w:tcW w:w="737" w:type="dxa"/>
            <w:vMerge/>
            <w:tcBorders>
              <w:left w:val="single" w:sz="8" w:space="0" w:color="4472C4" w:themeColor="accent5"/>
              <w:right w:val="single" w:sz="4" w:space="0" w:color="0070C0"/>
            </w:tcBorders>
            <w:vAlign w:val="center"/>
          </w:tcPr>
          <w:p w14:paraId="65D7965E" w14:textId="77777777" w:rsidR="00D75B61" w:rsidRPr="002B65B2" w:rsidRDefault="00D75B61" w:rsidP="00D75B61">
            <w:pPr>
              <w:spacing w:after="0" w:line="240" w:lineRule="auto"/>
              <w:jc w:val="left"/>
              <w:rPr>
                <w:rFonts w:ascii="Arial" w:eastAsia="Times New Roman" w:hAnsi="Arial" w:cs="Arial"/>
                <w:b/>
                <w:bCs/>
                <w:color w:val="FFFFFF"/>
                <w:szCs w:val="20"/>
                <w:lang w:eastAsia="es-CL"/>
              </w:rPr>
            </w:pPr>
          </w:p>
        </w:tc>
        <w:tc>
          <w:tcPr>
            <w:tcW w:w="720" w:type="dxa"/>
            <w:vMerge/>
            <w:tcBorders>
              <w:left w:val="single" w:sz="4" w:space="0" w:color="0070C0"/>
              <w:right w:val="nil"/>
            </w:tcBorders>
            <w:vAlign w:val="center"/>
          </w:tcPr>
          <w:p w14:paraId="1AB070D6" w14:textId="77777777" w:rsidR="00D75B61" w:rsidRPr="002B65B2" w:rsidRDefault="00D75B61" w:rsidP="00D75B61">
            <w:pPr>
              <w:spacing w:after="0" w:line="240" w:lineRule="auto"/>
              <w:jc w:val="left"/>
              <w:rPr>
                <w:rFonts w:ascii="Arial" w:eastAsia="Times New Roman" w:hAnsi="Arial" w:cs="Arial"/>
                <w:b/>
                <w:bCs/>
                <w:szCs w:val="20"/>
                <w:lang w:eastAsia="es-CL"/>
              </w:rPr>
            </w:pPr>
          </w:p>
        </w:tc>
        <w:tc>
          <w:tcPr>
            <w:tcW w:w="2261" w:type="dxa"/>
            <w:vMerge/>
            <w:tcBorders>
              <w:left w:val="nil"/>
              <w:right w:val="single" w:sz="4" w:space="0" w:color="0070C0"/>
            </w:tcBorders>
            <w:vAlign w:val="center"/>
          </w:tcPr>
          <w:p w14:paraId="7DE58FAA" w14:textId="77777777" w:rsidR="00D75B61" w:rsidRPr="002B65B2" w:rsidRDefault="00D75B61" w:rsidP="00D75B61">
            <w:pPr>
              <w:spacing w:after="0" w:line="240" w:lineRule="auto"/>
              <w:jc w:val="left"/>
              <w:rPr>
                <w:rFonts w:ascii="Arial" w:eastAsia="Times New Roman" w:hAnsi="Arial" w:cs="Arial"/>
                <w:color w:val="404040" w:themeColor="text1" w:themeTint="BF"/>
                <w:szCs w:val="20"/>
                <w:lang w:eastAsia="es-CL"/>
              </w:rPr>
            </w:pPr>
          </w:p>
        </w:tc>
        <w:tc>
          <w:tcPr>
            <w:tcW w:w="2725" w:type="dxa"/>
            <w:tcBorders>
              <w:top w:val="nil"/>
              <w:left w:val="nil"/>
              <w:bottom w:val="nil"/>
              <w:right w:val="single" w:sz="4" w:space="0" w:color="0070C0"/>
            </w:tcBorders>
            <w:shd w:val="clear" w:color="auto" w:fill="auto"/>
            <w:noWrap/>
            <w:vAlign w:val="center"/>
          </w:tcPr>
          <w:p w14:paraId="6AC5695C" w14:textId="11438FE4" w:rsidR="00D75B61" w:rsidRPr="002B65B2" w:rsidRDefault="00F25219" w:rsidP="00D75B61">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Área</w:t>
            </w:r>
            <w:r w:rsidR="00D75B61" w:rsidRPr="002B65B2">
              <w:rPr>
                <w:rFonts w:ascii="Arial" w:eastAsia="Times New Roman" w:hAnsi="Arial" w:cs="Arial"/>
                <w:b/>
                <w:bCs/>
                <w:color w:val="404040" w:themeColor="text1" w:themeTint="BF"/>
                <w:szCs w:val="20"/>
                <w:lang w:eastAsia="es-CL"/>
              </w:rPr>
              <w:t xml:space="preserve"> Total</w:t>
            </w:r>
          </w:p>
        </w:tc>
        <w:tc>
          <w:tcPr>
            <w:tcW w:w="2811" w:type="dxa"/>
            <w:tcBorders>
              <w:top w:val="nil"/>
              <w:left w:val="nil"/>
              <w:bottom w:val="nil"/>
              <w:right w:val="single" w:sz="8" w:space="0" w:color="4472C4" w:themeColor="accent5"/>
            </w:tcBorders>
            <w:shd w:val="clear" w:color="auto" w:fill="auto"/>
            <w:noWrap/>
            <w:vAlign w:val="center"/>
          </w:tcPr>
          <w:p w14:paraId="3267F153" w14:textId="77777777" w:rsidR="00D75B61" w:rsidRPr="002B65B2" w:rsidRDefault="00D75B61" w:rsidP="00D75B61">
            <w:pPr>
              <w:spacing w:after="0" w:line="240" w:lineRule="auto"/>
              <w:jc w:val="left"/>
              <w:rPr>
                <w:rFonts w:ascii="Arial" w:eastAsia="Times New Roman" w:hAnsi="Arial" w:cs="Arial"/>
                <w:color w:val="404040" w:themeColor="text1" w:themeTint="BF"/>
                <w:szCs w:val="20"/>
                <w:lang w:eastAsia="es-CL"/>
              </w:rPr>
            </w:pPr>
            <w:proofErr w:type="spellStart"/>
            <w:r w:rsidRPr="002B65B2">
              <w:rPr>
                <w:rFonts w:ascii="Arial" w:eastAsia="Times New Roman" w:hAnsi="Arial" w:cs="Arial"/>
                <w:color w:val="404040" w:themeColor="text1" w:themeTint="BF"/>
                <w:szCs w:val="20"/>
                <w:lang w:eastAsia="es-CL"/>
              </w:rPr>
              <w:t>Overall</w:t>
            </w:r>
            <w:proofErr w:type="spellEnd"/>
            <w:r w:rsidRPr="002B65B2">
              <w:rPr>
                <w:rFonts w:ascii="Arial" w:eastAsia="Times New Roman" w:hAnsi="Arial" w:cs="Arial"/>
                <w:color w:val="404040" w:themeColor="text1" w:themeTint="BF"/>
                <w:szCs w:val="20"/>
                <w:lang w:eastAsia="es-CL"/>
              </w:rPr>
              <w:t xml:space="preserve"> </w:t>
            </w:r>
            <w:proofErr w:type="spellStart"/>
            <w:r w:rsidRPr="002B65B2">
              <w:rPr>
                <w:rFonts w:ascii="Arial" w:eastAsia="Times New Roman" w:hAnsi="Arial" w:cs="Arial"/>
                <w:color w:val="404040" w:themeColor="text1" w:themeTint="BF"/>
                <w:szCs w:val="20"/>
                <w:lang w:eastAsia="es-CL"/>
              </w:rPr>
              <w:t>Area</w:t>
            </w:r>
            <w:proofErr w:type="spellEnd"/>
          </w:p>
        </w:tc>
      </w:tr>
      <w:tr w:rsidR="00D75B61" w:rsidRPr="002B65B2" w14:paraId="086331EC" w14:textId="77777777" w:rsidTr="00651F9E">
        <w:trPr>
          <w:trHeight w:val="6"/>
        </w:trPr>
        <w:tc>
          <w:tcPr>
            <w:tcW w:w="737" w:type="dxa"/>
            <w:vMerge/>
            <w:tcBorders>
              <w:left w:val="single" w:sz="8" w:space="0" w:color="4472C4" w:themeColor="accent5"/>
              <w:bottom w:val="single" w:sz="8" w:space="0" w:color="4472C4" w:themeColor="accent5"/>
              <w:right w:val="single" w:sz="4" w:space="0" w:color="0070C0"/>
            </w:tcBorders>
            <w:vAlign w:val="center"/>
          </w:tcPr>
          <w:p w14:paraId="4FE4CC6F" w14:textId="77777777" w:rsidR="00D75B61" w:rsidRPr="002B65B2" w:rsidRDefault="00D75B61" w:rsidP="00D75B61">
            <w:pPr>
              <w:spacing w:after="0" w:line="240" w:lineRule="auto"/>
              <w:jc w:val="left"/>
              <w:rPr>
                <w:rFonts w:ascii="Arial" w:eastAsia="Times New Roman" w:hAnsi="Arial" w:cs="Arial"/>
                <w:b/>
                <w:bCs/>
                <w:color w:val="FFFFFF"/>
                <w:szCs w:val="20"/>
                <w:lang w:eastAsia="es-CL"/>
              </w:rPr>
            </w:pPr>
          </w:p>
        </w:tc>
        <w:tc>
          <w:tcPr>
            <w:tcW w:w="720" w:type="dxa"/>
            <w:vMerge/>
            <w:tcBorders>
              <w:left w:val="single" w:sz="4" w:space="0" w:color="0070C0"/>
              <w:bottom w:val="single" w:sz="8" w:space="0" w:color="4472C4" w:themeColor="accent5"/>
              <w:right w:val="nil"/>
            </w:tcBorders>
            <w:vAlign w:val="center"/>
          </w:tcPr>
          <w:p w14:paraId="178395EB" w14:textId="77777777" w:rsidR="00D75B61" w:rsidRPr="002B65B2" w:rsidRDefault="00D75B61" w:rsidP="00D75B61">
            <w:pPr>
              <w:spacing w:after="0" w:line="240" w:lineRule="auto"/>
              <w:jc w:val="left"/>
              <w:rPr>
                <w:rFonts w:ascii="Arial" w:eastAsia="Times New Roman" w:hAnsi="Arial" w:cs="Arial"/>
                <w:b/>
                <w:bCs/>
                <w:szCs w:val="20"/>
                <w:lang w:eastAsia="es-CL"/>
              </w:rPr>
            </w:pPr>
          </w:p>
        </w:tc>
        <w:tc>
          <w:tcPr>
            <w:tcW w:w="2261" w:type="dxa"/>
            <w:vMerge/>
            <w:tcBorders>
              <w:left w:val="nil"/>
              <w:bottom w:val="single" w:sz="8" w:space="0" w:color="4472C4" w:themeColor="accent5"/>
              <w:right w:val="single" w:sz="4" w:space="0" w:color="0070C0"/>
            </w:tcBorders>
            <w:vAlign w:val="center"/>
          </w:tcPr>
          <w:p w14:paraId="2E1B18D0" w14:textId="77777777" w:rsidR="00D75B61" w:rsidRPr="002B65B2" w:rsidRDefault="00D75B61" w:rsidP="00D75B61">
            <w:pPr>
              <w:spacing w:after="0" w:line="240" w:lineRule="auto"/>
              <w:jc w:val="left"/>
              <w:rPr>
                <w:rFonts w:ascii="Arial" w:eastAsia="Times New Roman" w:hAnsi="Arial" w:cs="Arial"/>
                <w:color w:val="404040" w:themeColor="text1" w:themeTint="BF"/>
                <w:szCs w:val="20"/>
                <w:lang w:eastAsia="es-CL"/>
              </w:rPr>
            </w:pPr>
          </w:p>
        </w:tc>
        <w:tc>
          <w:tcPr>
            <w:tcW w:w="2725" w:type="dxa"/>
            <w:tcBorders>
              <w:top w:val="nil"/>
              <w:left w:val="nil"/>
              <w:bottom w:val="single" w:sz="8" w:space="0" w:color="4472C4" w:themeColor="accent5"/>
              <w:right w:val="single" w:sz="4" w:space="0" w:color="0070C0"/>
            </w:tcBorders>
            <w:shd w:val="clear" w:color="auto" w:fill="auto"/>
            <w:noWrap/>
            <w:vAlign w:val="center"/>
          </w:tcPr>
          <w:p w14:paraId="60939F21" w14:textId="77777777" w:rsidR="00D75B61" w:rsidRPr="002B65B2" w:rsidRDefault="00D75B61" w:rsidP="00D75B61">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Perímetro</w:t>
            </w:r>
          </w:p>
        </w:tc>
        <w:tc>
          <w:tcPr>
            <w:tcW w:w="2811" w:type="dxa"/>
            <w:tcBorders>
              <w:top w:val="nil"/>
              <w:left w:val="nil"/>
              <w:bottom w:val="single" w:sz="8" w:space="0" w:color="4472C4" w:themeColor="accent5"/>
              <w:right w:val="single" w:sz="8" w:space="0" w:color="4472C4" w:themeColor="accent5"/>
            </w:tcBorders>
            <w:shd w:val="clear" w:color="auto" w:fill="auto"/>
            <w:noWrap/>
            <w:vAlign w:val="center"/>
          </w:tcPr>
          <w:p w14:paraId="1A4C9E57" w14:textId="77777777" w:rsidR="00D75B61" w:rsidRPr="002B65B2" w:rsidRDefault="00D75B61" w:rsidP="00D75B61">
            <w:pPr>
              <w:spacing w:after="0" w:line="240" w:lineRule="auto"/>
              <w:jc w:val="left"/>
              <w:rPr>
                <w:rFonts w:ascii="Arial" w:eastAsia="Times New Roman" w:hAnsi="Arial" w:cs="Arial"/>
                <w:color w:val="404040" w:themeColor="text1" w:themeTint="BF"/>
                <w:szCs w:val="20"/>
                <w:lang w:eastAsia="es-CL"/>
              </w:rPr>
            </w:pPr>
            <w:proofErr w:type="spellStart"/>
            <w:r w:rsidRPr="002B65B2">
              <w:rPr>
                <w:rFonts w:ascii="Arial" w:eastAsia="Times New Roman" w:hAnsi="Arial" w:cs="Arial"/>
                <w:color w:val="404040" w:themeColor="text1" w:themeTint="BF"/>
                <w:szCs w:val="20"/>
                <w:lang w:eastAsia="es-CL"/>
              </w:rPr>
              <w:t>Perimeter</w:t>
            </w:r>
            <w:proofErr w:type="spellEnd"/>
          </w:p>
        </w:tc>
      </w:tr>
    </w:tbl>
    <w:p w14:paraId="7C5E73B5" w14:textId="258D9A68" w:rsidR="004268EE" w:rsidRPr="002B65B2" w:rsidRDefault="00C361D6" w:rsidP="0061100E">
      <w:pPr>
        <w:pStyle w:val="Sinespaciado"/>
        <w:rPr>
          <w:rFonts w:ascii="Arial" w:hAnsi="Arial" w:cs="Arial"/>
          <w:sz w:val="20"/>
          <w:szCs w:val="20"/>
          <w:lang w:val="es-CL"/>
        </w:rPr>
      </w:pPr>
      <w:bookmarkStart w:id="212" w:name="_Hlk53603386"/>
      <w:r w:rsidRPr="002B65B2">
        <w:rPr>
          <w:rFonts w:ascii="Arial" w:hAnsi="Arial" w:cs="Arial"/>
          <w:sz w:val="20"/>
          <w:szCs w:val="20"/>
          <w:lang w:val="es-CL"/>
        </w:rPr>
        <w:t>Fuente: Talleres Cooperación técnica BID para implementación BIM en proyectos Hospitalarios de El Salvador</w:t>
      </w:r>
      <w:bookmarkEnd w:id="212"/>
      <w:r w:rsidR="004268EE" w:rsidRPr="002B65B2">
        <w:rPr>
          <w:rFonts w:ascii="Arial" w:hAnsi="Arial" w:cs="Arial"/>
          <w:sz w:val="20"/>
          <w:szCs w:val="20"/>
          <w:lang w:val="es-CL"/>
        </w:rPr>
        <w:br w:type="page"/>
      </w:r>
    </w:p>
    <w:tbl>
      <w:tblPr>
        <w:tblW w:w="9347" w:type="dxa"/>
        <w:tblCellMar>
          <w:left w:w="70" w:type="dxa"/>
          <w:right w:w="70" w:type="dxa"/>
        </w:tblCellMar>
        <w:tblLook w:val="04A0" w:firstRow="1" w:lastRow="0" w:firstColumn="1" w:lastColumn="0" w:noHBand="0" w:noVBand="1"/>
      </w:tblPr>
      <w:tblGrid>
        <w:gridCol w:w="849"/>
        <w:gridCol w:w="738"/>
        <w:gridCol w:w="2092"/>
        <w:gridCol w:w="2833"/>
        <w:gridCol w:w="2835"/>
      </w:tblGrid>
      <w:tr w:rsidR="00984BBE" w:rsidRPr="002B65B2" w14:paraId="5EFE4276" w14:textId="77777777" w:rsidTr="003362B8">
        <w:trPr>
          <w:trHeight w:val="220"/>
        </w:trPr>
        <w:tc>
          <w:tcPr>
            <w:tcW w:w="6512" w:type="dxa"/>
            <w:gridSpan w:val="4"/>
            <w:tcBorders>
              <w:top w:val="single" w:sz="8" w:space="0" w:color="0070C0"/>
              <w:left w:val="single" w:sz="8" w:space="0" w:color="0070C0"/>
              <w:bottom w:val="nil"/>
              <w:right w:val="nil"/>
            </w:tcBorders>
            <w:shd w:val="clear" w:color="auto" w:fill="auto"/>
            <w:vAlign w:val="bottom"/>
            <w:hideMark/>
          </w:tcPr>
          <w:p w14:paraId="723CBB41"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lastRenderedPageBreak/>
              <w:t xml:space="preserve">MATRIZ DE PARÁMETROS POR ENTIDAD BIM          </w:t>
            </w:r>
          </w:p>
        </w:tc>
        <w:tc>
          <w:tcPr>
            <w:tcW w:w="2835" w:type="dxa"/>
            <w:tcBorders>
              <w:top w:val="single" w:sz="8" w:space="0" w:color="0070C0"/>
              <w:left w:val="nil"/>
              <w:bottom w:val="nil"/>
              <w:right w:val="single" w:sz="8" w:space="0" w:color="0070C0"/>
            </w:tcBorders>
            <w:shd w:val="clear" w:color="auto" w:fill="auto"/>
            <w:vAlign w:val="bottom"/>
            <w:hideMark/>
          </w:tcPr>
          <w:p w14:paraId="1EE8AB3F"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CONSTRUCTIVAS</w:t>
            </w:r>
          </w:p>
        </w:tc>
      </w:tr>
      <w:tr w:rsidR="00984BBE" w:rsidRPr="002B65B2" w14:paraId="0B492335" w14:textId="77777777" w:rsidTr="003362B8">
        <w:trPr>
          <w:trHeight w:val="208"/>
        </w:trPr>
        <w:tc>
          <w:tcPr>
            <w:tcW w:w="9347" w:type="dxa"/>
            <w:gridSpan w:val="5"/>
            <w:tcBorders>
              <w:top w:val="nil"/>
              <w:left w:val="single" w:sz="8" w:space="0" w:color="0070C0"/>
              <w:bottom w:val="single" w:sz="8" w:space="0" w:color="0070C0"/>
              <w:right w:val="single" w:sz="8" w:space="0" w:color="0070C0"/>
            </w:tcBorders>
            <w:shd w:val="clear" w:color="auto" w:fill="auto"/>
            <w:hideMark/>
          </w:tcPr>
          <w:p w14:paraId="5B489A02"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FICHA DE ENTIDAD:</w:t>
            </w:r>
          </w:p>
        </w:tc>
      </w:tr>
      <w:tr w:rsidR="00984BBE" w:rsidRPr="002B65B2" w14:paraId="09A37B3B" w14:textId="77777777" w:rsidTr="008447A8">
        <w:trPr>
          <w:trHeight w:val="423"/>
        </w:trPr>
        <w:tc>
          <w:tcPr>
            <w:tcW w:w="3679" w:type="dxa"/>
            <w:gridSpan w:val="3"/>
            <w:vMerge w:val="restart"/>
            <w:tcBorders>
              <w:top w:val="single" w:sz="8" w:space="0" w:color="0070C0"/>
              <w:left w:val="single" w:sz="8" w:space="0" w:color="0070C0"/>
              <w:bottom w:val="single" w:sz="8" w:space="0" w:color="0070C0"/>
              <w:right w:val="nil"/>
            </w:tcBorders>
            <w:shd w:val="clear" w:color="auto" w:fill="auto"/>
            <w:noWrap/>
            <w:vAlign w:val="center"/>
            <w:hideMark/>
          </w:tcPr>
          <w:p w14:paraId="0FD871FD"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hAnsi="Arial" w:cs="Arial"/>
                <w:noProof/>
                <w:szCs w:val="20"/>
              </w:rPr>
              <w:drawing>
                <wp:anchor distT="0" distB="0" distL="114300" distR="114300" simplePos="0" relativeHeight="251657728" behindDoc="0" locked="0" layoutInCell="1" allowOverlap="1" wp14:anchorId="4594A693" wp14:editId="267920BD">
                  <wp:simplePos x="0" y="0"/>
                  <wp:positionH relativeFrom="column">
                    <wp:posOffset>782320</wp:posOffset>
                  </wp:positionH>
                  <wp:positionV relativeFrom="paragraph">
                    <wp:posOffset>-52705</wp:posOffset>
                  </wp:positionV>
                  <wp:extent cx="732790" cy="741680"/>
                  <wp:effectExtent l="0" t="0" r="0" b="1270"/>
                  <wp:wrapNone/>
                  <wp:docPr id="11" name="Picture 2">
                    <a:extLst xmlns:a="http://schemas.openxmlformats.org/drawingml/2006/main">
                      <a:ext uri="{FF2B5EF4-FFF2-40B4-BE49-F238E27FC236}">
                        <a16:creationId xmlns:a16="http://schemas.microsoft.com/office/drawing/2014/main" id="{88286F06-8C8B-496C-B585-790FAD3D05C3}"/>
                      </a:ext>
                    </a:extLst>
                  </wp:docPr>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88286F06-8C8B-496C-B585-790FAD3D05C3}"/>
                              </a:ext>
                            </a:extLst>
                          </pic:cNvPr>
                          <pic:cNvPicPr/>
                        </pic:nvPicPr>
                        <pic:blipFill rotWithShape="1">
                          <a:blip r:embed="rId18" cstate="print">
                            <a:extLst>
                              <a:ext uri="{28A0092B-C50C-407E-A947-70E740481C1C}">
                                <a14:useLocalDpi xmlns:a14="http://schemas.microsoft.com/office/drawing/2010/main" val="0"/>
                              </a:ext>
                            </a:extLst>
                          </a:blip>
                          <a:srcRect l="28268" t="10888" r="26908" b="14260"/>
                          <a:stretch/>
                        </pic:blipFill>
                        <pic:spPr bwMode="auto">
                          <a:xfrm>
                            <a:off x="0" y="0"/>
                            <a:ext cx="732790" cy="7416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B65B2">
              <w:rPr>
                <w:rFonts w:ascii="Arial" w:eastAsia="Times New Roman" w:hAnsi="Arial" w:cs="Arial"/>
                <w:b/>
                <w:bCs/>
                <w:szCs w:val="20"/>
                <w:lang w:eastAsia="es-CL"/>
              </w:rPr>
              <w:t> </w:t>
            </w:r>
          </w:p>
        </w:tc>
        <w:tc>
          <w:tcPr>
            <w:tcW w:w="5668" w:type="dxa"/>
            <w:gridSpan w:val="2"/>
            <w:vMerge w:val="restart"/>
            <w:tcBorders>
              <w:top w:val="single" w:sz="8" w:space="0" w:color="0070C0"/>
              <w:left w:val="nil"/>
              <w:bottom w:val="single" w:sz="8" w:space="0" w:color="0070C0"/>
              <w:right w:val="single" w:sz="8" w:space="0" w:color="0070C0"/>
            </w:tcBorders>
            <w:shd w:val="clear" w:color="auto" w:fill="auto"/>
            <w:vAlign w:val="center"/>
            <w:hideMark/>
          </w:tcPr>
          <w:p w14:paraId="7D99A031"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Descripción: </w:t>
            </w:r>
            <w:r w:rsidRPr="002B65B2">
              <w:rPr>
                <w:rFonts w:ascii="Arial" w:eastAsia="Times New Roman" w:hAnsi="Arial" w:cs="Arial"/>
                <w:szCs w:val="20"/>
                <w:lang w:eastAsia="es-CL"/>
              </w:rPr>
              <w:t>Grupo de entidades por parámetros y objetivos del proyecto similares. En este grupo se encuentran entidades tales como: elementos civiles, fundaciones, columnas, vigas, losas o contrapisos, muros o tabiques, muros cortina, cubiertas, cielos falsos, estructuras especiales.</w:t>
            </w:r>
          </w:p>
        </w:tc>
      </w:tr>
      <w:tr w:rsidR="00984BBE" w:rsidRPr="002B65B2" w14:paraId="1B50A81F" w14:textId="77777777" w:rsidTr="003362B8">
        <w:trPr>
          <w:trHeight w:val="423"/>
        </w:trPr>
        <w:tc>
          <w:tcPr>
            <w:tcW w:w="3679" w:type="dxa"/>
            <w:gridSpan w:val="3"/>
            <w:vMerge/>
            <w:tcBorders>
              <w:top w:val="single" w:sz="8" w:space="0" w:color="0070C0"/>
              <w:left w:val="single" w:sz="8" w:space="0" w:color="0070C0"/>
              <w:bottom w:val="single" w:sz="8" w:space="0" w:color="0070C0"/>
              <w:right w:val="nil"/>
            </w:tcBorders>
            <w:vAlign w:val="center"/>
            <w:hideMark/>
          </w:tcPr>
          <w:p w14:paraId="5FBB2A9F"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5668" w:type="dxa"/>
            <w:gridSpan w:val="2"/>
            <w:vMerge/>
            <w:tcBorders>
              <w:top w:val="single" w:sz="8" w:space="0" w:color="0070C0"/>
              <w:left w:val="nil"/>
              <w:bottom w:val="single" w:sz="8" w:space="0" w:color="0070C0"/>
              <w:right w:val="single" w:sz="8" w:space="0" w:color="0070C0"/>
            </w:tcBorders>
            <w:vAlign w:val="center"/>
            <w:hideMark/>
          </w:tcPr>
          <w:p w14:paraId="2A5F0BB3" w14:textId="77777777" w:rsidR="00984BBE" w:rsidRPr="002B65B2" w:rsidRDefault="00984BBE" w:rsidP="002E51D8">
            <w:pPr>
              <w:spacing w:after="0" w:line="240" w:lineRule="auto"/>
              <w:jc w:val="left"/>
              <w:rPr>
                <w:rFonts w:ascii="Arial" w:eastAsia="Times New Roman" w:hAnsi="Arial" w:cs="Arial"/>
                <w:b/>
                <w:bCs/>
                <w:szCs w:val="20"/>
                <w:lang w:eastAsia="es-CL"/>
              </w:rPr>
            </w:pPr>
          </w:p>
        </w:tc>
      </w:tr>
      <w:tr w:rsidR="00984BBE" w:rsidRPr="002B65B2" w14:paraId="50185CCC" w14:textId="77777777" w:rsidTr="003362B8">
        <w:trPr>
          <w:trHeight w:val="423"/>
        </w:trPr>
        <w:tc>
          <w:tcPr>
            <w:tcW w:w="3679" w:type="dxa"/>
            <w:gridSpan w:val="3"/>
            <w:vMerge/>
            <w:tcBorders>
              <w:top w:val="single" w:sz="8" w:space="0" w:color="0070C0"/>
              <w:left w:val="single" w:sz="8" w:space="0" w:color="0070C0"/>
              <w:bottom w:val="single" w:sz="8" w:space="0" w:color="0070C0"/>
              <w:right w:val="nil"/>
            </w:tcBorders>
            <w:vAlign w:val="center"/>
            <w:hideMark/>
          </w:tcPr>
          <w:p w14:paraId="004E7BCA"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5668" w:type="dxa"/>
            <w:gridSpan w:val="2"/>
            <w:vMerge/>
            <w:tcBorders>
              <w:top w:val="single" w:sz="8" w:space="0" w:color="0070C0"/>
              <w:left w:val="nil"/>
              <w:bottom w:val="single" w:sz="8" w:space="0" w:color="0070C0"/>
              <w:right w:val="single" w:sz="8" w:space="0" w:color="0070C0"/>
            </w:tcBorders>
            <w:vAlign w:val="center"/>
            <w:hideMark/>
          </w:tcPr>
          <w:p w14:paraId="5DEFB5A5" w14:textId="77777777" w:rsidR="00984BBE" w:rsidRPr="002B65B2" w:rsidRDefault="00984BBE" w:rsidP="002E51D8">
            <w:pPr>
              <w:spacing w:after="0" w:line="240" w:lineRule="auto"/>
              <w:jc w:val="left"/>
              <w:rPr>
                <w:rFonts w:ascii="Arial" w:eastAsia="Times New Roman" w:hAnsi="Arial" w:cs="Arial"/>
                <w:b/>
                <w:bCs/>
                <w:szCs w:val="20"/>
                <w:lang w:eastAsia="es-CL"/>
              </w:rPr>
            </w:pPr>
          </w:p>
        </w:tc>
      </w:tr>
      <w:tr w:rsidR="00984BBE" w:rsidRPr="002B65B2" w14:paraId="3F701436" w14:textId="77777777" w:rsidTr="003362B8">
        <w:trPr>
          <w:trHeight w:val="429"/>
        </w:trPr>
        <w:tc>
          <w:tcPr>
            <w:tcW w:w="3679" w:type="dxa"/>
            <w:gridSpan w:val="3"/>
            <w:vMerge/>
            <w:tcBorders>
              <w:top w:val="single" w:sz="8" w:space="0" w:color="0070C0"/>
              <w:left w:val="single" w:sz="8" w:space="0" w:color="0070C0"/>
              <w:bottom w:val="single" w:sz="8" w:space="0" w:color="0070C0"/>
              <w:right w:val="nil"/>
            </w:tcBorders>
            <w:vAlign w:val="center"/>
            <w:hideMark/>
          </w:tcPr>
          <w:p w14:paraId="51ACEEE0"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5668" w:type="dxa"/>
            <w:gridSpan w:val="2"/>
            <w:vMerge/>
            <w:tcBorders>
              <w:top w:val="single" w:sz="8" w:space="0" w:color="0070C0"/>
              <w:left w:val="nil"/>
              <w:bottom w:val="single" w:sz="8" w:space="0" w:color="0070C0"/>
              <w:right w:val="single" w:sz="8" w:space="0" w:color="0070C0"/>
            </w:tcBorders>
            <w:vAlign w:val="center"/>
            <w:hideMark/>
          </w:tcPr>
          <w:p w14:paraId="7254EF5F" w14:textId="77777777" w:rsidR="00984BBE" w:rsidRPr="002B65B2" w:rsidRDefault="00984BBE" w:rsidP="002E51D8">
            <w:pPr>
              <w:spacing w:after="0" w:line="240" w:lineRule="auto"/>
              <w:jc w:val="left"/>
              <w:rPr>
                <w:rFonts w:ascii="Arial" w:eastAsia="Times New Roman" w:hAnsi="Arial" w:cs="Arial"/>
                <w:b/>
                <w:bCs/>
                <w:szCs w:val="20"/>
                <w:lang w:eastAsia="es-CL"/>
              </w:rPr>
            </w:pPr>
          </w:p>
        </w:tc>
      </w:tr>
      <w:tr w:rsidR="00984BBE" w:rsidRPr="002B65B2" w14:paraId="079F6B2F" w14:textId="77777777" w:rsidTr="005F3D42">
        <w:trPr>
          <w:trHeight w:val="208"/>
        </w:trPr>
        <w:tc>
          <w:tcPr>
            <w:tcW w:w="849" w:type="dxa"/>
            <w:tcBorders>
              <w:top w:val="nil"/>
              <w:left w:val="single" w:sz="8" w:space="0" w:color="0070C0"/>
              <w:bottom w:val="single" w:sz="8" w:space="0" w:color="4472C4" w:themeColor="accent5"/>
              <w:right w:val="single" w:sz="4" w:space="0" w:color="456485"/>
            </w:tcBorders>
            <w:shd w:val="clear" w:color="auto" w:fill="auto"/>
            <w:vAlign w:val="center"/>
            <w:hideMark/>
          </w:tcPr>
          <w:p w14:paraId="49C42978"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NDI</w:t>
            </w:r>
          </w:p>
        </w:tc>
        <w:tc>
          <w:tcPr>
            <w:tcW w:w="2830" w:type="dxa"/>
            <w:gridSpan w:val="2"/>
            <w:tcBorders>
              <w:top w:val="single" w:sz="8" w:space="0" w:color="0070C0"/>
              <w:left w:val="nil"/>
              <w:bottom w:val="single" w:sz="8" w:space="0" w:color="4472C4" w:themeColor="accent5"/>
              <w:right w:val="nil"/>
            </w:tcBorders>
            <w:shd w:val="clear" w:color="auto" w:fill="auto"/>
            <w:vAlign w:val="center"/>
            <w:hideMark/>
          </w:tcPr>
          <w:p w14:paraId="0577AFDF"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TIPO DE INFORMACIÓN                                                                                       </w:t>
            </w:r>
            <w:r w:rsidRPr="002B65B2">
              <w:rPr>
                <w:rFonts w:ascii="Arial" w:eastAsia="Times New Roman" w:hAnsi="Arial" w:cs="Arial"/>
                <w:szCs w:val="20"/>
                <w:lang w:eastAsia="es-CL"/>
              </w:rPr>
              <w:t xml:space="preserve">para el componente </w:t>
            </w:r>
            <w:r w:rsidRPr="002B65B2">
              <w:rPr>
                <w:rFonts w:ascii="Arial" w:eastAsia="Times New Roman" w:hAnsi="Arial" w:cs="Arial"/>
                <w:b/>
                <w:bCs/>
                <w:szCs w:val="20"/>
                <w:lang w:eastAsia="es-CL"/>
              </w:rPr>
              <w:t xml:space="preserve">       </w:t>
            </w:r>
          </w:p>
        </w:tc>
        <w:tc>
          <w:tcPr>
            <w:tcW w:w="2833" w:type="dxa"/>
            <w:tcBorders>
              <w:top w:val="nil"/>
              <w:left w:val="single" w:sz="4" w:space="0" w:color="0070C0"/>
              <w:bottom w:val="single" w:sz="8" w:space="0" w:color="4472C4" w:themeColor="accent5"/>
              <w:right w:val="single" w:sz="4" w:space="0" w:color="0070C0"/>
            </w:tcBorders>
            <w:shd w:val="clear" w:color="auto" w:fill="auto"/>
            <w:vAlign w:val="center"/>
            <w:hideMark/>
          </w:tcPr>
          <w:p w14:paraId="5BA2B83B" w14:textId="14C7472F"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PARÁMETRO </w:t>
            </w:r>
            <w:r w:rsidRPr="002B65B2">
              <w:rPr>
                <w:rFonts w:ascii="Arial" w:eastAsia="Times New Roman" w:hAnsi="Arial" w:cs="Arial"/>
                <w:szCs w:val="20"/>
                <w:lang w:eastAsia="es-CL"/>
              </w:rPr>
              <w:t>(</w:t>
            </w:r>
            <w:r w:rsidR="00F25219" w:rsidRPr="002B65B2">
              <w:rPr>
                <w:rFonts w:ascii="Arial" w:eastAsia="Times New Roman" w:hAnsi="Arial" w:cs="Arial"/>
                <w:szCs w:val="20"/>
                <w:lang w:eastAsia="es-CL"/>
              </w:rPr>
              <w:t>español</w:t>
            </w:r>
            <w:r w:rsidRPr="002B65B2">
              <w:rPr>
                <w:rFonts w:ascii="Arial" w:eastAsia="Times New Roman" w:hAnsi="Arial" w:cs="Arial"/>
                <w:szCs w:val="20"/>
                <w:lang w:eastAsia="es-CL"/>
              </w:rPr>
              <w:t>)</w:t>
            </w:r>
          </w:p>
        </w:tc>
        <w:tc>
          <w:tcPr>
            <w:tcW w:w="2835" w:type="dxa"/>
            <w:tcBorders>
              <w:top w:val="nil"/>
              <w:left w:val="nil"/>
              <w:bottom w:val="single" w:sz="8" w:space="0" w:color="4472C4" w:themeColor="accent5"/>
              <w:right w:val="single" w:sz="8" w:space="0" w:color="0070C0"/>
            </w:tcBorders>
            <w:shd w:val="clear" w:color="auto" w:fill="auto"/>
            <w:vAlign w:val="center"/>
            <w:hideMark/>
          </w:tcPr>
          <w:p w14:paraId="0C828E72" w14:textId="30A4A96D"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PARÁMETRO </w:t>
            </w:r>
            <w:r w:rsidRPr="002B65B2">
              <w:rPr>
                <w:rFonts w:ascii="Arial" w:eastAsia="Times New Roman" w:hAnsi="Arial" w:cs="Arial"/>
                <w:szCs w:val="20"/>
                <w:lang w:eastAsia="es-CL"/>
              </w:rPr>
              <w:t>(</w:t>
            </w:r>
            <w:r w:rsidR="007E5D94" w:rsidRPr="002B65B2">
              <w:rPr>
                <w:rFonts w:ascii="Arial" w:eastAsia="Times New Roman" w:hAnsi="Arial" w:cs="Arial"/>
                <w:szCs w:val="20"/>
                <w:lang w:eastAsia="es-CL"/>
              </w:rPr>
              <w:t>inglés</w:t>
            </w:r>
            <w:r w:rsidRPr="002B65B2">
              <w:rPr>
                <w:rFonts w:ascii="Arial" w:eastAsia="Times New Roman" w:hAnsi="Arial" w:cs="Arial"/>
                <w:szCs w:val="20"/>
                <w:lang w:eastAsia="es-CL"/>
              </w:rPr>
              <w:t>)</w:t>
            </w:r>
          </w:p>
        </w:tc>
      </w:tr>
      <w:tr w:rsidR="00984BBE" w:rsidRPr="002B65B2" w14:paraId="3D3BB14F" w14:textId="77777777" w:rsidTr="005F3D42">
        <w:trPr>
          <w:trHeight w:val="232"/>
        </w:trPr>
        <w:tc>
          <w:tcPr>
            <w:tcW w:w="849" w:type="dxa"/>
            <w:vMerge w:val="restart"/>
            <w:tcBorders>
              <w:top w:val="single" w:sz="8" w:space="0" w:color="4472C4" w:themeColor="accent5"/>
              <w:left w:val="single" w:sz="8" w:space="0" w:color="4472C4" w:themeColor="accent5"/>
              <w:bottom w:val="single" w:sz="8" w:space="0" w:color="0070C0"/>
              <w:right w:val="single" w:sz="4" w:space="0" w:color="0070C0"/>
            </w:tcBorders>
            <w:shd w:val="clear" w:color="000000" w:fill="1F4E79"/>
            <w:vAlign w:val="center"/>
            <w:hideMark/>
          </w:tcPr>
          <w:p w14:paraId="09DF8D4B" w14:textId="77777777" w:rsidR="00984BBE" w:rsidRPr="002B65B2" w:rsidRDefault="00984BBE" w:rsidP="002E51D8">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1</w:t>
            </w:r>
          </w:p>
        </w:tc>
        <w:tc>
          <w:tcPr>
            <w:tcW w:w="738" w:type="dxa"/>
            <w:vMerge w:val="restart"/>
            <w:tcBorders>
              <w:top w:val="single" w:sz="8" w:space="0" w:color="4472C4" w:themeColor="accent5"/>
              <w:left w:val="single" w:sz="4" w:space="0" w:color="0070C0"/>
              <w:bottom w:val="single" w:sz="4" w:space="0" w:color="0070C0"/>
              <w:right w:val="nil"/>
            </w:tcBorders>
            <w:shd w:val="clear" w:color="000000" w:fill="FFFFFF"/>
            <w:noWrap/>
            <w:vAlign w:val="center"/>
            <w:hideMark/>
          </w:tcPr>
          <w:p w14:paraId="603C37F5"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TDI-B</w:t>
            </w:r>
          </w:p>
        </w:tc>
        <w:tc>
          <w:tcPr>
            <w:tcW w:w="2092" w:type="dxa"/>
            <w:vMerge w:val="restart"/>
            <w:tcBorders>
              <w:top w:val="single" w:sz="8" w:space="0" w:color="4472C4" w:themeColor="accent5"/>
              <w:left w:val="nil"/>
              <w:bottom w:val="single" w:sz="4" w:space="0" w:color="0070C0"/>
              <w:right w:val="single" w:sz="4" w:space="0" w:color="0070C0"/>
            </w:tcBorders>
            <w:shd w:val="clear" w:color="000000" w:fill="FFFFFF"/>
            <w:vAlign w:val="center"/>
            <w:hideMark/>
          </w:tcPr>
          <w:p w14:paraId="013B9750" w14:textId="77777777" w:rsidR="00984BBE" w:rsidRPr="002B65B2" w:rsidRDefault="00984BBE" w:rsidP="002E51D8">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Propiedades Físicas de Objetos y Elementos</w:t>
            </w:r>
          </w:p>
        </w:tc>
        <w:tc>
          <w:tcPr>
            <w:tcW w:w="2833" w:type="dxa"/>
            <w:tcBorders>
              <w:top w:val="single" w:sz="8" w:space="0" w:color="4472C4" w:themeColor="accent5"/>
              <w:left w:val="nil"/>
              <w:bottom w:val="nil"/>
              <w:right w:val="single" w:sz="4" w:space="0" w:color="0070C0"/>
            </w:tcBorders>
            <w:shd w:val="clear" w:color="000000" w:fill="FFFFFF"/>
            <w:noWrap/>
            <w:vAlign w:val="center"/>
            <w:hideMark/>
          </w:tcPr>
          <w:p w14:paraId="66287B5A"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Largo</w:t>
            </w:r>
          </w:p>
        </w:tc>
        <w:tc>
          <w:tcPr>
            <w:tcW w:w="2835" w:type="dxa"/>
            <w:tcBorders>
              <w:top w:val="single" w:sz="8" w:space="0" w:color="4472C4" w:themeColor="accent5"/>
              <w:left w:val="nil"/>
              <w:bottom w:val="nil"/>
              <w:right w:val="single" w:sz="8" w:space="0" w:color="4472C4" w:themeColor="accent5"/>
            </w:tcBorders>
            <w:shd w:val="clear" w:color="000000" w:fill="FFFFFF"/>
            <w:noWrap/>
            <w:vAlign w:val="bottom"/>
            <w:hideMark/>
          </w:tcPr>
          <w:p w14:paraId="3A111ABE"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Length</w:t>
            </w:r>
            <w:proofErr w:type="spellEnd"/>
          </w:p>
        </w:tc>
      </w:tr>
      <w:tr w:rsidR="00984BBE" w:rsidRPr="002B65B2" w14:paraId="1D4BA942" w14:textId="77777777" w:rsidTr="005F3D42">
        <w:trPr>
          <w:trHeight w:val="232"/>
        </w:trPr>
        <w:tc>
          <w:tcPr>
            <w:tcW w:w="849" w:type="dxa"/>
            <w:vMerge/>
            <w:tcBorders>
              <w:top w:val="nil"/>
              <w:left w:val="single" w:sz="8" w:space="0" w:color="4472C4" w:themeColor="accent5"/>
              <w:bottom w:val="single" w:sz="8" w:space="0" w:color="0070C0"/>
              <w:right w:val="single" w:sz="4" w:space="0" w:color="0070C0"/>
            </w:tcBorders>
            <w:vAlign w:val="center"/>
            <w:hideMark/>
          </w:tcPr>
          <w:p w14:paraId="360DE5B6"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738" w:type="dxa"/>
            <w:vMerge/>
            <w:tcBorders>
              <w:top w:val="nil"/>
              <w:left w:val="single" w:sz="4" w:space="0" w:color="0070C0"/>
              <w:bottom w:val="single" w:sz="4" w:space="0" w:color="0070C0"/>
              <w:right w:val="nil"/>
            </w:tcBorders>
            <w:vAlign w:val="center"/>
            <w:hideMark/>
          </w:tcPr>
          <w:p w14:paraId="4E3251EE"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2092" w:type="dxa"/>
            <w:vMerge/>
            <w:tcBorders>
              <w:top w:val="nil"/>
              <w:left w:val="nil"/>
              <w:bottom w:val="single" w:sz="4" w:space="0" w:color="0070C0"/>
              <w:right w:val="single" w:sz="4" w:space="0" w:color="0070C0"/>
            </w:tcBorders>
            <w:vAlign w:val="center"/>
            <w:hideMark/>
          </w:tcPr>
          <w:p w14:paraId="7B7DF6FE" w14:textId="77777777" w:rsidR="00984BBE" w:rsidRPr="002B65B2" w:rsidRDefault="00984BBE" w:rsidP="002E51D8">
            <w:pPr>
              <w:spacing w:after="0" w:line="240" w:lineRule="auto"/>
              <w:jc w:val="left"/>
              <w:rPr>
                <w:rFonts w:ascii="Arial" w:eastAsia="Times New Roman" w:hAnsi="Arial" w:cs="Arial"/>
                <w:szCs w:val="20"/>
                <w:lang w:eastAsia="es-CL"/>
              </w:rPr>
            </w:pPr>
          </w:p>
        </w:tc>
        <w:tc>
          <w:tcPr>
            <w:tcW w:w="2833" w:type="dxa"/>
            <w:tcBorders>
              <w:top w:val="nil"/>
              <w:left w:val="nil"/>
              <w:bottom w:val="nil"/>
              <w:right w:val="single" w:sz="4" w:space="0" w:color="0070C0"/>
            </w:tcBorders>
            <w:shd w:val="clear" w:color="auto" w:fill="auto"/>
            <w:noWrap/>
            <w:vAlign w:val="center"/>
            <w:hideMark/>
          </w:tcPr>
          <w:p w14:paraId="2A795ED1"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Ancho</w:t>
            </w:r>
          </w:p>
        </w:tc>
        <w:tc>
          <w:tcPr>
            <w:tcW w:w="2835" w:type="dxa"/>
            <w:tcBorders>
              <w:top w:val="nil"/>
              <w:left w:val="nil"/>
              <w:bottom w:val="nil"/>
              <w:right w:val="single" w:sz="8" w:space="0" w:color="4472C4" w:themeColor="accent5"/>
            </w:tcBorders>
            <w:shd w:val="clear" w:color="auto" w:fill="auto"/>
            <w:noWrap/>
            <w:vAlign w:val="center"/>
            <w:hideMark/>
          </w:tcPr>
          <w:p w14:paraId="0D374B2D"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Width</w:t>
            </w:r>
            <w:proofErr w:type="spellEnd"/>
          </w:p>
        </w:tc>
      </w:tr>
      <w:tr w:rsidR="00984BBE" w:rsidRPr="002B65B2" w14:paraId="7A51ED3F" w14:textId="77777777" w:rsidTr="005F3D42">
        <w:trPr>
          <w:trHeight w:val="232"/>
        </w:trPr>
        <w:tc>
          <w:tcPr>
            <w:tcW w:w="849" w:type="dxa"/>
            <w:vMerge/>
            <w:tcBorders>
              <w:top w:val="nil"/>
              <w:left w:val="single" w:sz="8" w:space="0" w:color="4472C4" w:themeColor="accent5"/>
              <w:bottom w:val="single" w:sz="8" w:space="0" w:color="0070C0"/>
              <w:right w:val="single" w:sz="4" w:space="0" w:color="0070C0"/>
            </w:tcBorders>
            <w:vAlign w:val="center"/>
            <w:hideMark/>
          </w:tcPr>
          <w:p w14:paraId="7AA90D62"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738" w:type="dxa"/>
            <w:vMerge/>
            <w:tcBorders>
              <w:top w:val="nil"/>
              <w:left w:val="single" w:sz="4" w:space="0" w:color="0070C0"/>
              <w:bottom w:val="single" w:sz="4" w:space="0" w:color="0070C0"/>
              <w:right w:val="nil"/>
            </w:tcBorders>
            <w:vAlign w:val="center"/>
            <w:hideMark/>
          </w:tcPr>
          <w:p w14:paraId="42736296"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2092" w:type="dxa"/>
            <w:vMerge/>
            <w:tcBorders>
              <w:top w:val="nil"/>
              <w:left w:val="nil"/>
              <w:bottom w:val="single" w:sz="4" w:space="0" w:color="0070C0"/>
              <w:right w:val="single" w:sz="4" w:space="0" w:color="0070C0"/>
            </w:tcBorders>
            <w:vAlign w:val="center"/>
            <w:hideMark/>
          </w:tcPr>
          <w:p w14:paraId="5F99E33D" w14:textId="77777777" w:rsidR="00984BBE" w:rsidRPr="002B65B2" w:rsidRDefault="00984BBE" w:rsidP="002E51D8">
            <w:pPr>
              <w:spacing w:after="0" w:line="240" w:lineRule="auto"/>
              <w:jc w:val="left"/>
              <w:rPr>
                <w:rFonts w:ascii="Arial" w:eastAsia="Times New Roman" w:hAnsi="Arial" w:cs="Arial"/>
                <w:szCs w:val="20"/>
                <w:lang w:eastAsia="es-CL"/>
              </w:rPr>
            </w:pPr>
          </w:p>
        </w:tc>
        <w:tc>
          <w:tcPr>
            <w:tcW w:w="2833" w:type="dxa"/>
            <w:tcBorders>
              <w:top w:val="nil"/>
              <w:left w:val="nil"/>
              <w:bottom w:val="nil"/>
              <w:right w:val="single" w:sz="4" w:space="0" w:color="0070C0"/>
            </w:tcBorders>
            <w:shd w:val="clear" w:color="auto" w:fill="auto"/>
            <w:noWrap/>
            <w:vAlign w:val="center"/>
            <w:hideMark/>
          </w:tcPr>
          <w:p w14:paraId="2DAF97B1"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Alto</w:t>
            </w:r>
          </w:p>
        </w:tc>
        <w:tc>
          <w:tcPr>
            <w:tcW w:w="2835" w:type="dxa"/>
            <w:tcBorders>
              <w:top w:val="nil"/>
              <w:left w:val="nil"/>
              <w:bottom w:val="nil"/>
              <w:right w:val="single" w:sz="8" w:space="0" w:color="4472C4" w:themeColor="accent5"/>
            </w:tcBorders>
            <w:shd w:val="clear" w:color="auto" w:fill="auto"/>
            <w:noWrap/>
            <w:vAlign w:val="center"/>
            <w:hideMark/>
          </w:tcPr>
          <w:p w14:paraId="445B36CB"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Height</w:t>
            </w:r>
            <w:proofErr w:type="spellEnd"/>
            <w:r w:rsidRPr="002B65B2">
              <w:rPr>
                <w:rFonts w:ascii="Arial" w:eastAsia="Times New Roman" w:hAnsi="Arial" w:cs="Arial"/>
                <w:szCs w:val="20"/>
                <w:lang w:eastAsia="es-CL"/>
              </w:rPr>
              <w:t xml:space="preserve"> </w:t>
            </w:r>
          </w:p>
        </w:tc>
      </w:tr>
      <w:tr w:rsidR="00984BBE" w:rsidRPr="002B65B2" w14:paraId="77C2AD0F" w14:textId="77777777" w:rsidTr="005F3D42">
        <w:trPr>
          <w:trHeight w:val="232"/>
        </w:trPr>
        <w:tc>
          <w:tcPr>
            <w:tcW w:w="849" w:type="dxa"/>
            <w:vMerge/>
            <w:tcBorders>
              <w:top w:val="nil"/>
              <w:left w:val="single" w:sz="8" w:space="0" w:color="4472C4" w:themeColor="accent5"/>
              <w:bottom w:val="single" w:sz="8" w:space="0" w:color="4472C4" w:themeColor="accent5"/>
              <w:right w:val="single" w:sz="4" w:space="0" w:color="0070C0"/>
            </w:tcBorders>
            <w:vAlign w:val="center"/>
            <w:hideMark/>
          </w:tcPr>
          <w:p w14:paraId="3407927B"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738" w:type="dxa"/>
            <w:vMerge/>
            <w:tcBorders>
              <w:top w:val="nil"/>
              <w:left w:val="single" w:sz="4" w:space="0" w:color="0070C0"/>
              <w:bottom w:val="single" w:sz="8" w:space="0" w:color="4472C4" w:themeColor="accent5"/>
              <w:right w:val="nil"/>
            </w:tcBorders>
            <w:vAlign w:val="center"/>
            <w:hideMark/>
          </w:tcPr>
          <w:p w14:paraId="218B579F"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2092" w:type="dxa"/>
            <w:vMerge/>
            <w:tcBorders>
              <w:top w:val="nil"/>
              <w:left w:val="nil"/>
              <w:bottom w:val="single" w:sz="8" w:space="0" w:color="4472C4" w:themeColor="accent5"/>
              <w:right w:val="single" w:sz="4" w:space="0" w:color="0070C0"/>
            </w:tcBorders>
            <w:vAlign w:val="center"/>
            <w:hideMark/>
          </w:tcPr>
          <w:p w14:paraId="79AD278E" w14:textId="77777777" w:rsidR="00984BBE" w:rsidRPr="002B65B2" w:rsidRDefault="00984BBE" w:rsidP="002E51D8">
            <w:pPr>
              <w:spacing w:after="0" w:line="240" w:lineRule="auto"/>
              <w:jc w:val="left"/>
              <w:rPr>
                <w:rFonts w:ascii="Arial" w:eastAsia="Times New Roman" w:hAnsi="Arial" w:cs="Arial"/>
                <w:szCs w:val="20"/>
                <w:lang w:eastAsia="es-CL"/>
              </w:rPr>
            </w:pPr>
          </w:p>
        </w:tc>
        <w:tc>
          <w:tcPr>
            <w:tcW w:w="2833" w:type="dxa"/>
            <w:tcBorders>
              <w:top w:val="nil"/>
              <w:left w:val="nil"/>
              <w:bottom w:val="single" w:sz="8" w:space="0" w:color="4472C4" w:themeColor="accent5"/>
              <w:right w:val="single" w:sz="4" w:space="0" w:color="0070C0"/>
            </w:tcBorders>
            <w:shd w:val="clear" w:color="000000" w:fill="FFFFFF"/>
            <w:noWrap/>
            <w:vAlign w:val="center"/>
            <w:hideMark/>
          </w:tcPr>
          <w:p w14:paraId="02D366A7"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Espesor</w:t>
            </w:r>
          </w:p>
        </w:tc>
        <w:tc>
          <w:tcPr>
            <w:tcW w:w="2835" w:type="dxa"/>
            <w:tcBorders>
              <w:top w:val="nil"/>
              <w:left w:val="nil"/>
              <w:bottom w:val="single" w:sz="8" w:space="0" w:color="4472C4" w:themeColor="accent5"/>
              <w:right w:val="single" w:sz="8" w:space="0" w:color="4472C4" w:themeColor="accent5"/>
            </w:tcBorders>
            <w:shd w:val="clear" w:color="000000" w:fill="FFFFFF"/>
            <w:noWrap/>
            <w:vAlign w:val="bottom"/>
            <w:hideMark/>
          </w:tcPr>
          <w:p w14:paraId="0315D616" w14:textId="77777777" w:rsidR="00984BBE" w:rsidRPr="002B65B2" w:rsidRDefault="00984BBE" w:rsidP="002E51D8">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Depth</w:t>
            </w:r>
          </w:p>
        </w:tc>
      </w:tr>
      <w:tr w:rsidR="00984BBE" w:rsidRPr="002B65B2" w14:paraId="30DF8588" w14:textId="77777777" w:rsidTr="005F3D42">
        <w:trPr>
          <w:trHeight w:val="464"/>
        </w:trPr>
        <w:tc>
          <w:tcPr>
            <w:tcW w:w="849" w:type="dxa"/>
            <w:tcBorders>
              <w:top w:val="single" w:sz="8" w:space="0" w:color="4472C4" w:themeColor="accent5"/>
              <w:left w:val="single" w:sz="8" w:space="0" w:color="0070C0"/>
              <w:bottom w:val="single" w:sz="8" w:space="0" w:color="0070C0"/>
              <w:right w:val="single" w:sz="4" w:space="0" w:color="0070C0"/>
            </w:tcBorders>
            <w:shd w:val="clear" w:color="000000" w:fill="2F5496"/>
            <w:vAlign w:val="center"/>
            <w:hideMark/>
          </w:tcPr>
          <w:p w14:paraId="2EA57E32" w14:textId="77777777" w:rsidR="00984BBE" w:rsidRPr="002B65B2" w:rsidRDefault="00984BBE" w:rsidP="002E51D8">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2</w:t>
            </w:r>
          </w:p>
        </w:tc>
        <w:tc>
          <w:tcPr>
            <w:tcW w:w="738" w:type="dxa"/>
            <w:tcBorders>
              <w:top w:val="single" w:sz="8" w:space="0" w:color="4472C4" w:themeColor="accent5"/>
              <w:left w:val="nil"/>
              <w:bottom w:val="single" w:sz="8" w:space="0" w:color="0070C0"/>
              <w:right w:val="nil"/>
            </w:tcBorders>
            <w:shd w:val="clear" w:color="000000" w:fill="FFFFFF"/>
            <w:noWrap/>
            <w:vAlign w:val="center"/>
            <w:hideMark/>
          </w:tcPr>
          <w:p w14:paraId="1DE71923"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TDI-D </w:t>
            </w:r>
          </w:p>
        </w:tc>
        <w:tc>
          <w:tcPr>
            <w:tcW w:w="2092" w:type="dxa"/>
            <w:tcBorders>
              <w:top w:val="single" w:sz="8" w:space="0" w:color="4472C4" w:themeColor="accent5"/>
              <w:left w:val="nil"/>
              <w:bottom w:val="single" w:sz="8" w:space="0" w:color="0070C0"/>
              <w:right w:val="single" w:sz="4" w:space="0" w:color="0070C0"/>
            </w:tcBorders>
            <w:shd w:val="clear" w:color="000000" w:fill="FFFFFF"/>
            <w:vAlign w:val="center"/>
            <w:hideMark/>
          </w:tcPr>
          <w:p w14:paraId="45BC0671" w14:textId="77777777" w:rsidR="00984BBE" w:rsidRPr="002B65B2" w:rsidRDefault="00984BBE" w:rsidP="002E51D8">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Requerimientos Específicos de Información para el Fabricante</w:t>
            </w:r>
          </w:p>
        </w:tc>
        <w:tc>
          <w:tcPr>
            <w:tcW w:w="2833" w:type="dxa"/>
            <w:tcBorders>
              <w:top w:val="single" w:sz="8" w:space="0" w:color="4472C4" w:themeColor="accent5"/>
              <w:left w:val="nil"/>
              <w:bottom w:val="single" w:sz="8" w:space="0" w:color="0070C0"/>
              <w:right w:val="single" w:sz="4" w:space="0" w:color="0070C0"/>
            </w:tcBorders>
            <w:shd w:val="clear" w:color="auto" w:fill="auto"/>
            <w:noWrap/>
            <w:vAlign w:val="center"/>
            <w:hideMark/>
          </w:tcPr>
          <w:p w14:paraId="594FF5C4"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Tipo</w:t>
            </w:r>
          </w:p>
        </w:tc>
        <w:tc>
          <w:tcPr>
            <w:tcW w:w="2835" w:type="dxa"/>
            <w:tcBorders>
              <w:top w:val="single" w:sz="8" w:space="0" w:color="4472C4" w:themeColor="accent5"/>
              <w:left w:val="nil"/>
              <w:bottom w:val="single" w:sz="8" w:space="0" w:color="0070C0"/>
              <w:right w:val="single" w:sz="8" w:space="0" w:color="0070C0"/>
            </w:tcBorders>
            <w:shd w:val="clear" w:color="auto" w:fill="auto"/>
            <w:noWrap/>
            <w:vAlign w:val="center"/>
            <w:hideMark/>
          </w:tcPr>
          <w:p w14:paraId="6B943C70"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Type</w:t>
            </w:r>
            <w:proofErr w:type="spellEnd"/>
          </w:p>
        </w:tc>
      </w:tr>
      <w:tr w:rsidR="00984BBE" w:rsidRPr="002B65B2" w14:paraId="29B6F0F6" w14:textId="77777777" w:rsidTr="003362B8">
        <w:trPr>
          <w:trHeight w:val="464"/>
        </w:trPr>
        <w:tc>
          <w:tcPr>
            <w:tcW w:w="849" w:type="dxa"/>
            <w:tcBorders>
              <w:top w:val="nil"/>
              <w:left w:val="single" w:sz="8" w:space="0" w:color="0070C0"/>
              <w:bottom w:val="single" w:sz="8" w:space="0" w:color="0070C0"/>
              <w:right w:val="single" w:sz="4" w:space="0" w:color="0070C0"/>
            </w:tcBorders>
            <w:shd w:val="clear" w:color="000000" w:fill="2E74B5"/>
            <w:vAlign w:val="center"/>
            <w:hideMark/>
          </w:tcPr>
          <w:p w14:paraId="0A127B2A" w14:textId="77777777" w:rsidR="00984BBE" w:rsidRPr="002B65B2" w:rsidRDefault="00984BBE" w:rsidP="002E51D8">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3</w:t>
            </w:r>
          </w:p>
        </w:tc>
        <w:tc>
          <w:tcPr>
            <w:tcW w:w="738" w:type="dxa"/>
            <w:tcBorders>
              <w:top w:val="nil"/>
              <w:left w:val="nil"/>
              <w:bottom w:val="nil"/>
              <w:right w:val="nil"/>
            </w:tcBorders>
            <w:shd w:val="clear" w:color="000000" w:fill="FFFFFF"/>
            <w:noWrap/>
            <w:vAlign w:val="center"/>
            <w:hideMark/>
          </w:tcPr>
          <w:p w14:paraId="020BBC0D"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TDI-D </w:t>
            </w:r>
          </w:p>
        </w:tc>
        <w:tc>
          <w:tcPr>
            <w:tcW w:w="2092" w:type="dxa"/>
            <w:tcBorders>
              <w:top w:val="nil"/>
              <w:left w:val="nil"/>
              <w:bottom w:val="nil"/>
              <w:right w:val="single" w:sz="4" w:space="0" w:color="0070C0"/>
            </w:tcBorders>
            <w:shd w:val="clear" w:color="000000" w:fill="FFFFFF"/>
            <w:vAlign w:val="center"/>
            <w:hideMark/>
          </w:tcPr>
          <w:p w14:paraId="1739DE45" w14:textId="77777777" w:rsidR="00984BBE" w:rsidRPr="002B65B2" w:rsidRDefault="00984BBE" w:rsidP="002E51D8">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Requerimientos Específicos de Información para el Fabricante</w:t>
            </w:r>
          </w:p>
        </w:tc>
        <w:tc>
          <w:tcPr>
            <w:tcW w:w="2833" w:type="dxa"/>
            <w:tcBorders>
              <w:top w:val="nil"/>
              <w:left w:val="nil"/>
              <w:bottom w:val="nil"/>
              <w:right w:val="single" w:sz="4" w:space="0" w:color="0070C0"/>
            </w:tcBorders>
            <w:shd w:val="clear" w:color="auto" w:fill="auto"/>
            <w:noWrap/>
            <w:vAlign w:val="center"/>
            <w:hideMark/>
          </w:tcPr>
          <w:p w14:paraId="2210C29B"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Material</w:t>
            </w:r>
          </w:p>
        </w:tc>
        <w:tc>
          <w:tcPr>
            <w:tcW w:w="2835" w:type="dxa"/>
            <w:tcBorders>
              <w:top w:val="nil"/>
              <w:left w:val="nil"/>
              <w:bottom w:val="nil"/>
              <w:right w:val="single" w:sz="8" w:space="0" w:color="0070C0"/>
            </w:tcBorders>
            <w:shd w:val="clear" w:color="auto" w:fill="auto"/>
            <w:noWrap/>
            <w:vAlign w:val="center"/>
            <w:hideMark/>
          </w:tcPr>
          <w:p w14:paraId="78066E00" w14:textId="77777777" w:rsidR="00984BBE" w:rsidRPr="002B65B2" w:rsidRDefault="00984BBE" w:rsidP="002E51D8">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Material</w:t>
            </w:r>
          </w:p>
        </w:tc>
      </w:tr>
      <w:tr w:rsidR="00984BBE" w:rsidRPr="002B65B2" w14:paraId="488B1D1F" w14:textId="77777777" w:rsidTr="00832AE5">
        <w:trPr>
          <w:trHeight w:val="232"/>
        </w:trPr>
        <w:tc>
          <w:tcPr>
            <w:tcW w:w="849" w:type="dxa"/>
            <w:vMerge w:val="restart"/>
            <w:tcBorders>
              <w:top w:val="single" w:sz="8" w:space="0" w:color="4472C4" w:themeColor="accent5"/>
              <w:left w:val="single" w:sz="8" w:space="0" w:color="4472C4" w:themeColor="accent5"/>
              <w:bottom w:val="single" w:sz="8" w:space="0" w:color="0070C0"/>
              <w:right w:val="single" w:sz="4" w:space="0" w:color="0070C0"/>
            </w:tcBorders>
            <w:shd w:val="clear" w:color="000000" w:fill="BDD6EE"/>
            <w:vAlign w:val="center"/>
            <w:hideMark/>
          </w:tcPr>
          <w:p w14:paraId="2D15A193" w14:textId="77777777" w:rsidR="00984BBE" w:rsidRPr="002B65B2" w:rsidRDefault="00984BBE" w:rsidP="002E51D8">
            <w:pPr>
              <w:spacing w:after="0" w:line="240" w:lineRule="auto"/>
              <w:jc w:val="center"/>
              <w:rPr>
                <w:rFonts w:ascii="Arial" w:eastAsia="Times New Roman" w:hAnsi="Arial" w:cs="Arial"/>
                <w:b/>
                <w:bCs/>
                <w:color w:val="000000"/>
                <w:szCs w:val="20"/>
                <w:lang w:eastAsia="es-CL"/>
              </w:rPr>
            </w:pPr>
            <w:r w:rsidRPr="002B65B2">
              <w:rPr>
                <w:rFonts w:ascii="Arial" w:eastAsia="Times New Roman" w:hAnsi="Arial" w:cs="Arial"/>
                <w:b/>
                <w:bCs/>
                <w:color w:val="000000"/>
                <w:szCs w:val="20"/>
                <w:lang w:eastAsia="es-CL"/>
              </w:rPr>
              <w:t>NDI 5</w:t>
            </w:r>
          </w:p>
        </w:tc>
        <w:tc>
          <w:tcPr>
            <w:tcW w:w="738" w:type="dxa"/>
            <w:vMerge w:val="restart"/>
            <w:tcBorders>
              <w:top w:val="single" w:sz="8" w:space="0" w:color="4472C4" w:themeColor="accent5"/>
              <w:left w:val="single" w:sz="4" w:space="0" w:color="0070C0"/>
              <w:bottom w:val="single" w:sz="4" w:space="0" w:color="0070C0"/>
              <w:right w:val="nil"/>
            </w:tcBorders>
            <w:shd w:val="clear" w:color="000000" w:fill="FFFFFF"/>
            <w:noWrap/>
            <w:vAlign w:val="center"/>
            <w:hideMark/>
          </w:tcPr>
          <w:p w14:paraId="31E460A4"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TDI-L</w:t>
            </w:r>
          </w:p>
        </w:tc>
        <w:tc>
          <w:tcPr>
            <w:tcW w:w="2092" w:type="dxa"/>
            <w:vMerge w:val="restart"/>
            <w:tcBorders>
              <w:top w:val="single" w:sz="8" w:space="0" w:color="4472C4" w:themeColor="accent5"/>
              <w:left w:val="nil"/>
              <w:bottom w:val="single" w:sz="4" w:space="0" w:color="0070C0"/>
              <w:right w:val="single" w:sz="4" w:space="0" w:color="0070C0"/>
            </w:tcBorders>
            <w:shd w:val="clear" w:color="000000" w:fill="FFFFFF"/>
            <w:vAlign w:val="center"/>
            <w:hideMark/>
          </w:tcPr>
          <w:p w14:paraId="215C3E0F" w14:textId="77777777" w:rsidR="00984BBE" w:rsidRPr="002B65B2" w:rsidRDefault="00984BBE" w:rsidP="002E51D8">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Requerimientos de Fases, Secuencia de Tiempo y Calendarización</w:t>
            </w:r>
          </w:p>
        </w:tc>
        <w:tc>
          <w:tcPr>
            <w:tcW w:w="2833" w:type="dxa"/>
            <w:tcBorders>
              <w:top w:val="single" w:sz="8" w:space="0" w:color="4472C4" w:themeColor="accent5"/>
              <w:left w:val="nil"/>
              <w:bottom w:val="nil"/>
              <w:right w:val="single" w:sz="4" w:space="0" w:color="0070C0"/>
            </w:tcBorders>
            <w:shd w:val="clear" w:color="auto" w:fill="auto"/>
            <w:noWrap/>
            <w:vAlign w:val="center"/>
            <w:hideMark/>
          </w:tcPr>
          <w:p w14:paraId="6AC58E0D"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Fecha de Inicio de Instalación</w:t>
            </w:r>
          </w:p>
        </w:tc>
        <w:tc>
          <w:tcPr>
            <w:tcW w:w="2835" w:type="dxa"/>
            <w:tcBorders>
              <w:top w:val="single" w:sz="8" w:space="0" w:color="4472C4" w:themeColor="accent5"/>
              <w:left w:val="nil"/>
              <w:bottom w:val="nil"/>
              <w:right w:val="single" w:sz="8" w:space="0" w:color="4472C4" w:themeColor="accent5"/>
            </w:tcBorders>
            <w:shd w:val="clear" w:color="auto" w:fill="auto"/>
            <w:noWrap/>
            <w:vAlign w:val="center"/>
            <w:hideMark/>
          </w:tcPr>
          <w:p w14:paraId="37E7894D"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Installation</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Start</w:t>
            </w:r>
            <w:proofErr w:type="spellEnd"/>
            <w:r w:rsidRPr="002B65B2">
              <w:rPr>
                <w:rFonts w:ascii="Arial" w:eastAsia="Times New Roman" w:hAnsi="Arial" w:cs="Arial"/>
                <w:szCs w:val="20"/>
                <w:lang w:eastAsia="es-CL"/>
              </w:rPr>
              <w:t xml:space="preserve"> Date</w:t>
            </w:r>
          </w:p>
        </w:tc>
      </w:tr>
      <w:tr w:rsidR="00984BBE" w:rsidRPr="002B65B2" w14:paraId="45FDEC76" w14:textId="77777777" w:rsidTr="00832AE5">
        <w:trPr>
          <w:trHeight w:val="232"/>
        </w:trPr>
        <w:tc>
          <w:tcPr>
            <w:tcW w:w="849" w:type="dxa"/>
            <w:vMerge/>
            <w:tcBorders>
              <w:top w:val="nil"/>
              <w:left w:val="single" w:sz="8" w:space="0" w:color="4472C4" w:themeColor="accent5"/>
              <w:bottom w:val="single" w:sz="8" w:space="0" w:color="0070C0"/>
              <w:right w:val="single" w:sz="4" w:space="0" w:color="0070C0"/>
            </w:tcBorders>
            <w:vAlign w:val="center"/>
            <w:hideMark/>
          </w:tcPr>
          <w:p w14:paraId="1BE91969" w14:textId="77777777" w:rsidR="00984BBE" w:rsidRPr="002B65B2" w:rsidRDefault="00984BBE" w:rsidP="002E51D8">
            <w:pPr>
              <w:spacing w:after="0" w:line="240" w:lineRule="auto"/>
              <w:jc w:val="left"/>
              <w:rPr>
                <w:rFonts w:ascii="Arial" w:eastAsia="Times New Roman" w:hAnsi="Arial" w:cs="Arial"/>
                <w:b/>
                <w:bCs/>
                <w:color w:val="000000"/>
                <w:szCs w:val="20"/>
                <w:lang w:eastAsia="es-CL"/>
              </w:rPr>
            </w:pPr>
          </w:p>
        </w:tc>
        <w:tc>
          <w:tcPr>
            <w:tcW w:w="738" w:type="dxa"/>
            <w:vMerge/>
            <w:tcBorders>
              <w:top w:val="nil"/>
              <w:left w:val="single" w:sz="4" w:space="0" w:color="0070C0"/>
              <w:bottom w:val="single" w:sz="4" w:space="0" w:color="0070C0"/>
              <w:right w:val="nil"/>
            </w:tcBorders>
            <w:vAlign w:val="center"/>
            <w:hideMark/>
          </w:tcPr>
          <w:p w14:paraId="5880A13E"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2092" w:type="dxa"/>
            <w:vMerge/>
            <w:tcBorders>
              <w:top w:val="nil"/>
              <w:left w:val="nil"/>
              <w:bottom w:val="single" w:sz="4" w:space="0" w:color="0070C0"/>
              <w:right w:val="single" w:sz="4" w:space="0" w:color="0070C0"/>
            </w:tcBorders>
            <w:vAlign w:val="center"/>
            <w:hideMark/>
          </w:tcPr>
          <w:p w14:paraId="59B6A808" w14:textId="77777777" w:rsidR="00984BBE" w:rsidRPr="002B65B2" w:rsidRDefault="00984BBE" w:rsidP="002E51D8">
            <w:pPr>
              <w:spacing w:after="0" w:line="240" w:lineRule="auto"/>
              <w:jc w:val="left"/>
              <w:rPr>
                <w:rFonts w:ascii="Arial" w:eastAsia="Times New Roman" w:hAnsi="Arial" w:cs="Arial"/>
                <w:szCs w:val="20"/>
                <w:lang w:eastAsia="es-CL"/>
              </w:rPr>
            </w:pPr>
          </w:p>
        </w:tc>
        <w:tc>
          <w:tcPr>
            <w:tcW w:w="2833" w:type="dxa"/>
            <w:tcBorders>
              <w:top w:val="nil"/>
              <w:left w:val="nil"/>
              <w:bottom w:val="nil"/>
              <w:right w:val="single" w:sz="4" w:space="0" w:color="0070C0"/>
            </w:tcBorders>
            <w:shd w:val="clear" w:color="auto" w:fill="auto"/>
            <w:noWrap/>
            <w:vAlign w:val="center"/>
            <w:hideMark/>
          </w:tcPr>
          <w:p w14:paraId="4F5912F2"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Fecha de término de Instalación</w:t>
            </w:r>
          </w:p>
        </w:tc>
        <w:tc>
          <w:tcPr>
            <w:tcW w:w="2835" w:type="dxa"/>
            <w:tcBorders>
              <w:top w:val="nil"/>
              <w:left w:val="nil"/>
              <w:bottom w:val="nil"/>
              <w:right w:val="single" w:sz="8" w:space="0" w:color="4472C4" w:themeColor="accent5"/>
            </w:tcBorders>
            <w:shd w:val="clear" w:color="auto" w:fill="auto"/>
            <w:noWrap/>
            <w:vAlign w:val="center"/>
            <w:hideMark/>
          </w:tcPr>
          <w:p w14:paraId="2738B82A"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Installation</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End</w:t>
            </w:r>
            <w:proofErr w:type="spellEnd"/>
            <w:r w:rsidRPr="002B65B2">
              <w:rPr>
                <w:rFonts w:ascii="Arial" w:eastAsia="Times New Roman" w:hAnsi="Arial" w:cs="Arial"/>
                <w:szCs w:val="20"/>
                <w:lang w:eastAsia="es-CL"/>
              </w:rPr>
              <w:t xml:space="preserve"> Date</w:t>
            </w:r>
          </w:p>
        </w:tc>
      </w:tr>
      <w:tr w:rsidR="00984BBE" w:rsidRPr="002B65B2" w14:paraId="69D0412D" w14:textId="77777777" w:rsidTr="00832AE5">
        <w:trPr>
          <w:trHeight w:val="232"/>
        </w:trPr>
        <w:tc>
          <w:tcPr>
            <w:tcW w:w="849" w:type="dxa"/>
            <w:vMerge/>
            <w:tcBorders>
              <w:top w:val="nil"/>
              <w:left w:val="single" w:sz="8" w:space="0" w:color="4472C4" w:themeColor="accent5"/>
              <w:bottom w:val="single" w:sz="8" w:space="0" w:color="0070C0"/>
              <w:right w:val="single" w:sz="4" w:space="0" w:color="0070C0"/>
            </w:tcBorders>
            <w:vAlign w:val="center"/>
            <w:hideMark/>
          </w:tcPr>
          <w:p w14:paraId="39655677" w14:textId="77777777" w:rsidR="00984BBE" w:rsidRPr="002B65B2" w:rsidRDefault="00984BBE" w:rsidP="002E51D8">
            <w:pPr>
              <w:spacing w:after="0" w:line="240" w:lineRule="auto"/>
              <w:jc w:val="left"/>
              <w:rPr>
                <w:rFonts w:ascii="Arial" w:eastAsia="Times New Roman" w:hAnsi="Arial" w:cs="Arial"/>
                <w:b/>
                <w:bCs/>
                <w:color w:val="000000"/>
                <w:szCs w:val="20"/>
                <w:lang w:eastAsia="es-CL"/>
              </w:rPr>
            </w:pPr>
          </w:p>
        </w:tc>
        <w:tc>
          <w:tcPr>
            <w:tcW w:w="738" w:type="dxa"/>
            <w:vMerge/>
            <w:tcBorders>
              <w:top w:val="nil"/>
              <w:left w:val="single" w:sz="4" w:space="0" w:color="0070C0"/>
              <w:bottom w:val="single" w:sz="4" w:space="0" w:color="0070C0"/>
              <w:right w:val="nil"/>
            </w:tcBorders>
            <w:vAlign w:val="center"/>
            <w:hideMark/>
          </w:tcPr>
          <w:p w14:paraId="7FB2E6C6"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2092" w:type="dxa"/>
            <w:vMerge/>
            <w:tcBorders>
              <w:top w:val="nil"/>
              <w:left w:val="nil"/>
              <w:bottom w:val="single" w:sz="4" w:space="0" w:color="0070C0"/>
              <w:right w:val="single" w:sz="4" w:space="0" w:color="0070C0"/>
            </w:tcBorders>
            <w:vAlign w:val="center"/>
            <w:hideMark/>
          </w:tcPr>
          <w:p w14:paraId="0D4C2814" w14:textId="77777777" w:rsidR="00984BBE" w:rsidRPr="002B65B2" w:rsidRDefault="00984BBE" w:rsidP="002E51D8">
            <w:pPr>
              <w:spacing w:after="0" w:line="240" w:lineRule="auto"/>
              <w:jc w:val="left"/>
              <w:rPr>
                <w:rFonts w:ascii="Arial" w:eastAsia="Times New Roman" w:hAnsi="Arial" w:cs="Arial"/>
                <w:szCs w:val="20"/>
                <w:lang w:eastAsia="es-CL"/>
              </w:rPr>
            </w:pPr>
          </w:p>
        </w:tc>
        <w:tc>
          <w:tcPr>
            <w:tcW w:w="2833" w:type="dxa"/>
            <w:tcBorders>
              <w:top w:val="nil"/>
              <w:left w:val="nil"/>
              <w:bottom w:val="nil"/>
              <w:right w:val="single" w:sz="4" w:space="0" w:color="0070C0"/>
            </w:tcBorders>
            <w:shd w:val="clear" w:color="auto" w:fill="auto"/>
            <w:noWrap/>
            <w:vAlign w:val="center"/>
            <w:hideMark/>
          </w:tcPr>
          <w:p w14:paraId="3DAA3B57"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Aprobado por</w:t>
            </w:r>
          </w:p>
        </w:tc>
        <w:tc>
          <w:tcPr>
            <w:tcW w:w="2835" w:type="dxa"/>
            <w:tcBorders>
              <w:top w:val="nil"/>
              <w:left w:val="nil"/>
              <w:bottom w:val="nil"/>
              <w:right w:val="single" w:sz="8" w:space="0" w:color="4472C4" w:themeColor="accent5"/>
            </w:tcBorders>
            <w:shd w:val="clear" w:color="auto" w:fill="auto"/>
            <w:noWrap/>
            <w:vAlign w:val="center"/>
            <w:hideMark/>
          </w:tcPr>
          <w:p w14:paraId="46B35BA9"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ApproveBy</w:t>
            </w:r>
            <w:proofErr w:type="spellEnd"/>
          </w:p>
        </w:tc>
      </w:tr>
      <w:tr w:rsidR="00984BBE" w:rsidRPr="002B65B2" w14:paraId="0BEB8481" w14:textId="77777777" w:rsidTr="00832AE5">
        <w:trPr>
          <w:trHeight w:val="232"/>
        </w:trPr>
        <w:tc>
          <w:tcPr>
            <w:tcW w:w="849" w:type="dxa"/>
            <w:vMerge/>
            <w:tcBorders>
              <w:top w:val="nil"/>
              <w:left w:val="single" w:sz="8" w:space="0" w:color="4472C4" w:themeColor="accent5"/>
              <w:bottom w:val="single" w:sz="8" w:space="0" w:color="0070C0"/>
              <w:right w:val="single" w:sz="4" w:space="0" w:color="0070C0"/>
            </w:tcBorders>
            <w:vAlign w:val="center"/>
            <w:hideMark/>
          </w:tcPr>
          <w:p w14:paraId="756152EE" w14:textId="77777777" w:rsidR="00984BBE" w:rsidRPr="002B65B2" w:rsidRDefault="00984BBE" w:rsidP="002E51D8">
            <w:pPr>
              <w:spacing w:after="0" w:line="240" w:lineRule="auto"/>
              <w:jc w:val="left"/>
              <w:rPr>
                <w:rFonts w:ascii="Arial" w:eastAsia="Times New Roman" w:hAnsi="Arial" w:cs="Arial"/>
                <w:b/>
                <w:bCs/>
                <w:color w:val="000000"/>
                <w:szCs w:val="20"/>
                <w:lang w:eastAsia="es-CL"/>
              </w:rPr>
            </w:pPr>
          </w:p>
        </w:tc>
        <w:tc>
          <w:tcPr>
            <w:tcW w:w="738" w:type="dxa"/>
            <w:vMerge/>
            <w:tcBorders>
              <w:top w:val="nil"/>
              <w:left w:val="single" w:sz="4" w:space="0" w:color="0070C0"/>
              <w:bottom w:val="single" w:sz="4" w:space="0" w:color="0070C0"/>
              <w:right w:val="nil"/>
            </w:tcBorders>
            <w:vAlign w:val="center"/>
            <w:hideMark/>
          </w:tcPr>
          <w:p w14:paraId="31B770C5"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2092" w:type="dxa"/>
            <w:vMerge/>
            <w:tcBorders>
              <w:top w:val="nil"/>
              <w:left w:val="nil"/>
              <w:bottom w:val="single" w:sz="4" w:space="0" w:color="0070C0"/>
              <w:right w:val="single" w:sz="4" w:space="0" w:color="0070C0"/>
            </w:tcBorders>
            <w:vAlign w:val="center"/>
            <w:hideMark/>
          </w:tcPr>
          <w:p w14:paraId="656DF63A" w14:textId="77777777" w:rsidR="00984BBE" w:rsidRPr="002B65B2" w:rsidRDefault="00984BBE" w:rsidP="002E51D8">
            <w:pPr>
              <w:spacing w:after="0" w:line="240" w:lineRule="auto"/>
              <w:jc w:val="left"/>
              <w:rPr>
                <w:rFonts w:ascii="Arial" w:eastAsia="Times New Roman" w:hAnsi="Arial" w:cs="Arial"/>
                <w:szCs w:val="20"/>
                <w:lang w:eastAsia="es-CL"/>
              </w:rPr>
            </w:pPr>
          </w:p>
        </w:tc>
        <w:tc>
          <w:tcPr>
            <w:tcW w:w="2833" w:type="dxa"/>
            <w:tcBorders>
              <w:top w:val="nil"/>
              <w:left w:val="nil"/>
              <w:bottom w:val="single" w:sz="4" w:space="0" w:color="0070C0"/>
              <w:right w:val="single" w:sz="4" w:space="0" w:color="0070C0"/>
            </w:tcBorders>
            <w:shd w:val="clear" w:color="auto" w:fill="auto"/>
            <w:noWrap/>
            <w:vAlign w:val="center"/>
            <w:hideMark/>
          </w:tcPr>
          <w:p w14:paraId="468C05E8"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Entregado Por</w:t>
            </w:r>
          </w:p>
        </w:tc>
        <w:tc>
          <w:tcPr>
            <w:tcW w:w="2835" w:type="dxa"/>
            <w:tcBorders>
              <w:top w:val="nil"/>
              <w:left w:val="nil"/>
              <w:bottom w:val="single" w:sz="4" w:space="0" w:color="0070C0"/>
              <w:right w:val="single" w:sz="8" w:space="0" w:color="4472C4" w:themeColor="accent5"/>
            </w:tcBorders>
            <w:shd w:val="clear" w:color="auto" w:fill="auto"/>
            <w:noWrap/>
            <w:vAlign w:val="center"/>
            <w:hideMark/>
          </w:tcPr>
          <w:p w14:paraId="04CB7245"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DeliverBy</w:t>
            </w:r>
            <w:proofErr w:type="spellEnd"/>
          </w:p>
        </w:tc>
      </w:tr>
      <w:tr w:rsidR="00984BBE" w:rsidRPr="002B65B2" w14:paraId="4B43A49C" w14:textId="77777777" w:rsidTr="00832AE5">
        <w:trPr>
          <w:trHeight w:val="232"/>
        </w:trPr>
        <w:tc>
          <w:tcPr>
            <w:tcW w:w="849" w:type="dxa"/>
            <w:vMerge/>
            <w:tcBorders>
              <w:top w:val="nil"/>
              <w:left w:val="single" w:sz="8" w:space="0" w:color="4472C4" w:themeColor="accent5"/>
              <w:bottom w:val="single" w:sz="8" w:space="0" w:color="4472C4" w:themeColor="accent5"/>
              <w:right w:val="single" w:sz="4" w:space="0" w:color="0070C0"/>
            </w:tcBorders>
            <w:vAlign w:val="center"/>
            <w:hideMark/>
          </w:tcPr>
          <w:p w14:paraId="65470E9F" w14:textId="77777777" w:rsidR="00984BBE" w:rsidRPr="002B65B2" w:rsidRDefault="00984BBE" w:rsidP="002E51D8">
            <w:pPr>
              <w:spacing w:after="0" w:line="240" w:lineRule="auto"/>
              <w:jc w:val="left"/>
              <w:rPr>
                <w:rFonts w:ascii="Arial" w:eastAsia="Times New Roman" w:hAnsi="Arial" w:cs="Arial"/>
                <w:b/>
                <w:bCs/>
                <w:color w:val="000000"/>
                <w:szCs w:val="20"/>
                <w:lang w:eastAsia="es-CL"/>
              </w:rPr>
            </w:pPr>
          </w:p>
        </w:tc>
        <w:tc>
          <w:tcPr>
            <w:tcW w:w="738" w:type="dxa"/>
            <w:tcBorders>
              <w:top w:val="nil"/>
              <w:left w:val="single" w:sz="4" w:space="0" w:color="0070C0"/>
              <w:bottom w:val="single" w:sz="8" w:space="0" w:color="4472C4" w:themeColor="accent5"/>
              <w:right w:val="nil"/>
            </w:tcBorders>
            <w:shd w:val="clear" w:color="000000" w:fill="FFFFFF"/>
            <w:noWrap/>
            <w:vAlign w:val="center"/>
            <w:hideMark/>
          </w:tcPr>
          <w:p w14:paraId="7208C7B8"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TDI-M</w:t>
            </w:r>
          </w:p>
        </w:tc>
        <w:tc>
          <w:tcPr>
            <w:tcW w:w="2092" w:type="dxa"/>
            <w:tcBorders>
              <w:top w:val="nil"/>
              <w:left w:val="nil"/>
              <w:bottom w:val="single" w:sz="8" w:space="0" w:color="4472C4" w:themeColor="accent5"/>
              <w:right w:val="single" w:sz="4" w:space="0" w:color="0070C0"/>
            </w:tcBorders>
            <w:shd w:val="clear" w:color="000000" w:fill="FFFFFF"/>
            <w:vAlign w:val="center"/>
            <w:hideMark/>
          </w:tcPr>
          <w:p w14:paraId="55E2D581" w14:textId="77777777" w:rsidR="00984BBE" w:rsidRPr="002B65B2" w:rsidRDefault="00984BBE" w:rsidP="002E51D8">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Logística y secuencia de construcción</w:t>
            </w:r>
          </w:p>
        </w:tc>
        <w:tc>
          <w:tcPr>
            <w:tcW w:w="2833" w:type="dxa"/>
            <w:tcBorders>
              <w:top w:val="nil"/>
              <w:left w:val="nil"/>
              <w:bottom w:val="single" w:sz="8" w:space="0" w:color="4472C4" w:themeColor="accent5"/>
              <w:right w:val="single" w:sz="4" w:space="0" w:color="0070C0"/>
            </w:tcBorders>
            <w:shd w:val="clear" w:color="auto" w:fill="auto"/>
            <w:noWrap/>
            <w:vAlign w:val="center"/>
            <w:hideMark/>
          </w:tcPr>
          <w:p w14:paraId="7A2592D9"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Estado del Trabajo</w:t>
            </w:r>
          </w:p>
        </w:tc>
        <w:tc>
          <w:tcPr>
            <w:tcW w:w="2835" w:type="dxa"/>
            <w:tcBorders>
              <w:top w:val="nil"/>
              <w:left w:val="nil"/>
              <w:bottom w:val="single" w:sz="8" w:space="0" w:color="4472C4" w:themeColor="accent5"/>
              <w:right w:val="single" w:sz="8" w:space="0" w:color="4472C4" w:themeColor="accent5"/>
            </w:tcBorders>
            <w:shd w:val="clear" w:color="auto" w:fill="auto"/>
            <w:noWrap/>
            <w:vAlign w:val="center"/>
            <w:hideMark/>
          </w:tcPr>
          <w:p w14:paraId="0E7F78A2"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JobStatus</w:t>
            </w:r>
            <w:proofErr w:type="spellEnd"/>
          </w:p>
        </w:tc>
      </w:tr>
    </w:tbl>
    <w:p w14:paraId="4C65B511" w14:textId="1247A39F" w:rsidR="003362B8" w:rsidRPr="002B65B2" w:rsidRDefault="003362B8" w:rsidP="003362B8">
      <w:pPr>
        <w:spacing w:line="240" w:lineRule="auto"/>
        <w:jc w:val="center"/>
        <w:rPr>
          <w:rFonts w:ascii="Arial" w:hAnsi="Arial" w:cs="Arial"/>
          <w:szCs w:val="20"/>
          <w:lang w:val="es-BO"/>
        </w:rPr>
      </w:pPr>
      <w:r w:rsidRPr="002B65B2">
        <w:rPr>
          <w:rFonts w:ascii="Arial" w:hAnsi="Arial" w:cs="Arial"/>
          <w:szCs w:val="20"/>
          <w:lang w:val="es-BO"/>
        </w:rPr>
        <w:t>Fuente: Talleres Cooperación técnica BID para implementación BIM en proyectos Hospitalarios de El Salvador</w:t>
      </w:r>
    </w:p>
    <w:tbl>
      <w:tblPr>
        <w:tblW w:w="9346" w:type="dxa"/>
        <w:tblCellMar>
          <w:left w:w="70" w:type="dxa"/>
          <w:right w:w="70" w:type="dxa"/>
        </w:tblCellMar>
        <w:tblLook w:val="04A0" w:firstRow="1" w:lastRow="0" w:firstColumn="1" w:lastColumn="0" w:noHBand="0" w:noVBand="1"/>
      </w:tblPr>
      <w:tblGrid>
        <w:gridCol w:w="833"/>
        <w:gridCol w:w="704"/>
        <w:gridCol w:w="2244"/>
        <w:gridCol w:w="2730"/>
        <w:gridCol w:w="2835"/>
      </w:tblGrid>
      <w:tr w:rsidR="00984BBE" w:rsidRPr="002B65B2" w14:paraId="143926D6" w14:textId="77777777" w:rsidTr="002E51D8">
        <w:trPr>
          <w:trHeight w:val="203"/>
        </w:trPr>
        <w:tc>
          <w:tcPr>
            <w:tcW w:w="6511" w:type="dxa"/>
            <w:gridSpan w:val="4"/>
            <w:tcBorders>
              <w:top w:val="single" w:sz="8" w:space="0" w:color="0070C0"/>
              <w:left w:val="single" w:sz="8" w:space="0" w:color="0070C0"/>
              <w:bottom w:val="nil"/>
              <w:right w:val="nil"/>
            </w:tcBorders>
            <w:shd w:val="clear" w:color="auto" w:fill="auto"/>
            <w:vAlign w:val="bottom"/>
            <w:hideMark/>
          </w:tcPr>
          <w:p w14:paraId="1722B7AF"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MATRIZ DE PARÁMETROS POR ENTIDAD BIM          </w:t>
            </w:r>
          </w:p>
        </w:tc>
        <w:tc>
          <w:tcPr>
            <w:tcW w:w="2835" w:type="dxa"/>
            <w:tcBorders>
              <w:top w:val="single" w:sz="8" w:space="0" w:color="0070C0"/>
              <w:left w:val="nil"/>
              <w:bottom w:val="nil"/>
              <w:right w:val="single" w:sz="8" w:space="0" w:color="0070C0"/>
            </w:tcBorders>
            <w:shd w:val="clear" w:color="auto" w:fill="auto"/>
            <w:vAlign w:val="bottom"/>
            <w:hideMark/>
          </w:tcPr>
          <w:p w14:paraId="29ED6B46"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ESPACIOS</w:t>
            </w:r>
          </w:p>
        </w:tc>
      </w:tr>
      <w:tr w:rsidR="00984BBE" w:rsidRPr="002B65B2" w14:paraId="0DA2E494" w14:textId="77777777" w:rsidTr="002E51D8">
        <w:trPr>
          <w:trHeight w:val="183"/>
        </w:trPr>
        <w:tc>
          <w:tcPr>
            <w:tcW w:w="9346" w:type="dxa"/>
            <w:gridSpan w:val="5"/>
            <w:tcBorders>
              <w:top w:val="nil"/>
              <w:left w:val="single" w:sz="8" w:space="0" w:color="0070C0"/>
              <w:bottom w:val="single" w:sz="8" w:space="0" w:color="0070C0"/>
              <w:right w:val="single" w:sz="8" w:space="0" w:color="0070C0"/>
            </w:tcBorders>
            <w:shd w:val="clear" w:color="auto" w:fill="auto"/>
            <w:hideMark/>
          </w:tcPr>
          <w:p w14:paraId="6F93A160" w14:textId="6FB02638"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FICHA DE ENTIDAD:</w:t>
            </w:r>
          </w:p>
        </w:tc>
      </w:tr>
      <w:tr w:rsidR="00984BBE" w:rsidRPr="002B65B2" w14:paraId="2E10720D" w14:textId="77777777" w:rsidTr="002E51D8">
        <w:trPr>
          <w:trHeight w:val="423"/>
        </w:trPr>
        <w:tc>
          <w:tcPr>
            <w:tcW w:w="3781" w:type="dxa"/>
            <w:gridSpan w:val="3"/>
            <w:vMerge w:val="restart"/>
            <w:tcBorders>
              <w:top w:val="single" w:sz="8" w:space="0" w:color="0070C0"/>
              <w:left w:val="single" w:sz="8" w:space="0" w:color="0070C0"/>
              <w:bottom w:val="single" w:sz="8" w:space="0" w:color="0070C0"/>
              <w:right w:val="nil"/>
            </w:tcBorders>
            <w:shd w:val="clear" w:color="auto" w:fill="auto"/>
            <w:noWrap/>
            <w:vAlign w:val="center"/>
            <w:hideMark/>
          </w:tcPr>
          <w:p w14:paraId="3D27A941" w14:textId="53B729DA" w:rsidR="00984BBE" w:rsidRPr="002B65B2" w:rsidRDefault="00433399" w:rsidP="002E51D8">
            <w:pPr>
              <w:spacing w:after="0" w:line="240" w:lineRule="auto"/>
              <w:jc w:val="center"/>
              <w:rPr>
                <w:rFonts w:ascii="Arial" w:eastAsia="Times New Roman" w:hAnsi="Arial" w:cs="Arial"/>
                <w:b/>
                <w:bCs/>
                <w:szCs w:val="20"/>
                <w:lang w:eastAsia="es-CL"/>
              </w:rPr>
            </w:pPr>
            <w:r w:rsidRPr="002B65B2">
              <w:rPr>
                <w:rFonts w:ascii="Arial" w:hAnsi="Arial" w:cs="Arial"/>
                <w:noProof/>
                <w:szCs w:val="20"/>
              </w:rPr>
              <w:drawing>
                <wp:anchor distT="0" distB="0" distL="114300" distR="114300" simplePos="0" relativeHeight="251658752" behindDoc="0" locked="0" layoutInCell="1" allowOverlap="1" wp14:anchorId="4635E6BE" wp14:editId="4924EE6E">
                  <wp:simplePos x="0" y="0"/>
                  <wp:positionH relativeFrom="column">
                    <wp:posOffset>353060</wp:posOffset>
                  </wp:positionH>
                  <wp:positionV relativeFrom="paragraph">
                    <wp:posOffset>-3810</wp:posOffset>
                  </wp:positionV>
                  <wp:extent cx="1617980" cy="1104265"/>
                  <wp:effectExtent l="0" t="0" r="1270" b="635"/>
                  <wp:wrapNone/>
                  <wp:docPr id="4" name="Imagen 3">
                    <a:extLst xmlns:a="http://schemas.openxmlformats.org/drawingml/2006/main">
                      <a:ext uri="{FF2B5EF4-FFF2-40B4-BE49-F238E27FC236}">
                        <a16:creationId xmlns:a16="http://schemas.microsoft.com/office/drawing/2014/main" id="{57AFB18D-D190-4DC5-9A21-B32FDDFE4CB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a:extLst>
                              <a:ext uri="{FF2B5EF4-FFF2-40B4-BE49-F238E27FC236}">
                                <a16:creationId xmlns:a16="http://schemas.microsoft.com/office/drawing/2014/main" id="{57AFB18D-D190-4DC5-9A21-B32FDDFE4CB3}"/>
                              </a:ext>
                            </a:extLst>
                          </pic:cNvPr>
                          <pic:cNvPicPr>
                            <a:picLocks noChangeAspect="1"/>
                          </pic:cNvPicPr>
                        </pic:nvPicPr>
                        <pic:blipFill rotWithShape="1">
                          <a:blip r:embed="rId19" cstate="print">
                            <a:extLst>
                              <a:ext uri="{28A0092B-C50C-407E-A947-70E740481C1C}">
                                <a14:useLocalDpi xmlns:a14="http://schemas.microsoft.com/office/drawing/2010/main" val="0"/>
                              </a:ext>
                            </a:extLst>
                          </a:blip>
                          <a:srcRect t="12903" b="13710"/>
                          <a:stretch/>
                        </pic:blipFill>
                        <pic:spPr>
                          <a:xfrm>
                            <a:off x="0" y="0"/>
                            <a:ext cx="1617980" cy="1104265"/>
                          </a:xfrm>
                          <a:prstGeom prst="rect">
                            <a:avLst/>
                          </a:prstGeom>
                        </pic:spPr>
                      </pic:pic>
                    </a:graphicData>
                  </a:graphic>
                  <wp14:sizeRelH relativeFrom="margin">
                    <wp14:pctWidth>0</wp14:pctWidth>
                  </wp14:sizeRelH>
                  <wp14:sizeRelV relativeFrom="margin">
                    <wp14:pctHeight>0</wp14:pctHeight>
                  </wp14:sizeRelV>
                </wp:anchor>
              </w:drawing>
            </w:r>
            <w:r w:rsidR="00984BBE" w:rsidRPr="002B65B2">
              <w:rPr>
                <w:rFonts w:ascii="Arial" w:eastAsia="Times New Roman" w:hAnsi="Arial" w:cs="Arial"/>
                <w:b/>
                <w:bCs/>
                <w:szCs w:val="20"/>
                <w:lang w:eastAsia="es-CL"/>
              </w:rPr>
              <w:t> </w:t>
            </w:r>
          </w:p>
        </w:tc>
        <w:tc>
          <w:tcPr>
            <w:tcW w:w="5565" w:type="dxa"/>
            <w:gridSpan w:val="2"/>
            <w:vMerge w:val="restart"/>
            <w:tcBorders>
              <w:top w:val="single" w:sz="8" w:space="0" w:color="0070C0"/>
              <w:left w:val="nil"/>
              <w:bottom w:val="single" w:sz="8" w:space="0" w:color="0070C0"/>
              <w:right w:val="single" w:sz="8" w:space="0" w:color="0070C0"/>
            </w:tcBorders>
            <w:shd w:val="clear" w:color="auto" w:fill="auto"/>
            <w:vAlign w:val="center"/>
            <w:hideMark/>
          </w:tcPr>
          <w:p w14:paraId="3594F1E3"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Descripción: </w:t>
            </w:r>
            <w:r w:rsidRPr="002B65B2">
              <w:rPr>
                <w:rFonts w:ascii="Arial" w:eastAsia="Times New Roman" w:hAnsi="Arial" w:cs="Arial"/>
                <w:szCs w:val="20"/>
                <w:lang w:eastAsia="es-CL"/>
              </w:rPr>
              <w:t xml:space="preserve">Entidad relleno o volumen con texto y datos asignados a un espacio delimitado. También se puede usar para delimitación no geométrica como, por ejemplo, zonas MEP o Departamentos; también para definir un espacio y un volumen acotados o no acotados. Se puede usar para definir tipos de zona alineados a sistemas de edificios, de infraestructuras o datos de la organización. </w:t>
            </w:r>
          </w:p>
        </w:tc>
      </w:tr>
      <w:tr w:rsidR="00984BBE" w:rsidRPr="002B65B2" w14:paraId="5272765F" w14:textId="77777777" w:rsidTr="002E51D8">
        <w:trPr>
          <w:trHeight w:val="423"/>
        </w:trPr>
        <w:tc>
          <w:tcPr>
            <w:tcW w:w="3781" w:type="dxa"/>
            <w:gridSpan w:val="3"/>
            <w:vMerge/>
            <w:tcBorders>
              <w:top w:val="single" w:sz="8" w:space="0" w:color="0070C0"/>
              <w:left w:val="single" w:sz="8" w:space="0" w:color="0070C0"/>
              <w:bottom w:val="single" w:sz="8" w:space="0" w:color="0070C0"/>
              <w:right w:val="nil"/>
            </w:tcBorders>
            <w:vAlign w:val="center"/>
            <w:hideMark/>
          </w:tcPr>
          <w:p w14:paraId="47F4155E"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5565" w:type="dxa"/>
            <w:gridSpan w:val="2"/>
            <w:vMerge/>
            <w:tcBorders>
              <w:top w:val="single" w:sz="8" w:space="0" w:color="0070C0"/>
              <w:left w:val="nil"/>
              <w:bottom w:val="single" w:sz="8" w:space="0" w:color="0070C0"/>
              <w:right w:val="single" w:sz="8" w:space="0" w:color="0070C0"/>
            </w:tcBorders>
            <w:vAlign w:val="center"/>
            <w:hideMark/>
          </w:tcPr>
          <w:p w14:paraId="79E49D46" w14:textId="77777777" w:rsidR="00984BBE" w:rsidRPr="002B65B2" w:rsidRDefault="00984BBE" w:rsidP="002E51D8">
            <w:pPr>
              <w:spacing w:after="0" w:line="240" w:lineRule="auto"/>
              <w:jc w:val="left"/>
              <w:rPr>
                <w:rFonts w:ascii="Arial" w:eastAsia="Times New Roman" w:hAnsi="Arial" w:cs="Arial"/>
                <w:b/>
                <w:bCs/>
                <w:szCs w:val="20"/>
                <w:lang w:eastAsia="es-CL"/>
              </w:rPr>
            </w:pPr>
          </w:p>
        </w:tc>
      </w:tr>
      <w:tr w:rsidR="00984BBE" w:rsidRPr="002B65B2" w14:paraId="0BFB448C" w14:textId="77777777" w:rsidTr="002E51D8">
        <w:trPr>
          <w:trHeight w:val="423"/>
        </w:trPr>
        <w:tc>
          <w:tcPr>
            <w:tcW w:w="3781" w:type="dxa"/>
            <w:gridSpan w:val="3"/>
            <w:vMerge/>
            <w:tcBorders>
              <w:top w:val="single" w:sz="8" w:space="0" w:color="0070C0"/>
              <w:left w:val="single" w:sz="8" w:space="0" w:color="0070C0"/>
              <w:bottom w:val="single" w:sz="8" w:space="0" w:color="0070C0"/>
              <w:right w:val="nil"/>
            </w:tcBorders>
            <w:vAlign w:val="center"/>
            <w:hideMark/>
          </w:tcPr>
          <w:p w14:paraId="0C3402BE"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5565" w:type="dxa"/>
            <w:gridSpan w:val="2"/>
            <w:vMerge/>
            <w:tcBorders>
              <w:top w:val="single" w:sz="8" w:space="0" w:color="0070C0"/>
              <w:left w:val="nil"/>
              <w:bottom w:val="single" w:sz="8" w:space="0" w:color="0070C0"/>
              <w:right w:val="single" w:sz="8" w:space="0" w:color="0070C0"/>
            </w:tcBorders>
            <w:vAlign w:val="center"/>
            <w:hideMark/>
          </w:tcPr>
          <w:p w14:paraId="4259D989" w14:textId="77777777" w:rsidR="00984BBE" w:rsidRPr="002B65B2" w:rsidRDefault="00984BBE" w:rsidP="002E51D8">
            <w:pPr>
              <w:spacing w:after="0" w:line="240" w:lineRule="auto"/>
              <w:jc w:val="left"/>
              <w:rPr>
                <w:rFonts w:ascii="Arial" w:eastAsia="Times New Roman" w:hAnsi="Arial" w:cs="Arial"/>
                <w:b/>
                <w:bCs/>
                <w:szCs w:val="20"/>
                <w:lang w:eastAsia="es-CL"/>
              </w:rPr>
            </w:pPr>
          </w:p>
        </w:tc>
      </w:tr>
      <w:tr w:rsidR="00984BBE" w:rsidRPr="002B65B2" w14:paraId="0CC5725D" w14:textId="77777777" w:rsidTr="002E51D8">
        <w:trPr>
          <w:trHeight w:val="590"/>
        </w:trPr>
        <w:tc>
          <w:tcPr>
            <w:tcW w:w="3781" w:type="dxa"/>
            <w:gridSpan w:val="3"/>
            <w:vMerge/>
            <w:tcBorders>
              <w:top w:val="single" w:sz="8" w:space="0" w:color="0070C0"/>
              <w:left w:val="single" w:sz="8" w:space="0" w:color="0070C0"/>
              <w:bottom w:val="single" w:sz="8" w:space="0" w:color="0070C0"/>
              <w:right w:val="nil"/>
            </w:tcBorders>
            <w:vAlign w:val="center"/>
            <w:hideMark/>
          </w:tcPr>
          <w:p w14:paraId="4181784A"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5565" w:type="dxa"/>
            <w:gridSpan w:val="2"/>
            <w:vMerge/>
            <w:tcBorders>
              <w:top w:val="single" w:sz="8" w:space="0" w:color="0070C0"/>
              <w:left w:val="nil"/>
              <w:bottom w:val="single" w:sz="8" w:space="0" w:color="0070C0"/>
              <w:right w:val="single" w:sz="8" w:space="0" w:color="0070C0"/>
            </w:tcBorders>
            <w:vAlign w:val="center"/>
            <w:hideMark/>
          </w:tcPr>
          <w:p w14:paraId="1EF08906" w14:textId="77777777" w:rsidR="00984BBE" w:rsidRPr="002B65B2" w:rsidRDefault="00984BBE" w:rsidP="002E51D8">
            <w:pPr>
              <w:spacing w:after="0" w:line="240" w:lineRule="auto"/>
              <w:jc w:val="left"/>
              <w:rPr>
                <w:rFonts w:ascii="Arial" w:eastAsia="Times New Roman" w:hAnsi="Arial" w:cs="Arial"/>
                <w:b/>
                <w:bCs/>
                <w:szCs w:val="20"/>
                <w:lang w:eastAsia="es-CL"/>
              </w:rPr>
            </w:pPr>
          </w:p>
        </w:tc>
      </w:tr>
      <w:tr w:rsidR="00984BBE" w:rsidRPr="002B65B2" w14:paraId="00D6B2EF" w14:textId="77777777" w:rsidTr="00B139B3">
        <w:trPr>
          <w:trHeight w:val="183"/>
        </w:trPr>
        <w:tc>
          <w:tcPr>
            <w:tcW w:w="833" w:type="dxa"/>
            <w:tcBorders>
              <w:top w:val="nil"/>
              <w:left w:val="single" w:sz="8" w:space="0" w:color="0070C0"/>
              <w:bottom w:val="single" w:sz="8" w:space="0" w:color="4472C4" w:themeColor="accent5"/>
              <w:right w:val="single" w:sz="4" w:space="0" w:color="456485"/>
            </w:tcBorders>
            <w:shd w:val="clear" w:color="auto" w:fill="auto"/>
            <w:vAlign w:val="center"/>
            <w:hideMark/>
          </w:tcPr>
          <w:p w14:paraId="0DC122B2"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NDI</w:t>
            </w:r>
          </w:p>
        </w:tc>
        <w:tc>
          <w:tcPr>
            <w:tcW w:w="2948" w:type="dxa"/>
            <w:gridSpan w:val="2"/>
            <w:tcBorders>
              <w:top w:val="single" w:sz="8" w:space="0" w:color="0070C0"/>
              <w:left w:val="nil"/>
              <w:bottom w:val="single" w:sz="8" w:space="0" w:color="4472C4" w:themeColor="accent5"/>
              <w:right w:val="nil"/>
            </w:tcBorders>
            <w:shd w:val="clear" w:color="auto" w:fill="auto"/>
            <w:vAlign w:val="center"/>
            <w:hideMark/>
          </w:tcPr>
          <w:p w14:paraId="455CB006"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TIPO DE INFORMACIÓN                                                                                       </w:t>
            </w:r>
            <w:r w:rsidRPr="002B65B2">
              <w:rPr>
                <w:rFonts w:ascii="Arial" w:eastAsia="Times New Roman" w:hAnsi="Arial" w:cs="Arial"/>
                <w:szCs w:val="20"/>
                <w:lang w:eastAsia="es-CL"/>
              </w:rPr>
              <w:t xml:space="preserve">para el componente </w:t>
            </w:r>
            <w:r w:rsidRPr="002B65B2">
              <w:rPr>
                <w:rFonts w:ascii="Arial" w:eastAsia="Times New Roman" w:hAnsi="Arial" w:cs="Arial"/>
                <w:b/>
                <w:bCs/>
                <w:szCs w:val="20"/>
                <w:lang w:eastAsia="es-CL"/>
              </w:rPr>
              <w:t xml:space="preserve">       </w:t>
            </w:r>
          </w:p>
        </w:tc>
        <w:tc>
          <w:tcPr>
            <w:tcW w:w="2730" w:type="dxa"/>
            <w:tcBorders>
              <w:top w:val="nil"/>
              <w:left w:val="single" w:sz="4" w:space="0" w:color="0070C0"/>
              <w:bottom w:val="single" w:sz="8" w:space="0" w:color="4472C4" w:themeColor="accent5"/>
              <w:right w:val="single" w:sz="4" w:space="0" w:color="0070C0"/>
            </w:tcBorders>
            <w:shd w:val="clear" w:color="auto" w:fill="auto"/>
            <w:vAlign w:val="center"/>
            <w:hideMark/>
          </w:tcPr>
          <w:p w14:paraId="0FD9BA36" w14:textId="63AFB109" w:rsidR="00984BBE" w:rsidRPr="002B65B2" w:rsidRDefault="007E5D94"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PARÁMETRO </w:t>
            </w:r>
            <w:r w:rsidRPr="002B65B2">
              <w:rPr>
                <w:rFonts w:ascii="Arial" w:eastAsia="Times New Roman" w:hAnsi="Arial" w:cs="Arial"/>
                <w:szCs w:val="20"/>
                <w:lang w:eastAsia="es-CL"/>
              </w:rPr>
              <w:t>(español</w:t>
            </w:r>
            <w:r w:rsidR="00984BBE" w:rsidRPr="002B65B2">
              <w:rPr>
                <w:rFonts w:ascii="Arial" w:eastAsia="Times New Roman" w:hAnsi="Arial" w:cs="Arial"/>
                <w:szCs w:val="20"/>
                <w:lang w:eastAsia="es-CL"/>
              </w:rPr>
              <w:t>)</w:t>
            </w:r>
          </w:p>
        </w:tc>
        <w:tc>
          <w:tcPr>
            <w:tcW w:w="2835" w:type="dxa"/>
            <w:tcBorders>
              <w:top w:val="nil"/>
              <w:left w:val="nil"/>
              <w:bottom w:val="single" w:sz="8" w:space="0" w:color="4472C4" w:themeColor="accent5"/>
              <w:right w:val="single" w:sz="8" w:space="0" w:color="0070C0"/>
            </w:tcBorders>
            <w:shd w:val="clear" w:color="auto" w:fill="auto"/>
            <w:vAlign w:val="center"/>
            <w:hideMark/>
          </w:tcPr>
          <w:p w14:paraId="2EC96FE7" w14:textId="0D130866"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PARÁMETRO</w:t>
            </w:r>
            <w:r w:rsidR="007E5D94" w:rsidRPr="002B65B2">
              <w:rPr>
                <w:rFonts w:ascii="Arial" w:eastAsia="Times New Roman" w:hAnsi="Arial" w:cs="Arial"/>
                <w:b/>
                <w:bCs/>
                <w:szCs w:val="20"/>
                <w:lang w:eastAsia="es-CL"/>
              </w:rPr>
              <w:t xml:space="preserve"> </w:t>
            </w:r>
            <w:r w:rsidR="007E5D94" w:rsidRPr="002B65B2">
              <w:rPr>
                <w:rFonts w:ascii="Arial" w:eastAsia="Times New Roman" w:hAnsi="Arial" w:cs="Arial"/>
                <w:szCs w:val="20"/>
                <w:lang w:eastAsia="es-CL"/>
              </w:rPr>
              <w:t>(inglés</w:t>
            </w:r>
            <w:r w:rsidRPr="002B65B2">
              <w:rPr>
                <w:rFonts w:ascii="Arial" w:eastAsia="Times New Roman" w:hAnsi="Arial" w:cs="Arial"/>
                <w:szCs w:val="20"/>
                <w:lang w:eastAsia="es-CL"/>
              </w:rPr>
              <w:t>)</w:t>
            </w:r>
          </w:p>
        </w:tc>
      </w:tr>
      <w:tr w:rsidR="00984BBE" w:rsidRPr="002B65B2" w14:paraId="570BDBA8" w14:textId="77777777" w:rsidTr="00B139B3">
        <w:trPr>
          <w:trHeight w:val="178"/>
        </w:trPr>
        <w:tc>
          <w:tcPr>
            <w:tcW w:w="833" w:type="dxa"/>
            <w:vMerge w:val="restart"/>
            <w:tcBorders>
              <w:top w:val="single" w:sz="8" w:space="0" w:color="4472C4" w:themeColor="accent5"/>
              <w:left w:val="single" w:sz="8" w:space="0" w:color="4472C4" w:themeColor="accent5"/>
              <w:bottom w:val="single" w:sz="8" w:space="0" w:color="0070C0"/>
              <w:right w:val="single" w:sz="4" w:space="0" w:color="0070C0"/>
            </w:tcBorders>
            <w:shd w:val="clear" w:color="000000" w:fill="2F5496"/>
            <w:vAlign w:val="center"/>
            <w:hideMark/>
          </w:tcPr>
          <w:p w14:paraId="688F5460" w14:textId="77777777" w:rsidR="00984BBE" w:rsidRPr="002B65B2" w:rsidRDefault="00984BBE" w:rsidP="002E51D8">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2</w:t>
            </w:r>
          </w:p>
        </w:tc>
        <w:tc>
          <w:tcPr>
            <w:tcW w:w="704" w:type="dxa"/>
            <w:vMerge w:val="restart"/>
            <w:tcBorders>
              <w:top w:val="single" w:sz="8" w:space="0" w:color="4472C4" w:themeColor="accent5"/>
              <w:left w:val="single" w:sz="4" w:space="0" w:color="0070C0"/>
              <w:bottom w:val="single" w:sz="4" w:space="0" w:color="0070C0"/>
              <w:right w:val="nil"/>
            </w:tcBorders>
            <w:shd w:val="clear" w:color="000000" w:fill="FFFFFF"/>
            <w:noWrap/>
            <w:vAlign w:val="center"/>
            <w:hideMark/>
          </w:tcPr>
          <w:p w14:paraId="5DA4C4AF"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TDI-C</w:t>
            </w:r>
          </w:p>
        </w:tc>
        <w:tc>
          <w:tcPr>
            <w:tcW w:w="2244" w:type="dxa"/>
            <w:vMerge w:val="restart"/>
            <w:tcBorders>
              <w:top w:val="single" w:sz="8" w:space="0" w:color="4472C4" w:themeColor="accent5"/>
              <w:left w:val="nil"/>
              <w:bottom w:val="single" w:sz="4" w:space="0" w:color="0070C0"/>
              <w:right w:val="nil"/>
            </w:tcBorders>
            <w:shd w:val="clear" w:color="000000" w:fill="FFFFFF"/>
            <w:vAlign w:val="center"/>
            <w:hideMark/>
          </w:tcPr>
          <w:p w14:paraId="151A574D" w14:textId="77777777" w:rsidR="00984BBE" w:rsidRPr="002B65B2" w:rsidRDefault="00984BBE" w:rsidP="002E51D8">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Propiedades Geográficas y de Localización Espacial de Objetos &amp; Elementos</w:t>
            </w:r>
          </w:p>
        </w:tc>
        <w:tc>
          <w:tcPr>
            <w:tcW w:w="2730" w:type="dxa"/>
            <w:tcBorders>
              <w:top w:val="single" w:sz="8" w:space="0" w:color="4472C4" w:themeColor="accent5"/>
              <w:left w:val="single" w:sz="4" w:space="0" w:color="0070C0"/>
              <w:bottom w:val="nil"/>
              <w:right w:val="single" w:sz="4" w:space="0" w:color="0070C0"/>
            </w:tcBorders>
            <w:shd w:val="clear" w:color="auto" w:fill="auto"/>
            <w:noWrap/>
            <w:vAlign w:val="center"/>
            <w:hideMark/>
          </w:tcPr>
          <w:p w14:paraId="2E93E3C4"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Número de Piso</w:t>
            </w:r>
          </w:p>
        </w:tc>
        <w:tc>
          <w:tcPr>
            <w:tcW w:w="2835" w:type="dxa"/>
            <w:tcBorders>
              <w:top w:val="single" w:sz="8" w:space="0" w:color="4472C4" w:themeColor="accent5"/>
              <w:left w:val="nil"/>
              <w:bottom w:val="nil"/>
              <w:right w:val="single" w:sz="8" w:space="0" w:color="4472C4" w:themeColor="accent5"/>
            </w:tcBorders>
            <w:shd w:val="clear" w:color="auto" w:fill="auto"/>
            <w:noWrap/>
            <w:vAlign w:val="center"/>
            <w:hideMark/>
          </w:tcPr>
          <w:p w14:paraId="7A9591EB" w14:textId="77777777" w:rsidR="00984BBE" w:rsidRPr="002B65B2" w:rsidRDefault="00984BBE" w:rsidP="002E51D8">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 xml:space="preserve">Storey </w:t>
            </w:r>
            <w:proofErr w:type="spellStart"/>
            <w:r w:rsidRPr="002B65B2">
              <w:rPr>
                <w:rFonts w:ascii="Arial" w:eastAsia="Times New Roman" w:hAnsi="Arial" w:cs="Arial"/>
                <w:szCs w:val="20"/>
                <w:lang w:eastAsia="es-CL"/>
              </w:rPr>
              <w:t>Number</w:t>
            </w:r>
            <w:proofErr w:type="spellEnd"/>
          </w:p>
        </w:tc>
      </w:tr>
      <w:tr w:rsidR="00984BBE" w:rsidRPr="002B65B2" w14:paraId="0A0618A1" w14:textId="77777777" w:rsidTr="00B139B3">
        <w:trPr>
          <w:trHeight w:val="178"/>
        </w:trPr>
        <w:tc>
          <w:tcPr>
            <w:tcW w:w="833" w:type="dxa"/>
            <w:vMerge/>
            <w:tcBorders>
              <w:top w:val="nil"/>
              <w:left w:val="single" w:sz="8" w:space="0" w:color="4472C4" w:themeColor="accent5"/>
              <w:bottom w:val="single" w:sz="8" w:space="0" w:color="0070C0"/>
              <w:right w:val="single" w:sz="4" w:space="0" w:color="0070C0"/>
            </w:tcBorders>
            <w:vAlign w:val="center"/>
            <w:hideMark/>
          </w:tcPr>
          <w:p w14:paraId="7CF69C76"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704" w:type="dxa"/>
            <w:vMerge/>
            <w:tcBorders>
              <w:top w:val="nil"/>
              <w:left w:val="single" w:sz="4" w:space="0" w:color="0070C0"/>
              <w:bottom w:val="single" w:sz="4" w:space="0" w:color="0070C0"/>
              <w:right w:val="nil"/>
            </w:tcBorders>
            <w:vAlign w:val="center"/>
            <w:hideMark/>
          </w:tcPr>
          <w:p w14:paraId="1BDD524E"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2244" w:type="dxa"/>
            <w:vMerge/>
            <w:tcBorders>
              <w:top w:val="nil"/>
              <w:left w:val="nil"/>
              <w:bottom w:val="single" w:sz="4" w:space="0" w:color="0070C0"/>
              <w:right w:val="nil"/>
            </w:tcBorders>
            <w:vAlign w:val="center"/>
            <w:hideMark/>
          </w:tcPr>
          <w:p w14:paraId="14AB427F" w14:textId="77777777" w:rsidR="00984BBE" w:rsidRPr="002B65B2" w:rsidRDefault="00984BBE" w:rsidP="002E51D8">
            <w:pPr>
              <w:spacing w:after="0" w:line="240" w:lineRule="auto"/>
              <w:jc w:val="left"/>
              <w:rPr>
                <w:rFonts w:ascii="Arial" w:eastAsia="Times New Roman" w:hAnsi="Arial" w:cs="Arial"/>
                <w:szCs w:val="20"/>
                <w:lang w:eastAsia="es-CL"/>
              </w:rPr>
            </w:pPr>
          </w:p>
        </w:tc>
        <w:tc>
          <w:tcPr>
            <w:tcW w:w="2730" w:type="dxa"/>
            <w:tcBorders>
              <w:top w:val="nil"/>
              <w:left w:val="single" w:sz="4" w:space="0" w:color="0070C0"/>
              <w:bottom w:val="nil"/>
              <w:right w:val="single" w:sz="4" w:space="0" w:color="0070C0"/>
            </w:tcBorders>
            <w:shd w:val="clear" w:color="auto" w:fill="auto"/>
            <w:noWrap/>
            <w:vAlign w:val="center"/>
            <w:hideMark/>
          </w:tcPr>
          <w:p w14:paraId="0922B28B"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Nombre del Espacio</w:t>
            </w:r>
          </w:p>
        </w:tc>
        <w:tc>
          <w:tcPr>
            <w:tcW w:w="2835" w:type="dxa"/>
            <w:tcBorders>
              <w:top w:val="nil"/>
              <w:left w:val="nil"/>
              <w:bottom w:val="nil"/>
              <w:right w:val="single" w:sz="8" w:space="0" w:color="4472C4" w:themeColor="accent5"/>
            </w:tcBorders>
            <w:shd w:val="clear" w:color="auto" w:fill="auto"/>
            <w:noWrap/>
            <w:vAlign w:val="center"/>
            <w:hideMark/>
          </w:tcPr>
          <w:p w14:paraId="13283F03"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Space</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Name</w:t>
            </w:r>
            <w:proofErr w:type="spellEnd"/>
          </w:p>
        </w:tc>
      </w:tr>
      <w:tr w:rsidR="00984BBE" w:rsidRPr="002B65B2" w14:paraId="35CFA674" w14:textId="77777777" w:rsidTr="00B139B3">
        <w:trPr>
          <w:trHeight w:val="178"/>
        </w:trPr>
        <w:tc>
          <w:tcPr>
            <w:tcW w:w="833" w:type="dxa"/>
            <w:vMerge/>
            <w:tcBorders>
              <w:top w:val="nil"/>
              <w:left w:val="single" w:sz="8" w:space="0" w:color="4472C4" w:themeColor="accent5"/>
              <w:bottom w:val="single" w:sz="8" w:space="0" w:color="0070C0"/>
              <w:right w:val="single" w:sz="4" w:space="0" w:color="0070C0"/>
            </w:tcBorders>
            <w:vAlign w:val="center"/>
            <w:hideMark/>
          </w:tcPr>
          <w:p w14:paraId="26EB975B"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704" w:type="dxa"/>
            <w:vMerge/>
            <w:tcBorders>
              <w:top w:val="nil"/>
              <w:left w:val="single" w:sz="4" w:space="0" w:color="0070C0"/>
              <w:bottom w:val="single" w:sz="4" w:space="0" w:color="0070C0"/>
              <w:right w:val="nil"/>
            </w:tcBorders>
            <w:vAlign w:val="center"/>
            <w:hideMark/>
          </w:tcPr>
          <w:p w14:paraId="371A40BF"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2244" w:type="dxa"/>
            <w:vMerge/>
            <w:tcBorders>
              <w:top w:val="nil"/>
              <w:left w:val="nil"/>
              <w:bottom w:val="single" w:sz="4" w:space="0" w:color="0070C0"/>
              <w:right w:val="nil"/>
            </w:tcBorders>
            <w:vAlign w:val="center"/>
            <w:hideMark/>
          </w:tcPr>
          <w:p w14:paraId="0532AC31" w14:textId="77777777" w:rsidR="00984BBE" w:rsidRPr="002B65B2" w:rsidRDefault="00984BBE" w:rsidP="002E51D8">
            <w:pPr>
              <w:spacing w:after="0" w:line="240" w:lineRule="auto"/>
              <w:jc w:val="left"/>
              <w:rPr>
                <w:rFonts w:ascii="Arial" w:eastAsia="Times New Roman" w:hAnsi="Arial" w:cs="Arial"/>
                <w:szCs w:val="20"/>
                <w:lang w:eastAsia="es-CL"/>
              </w:rPr>
            </w:pPr>
          </w:p>
        </w:tc>
        <w:tc>
          <w:tcPr>
            <w:tcW w:w="2730" w:type="dxa"/>
            <w:tcBorders>
              <w:top w:val="nil"/>
              <w:left w:val="single" w:sz="4" w:space="0" w:color="0070C0"/>
              <w:right w:val="single" w:sz="4" w:space="0" w:color="0070C0"/>
            </w:tcBorders>
            <w:shd w:val="clear" w:color="auto" w:fill="auto"/>
            <w:noWrap/>
            <w:vAlign w:val="center"/>
            <w:hideMark/>
          </w:tcPr>
          <w:p w14:paraId="04048E40"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Número del Espacio</w:t>
            </w:r>
          </w:p>
        </w:tc>
        <w:tc>
          <w:tcPr>
            <w:tcW w:w="2835" w:type="dxa"/>
            <w:tcBorders>
              <w:top w:val="nil"/>
              <w:left w:val="nil"/>
              <w:right w:val="single" w:sz="8" w:space="0" w:color="4472C4" w:themeColor="accent5"/>
            </w:tcBorders>
            <w:shd w:val="clear" w:color="auto" w:fill="auto"/>
            <w:noWrap/>
            <w:vAlign w:val="center"/>
            <w:hideMark/>
          </w:tcPr>
          <w:p w14:paraId="3DD1D470"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Space</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Number</w:t>
            </w:r>
            <w:proofErr w:type="spellEnd"/>
          </w:p>
        </w:tc>
      </w:tr>
      <w:tr w:rsidR="00984BBE" w:rsidRPr="002B65B2" w14:paraId="41763B46" w14:textId="77777777" w:rsidTr="00B139B3">
        <w:trPr>
          <w:trHeight w:val="178"/>
        </w:trPr>
        <w:tc>
          <w:tcPr>
            <w:tcW w:w="833" w:type="dxa"/>
            <w:vMerge/>
            <w:tcBorders>
              <w:top w:val="nil"/>
              <w:left w:val="single" w:sz="8" w:space="0" w:color="4472C4" w:themeColor="accent5"/>
              <w:bottom w:val="single" w:sz="8" w:space="0" w:color="4472C4" w:themeColor="accent5"/>
              <w:right w:val="single" w:sz="4" w:space="0" w:color="0070C0"/>
            </w:tcBorders>
            <w:vAlign w:val="center"/>
            <w:hideMark/>
          </w:tcPr>
          <w:p w14:paraId="7A317AD7"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704" w:type="dxa"/>
            <w:vMerge/>
            <w:tcBorders>
              <w:top w:val="nil"/>
              <w:left w:val="single" w:sz="4" w:space="0" w:color="0070C0"/>
              <w:bottom w:val="single" w:sz="8" w:space="0" w:color="4472C4" w:themeColor="accent5"/>
              <w:right w:val="nil"/>
            </w:tcBorders>
            <w:vAlign w:val="center"/>
            <w:hideMark/>
          </w:tcPr>
          <w:p w14:paraId="57428DFA"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2244" w:type="dxa"/>
            <w:vMerge/>
            <w:tcBorders>
              <w:top w:val="nil"/>
              <w:left w:val="nil"/>
              <w:bottom w:val="single" w:sz="8" w:space="0" w:color="4472C4" w:themeColor="accent5"/>
              <w:right w:val="nil"/>
            </w:tcBorders>
            <w:vAlign w:val="center"/>
            <w:hideMark/>
          </w:tcPr>
          <w:p w14:paraId="2F4DA409" w14:textId="77777777" w:rsidR="00984BBE" w:rsidRPr="002B65B2" w:rsidRDefault="00984BBE" w:rsidP="002E51D8">
            <w:pPr>
              <w:spacing w:after="0" w:line="240" w:lineRule="auto"/>
              <w:jc w:val="left"/>
              <w:rPr>
                <w:rFonts w:ascii="Arial" w:eastAsia="Times New Roman" w:hAnsi="Arial" w:cs="Arial"/>
                <w:szCs w:val="20"/>
                <w:lang w:eastAsia="es-CL"/>
              </w:rPr>
            </w:pPr>
          </w:p>
        </w:tc>
        <w:tc>
          <w:tcPr>
            <w:tcW w:w="2730" w:type="dxa"/>
            <w:tcBorders>
              <w:top w:val="nil"/>
              <w:left w:val="single" w:sz="4" w:space="0" w:color="0070C0"/>
              <w:right w:val="single" w:sz="4" w:space="0" w:color="0070C0"/>
            </w:tcBorders>
            <w:shd w:val="clear" w:color="auto" w:fill="auto"/>
            <w:noWrap/>
            <w:vAlign w:val="center"/>
            <w:hideMark/>
          </w:tcPr>
          <w:p w14:paraId="509ABC8B"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Nombre de Zona</w:t>
            </w:r>
          </w:p>
        </w:tc>
        <w:tc>
          <w:tcPr>
            <w:tcW w:w="2835" w:type="dxa"/>
            <w:tcBorders>
              <w:top w:val="nil"/>
              <w:left w:val="nil"/>
              <w:right w:val="single" w:sz="8" w:space="0" w:color="4472C4" w:themeColor="accent5"/>
            </w:tcBorders>
            <w:shd w:val="clear" w:color="auto" w:fill="auto"/>
            <w:noWrap/>
            <w:vAlign w:val="center"/>
            <w:hideMark/>
          </w:tcPr>
          <w:p w14:paraId="5B400114"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Zone</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Name</w:t>
            </w:r>
            <w:proofErr w:type="spellEnd"/>
          </w:p>
        </w:tc>
      </w:tr>
      <w:tr w:rsidR="00984BBE" w:rsidRPr="002B65B2" w14:paraId="6F8BABF1" w14:textId="77777777" w:rsidTr="00B139B3">
        <w:trPr>
          <w:trHeight w:val="178"/>
        </w:trPr>
        <w:tc>
          <w:tcPr>
            <w:tcW w:w="833" w:type="dxa"/>
            <w:vMerge/>
            <w:tcBorders>
              <w:top w:val="single" w:sz="8" w:space="0" w:color="4472C4" w:themeColor="accent5"/>
              <w:left w:val="single" w:sz="8" w:space="0" w:color="4472C4" w:themeColor="accent5"/>
              <w:bottom w:val="single" w:sz="8" w:space="0" w:color="4472C4" w:themeColor="accent5"/>
              <w:right w:val="single" w:sz="4" w:space="0" w:color="0070C0"/>
            </w:tcBorders>
            <w:vAlign w:val="center"/>
            <w:hideMark/>
          </w:tcPr>
          <w:p w14:paraId="6FCCD28E"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704" w:type="dxa"/>
            <w:vMerge/>
            <w:tcBorders>
              <w:top w:val="single" w:sz="8" w:space="0" w:color="4472C4" w:themeColor="accent5"/>
              <w:left w:val="single" w:sz="4" w:space="0" w:color="0070C0"/>
              <w:bottom w:val="single" w:sz="8" w:space="0" w:color="4472C4" w:themeColor="accent5"/>
              <w:right w:val="nil"/>
            </w:tcBorders>
            <w:vAlign w:val="center"/>
            <w:hideMark/>
          </w:tcPr>
          <w:p w14:paraId="1FB68188"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2244" w:type="dxa"/>
            <w:vMerge/>
            <w:tcBorders>
              <w:top w:val="single" w:sz="8" w:space="0" w:color="4472C4" w:themeColor="accent5"/>
              <w:left w:val="nil"/>
              <w:bottom w:val="single" w:sz="8" w:space="0" w:color="4472C4" w:themeColor="accent5"/>
              <w:right w:val="nil"/>
            </w:tcBorders>
            <w:vAlign w:val="center"/>
            <w:hideMark/>
          </w:tcPr>
          <w:p w14:paraId="37940045" w14:textId="77777777" w:rsidR="00984BBE" w:rsidRPr="002B65B2" w:rsidRDefault="00984BBE" w:rsidP="002E51D8">
            <w:pPr>
              <w:spacing w:after="0" w:line="240" w:lineRule="auto"/>
              <w:jc w:val="left"/>
              <w:rPr>
                <w:rFonts w:ascii="Arial" w:eastAsia="Times New Roman" w:hAnsi="Arial" w:cs="Arial"/>
                <w:szCs w:val="20"/>
                <w:lang w:eastAsia="es-CL"/>
              </w:rPr>
            </w:pPr>
          </w:p>
        </w:tc>
        <w:tc>
          <w:tcPr>
            <w:tcW w:w="2730" w:type="dxa"/>
            <w:tcBorders>
              <w:left w:val="single" w:sz="4" w:space="0" w:color="0070C0"/>
              <w:bottom w:val="single" w:sz="8" w:space="0" w:color="4472C4" w:themeColor="accent5"/>
              <w:right w:val="single" w:sz="4" w:space="0" w:color="0070C0"/>
            </w:tcBorders>
            <w:shd w:val="clear" w:color="auto" w:fill="auto"/>
            <w:noWrap/>
            <w:vAlign w:val="center"/>
            <w:hideMark/>
          </w:tcPr>
          <w:p w14:paraId="43DB23F1"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Función de la Zona</w:t>
            </w:r>
          </w:p>
        </w:tc>
        <w:tc>
          <w:tcPr>
            <w:tcW w:w="2835" w:type="dxa"/>
            <w:tcBorders>
              <w:left w:val="nil"/>
              <w:bottom w:val="single" w:sz="8" w:space="0" w:color="4472C4" w:themeColor="accent5"/>
              <w:right w:val="single" w:sz="8" w:space="0" w:color="4472C4" w:themeColor="accent5"/>
            </w:tcBorders>
            <w:shd w:val="clear" w:color="auto" w:fill="auto"/>
            <w:noWrap/>
            <w:vAlign w:val="center"/>
            <w:hideMark/>
          </w:tcPr>
          <w:p w14:paraId="48FEBC54"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Zone</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Function</w:t>
            </w:r>
            <w:proofErr w:type="spellEnd"/>
          </w:p>
        </w:tc>
      </w:tr>
    </w:tbl>
    <w:p w14:paraId="5CD49673" w14:textId="2115F94A" w:rsidR="00881084" w:rsidRPr="002B65B2" w:rsidRDefault="00881084" w:rsidP="0061100E">
      <w:pPr>
        <w:pStyle w:val="Sinespaciado"/>
        <w:rPr>
          <w:rFonts w:ascii="Arial" w:hAnsi="Arial" w:cs="Arial"/>
          <w:sz w:val="20"/>
          <w:szCs w:val="20"/>
          <w:lang w:val="es-CL"/>
        </w:rPr>
      </w:pPr>
      <w:r w:rsidRPr="002B65B2">
        <w:rPr>
          <w:rFonts w:ascii="Arial" w:hAnsi="Arial" w:cs="Arial"/>
          <w:sz w:val="20"/>
          <w:szCs w:val="20"/>
          <w:lang w:val="es-CL"/>
        </w:rPr>
        <w:t>Fuente: Talleres Cooperación técnica BID para implementación BIM en proyectos Hospitalarios de El Salvador</w:t>
      </w:r>
    </w:p>
    <w:p w14:paraId="63094128" w14:textId="58B83E95" w:rsidR="001D08DC" w:rsidRPr="002B65B2" w:rsidRDefault="001D08DC">
      <w:pPr>
        <w:jc w:val="left"/>
        <w:rPr>
          <w:rFonts w:ascii="Arial" w:hAnsi="Arial" w:cs="Arial"/>
          <w:szCs w:val="20"/>
          <w:lang w:val="es-BO"/>
        </w:rPr>
      </w:pPr>
      <w:r w:rsidRPr="002B65B2">
        <w:rPr>
          <w:rFonts w:ascii="Arial" w:hAnsi="Arial" w:cs="Arial"/>
          <w:szCs w:val="20"/>
          <w:lang w:val="es-BO"/>
        </w:rPr>
        <w:lastRenderedPageBreak/>
        <w:br w:type="page"/>
      </w:r>
    </w:p>
    <w:tbl>
      <w:tblPr>
        <w:tblW w:w="9425" w:type="dxa"/>
        <w:tblCellMar>
          <w:left w:w="70" w:type="dxa"/>
          <w:right w:w="70" w:type="dxa"/>
        </w:tblCellMar>
        <w:tblLook w:val="04A0" w:firstRow="1" w:lastRow="0" w:firstColumn="1" w:lastColumn="0" w:noHBand="0" w:noVBand="1"/>
      </w:tblPr>
      <w:tblGrid>
        <w:gridCol w:w="795"/>
        <w:gridCol w:w="716"/>
        <w:gridCol w:w="2388"/>
        <w:gridCol w:w="2793"/>
        <w:gridCol w:w="2733"/>
      </w:tblGrid>
      <w:tr w:rsidR="00984BBE" w:rsidRPr="002B65B2" w14:paraId="5C270C35" w14:textId="77777777" w:rsidTr="002E51D8">
        <w:trPr>
          <w:trHeight w:val="260"/>
        </w:trPr>
        <w:tc>
          <w:tcPr>
            <w:tcW w:w="6692" w:type="dxa"/>
            <w:gridSpan w:val="4"/>
            <w:tcBorders>
              <w:top w:val="single" w:sz="8" w:space="0" w:color="0070C0"/>
              <w:left w:val="single" w:sz="8" w:space="0" w:color="0070C0"/>
              <w:bottom w:val="nil"/>
              <w:right w:val="nil"/>
            </w:tcBorders>
            <w:shd w:val="clear" w:color="auto" w:fill="auto"/>
            <w:noWrap/>
            <w:vAlign w:val="center"/>
            <w:hideMark/>
          </w:tcPr>
          <w:p w14:paraId="72E69806"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lastRenderedPageBreak/>
              <w:t xml:space="preserve">MATRIZ DE PARÁMETROS POR ENTIDAD BIM          </w:t>
            </w:r>
          </w:p>
        </w:tc>
        <w:tc>
          <w:tcPr>
            <w:tcW w:w="2733" w:type="dxa"/>
            <w:tcBorders>
              <w:top w:val="single" w:sz="8" w:space="0" w:color="0070C0"/>
              <w:left w:val="nil"/>
              <w:bottom w:val="nil"/>
              <w:right w:val="single" w:sz="8" w:space="0" w:color="0070C0"/>
            </w:tcBorders>
            <w:shd w:val="clear" w:color="auto" w:fill="auto"/>
            <w:vAlign w:val="center"/>
            <w:hideMark/>
          </w:tcPr>
          <w:p w14:paraId="13631B9D"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ARQUITECTÓNICAS</w:t>
            </w:r>
          </w:p>
        </w:tc>
      </w:tr>
      <w:tr w:rsidR="00984BBE" w:rsidRPr="002B65B2" w14:paraId="398510EE" w14:textId="77777777" w:rsidTr="002E51D8">
        <w:trPr>
          <w:trHeight w:val="221"/>
        </w:trPr>
        <w:tc>
          <w:tcPr>
            <w:tcW w:w="3899" w:type="dxa"/>
            <w:gridSpan w:val="3"/>
            <w:tcBorders>
              <w:top w:val="nil"/>
              <w:left w:val="single" w:sz="8" w:space="0" w:color="0070C0"/>
              <w:bottom w:val="single" w:sz="8" w:space="0" w:color="0070C0"/>
              <w:right w:val="nil"/>
            </w:tcBorders>
            <w:shd w:val="clear" w:color="auto" w:fill="auto"/>
            <w:noWrap/>
            <w:vAlign w:val="center"/>
            <w:hideMark/>
          </w:tcPr>
          <w:p w14:paraId="610C339B"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FICHA DE ENTIDAD:</w:t>
            </w:r>
          </w:p>
        </w:tc>
        <w:tc>
          <w:tcPr>
            <w:tcW w:w="2793" w:type="dxa"/>
            <w:tcBorders>
              <w:top w:val="nil"/>
              <w:left w:val="nil"/>
              <w:bottom w:val="single" w:sz="8" w:space="0" w:color="0070C0"/>
              <w:right w:val="nil"/>
            </w:tcBorders>
            <w:shd w:val="clear" w:color="auto" w:fill="auto"/>
            <w:vAlign w:val="center"/>
            <w:hideMark/>
          </w:tcPr>
          <w:p w14:paraId="2C249FCB"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w:t>
            </w:r>
          </w:p>
        </w:tc>
        <w:tc>
          <w:tcPr>
            <w:tcW w:w="2733" w:type="dxa"/>
            <w:tcBorders>
              <w:top w:val="nil"/>
              <w:left w:val="nil"/>
              <w:bottom w:val="single" w:sz="8" w:space="0" w:color="0070C0"/>
              <w:right w:val="single" w:sz="8" w:space="0" w:color="0070C0"/>
            </w:tcBorders>
            <w:shd w:val="clear" w:color="auto" w:fill="auto"/>
            <w:vAlign w:val="center"/>
            <w:hideMark/>
          </w:tcPr>
          <w:p w14:paraId="14130A76"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w:t>
            </w:r>
          </w:p>
        </w:tc>
      </w:tr>
      <w:tr w:rsidR="00433399" w:rsidRPr="002B65B2" w14:paraId="1B9D82C2" w14:textId="77777777" w:rsidTr="00C2710F">
        <w:trPr>
          <w:trHeight w:val="1601"/>
        </w:trPr>
        <w:tc>
          <w:tcPr>
            <w:tcW w:w="3899" w:type="dxa"/>
            <w:gridSpan w:val="3"/>
            <w:tcBorders>
              <w:top w:val="nil"/>
              <w:left w:val="single" w:sz="8" w:space="0" w:color="0070C0"/>
              <w:right w:val="nil"/>
            </w:tcBorders>
            <w:shd w:val="clear" w:color="auto" w:fill="auto"/>
            <w:noWrap/>
            <w:vAlign w:val="center"/>
            <w:hideMark/>
          </w:tcPr>
          <w:p w14:paraId="3FC7B362" w14:textId="544A1CAD" w:rsidR="00433399" w:rsidRPr="002B65B2" w:rsidRDefault="00433399" w:rsidP="00433399">
            <w:pPr>
              <w:spacing w:after="0" w:line="240" w:lineRule="auto"/>
              <w:jc w:val="left"/>
              <w:rPr>
                <w:rFonts w:ascii="Arial" w:eastAsia="Times New Roman" w:hAnsi="Arial" w:cs="Arial"/>
                <w:b/>
                <w:bCs/>
                <w:szCs w:val="20"/>
                <w:lang w:eastAsia="es-CL"/>
              </w:rPr>
            </w:pPr>
            <w:r w:rsidRPr="002B65B2">
              <w:rPr>
                <w:rFonts w:ascii="Arial" w:hAnsi="Arial" w:cs="Arial"/>
                <w:noProof/>
                <w:szCs w:val="20"/>
              </w:rPr>
              <w:drawing>
                <wp:anchor distT="0" distB="0" distL="114300" distR="114300" simplePos="0" relativeHeight="251664896" behindDoc="0" locked="0" layoutInCell="1" allowOverlap="1" wp14:anchorId="144D0EE8" wp14:editId="4347BE59">
                  <wp:simplePos x="0" y="0"/>
                  <wp:positionH relativeFrom="column">
                    <wp:posOffset>713740</wp:posOffset>
                  </wp:positionH>
                  <wp:positionV relativeFrom="paragraph">
                    <wp:posOffset>-12065</wp:posOffset>
                  </wp:positionV>
                  <wp:extent cx="1000125" cy="876300"/>
                  <wp:effectExtent l="0" t="0" r="9525" b="0"/>
                  <wp:wrapNone/>
                  <wp:docPr id="5" name="Imagen 4">
                    <a:extLst xmlns:a="http://schemas.openxmlformats.org/drawingml/2006/main">
                      <a:ext uri="{FF2B5EF4-FFF2-40B4-BE49-F238E27FC236}">
                        <a16:creationId xmlns:a16="http://schemas.microsoft.com/office/drawing/2014/main" id="{1D7D131C-49F2-47D6-948A-08D0AB310E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a:extLst>
                              <a:ext uri="{FF2B5EF4-FFF2-40B4-BE49-F238E27FC236}">
                                <a16:creationId xmlns:a16="http://schemas.microsoft.com/office/drawing/2014/main" id="{1D7D131C-49F2-47D6-948A-08D0AB310EED}"/>
                              </a:ext>
                            </a:extLst>
                          </pic:cNvPr>
                          <pic:cNvPicPr>
                            <a:picLocks noChangeAspect="1"/>
                          </pic:cNvPicPr>
                        </pic:nvPicPr>
                        <pic:blipFill rotWithShape="1">
                          <a:blip r:embed="rId20" cstate="print">
                            <a:extLst>
                              <a:ext uri="{28A0092B-C50C-407E-A947-70E740481C1C}">
                                <a14:useLocalDpi xmlns:a14="http://schemas.microsoft.com/office/drawing/2010/main" val="0"/>
                              </a:ext>
                            </a:extLst>
                          </a:blip>
                          <a:srcRect t="6033" b="6348"/>
                          <a:stretch/>
                        </pic:blipFill>
                        <pic:spPr>
                          <a:xfrm>
                            <a:off x="0" y="0"/>
                            <a:ext cx="1000125" cy="876300"/>
                          </a:xfrm>
                          <a:prstGeom prst="rect">
                            <a:avLst/>
                          </a:prstGeom>
                        </pic:spPr>
                      </pic:pic>
                    </a:graphicData>
                  </a:graphic>
                  <wp14:sizeRelH relativeFrom="margin">
                    <wp14:pctWidth>0</wp14:pctWidth>
                  </wp14:sizeRelH>
                  <wp14:sizeRelV relativeFrom="margin">
                    <wp14:pctHeight>0</wp14:pctHeight>
                  </wp14:sizeRelV>
                </wp:anchor>
              </w:drawing>
            </w:r>
          </w:p>
        </w:tc>
        <w:tc>
          <w:tcPr>
            <w:tcW w:w="5526" w:type="dxa"/>
            <w:gridSpan w:val="2"/>
            <w:tcBorders>
              <w:top w:val="single" w:sz="8" w:space="0" w:color="0070C0"/>
              <w:left w:val="nil"/>
              <w:bottom w:val="single" w:sz="8" w:space="0" w:color="0070C0"/>
              <w:right w:val="single" w:sz="8" w:space="0" w:color="0070C0"/>
            </w:tcBorders>
            <w:shd w:val="clear" w:color="auto" w:fill="auto"/>
            <w:vAlign w:val="center"/>
            <w:hideMark/>
          </w:tcPr>
          <w:p w14:paraId="6B399888" w14:textId="77777777" w:rsidR="00433399" w:rsidRPr="002B65B2" w:rsidRDefault="00433399" w:rsidP="00433399">
            <w:pPr>
              <w:spacing w:after="0" w:line="240" w:lineRule="auto"/>
              <w:rPr>
                <w:rFonts w:ascii="Arial" w:eastAsia="Times New Roman" w:hAnsi="Arial" w:cs="Arial"/>
                <w:b/>
                <w:bCs/>
                <w:szCs w:val="20"/>
                <w:lang w:eastAsia="es-CL"/>
              </w:rPr>
            </w:pPr>
            <w:r w:rsidRPr="002B65B2">
              <w:rPr>
                <w:rFonts w:ascii="Arial" w:eastAsia="Times New Roman" w:hAnsi="Arial" w:cs="Arial"/>
                <w:b/>
                <w:bCs/>
                <w:szCs w:val="20"/>
                <w:lang w:eastAsia="es-CL"/>
              </w:rPr>
              <w:t xml:space="preserve">Descripción: </w:t>
            </w:r>
            <w:r w:rsidRPr="002B65B2">
              <w:rPr>
                <w:rFonts w:ascii="Arial" w:hAnsi="Arial" w:cs="Arial"/>
                <w:szCs w:val="20"/>
              </w:rPr>
              <w:t>Grupo de entidades por parámetros y objetivos del proyecto similares. En este grupo se encuentran entidades tales como: Ventanas, puertas y artefactos sanitarios, mobiliario fijo que generalmente se instala como una pieza permanente en un proyecto y el mobiliario médico y no médico. Esta entidad se desarrollará para lograr objetivos de la fase de operación</w:t>
            </w:r>
          </w:p>
        </w:tc>
      </w:tr>
      <w:tr w:rsidR="00984BBE" w:rsidRPr="002B65B2" w14:paraId="2BC9839C" w14:textId="77777777" w:rsidTr="0067550B">
        <w:trPr>
          <w:trHeight w:val="221"/>
        </w:trPr>
        <w:tc>
          <w:tcPr>
            <w:tcW w:w="795" w:type="dxa"/>
            <w:tcBorders>
              <w:top w:val="single" w:sz="8" w:space="0" w:color="4472C4" w:themeColor="accent5"/>
              <w:left w:val="single" w:sz="8" w:space="0" w:color="4472C4" w:themeColor="accent5"/>
              <w:bottom w:val="single" w:sz="8" w:space="0" w:color="4472C4" w:themeColor="accent5"/>
              <w:right w:val="single" w:sz="4" w:space="0" w:color="456485"/>
            </w:tcBorders>
            <w:shd w:val="clear" w:color="auto" w:fill="auto"/>
            <w:vAlign w:val="center"/>
            <w:hideMark/>
          </w:tcPr>
          <w:p w14:paraId="6890BC52"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NDI</w:t>
            </w:r>
          </w:p>
        </w:tc>
        <w:tc>
          <w:tcPr>
            <w:tcW w:w="3104" w:type="dxa"/>
            <w:gridSpan w:val="2"/>
            <w:tcBorders>
              <w:top w:val="single" w:sz="8" w:space="0" w:color="4472C4" w:themeColor="accent5"/>
              <w:left w:val="nil"/>
              <w:bottom w:val="single" w:sz="8" w:space="0" w:color="4472C4" w:themeColor="accent5"/>
              <w:right w:val="single" w:sz="4" w:space="0" w:color="0070C0"/>
            </w:tcBorders>
            <w:shd w:val="clear" w:color="auto" w:fill="auto"/>
            <w:vAlign w:val="center"/>
            <w:hideMark/>
          </w:tcPr>
          <w:p w14:paraId="13957C25"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TIPO DE INFORMACIÓN                                                                                       </w:t>
            </w:r>
            <w:r w:rsidRPr="002B65B2">
              <w:rPr>
                <w:rFonts w:ascii="Arial" w:eastAsia="Times New Roman" w:hAnsi="Arial" w:cs="Arial"/>
                <w:szCs w:val="20"/>
                <w:lang w:eastAsia="es-CL"/>
              </w:rPr>
              <w:t xml:space="preserve">para el componente </w:t>
            </w:r>
            <w:r w:rsidRPr="002B65B2">
              <w:rPr>
                <w:rFonts w:ascii="Arial" w:eastAsia="Times New Roman" w:hAnsi="Arial" w:cs="Arial"/>
                <w:b/>
                <w:bCs/>
                <w:szCs w:val="20"/>
                <w:lang w:eastAsia="es-CL"/>
              </w:rPr>
              <w:t xml:space="preserve">       </w:t>
            </w:r>
          </w:p>
        </w:tc>
        <w:tc>
          <w:tcPr>
            <w:tcW w:w="2793" w:type="dxa"/>
            <w:tcBorders>
              <w:top w:val="single" w:sz="8" w:space="0" w:color="4472C4" w:themeColor="accent5"/>
              <w:left w:val="nil"/>
              <w:bottom w:val="single" w:sz="8" w:space="0" w:color="4472C4" w:themeColor="accent5"/>
              <w:right w:val="single" w:sz="4" w:space="0" w:color="0070C0"/>
            </w:tcBorders>
            <w:shd w:val="clear" w:color="auto" w:fill="auto"/>
            <w:vAlign w:val="center"/>
            <w:hideMark/>
          </w:tcPr>
          <w:p w14:paraId="68C84F8F" w14:textId="4EC2471D" w:rsidR="00984BBE" w:rsidRPr="002B65B2" w:rsidRDefault="007E5D94"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PARÁMETRO </w:t>
            </w:r>
            <w:r w:rsidRPr="002B65B2">
              <w:rPr>
                <w:rFonts w:ascii="Arial" w:eastAsia="Times New Roman" w:hAnsi="Arial" w:cs="Arial"/>
                <w:szCs w:val="20"/>
                <w:lang w:eastAsia="es-CL"/>
              </w:rPr>
              <w:t>(español</w:t>
            </w:r>
            <w:r w:rsidR="00984BBE" w:rsidRPr="002B65B2">
              <w:rPr>
                <w:rFonts w:ascii="Arial" w:eastAsia="Times New Roman" w:hAnsi="Arial" w:cs="Arial"/>
                <w:szCs w:val="20"/>
                <w:lang w:eastAsia="es-CL"/>
              </w:rPr>
              <w:t>)</w:t>
            </w:r>
          </w:p>
        </w:tc>
        <w:tc>
          <w:tcPr>
            <w:tcW w:w="2733" w:type="dxa"/>
            <w:tcBorders>
              <w:top w:val="single" w:sz="8" w:space="0" w:color="4472C4" w:themeColor="accent5"/>
              <w:left w:val="nil"/>
              <w:bottom w:val="single" w:sz="8" w:space="0" w:color="4472C4" w:themeColor="accent5"/>
              <w:right w:val="single" w:sz="8" w:space="0" w:color="4472C4" w:themeColor="accent5"/>
            </w:tcBorders>
            <w:shd w:val="clear" w:color="auto" w:fill="auto"/>
            <w:vAlign w:val="center"/>
            <w:hideMark/>
          </w:tcPr>
          <w:p w14:paraId="67A12306" w14:textId="74DB2A79"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PARÁMETRO </w:t>
            </w:r>
            <w:r w:rsidRPr="002B65B2">
              <w:rPr>
                <w:rFonts w:ascii="Arial" w:eastAsia="Times New Roman" w:hAnsi="Arial" w:cs="Arial"/>
                <w:szCs w:val="20"/>
                <w:lang w:eastAsia="es-CL"/>
              </w:rPr>
              <w:t>(</w:t>
            </w:r>
            <w:r w:rsidR="007E5D94" w:rsidRPr="002B65B2">
              <w:rPr>
                <w:rFonts w:ascii="Arial" w:eastAsia="Times New Roman" w:hAnsi="Arial" w:cs="Arial"/>
                <w:szCs w:val="20"/>
                <w:lang w:eastAsia="es-CL"/>
              </w:rPr>
              <w:t>i</w:t>
            </w:r>
            <w:r w:rsidRPr="002B65B2">
              <w:rPr>
                <w:rFonts w:ascii="Arial" w:eastAsia="Times New Roman" w:hAnsi="Arial" w:cs="Arial"/>
                <w:szCs w:val="20"/>
                <w:lang w:eastAsia="es-CL"/>
              </w:rPr>
              <w:t>nglés)</w:t>
            </w:r>
          </w:p>
        </w:tc>
      </w:tr>
      <w:tr w:rsidR="00984BBE" w:rsidRPr="002B65B2" w14:paraId="3DB721E3" w14:textId="77777777" w:rsidTr="0067550B">
        <w:trPr>
          <w:trHeight w:val="221"/>
        </w:trPr>
        <w:tc>
          <w:tcPr>
            <w:tcW w:w="795" w:type="dxa"/>
            <w:vMerge w:val="restart"/>
            <w:tcBorders>
              <w:top w:val="single" w:sz="8" w:space="0" w:color="4472C4" w:themeColor="accent5"/>
              <w:left w:val="single" w:sz="8" w:space="0" w:color="4472C4" w:themeColor="accent5"/>
              <w:bottom w:val="single" w:sz="4" w:space="0" w:color="4472C4" w:themeColor="accent5"/>
              <w:right w:val="single" w:sz="4" w:space="0" w:color="4472C4" w:themeColor="accent5"/>
            </w:tcBorders>
            <w:shd w:val="clear" w:color="000000" w:fill="1F4E79"/>
            <w:vAlign w:val="center"/>
            <w:hideMark/>
          </w:tcPr>
          <w:p w14:paraId="6CCAB6C2" w14:textId="77777777" w:rsidR="00984BBE" w:rsidRPr="002B65B2" w:rsidRDefault="00984BBE" w:rsidP="002E51D8">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1</w:t>
            </w:r>
          </w:p>
        </w:tc>
        <w:tc>
          <w:tcPr>
            <w:tcW w:w="716" w:type="dxa"/>
            <w:vMerge w:val="restart"/>
            <w:tcBorders>
              <w:top w:val="single" w:sz="8"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37D22E6F"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TDI-B</w:t>
            </w:r>
          </w:p>
        </w:tc>
        <w:tc>
          <w:tcPr>
            <w:tcW w:w="2388" w:type="dxa"/>
            <w:vMerge w:val="restart"/>
            <w:tcBorders>
              <w:top w:val="single" w:sz="8"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154C18D7" w14:textId="77777777" w:rsidR="00984BBE" w:rsidRPr="002B65B2" w:rsidRDefault="00984BBE" w:rsidP="002E51D8">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Propiedades Físicas de Objetos y Elementos</w:t>
            </w:r>
          </w:p>
        </w:tc>
        <w:tc>
          <w:tcPr>
            <w:tcW w:w="2793" w:type="dxa"/>
            <w:tcBorders>
              <w:top w:val="single" w:sz="8"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2361B2A5"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Largo</w:t>
            </w:r>
          </w:p>
        </w:tc>
        <w:tc>
          <w:tcPr>
            <w:tcW w:w="2733" w:type="dxa"/>
            <w:tcBorders>
              <w:top w:val="single" w:sz="8" w:space="0" w:color="4472C4" w:themeColor="accent5"/>
              <w:left w:val="single" w:sz="4" w:space="0" w:color="4472C4" w:themeColor="accent5"/>
              <w:bottom w:val="single" w:sz="4" w:space="0" w:color="4472C4" w:themeColor="accent5"/>
              <w:right w:val="single" w:sz="8" w:space="0" w:color="4472C4" w:themeColor="accent5"/>
            </w:tcBorders>
            <w:shd w:val="clear" w:color="000000" w:fill="FFFFFF"/>
            <w:noWrap/>
            <w:vAlign w:val="center"/>
            <w:hideMark/>
          </w:tcPr>
          <w:p w14:paraId="760F22CE"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Length</w:t>
            </w:r>
            <w:proofErr w:type="spellEnd"/>
          </w:p>
        </w:tc>
      </w:tr>
      <w:tr w:rsidR="00984BBE" w:rsidRPr="002B65B2" w14:paraId="2C02504F" w14:textId="77777777" w:rsidTr="0067550B">
        <w:trPr>
          <w:trHeight w:val="228"/>
        </w:trPr>
        <w:tc>
          <w:tcPr>
            <w:tcW w:w="795"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359BCE6B"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716"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354AA741"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2388"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0BFF2DED" w14:textId="77777777" w:rsidR="00984BBE" w:rsidRPr="002B65B2" w:rsidRDefault="00984BBE" w:rsidP="002E51D8">
            <w:pPr>
              <w:spacing w:after="0" w:line="240" w:lineRule="auto"/>
              <w:jc w:val="left"/>
              <w:rPr>
                <w:rFonts w:ascii="Arial" w:eastAsia="Times New Roman" w:hAnsi="Arial" w:cs="Arial"/>
                <w:szCs w:val="20"/>
                <w:lang w:eastAsia="es-CL"/>
              </w:rPr>
            </w:pPr>
          </w:p>
        </w:tc>
        <w:tc>
          <w:tcPr>
            <w:tcW w:w="27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5791913F"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Ancho</w:t>
            </w:r>
          </w:p>
        </w:tc>
        <w:tc>
          <w:tcPr>
            <w:tcW w:w="273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067E07EA"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Width</w:t>
            </w:r>
            <w:proofErr w:type="spellEnd"/>
          </w:p>
        </w:tc>
      </w:tr>
      <w:tr w:rsidR="00984BBE" w:rsidRPr="002B65B2" w14:paraId="3DF78CCC" w14:textId="77777777" w:rsidTr="0067550B">
        <w:trPr>
          <w:trHeight w:val="228"/>
        </w:trPr>
        <w:tc>
          <w:tcPr>
            <w:tcW w:w="795"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6FCFB84B"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716"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0EDE0E09"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2388"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77CD1B40" w14:textId="77777777" w:rsidR="00984BBE" w:rsidRPr="002B65B2" w:rsidRDefault="00984BBE" w:rsidP="002E51D8">
            <w:pPr>
              <w:spacing w:after="0" w:line="240" w:lineRule="auto"/>
              <w:jc w:val="left"/>
              <w:rPr>
                <w:rFonts w:ascii="Arial" w:eastAsia="Times New Roman" w:hAnsi="Arial" w:cs="Arial"/>
                <w:szCs w:val="20"/>
                <w:lang w:eastAsia="es-CL"/>
              </w:rPr>
            </w:pPr>
          </w:p>
        </w:tc>
        <w:tc>
          <w:tcPr>
            <w:tcW w:w="27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129B57FF"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Alto</w:t>
            </w:r>
          </w:p>
        </w:tc>
        <w:tc>
          <w:tcPr>
            <w:tcW w:w="273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6C8B7AEB"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Height</w:t>
            </w:r>
            <w:proofErr w:type="spellEnd"/>
            <w:r w:rsidRPr="002B65B2">
              <w:rPr>
                <w:rFonts w:ascii="Arial" w:eastAsia="Times New Roman" w:hAnsi="Arial" w:cs="Arial"/>
                <w:szCs w:val="20"/>
                <w:lang w:eastAsia="es-CL"/>
              </w:rPr>
              <w:t xml:space="preserve"> </w:t>
            </w:r>
          </w:p>
        </w:tc>
      </w:tr>
      <w:tr w:rsidR="00984BBE" w:rsidRPr="002B65B2" w14:paraId="336EB40F" w14:textId="77777777" w:rsidTr="0067550B">
        <w:trPr>
          <w:trHeight w:val="228"/>
        </w:trPr>
        <w:tc>
          <w:tcPr>
            <w:tcW w:w="795"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5CE138A9"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716"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4747A155"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2388"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22050FF9" w14:textId="77777777" w:rsidR="00984BBE" w:rsidRPr="002B65B2" w:rsidRDefault="00984BBE" w:rsidP="002E51D8">
            <w:pPr>
              <w:spacing w:after="0" w:line="240" w:lineRule="auto"/>
              <w:jc w:val="left"/>
              <w:rPr>
                <w:rFonts w:ascii="Arial" w:eastAsia="Times New Roman" w:hAnsi="Arial" w:cs="Arial"/>
                <w:szCs w:val="20"/>
                <w:lang w:eastAsia="es-CL"/>
              </w:rPr>
            </w:pPr>
          </w:p>
        </w:tc>
        <w:tc>
          <w:tcPr>
            <w:tcW w:w="27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374291FC"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Espesor</w:t>
            </w:r>
          </w:p>
        </w:tc>
        <w:tc>
          <w:tcPr>
            <w:tcW w:w="273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000000" w:fill="FFFFFF"/>
            <w:noWrap/>
            <w:vAlign w:val="center"/>
            <w:hideMark/>
          </w:tcPr>
          <w:p w14:paraId="0FE731D0" w14:textId="77777777" w:rsidR="00984BBE" w:rsidRPr="002B65B2" w:rsidRDefault="00984BBE" w:rsidP="002E51D8">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Depth</w:t>
            </w:r>
          </w:p>
        </w:tc>
      </w:tr>
      <w:tr w:rsidR="00B139B3" w:rsidRPr="002B65B2" w14:paraId="17A2C06F" w14:textId="77777777" w:rsidTr="0067550B">
        <w:trPr>
          <w:trHeight w:val="521"/>
        </w:trPr>
        <w:tc>
          <w:tcPr>
            <w:tcW w:w="795" w:type="dxa"/>
            <w:tcBorders>
              <w:top w:val="single" w:sz="4" w:space="0" w:color="4472C4" w:themeColor="accent5"/>
              <w:left w:val="single" w:sz="8" w:space="0" w:color="4472C4" w:themeColor="accent5"/>
              <w:bottom w:val="single" w:sz="4" w:space="0" w:color="4472C4" w:themeColor="accent5"/>
              <w:right w:val="single" w:sz="4" w:space="0" w:color="4472C4" w:themeColor="accent5"/>
            </w:tcBorders>
            <w:shd w:val="clear" w:color="000000" w:fill="2F5496"/>
            <w:vAlign w:val="center"/>
            <w:hideMark/>
          </w:tcPr>
          <w:p w14:paraId="14357AEF" w14:textId="77777777" w:rsidR="00B139B3" w:rsidRPr="002B65B2" w:rsidRDefault="00B139B3" w:rsidP="00B139B3">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2</w:t>
            </w:r>
          </w:p>
        </w:tc>
        <w:tc>
          <w:tcPr>
            <w:tcW w:w="716"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62B9D33A" w14:textId="4C9F9236" w:rsidR="00B139B3" w:rsidRPr="002B65B2" w:rsidRDefault="00B139B3" w:rsidP="00B139B3">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TDI-D </w:t>
            </w:r>
          </w:p>
        </w:tc>
        <w:tc>
          <w:tcPr>
            <w:tcW w:w="2388"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0DE93EF3" w14:textId="73430CCB" w:rsidR="00B139B3" w:rsidRPr="002B65B2" w:rsidRDefault="00B139B3" w:rsidP="00B139B3">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Requerimientos Específicos de Información para el Fabricante</w:t>
            </w:r>
          </w:p>
        </w:tc>
        <w:tc>
          <w:tcPr>
            <w:tcW w:w="27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4820B2D0" w14:textId="5F53C748" w:rsidR="00B139B3" w:rsidRPr="002B65B2" w:rsidRDefault="00B139B3" w:rsidP="00B139B3">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Tipo</w:t>
            </w:r>
          </w:p>
        </w:tc>
        <w:tc>
          <w:tcPr>
            <w:tcW w:w="273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2978BACB" w14:textId="22E6A4B4" w:rsidR="00B139B3" w:rsidRPr="002B65B2" w:rsidRDefault="00B139B3" w:rsidP="00B139B3">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Type</w:t>
            </w:r>
            <w:proofErr w:type="spellEnd"/>
          </w:p>
        </w:tc>
      </w:tr>
      <w:tr w:rsidR="00B139B3" w:rsidRPr="002B65B2" w14:paraId="22243E38" w14:textId="77777777" w:rsidTr="0067550B">
        <w:trPr>
          <w:trHeight w:val="685"/>
        </w:trPr>
        <w:tc>
          <w:tcPr>
            <w:tcW w:w="795" w:type="dxa"/>
            <w:tcBorders>
              <w:top w:val="single" w:sz="4" w:space="0" w:color="4472C4" w:themeColor="accent5"/>
              <w:left w:val="single" w:sz="8" w:space="0" w:color="4472C4" w:themeColor="accent5"/>
              <w:bottom w:val="single" w:sz="4" w:space="0" w:color="4472C4" w:themeColor="accent5"/>
              <w:right w:val="single" w:sz="4" w:space="0" w:color="4472C4" w:themeColor="accent5"/>
            </w:tcBorders>
            <w:shd w:val="clear" w:color="000000" w:fill="2E74B5"/>
            <w:vAlign w:val="center"/>
            <w:hideMark/>
          </w:tcPr>
          <w:p w14:paraId="41E76D79" w14:textId="77777777" w:rsidR="00B139B3" w:rsidRPr="002B65B2" w:rsidRDefault="00B139B3" w:rsidP="00B139B3">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3</w:t>
            </w:r>
          </w:p>
        </w:tc>
        <w:tc>
          <w:tcPr>
            <w:tcW w:w="716"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665F8A3B" w14:textId="02B2A46A" w:rsidR="00B139B3" w:rsidRPr="002B65B2" w:rsidRDefault="00B139B3" w:rsidP="00B139B3">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TDI-D </w:t>
            </w:r>
          </w:p>
        </w:tc>
        <w:tc>
          <w:tcPr>
            <w:tcW w:w="2388"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7A46DA03" w14:textId="0E0CB11D" w:rsidR="00B139B3" w:rsidRPr="002B65B2" w:rsidRDefault="00B139B3" w:rsidP="00B139B3">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Requerimientos Específicos de Información para el Fabricante</w:t>
            </w:r>
          </w:p>
        </w:tc>
        <w:tc>
          <w:tcPr>
            <w:tcW w:w="27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0B26AA77" w14:textId="711FF1ED" w:rsidR="00B139B3" w:rsidRPr="002B65B2" w:rsidRDefault="00B139B3" w:rsidP="00B139B3">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Material</w:t>
            </w:r>
          </w:p>
        </w:tc>
        <w:tc>
          <w:tcPr>
            <w:tcW w:w="273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656656FE" w14:textId="64C1CF2F" w:rsidR="00B139B3" w:rsidRPr="002B65B2" w:rsidRDefault="00B139B3" w:rsidP="00B139B3">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Material</w:t>
            </w:r>
          </w:p>
        </w:tc>
      </w:tr>
      <w:tr w:rsidR="00B139B3" w:rsidRPr="002B65B2" w14:paraId="7D178178" w14:textId="77777777" w:rsidTr="0067550B">
        <w:trPr>
          <w:trHeight w:val="347"/>
        </w:trPr>
        <w:tc>
          <w:tcPr>
            <w:tcW w:w="795" w:type="dxa"/>
            <w:vMerge w:val="restart"/>
            <w:tcBorders>
              <w:top w:val="single" w:sz="4" w:space="0" w:color="4472C4" w:themeColor="accent5"/>
              <w:left w:val="single" w:sz="8" w:space="0" w:color="4472C4" w:themeColor="accent5"/>
              <w:bottom w:val="single" w:sz="4" w:space="0" w:color="4472C4" w:themeColor="accent5"/>
              <w:right w:val="single" w:sz="4" w:space="0" w:color="4472C4" w:themeColor="accent5"/>
            </w:tcBorders>
            <w:shd w:val="clear" w:color="000000" w:fill="8EAADB"/>
            <w:vAlign w:val="center"/>
            <w:hideMark/>
          </w:tcPr>
          <w:p w14:paraId="4D2485CB" w14:textId="77777777" w:rsidR="00B139B3" w:rsidRPr="002B65B2" w:rsidRDefault="00B139B3" w:rsidP="00B139B3">
            <w:pPr>
              <w:spacing w:after="0" w:line="240" w:lineRule="auto"/>
              <w:jc w:val="center"/>
              <w:rPr>
                <w:rFonts w:ascii="Arial" w:eastAsia="Times New Roman" w:hAnsi="Arial" w:cs="Arial"/>
                <w:b/>
                <w:bCs/>
                <w:color w:val="000000"/>
                <w:szCs w:val="20"/>
                <w:lang w:eastAsia="es-CL"/>
              </w:rPr>
            </w:pPr>
            <w:r w:rsidRPr="002B65B2">
              <w:rPr>
                <w:rFonts w:ascii="Arial" w:eastAsia="Times New Roman" w:hAnsi="Arial" w:cs="Arial"/>
                <w:b/>
                <w:bCs/>
                <w:color w:val="000000"/>
                <w:szCs w:val="20"/>
                <w:lang w:eastAsia="es-CL"/>
              </w:rPr>
              <w:t>NDI 4</w:t>
            </w:r>
          </w:p>
        </w:tc>
        <w:tc>
          <w:tcPr>
            <w:tcW w:w="716" w:type="dxa"/>
            <w:vMerge w:val="restart"/>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0D2DA3DA" w14:textId="77777777" w:rsidR="00B139B3" w:rsidRPr="002B65B2" w:rsidRDefault="00B139B3" w:rsidP="00B139B3">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TDI-D </w:t>
            </w:r>
          </w:p>
        </w:tc>
        <w:tc>
          <w:tcPr>
            <w:tcW w:w="2388" w:type="dxa"/>
            <w:vMerge w:val="restart"/>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2AF39346" w14:textId="77777777" w:rsidR="00B139B3" w:rsidRPr="002B65B2" w:rsidRDefault="00B139B3" w:rsidP="00B139B3">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Requerimientos Específicos de Información para el Fabricante</w:t>
            </w:r>
          </w:p>
        </w:tc>
        <w:tc>
          <w:tcPr>
            <w:tcW w:w="27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5D65BD4B" w14:textId="77777777" w:rsidR="00B139B3" w:rsidRPr="002B65B2" w:rsidRDefault="00B139B3" w:rsidP="00B139B3">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Nombre de Fabricante</w:t>
            </w:r>
          </w:p>
        </w:tc>
        <w:tc>
          <w:tcPr>
            <w:tcW w:w="273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231BD06C" w14:textId="77777777" w:rsidR="00B139B3" w:rsidRPr="002B65B2" w:rsidRDefault="00B139B3" w:rsidP="00B139B3">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Maker</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Name</w:t>
            </w:r>
            <w:proofErr w:type="spellEnd"/>
          </w:p>
        </w:tc>
      </w:tr>
      <w:tr w:rsidR="00B139B3" w:rsidRPr="002B65B2" w14:paraId="4E77D1D1" w14:textId="77777777" w:rsidTr="0067550B">
        <w:trPr>
          <w:trHeight w:val="347"/>
        </w:trPr>
        <w:tc>
          <w:tcPr>
            <w:tcW w:w="795"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09CEC851" w14:textId="77777777" w:rsidR="00B139B3" w:rsidRPr="002B65B2" w:rsidRDefault="00B139B3" w:rsidP="00B139B3">
            <w:pPr>
              <w:spacing w:after="0" w:line="240" w:lineRule="auto"/>
              <w:jc w:val="center"/>
              <w:rPr>
                <w:rFonts w:ascii="Arial" w:eastAsia="Times New Roman" w:hAnsi="Arial" w:cs="Arial"/>
                <w:b/>
                <w:bCs/>
                <w:color w:val="000000"/>
                <w:szCs w:val="20"/>
                <w:lang w:eastAsia="es-CL"/>
              </w:rPr>
            </w:pPr>
          </w:p>
        </w:tc>
        <w:tc>
          <w:tcPr>
            <w:tcW w:w="716"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5CE7784E" w14:textId="77777777" w:rsidR="00B139B3" w:rsidRPr="002B65B2" w:rsidRDefault="00B139B3" w:rsidP="00B139B3">
            <w:pPr>
              <w:spacing w:after="0" w:line="240" w:lineRule="auto"/>
              <w:jc w:val="left"/>
              <w:rPr>
                <w:rFonts w:ascii="Arial" w:eastAsia="Times New Roman" w:hAnsi="Arial" w:cs="Arial"/>
                <w:b/>
                <w:bCs/>
                <w:szCs w:val="20"/>
                <w:lang w:eastAsia="es-CL"/>
              </w:rPr>
            </w:pPr>
          </w:p>
        </w:tc>
        <w:tc>
          <w:tcPr>
            <w:tcW w:w="2388"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36FF40F9" w14:textId="77777777" w:rsidR="00B139B3" w:rsidRPr="002B65B2" w:rsidRDefault="00B139B3" w:rsidP="00B139B3">
            <w:pPr>
              <w:spacing w:after="0" w:line="240" w:lineRule="auto"/>
              <w:jc w:val="left"/>
              <w:rPr>
                <w:rFonts w:ascii="Arial" w:eastAsia="Times New Roman" w:hAnsi="Arial" w:cs="Arial"/>
                <w:szCs w:val="20"/>
                <w:lang w:eastAsia="es-CL"/>
              </w:rPr>
            </w:pPr>
          </w:p>
        </w:tc>
        <w:tc>
          <w:tcPr>
            <w:tcW w:w="27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796C54DD" w14:textId="77777777" w:rsidR="00B139B3" w:rsidRPr="002B65B2" w:rsidRDefault="00B139B3" w:rsidP="00B139B3">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Fabricante (Contacto)</w:t>
            </w:r>
          </w:p>
        </w:tc>
        <w:tc>
          <w:tcPr>
            <w:tcW w:w="273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4C009C45" w14:textId="77777777" w:rsidR="00B139B3" w:rsidRPr="002B65B2" w:rsidRDefault="00B139B3" w:rsidP="00B139B3">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Manufacturer</w:t>
            </w:r>
            <w:proofErr w:type="spellEnd"/>
          </w:p>
        </w:tc>
      </w:tr>
      <w:tr w:rsidR="0067550B" w:rsidRPr="002B65B2" w14:paraId="6BB13355" w14:textId="77777777" w:rsidTr="0067550B">
        <w:trPr>
          <w:trHeight w:val="456"/>
        </w:trPr>
        <w:tc>
          <w:tcPr>
            <w:tcW w:w="795" w:type="dxa"/>
            <w:vMerge w:val="restart"/>
            <w:tcBorders>
              <w:top w:val="single" w:sz="4" w:space="0" w:color="4472C4" w:themeColor="accent5"/>
              <w:left w:val="single" w:sz="8" w:space="0" w:color="4472C4" w:themeColor="accent5"/>
              <w:bottom w:val="single" w:sz="4" w:space="0" w:color="4472C4" w:themeColor="accent5"/>
              <w:right w:val="single" w:sz="4" w:space="0" w:color="4472C4" w:themeColor="accent5"/>
            </w:tcBorders>
            <w:shd w:val="clear" w:color="000000" w:fill="BDD6EE"/>
            <w:vAlign w:val="center"/>
            <w:hideMark/>
          </w:tcPr>
          <w:p w14:paraId="7DE0EBD0" w14:textId="77777777" w:rsidR="0067550B" w:rsidRPr="002B65B2" w:rsidRDefault="0067550B" w:rsidP="0067550B">
            <w:pPr>
              <w:spacing w:after="0" w:line="240" w:lineRule="auto"/>
              <w:jc w:val="center"/>
              <w:rPr>
                <w:rFonts w:ascii="Arial" w:eastAsia="Times New Roman" w:hAnsi="Arial" w:cs="Arial"/>
                <w:b/>
                <w:bCs/>
                <w:color w:val="000000"/>
                <w:szCs w:val="20"/>
                <w:lang w:eastAsia="es-CL"/>
              </w:rPr>
            </w:pPr>
            <w:r w:rsidRPr="002B65B2">
              <w:rPr>
                <w:rFonts w:ascii="Arial" w:eastAsia="Times New Roman" w:hAnsi="Arial" w:cs="Arial"/>
                <w:b/>
                <w:bCs/>
                <w:color w:val="000000"/>
                <w:szCs w:val="20"/>
                <w:lang w:eastAsia="es-CL"/>
              </w:rPr>
              <w:t>NDI 5</w:t>
            </w:r>
          </w:p>
        </w:tc>
        <w:tc>
          <w:tcPr>
            <w:tcW w:w="716" w:type="dxa"/>
            <w:vMerge w:val="restart"/>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tcPr>
          <w:p w14:paraId="38C39841" w14:textId="6D328F71"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TDI-L</w:t>
            </w:r>
          </w:p>
        </w:tc>
        <w:tc>
          <w:tcPr>
            <w:tcW w:w="2388" w:type="dxa"/>
            <w:vMerge w:val="restart"/>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tcPr>
          <w:p w14:paraId="42B4BBAC" w14:textId="4F27E86A" w:rsidR="0067550B" w:rsidRPr="002B65B2" w:rsidRDefault="0067550B" w:rsidP="0067550B">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Requerimientos de Fases, Secuencia de Tiempo y Calendarización</w:t>
            </w:r>
          </w:p>
        </w:tc>
        <w:tc>
          <w:tcPr>
            <w:tcW w:w="27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tcPr>
          <w:p w14:paraId="2A9088F5" w14:textId="37F996BD"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Fecha de Inicio de Instalación</w:t>
            </w:r>
          </w:p>
        </w:tc>
        <w:tc>
          <w:tcPr>
            <w:tcW w:w="273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tcPr>
          <w:p w14:paraId="05E2DFD2" w14:textId="7D18A70D" w:rsidR="0067550B" w:rsidRPr="002B65B2" w:rsidRDefault="0067550B" w:rsidP="0067550B">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Installation</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Start</w:t>
            </w:r>
            <w:proofErr w:type="spellEnd"/>
            <w:r w:rsidRPr="002B65B2">
              <w:rPr>
                <w:rFonts w:ascii="Arial" w:eastAsia="Times New Roman" w:hAnsi="Arial" w:cs="Arial"/>
                <w:szCs w:val="20"/>
                <w:lang w:eastAsia="es-CL"/>
              </w:rPr>
              <w:t xml:space="preserve"> Date</w:t>
            </w:r>
          </w:p>
        </w:tc>
      </w:tr>
      <w:tr w:rsidR="0067550B" w:rsidRPr="002B65B2" w14:paraId="7C867A2C" w14:textId="77777777" w:rsidTr="0067550B">
        <w:trPr>
          <w:trHeight w:val="228"/>
        </w:trPr>
        <w:tc>
          <w:tcPr>
            <w:tcW w:w="795"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080B3EFD" w14:textId="77777777" w:rsidR="0067550B" w:rsidRPr="002B65B2" w:rsidRDefault="0067550B" w:rsidP="0067550B">
            <w:pPr>
              <w:spacing w:after="0" w:line="240" w:lineRule="auto"/>
              <w:jc w:val="left"/>
              <w:rPr>
                <w:rFonts w:ascii="Arial" w:eastAsia="Times New Roman" w:hAnsi="Arial" w:cs="Arial"/>
                <w:b/>
                <w:bCs/>
                <w:color w:val="000000"/>
                <w:szCs w:val="20"/>
                <w:lang w:eastAsia="es-CL"/>
              </w:rPr>
            </w:pPr>
          </w:p>
        </w:tc>
        <w:tc>
          <w:tcPr>
            <w:tcW w:w="716"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327C342C" w14:textId="58EED5FB" w:rsidR="0067550B" w:rsidRPr="002B65B2" w:rsidRDefault="0067550B" w:rsidP="0067550B">
            <w:pPr>
              <w:spacing w:after="0" w:line="240" w:lineRule="auto"/>
              <w:jc w:val="left"/>
              <w:rPr>
                <w:rFonts w:ascii="Arial" w:eastAsia="Times New Roman" w:hAnsi="Arial" w:cs="Arial"/>
                <w:b/>
                <w:bCs/>
                <w:szCs w:val="20"/>
                <w:lang w:eastAsia="es-CL"/>
              </w:rPr>
            </w:pPr>
          </w:p>
        </w:tc>
        <w:tc>
          <w:tcPr>
            <w:tcW w:w="2388"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61EA41AA" w14:textId="1D22A50E" w:rsidR="0067550B" w:rsidRPr="002B65B2" w:rsidRDefault="0067550B" w:rsidP="0067550B">
            <w:pPr>
              <w:spacing w:after="0" w:line="240" w:lineRule="auto"/>
              <w:jc w:val="left"/>
              <w:rPr>
                <w:rFonts w:ascii="Arial" w:eastAsia="Times New Roman" w:hAnsi="Arial" w:cs="Arial"/>
                <w:szCs w:val="20"/>
                <w:lang w:eastAsia="es-CL"/>
              </w:rPr>
            </w:pPr>
          </w:p>
        </w:tc>
        <w:tc>
          <w:tcPr>
            <w:tcW w:w="27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tcPr>
          <w:p w14:paraId="72E6141C" w14:textId="35CD881F"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Fecha de término de Instalación</w:t>
            </w:r>
          </w:p>
        </w:tc>
        <w:tc>
          <w:tcPr>
            <w:tcW w:w="273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tcPr>
          <w:p w14:paraId="7F9E71F3" w14:textId="28EBE468" w:rsidR="0067550B" w:rsidRPr="002B65B2" w:rsidRDefault="0067550B" w:rsidP="0067550B">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Installation</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End</w:t>
            </w:r>
            <w:proofErr w:type="spellEnd"/>
            <w:r w:rsidRPr="002B65B2">
              <w:rPr>
                <w:rFonts w:ascii="Arial" w:eastAsia="Times New Roman" w:hAnsi="Arial" w:cs="Arial"/>
                <w:szCs w:val="20"/>
                <w:lang w:eastAsia="es-CL"/>
              </w:rPr>
              <w:t xml:space="preserve"> Date</w:t>
            </w:r>
          </w:p>
        </w:tc>
      </w:tr>
      <w:tr w:rsidR="0067550B" w:rsidRPr="002B65B2" w14:paraId="277176D2" w14:textId="77777777" w:rsidTr="0067550B">
        <w:trPr>
          <w:trHeight w:val="228"/>
        </w:trPr>
        <w:tc>
          <w:tcPr>
            <w:tcW w:w="795"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4E09F6C6" w14:textId="77777777" w:rsidR="0067550B" w:rsidRPr="002B65B2" w:rsidRDefault="0067550B" w:rsidP="0067550B">
            <w:pPr>
              <w:spacing w:after="0" w:line="240" w:lineRule="auto"/>
              <w:jc w:val="left"/>
              <w:rPr>
                <w:rFonts w:ascii="Arial" w:eastAsia="Times New Roman" w:hAnsi="Arial" w:cs="Arial"/>
                <w:b/>
                <w:bCs/>
                <w:color w:val="000000"/>
                <w:szCs w:val="20"/>
                <w:lang w:eastAsia="es-CL"/>
              </w:rPr>
            </w:pPr>
          </w:p>
        </w:tc>
        <w:tc>
          <w:tcPr>
            <w:tcW w:w="716"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6F4CEF74" w14:textId="77777777" w:rsidR="0067550B" w:rsidRPr="002B65B2" w:rsidRDefault="0067550B" w:rsidP="0067550B">
            <w:pPr>
              <w:spacing w:after="0" w:line="240" w:lineRule="auto"/>
              <w:jc w:val="left"/>
              <w:rPr>
                <w:rFonts w:ascii="Arial" w:eastAsia="Times New Roman" w:hAnsi="Arial" w:cs="Arial"/>
                <w:b/>
                <w:bCs/>
                <w:szCs w:val="20"/>
                <w:lang w:eastAsia="es-CL"/>
              </w:rPr>
            </w:pPr>
          </w:p>
        </w:tc>
        <w:tc>
          <w:tcPr>
            <w:tcW w:w="2388"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758B3A0F" w14:textId="77777777" w:rsidR="0067550B" w:rsidRPr="002B65B2" w:rsidRDefault="0067550B" w:rsidP="0067550B">
            <w:pPr>
              <w:spacing w:after="0" w:line="240" w:lineRule="auto"/>
              <w:jc w:val="left"/>
              <w:rPr>
                <w:rFonts w:ascii="Arial" w:eastAsia="Times New Roman" w:hAnsi="Arial" w:cs="Arial"/>
                <w:szCs w:val="20"/>
                <w:lang w:eastAsia="es-CL"/>
              </w:rPr>
            </w:pPr>
          </w:p>
        </w:tc>
        <w:tc>
          <w:tcPr>
            <w:tcW w:w="27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tcPr>
          <w:p w14:paraId="793F5AA4" w14:textId="7CA626C5"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Aprobado por</w:t>
            </w:r>
          </w:p>
        </w:tc>
        <w:tc>
          <w:tcPr>
            <w:tcW w:w="273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tcPr>
          <w:p w14:paraId="0E8535E6" w14:textId="0D2A4E3A" w:rsidR="0067550B" w:rsidRPr="002B65B2" w:rsidRDefault="0067550B" w:rsidP="0067550B">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ApproveBy</w:t>
            </w:r>
            <w:proofErr w:type="spellEnd"/>
          </w:p>
        </w:tc>
      </w:tr>
      <w:tr w:rsidR="0067550B" w:rsidRPr="002B65B2" w14:paraId="69840B36" w14:textId="77777777" w:rsidTr="0067550B">
        <w:trPr>
          <w:trHeight w:val="228"/>
        </w:trPr>
        <w:tc>
          <w:tcPr>
            <w:tcW w:w="795"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46E82DF4" w14:textId="77777777" w:rsidR="0067550B" w:rsidRPr="002B65B2" w:rsidRDefault="0067550B" w:rsidP="0067550B">
            <w:pPr>
              <w:spacing w:after="0" w:line="240" w:lineRule="auto"/>
              <w:jc w:val="left"/>
              <w:rPr>
                <w:rFonts w:ascii="Arial" w:eastAsia="Times New Roman" w:hAnsi="Arial" w:cs="Arial"/>
                <w:b/>
                <w:bCs/>
                <w:color w:val="000000"/>
                <w:szCs w:val="20"/>
                <w:lang w:eastAsia="es-CL"/>
              </w:rPr>
            </w:pPr>
          </w:p>
        </w:tc>
        <w:tc>
          <w:tcPr>
            <w:tcW w:w="716"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5437D769" w14:textId="77777777" w:rsidR="0067550B" w:rsidRPr="002B65B2" w:rsidRDefault="0067550B" w:rsidP="0067550B">
            <w:pPr>
              <w:spacing w:after="0" w:line="240" w:lineRule="auto"/>
              <w:jc w:val="left"/>
              <w:rPr>
                <w:rFonts w:ascii="Arial" w:eastAsia="Times New Roman" w:hAnsi="Arial" w:cs="Arial"/>
                <w:b/>
                <w:bCs/>
                <w:szCs w:val="20"/>
                <w:lang w:eastAsia="es-CL"/>
              </w:rPr>
            </w:pPr>
          </w:p>
        </w:tc>
        <w:tc>
          <w:tcPr>
            <w:tcW w:w="2388"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7D4FB4F4" w14:textId="77777777" w:rsidR="0067550B" w:rsidRPr="002B65B2" w:rsidRDefault="0067550B" w:rsidP="0067550B">
            <w:pPr>
              <w:spacing w:after="0" w:line="240" w:lineRule="auto"/>
              <w:jc w:val="left"/>
              <w:rPr>
                <w:rFonts w:ascii="Arial" w:eastAsia="Times New Roman" w:hAnsi="Arial" w:cs="Arial"/>
                <w:szCs w:val="20"/>
                <w:lang w:eastAsia="es-CL"/>
              </w:rPr>
            </w:pPr>
          </w:p>
        </w:tc>
        <w:tc>
          <w:tcPr>
            <w:tcW w:w="27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tcPr>
          <w:p w14:paraId="75DDDE5D" w14:textId="2B07C7E3"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Entregado Por</w:t>
            </w:r>
          </w:p>
        </w:tc>
        <w:tc>
          <w:tcPr>
            <w:tcW w:w="273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tcPr>
          <w:p w14:paraId="5BA87B03" w14:textId="648C0782" w:rsidR="0067550B" w:rsidRPr="002B65B2" w:rsidRDefault="0067550B" w:rsidP="0067550B">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DeliverBy</w:t>
            </w:r>
            <w:proofErr w:type="spellEnd"/>
          </w:p>
        </w:tc>
      </w:tr>
      <w:tr w:rsidR="0067550B" w:rsidRPr="002B65B2" w14:paraId="611DE7F3" w14:textId="77777777" w:rsidTr="0067550B">
        <w:trPr>
          <w:trHeight w:val="228"/>
        </w:trPr>
        <w:tc>
          <w:tcPr>
            <w:tcW w:w="795" w:type="dxa"/>
            <w:vMerge/>
            <w:tcBorders>
              <w:top w:val="single" w:sz="4" w:space="0" w:color="4472C4" w:themeColor="accent5"/>
              <w:left w:val="single" w:sz="8" w:space="0" w:color="4472C4" w:themeColor="accent5"/>
              <w:bottom w:val="single" w:sz="8" w:space="0" w:color="4472C4" w:themeColor="accent5"/>
              <w:right w:val="single" w:sz="4" w:space="0" w:color="4472C4" w:themeColor="accent5"/>
            </w:tcBorders>
            <w:vAlign w:val="center"/>
            <w:hideMark/>
          </w:tcPr>
          <w:p w14:paraId="10496002" w14:textId="77777777" w:rsidR="0067550B" w:rsidRPr="002B65B2" w:rsidRDefault="0067550B" w:rsidP="0067550B">
            <w:pPr>
              <w:spacing w:after="0" w:line="240" w:lineRule="auto"/>
              <w:jc w:val="left"/>
              <w:rPr>
                <w:rFonts w:ascii="Arial" w:eastAsia="Times New Roman" w:hAnsi="Arial" w:cs="Arial"/>
                <w:b/>
                <w:bCs/>
                <w:color w:val="000000"/>
                <w:szCs w:val="20"/>
                <w:lang w:eastAsia="es-CL"/>
              </w:rPr>
            </w:pPr>
          </w:p>
        </w:tc>
        <w:tc>
          <w:tcPr>
            <w:tcW w:w="716" w:type="dxa"/>
            <w:tcBorders>
              <w:top w:val="single" w:sz="4" w:space="0" w:color="4472C4" w:themeColor="accent5"/>
              <w:left w:val="single" w:sz="4" w:space="0" w:color="4472C4" w:themeColor="accent5"/>
              <w:bottom w:val="single" w:sz="8" w:space="0" w:color="4472C4" w:themeColor="accent5"/>
              <w:right w:val="single" w:sz="4" w:space="0" w:color="4472C4" w:themeColor="accent5"/>
            </w:tcBorders>
            <w:shd w:val="clear" w:color="000000" w:fill="FFFFFF"/>
            <w:noWrap/>
            <w:vAlign w:val="center"/>
            <w:hideMark/>
          </w:tcPr>
          <w:p w14:paraId="69F4DDF4" w14:textId="77777777"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TDI-M</w:t>
            </w:r>
          </w:p>
        </w:tc>
        <w:tc>
          <w:tcPr>
            <w:tcW w:w="2388" w:type="dxa"/>
            <w:tcBorders>
              <w:top w:val="single" w:sz="4" w:space="0" w:color="4472C4" w:themeColor="accent5"/>
              <w:left w:val="single" w:sz="4" w:space="0" w:color="4472C4" w:themeColor="accent5"/>
              <w:bottom w:val="single" w:sz="8" w:space="0" w:color="4472C4" w:themeColor="accent5"/>
              <w:right w:val="single" w:sz="4" w:space="0" w:color="4472C4" w:themeColor="accent5"/>
            </w:tcBorders>
            <w:shd w:val="clear" w:color="000000" w:fill="FFFFFF"/>
            <w:vAlign w:val="center"/>
            <w:hideMark/>
          </w:tcPr>
          <w:p w14:paraId="71F3C071" w14:textId="77777777" w:rsidR="0067550B" w:rsidRPr="002B65B2" w:rsidRDefault="0067550B" w:rsidP="0067550B">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Logística y secuencia de construcción</w:t>
            </w:r>
          </w:p>
        </w:tc>
        <w:tc>
          <w:tcPr>
            <w:tcW w:w="2793" w:type="dxa"/>
            <w:tcBorders>
              <w:top w:val="single" w:sz="4" w:space="0" w:color="4472C4" w:themeColor="accent5"/>
              <w:left w:val="single" w:sz="4" w:space="0" w:color="4472C4" w:themeColor="accent5"/>
              <w:bottom w:val="single" w:sz="8" w:space="0" w:color="4472C4" w:themeColor="accent5"/>
              <w:right w:val="single" w:sz="4" w:space="0" w:color="4472C4" w:themeColor="accent5"/>
            </w:tcBorders>
            <w:shd w:val="clear" w:color="auto" w:fill="auto"/>
            <w:noWrap/>
            <w:vAlign w:val="center"/>
            <w:hideMark/>
          </w:tcPr>
          <w:p w14:paraId="2F2A90FC" w14:textId="77777777"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Estado del Trabajo</w:t>
            </w:r>
          </w:p>
        </w:tc>
        <w:tc>
          <w:tcPr>
            <w:tcW w:w="2733" w:type="dxa"/>
            <w:tcBorders>
              <w:top w:val="single" w:sz="4" w:space="0" w:color="4472C4" w:themeColor="accent5"/>
              <w:left w:val="single" w:sz="4" w:space="0" w:color="4472C4" w:themeColor="accent5"/>
              <w:bottom w:val="single" w:sz="8" w:space="0" w:color="4472C4" w:themeColor="accent5"/>
              <w:right w:val="single" w:sz="8" w:space="0" w:color="4472C4" w:themeColor="accent5"/>
            </w:tcBorders>
            <w:shd w:val="clear" w:color="auto" w:fill="auto"/>
            <w:noWrap/>
            <w:vAlign w:val="center"/>
            <w:hideMark/>
          </w:tcPr>
          <w:p w14:paraId="0F08D69C" w14:textId="77777777" w:rsidR="0067550B" w:rsidRPr="002B65B2" w:rsidRDefault="0067550B" w:rsidP="0067550B">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JobStatus</w:t>
            </w:r>
            <w:proofErr w:type="spellEnd"/>
          </w:p>
        </w:tc>
      </w:tr>
    </w:tbl>
    <w:p w14:paraId="145C2869" w14:textId="64B3EE5B" w:rsidR="001D08DC" w:rsidRPr="002B65B2" w:rsidRDefault="00881084" w:rsidP="0061100E">
      <w:pPr>
        <w:pStyle w:val="Sinespaciado"/>
        <w:rPr>
          <w:rFonts w:ascii="Arial" w:hAnsi="Arial" w:cs="Arial"/>
          <w:sz w:val="20"/>
          <w:szCs w:val="20"/>
          <w:lang w:val="es-CL"/>
        </w:rPr>
      </w:pPr>
      <w:r w:rsidRPr="002B65B2">
        <w:rPr>
          <w:rFonts w:ascii="Arial" w:hAnsi="Arial" w:cs="Arial"/>
          <w:sz w:val="20"/>
          <w:szCs w:val="20"/>
          <w:lang w:val="es-CL"/>
        </w:rPr>
        <w:t>Fuente: Talleres Cooperación técnica BID para implementación BIM en proyectos Hospitalarios de El Salvador</w:t>
      </w:r>
      <w:r w:rsidR="001D08DC" w:rsidRPr="002B65B2">
        <w:rPr>
          <w:rFonts w:ascii="Arial" w:hAnsi="Arial" w:cs="Arial"/>
          <w:sz w:val="20"/>
          <w:szCs w:val="20"/>
          <w:lang w:val="es-CL"/>
        </w:rPr>
        <w:br w:type="page"/>
      </w:r>
    </w:p>
    <w:tbl>
      <w:tblPr>
        <w:tblW w:w="9579" w:type="dxa"/>
        <w:tblCellMar>
          <w:left w:w="70" w:type="dxa"/>
          <w:right w:w="70" w:type="dxa"/>
        </w:tblCellMar>
        <w:tblLook w:val="04A0" w:firstRow="1" w:lastRow="0" w:firstColumn="1" w:lastColumn="0" w:noHBand="0" w:noVBand="1"/>
      </w:tblPr>
      <w:tblGrid>
        <w:gridCol w:w="832"/>
        <w:gridCol w:w="735"/>
        <w:gridCol w:w="2676"/>
        <w:gridCol w:w="2693"/>
        <w:gridCol w:w="2643"/>
      </w:tblGrid>
      <w:tr w:rsidR="00984BBE" w:rsidRPr="002B65B2" w14:paraId="6526A8AF" w14:textId="77777777" w:rsidTr="00984BBE">
        <w:trPr>
          <w:trHeight w:val="134"/>
        </w:trPr>
        <w:tc>
          <w:tcPr>
            <w:tcW w:w="6936" w:type="dxa"/>
            <w:gridSpan w:val="4"/>
            <w:tcBorders>
              <w:top w:val="single" w:sz="8" w:space="0" w:color="0070C0"/>
              <w:left w:val="single" w:sz="8" w:space="0" w:color="0070C0"/>
              <w:bottom w:val="nil"/>
              <w:right w:val="nil"/>
            </w:tcBorders>
            <w:shd w:val="clear" w:color="auto" w:fill="auto"/>
            <w:vAlign w:val="bottom"/>
            <w:hideMark/>
          </w:tcPr>
          <w:p w14:paraId="65CC0122" w14:textId="08AD746D"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lastRenderedPageBreak/>
              <w:t xml:space="preserve">MATRIZ DE PARÁMETROS POR ENTIDAD BIM          </w:t>
            </w:r>
          </w:p>
        </w:tc>
        <w:tc>
          <w:tcPr>
            <w:tcW w:w="2643" w:type="dxa"/>
            <w:tcBorders>
              <w:top w:val="single" w:sz="8" w:space="0" w:color="0070C0"/>
              <w:left w:val="nil"/>
              <w:bottom w:val="nil"/>
              <w:right w:val="single" w:sz="8" w:space="0" w:color="0070C0"/>
            </w:tcBorders>
            <w:shd w:val="clear" w:color="auto" w:fill="auto"/>
            <w:vAlign w:val="bottom"/>
            <w:hideMark/>
          </w:tcPr>
          <w:p w14:paraId="5E545AA7"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CIRCULACIONES</w:t>
            </w:r>
          </w:p>
        </w:tc>
      </w:tr>
      <w:tr w:rsidR="00984BBE" w:rsidRPr="002B65B2" w14:paraId="15AFFE95" w14:textId="77777777" w:rsidTr="00984BBE">
        <w:trPr>
          <w:trHeight w:val="129"/>
        </w:trPr>
        <w:tc>
          <w:tcPr>
            <w:tcW w:w="9579" w:type="dxa"/>
            <w:gridSpan w:val="5"/>
            <w:tcBorders>
              <w:top w:val="nil"/>
              <w:left w:val="single" w:sz="8" w:space="0" w:color="0070C0"/>
              <w:bottom w:val="single" w:sz="8" w:space="0" w:color="0070C0"/>
              <w:right w:val="single" w:sz="8" w:space="0" w:color="0070C0"/>
            </w:tcBorders>
            <w:shd w:val="clear" w:color="auto" w:fill="auto"/>
            <w:hideMark/>
          </w:tcPr>
          <w:p w14:paraId="1722309F" w14:textId="61366BBC"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FICHA DE ENTIDAD:</w:t>
            </w:r>
          </w:p>
        </w:tc>
      </w:tr>
      <w:tr w:rsidR="00984BBE" w:rsidRPr="002B65B2" w14:paraId="22426BAA" w14:textId="77777777" w:rsidTr="0067550B">
        <w:trPr>
          <w:trHeight w:val="995"/>
        </w:trPr>
        <w:tc>
          <w:tcPr>
            <w:tcW w:w="4243" w:type="dxa"/>
            <w:gridSpan w:val="3"/>
            <w:tcBorders>
              <w:top w:val="single" w:sz="8" w:space="0" w:color="0070C0"/>
              <w:left w:val="single" w:sz="8" w:space="0" w:color="0070C0"/>
              <w:bottom w:val="single" w:sz="8" w:space="0" w:color="4472C4" w:themeColor="accent5"/>
              <w:right w:val="nil"/>
            </w:tcBorders>
            <w:shd w:val="clear" w:color="auto" w:fill="auto"/>
            <w:noWrap/>
            <w:vAlign w:val="center"/>
            <w:hideMark/>
          </w:tcPr>
          <w:p w14:paraId="1BC66429" w14:textId="36AB5F26" w:rsidR="00984BBE" w:rsidRPr="002B65B2" w:rsidRDefault="00984BBE" w:rsidP="00984BBE">
            <w:pPr>
              <w:spacing w:after="0" w:line="180" w:lineRule="auto"/>
              <w:jc w:val="center"/>
              <w:rPr>
                <w:rFonts w:ascii="Arial" w:eastAsia="Times New Roman" w:hAnsi="Arial" w:cs="Arial"/>
                <w:b/>
                <w:bCs/>
                <w:szCs w:val="20"/>
                <w:lang w:eastAsia="es-CL"/>
              </w:rPr>
            </w:pPr>
            <w:r w:rsidRPr="002B65B2">
              <w:rPr>
                <w:rFonts w:ascii="Arial" w:hAnsi="Arial" w:cs="Arial"/>
                <w:noProof/>
                <w:szCs w:val="20"/>
              </w:rPr>
              <w:drawing>
                <wp:anchor distT="0" distB="0" distL="114300" distR="114300" simplePos="0" relativeHeight="251660800" behindDoc="0" locked="0" layoutInCell="1" allowOverlap="1" wp14:anchorId="14C6082C" wp14:editId="24AD2EBF">
                  <wp:simplePos x="0" y="0"/>
                  <wp:positionH relativeFrom="column">
                    <wp:posOffset>1123950</wp:posOffset>
                  </wp:positionH>
                  <wp:positionV relativeFrom="paragraph">
                    <wp:posOffset>37465</wp:posOffset>
                  </wp:positionV>
                  <wp:extent cx="534670" cy="516255"/>
                  <wp:effectExtent l="0" t="0" r="0" b="0"/>
                  <wp:wrapNone/>
                  <wp:docPr id="13" name="Imagen 1">
                    <a:extLst xmlns:a="http://schemas.openxmlformats.org/drawingml/2006/main">
                      <a:ext uri="{FF2B5EF4-FFF2-40B4-BE49-F238E27FC236}">
                        <a16:creationId xmlns:a16="http://schemas.microsoft.com/office/drawing/2014/main" id="{BC433202-DDDC-4780-BA59-BCE3A5C64A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id="{BC433202-DDDC-4780-BA59-BCE3A5C64A5F}"/>
                              </a:ext>
                            </a:extLst>
                          </pic:cNvPr>
                          <pic:cNvPicPr>
                            <a:picLocks noChangeAspect="1"/>
                          </pic:cNvPicPr>
                        </pic:nvPicPr>
                        <pic:blipFill>
                          <a:blip r:embed="rId21" cstate="print">
                            <a:extLst>
                              <a:ext uri="{28A0092B-C50C-407E-A947-70E740481C1C}">
                                <a14:useLocalDpi xmlns:a14="http://schemas.microsoft.com/office/drawing/2010/main" val="0"/>
                              </a:ext>
                            </a:extLst>
                          </a:blip>
                          <a:srcRect/>
                          <a:stretch/>
                        </pic:blipFill>
                        <pic:spPr>
                          <a:xfrm>
                            <a:off x="0" y="0"/>
                            <a:ext cx="534670" cy="516255"/>
                          </a:xfrm>
                          <a:prstGeom prst="rect">
                            <a:avLst/>
                          </a:prstGeom>
                        </pic:spPr>
                      </pic:pic>
                    </a:graphicData>
                  </a:graphic>
                  <wp14:sizeRelH relativeFrom="margin">
                    <wp14:pctWidth>0</wp14:pctWidth>
                  </wp14:sizeRelH>
                  <wp14:sizeRelV relativeFrom="margin">
                    <wp14:pctHeight>0</wp14:pctHeight>
                  </wp14:sizeRelV>
                </wp:anchor>
              </w:drawing>
            </w:r>
            <w:r w:rsidRPr="002B65B2">
              <w:rPr>
                <w:rFonts w:ascii="Arial" w:eastAsia="Times New Roman" w:hAnsi="Arial" w:cs="Arial"/>
                <w:b/>
                <w:bCs/>
                <w:szCs w:val="20"/>
                <w:lang w:eastAsia="es-CL"/>
              </w:rPr>
              <w:t> </w:t>
            </w:r>
          </w:p>
        </w:tc>
        <w:tc>
          <w:tcPr>
            <w:tcW w:w="5336" w:type="dxa"/>
            <w:gridSpan w:val="2"/>
            <w:tcBorders>
              <w:top w:val="single" w:sz="8" w:space="0" w:color="0070C0"/>
              <w:left w:val="nil"/>
              <w:bottom w:val="single" w:sz="8" w:space="0" w:color="4472C4" w:themeColor="accent5"/>
              <w:right w:val="single" w:sz="8" w:space="0" w:color="0070C0"/>
            </w:tcBorders>
            <w:shd w:val="clear" w:color="auto" w:fill="auto"/>
            <w:vAlign w:val="center"/>
            <w:hideMark/>
          </w:tcPr>
          <w:p w14:paraId="24FD3E0E" w14:textId="5A74223F" w:rsidR="00984BBE" w:rsidRPr="002B65B2" w:rsidRDefault="00984BBE" w:rsidP="00984BBE">
            <w:pPr>
              <w:spacing w:after="0" w:line="18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Descripción: </w:t>
            </w:r>
            <w:r w:rsidRPr="002B65B2">
              <w:rPr>
                <w:rFonts w:ascii="Arial" w:eastAsia="Times New Roman" w:hAnsi="Arial" w:cs="Arial"/>
                <w:szCs w:val="20"/>
                <w:lang w:eastAsia="es-CL"/>
              </w:rPr>
              <w:t>Grupo de entidades para sistemas de circulación del proyecto. Este grupo contiene entidades tales como: escaleras y rampas</w:t>
            </w:r>
          </w:p>
        </w:tc>
      </w:tr>
      <w:tr w:rsidR="00984BBE" w:rsidRPr="002B65B2" w14:paraId="7E45FBA0" w14:textId="77777777" w:rsidTr="0067550B">
        <w:trPr>
          <w:trHeight w:val="233"/>
        </w:trPr>
        <w:tc>
          <w:tcPr>
            <w:tcW w:w="832" w:type="dxa"/>
            <w:tcBorders>
              <w:top w:val="single" w:sz="8" w:space="0" w:color="4472C4" w:themeColor="accent5"/>
              <w:left w:val="single" w:sz="8" w:space="0" w:color="4472C4" w:themeColor="accent5"/>
              <w:bottom w:val="single" w:sz="8" w:space="0" w:color="4472C4" w:themeColor="accent5"/>
              <w:right w:val="single" w:sz="4" w:space="0" w:color="456485"/>
            </w:tcBorders>
            <w:shd w:val="clear" w:color="auto" w:fill="auto"/>
            <w:vAlign w:val="center"/>
            <w:hideMark/>
          </w:tcPr>
          <w:p w14:paraId="0EEB803E"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NDI</w:t>
            </w:r>
          </w:p>
        </w:tc>
        <w:tc>
          <w:tcPr>
            <w:tcW w:w="3411" w:type="dxa"/>
            <w:gridSpan w:val="2"/>
            <w:tcBorders>
              <w:top w:val="single" w:sz="8" w:space="0" w:color="4472C4" w:themeColor="accent5"/>
              <w:left w:val="nil"/>
              <w:bottom w:val="single" w:sz="8" w:space="0" w:color="4472C4" w:themeColor="accent5"/>
              <w:right w:val="nil"/>
            </w:tcBorders>
            <w:shd w:val="clear" w:color="auto" w:fill="auto"/>
            <w:vAlign w:val="center"/>
            <w:hideMark/>
          </w:tcPr>
          <w:p w14:paraId="7BA387A9" w14:textId="358F63EF"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TIPO DE INFORMACIÓN                                                                                       </w:t>
            </w:r>
            <w:r w:rsidRPr="002B65B2">
              <w:rPr>
                <w:rFonts w:ascii="Arial" w:eastAsia="Times New Roman" w:hAnsi="Arial" w:cs="Arial"/>
                <w:szCs w:val="20"/>
                <w:lang w:eastAsia="es-CL"/>
              </w:rPr>
              <w:t xml:space="preserve">para el componente </w:t>
            </w:r>
            <w:r w:rsidRPr="002B65B2">
              <w:rPr>
                <w:rFonts w:ascii="Arial" w:eastAsia="Times New Roman" w:hAnsi="Arial" w:cs="Arial"/>
                <w:b/>
                <w:bCs/>
                <w:szCs w:val="20"/>
                <w:lang w:eastAsia="es-CL"/>
              </w:rPr>
              <w:t xml:space="preserve">       </w:t>
            </w:r>
          </w:p>
        </w:tc>
        <w:tc>
          <w:tcPr>
            <w:tcW w:w="2693" w:type="dxa"/>
            <w:tcBorders>
              <w:top w:val="single" w:sz="8" w:space="0" w:color="4472C4" w:themeColor="accent5"/>
              <w:left w:val="single" w:sz="4" w:space="0" w:color="0070C0"/>
              <w:bottom w:val="single" w:sz="8" w:space="0" w:color="4472C4" w:themeColor="accent5"/>
              <w:right w:val="single" w:sz="4" w:space="0" w:color="0070C0"/>
            </w:tcBorders>
            <w:shd w:val="clear" w:color="auto" w:fill="auto"/>
            <w:vAlign w:val="center"/>
            <w:hideMark/>
          </w:tcPr>
          <w:p w14:paraId="4B9866FD" w14:textId="1A8A69F4"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PARÁMETRO </w:t>
            </w:r>
            <w:r w:rsidRPr="002B65B2">
              <w:rPr>
                <w:rFonts w:ascii="Arial" w:eastAsia="Times New Roman" w:hAnsi="Arial" w:cs="Arial"/>
                <w:szCs w:val="20"/>
                <w:lang w:eastAsia="es-CL"/>
              </w:rPr>
              <w:t>(</w:t>
            </w:r>
            <w:r w:rsidR="007E5D94" w:rsidRPr="002B65B2">
              <w:rPr>
                <w:rFonts w:ascii="Arial" w:eastAsia="Times New Roman" w:hAnsi="Arial" w:cs="Arial"/>
                <w:szCs w:val="20"/>
                <w:lang w:eastAsia="es-CL"/>
              </w:rPr>
              <w:t>e</w:t>
            </w:r>
            <w:r w:rsidRPr="002B65B2">
              <w:rPr>
                <w:rFonts w:ascii="Arial" w:eastAsia="Times New Roman" w:hAnsi="Arial" w:cs="Arial"/>
                <w:szCs w:val="20"/>
                <w:lang w:eastAsia="es-CL"/>
              </w:rPr>
              <w:t>spañol)</w:t>
            </w:r>
          </w:p>
        </w:tc>
        <w:tc>
          <w:tcPr>
            <w:tcW w:w="2643" w:type="dxa"/>
            <w:tcBorders>
              <w:top w:val="single" w:sz="8" w:space="0" w:color="4472C4" w:themeColor="accent5"/>
              <w:left w:val="nil"/>
              <w:bottom w:val="single" w:sz="8" w:space="0" w:color="4472C4" w:themeColor="accent5"/>
              <w:right w:val="single" w:sz="8" w:space="0" w:color="4472C4" w:themeColor="accent5"/>
            </w:tcBorders>
            <w:shd w:val="clear" w:color="auto" w:fill="auto"/>
            <w:vAlign w:val="center"/>
            <w:hideMark/>
          </w:tcPr>
          <w:p w14:paraId="30B3D6D8" w14:textId="34452ABF"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PARÁMETRO </w:t>
            </w:r>
            <w:r w:rsidRPr="002B65B2">
              <w:rPr>
                <w:rFonts w:ascii="Arial" w:eastAsia="Times New Roman" w:hAnsi="Arial" w:cs="Arial"/>
                <w:szCs w:val="20"/>
                <w:lang w:eastAsia="es-CL"/>
              </w:rPr>
              <w:t>(</w:t>
            </w:r>
            <w:r w:rsidR="007E5D94" w:rsidRPr="002B65B2">
              <w:rPr>
                <w:rFonts w:ascii="Arial" w:eastAsia="Times New Roman" w:hAnsi="Arial" w:cs="Arial"/>
                <w:szCs w:val="20"/>
                <w:lang w:eastAsia="es-CL"/>
              </w:rPr>
              <w:t>i</w:t>
            </w:r>
            <w:r w:rsidRPr="002B65B2">
              <w:rPr>
                <w:rFonts w:ascii="Arial" w:eastAsia="Times New Roman" w:hAnsi="Arial" w:cs="Arial"/>
                <w:szCs w:val="20"/>
                <w:lang w:eastAsia="es-CL"/>
              </w:rPr>
              <w:t>nglés)</w:t>
            </w:r>
          </w:p>
        </w:tc>
      </w:tr>
      <w:tr w:rsidR="00984BBE" w:rsidRPr="002B65B2" w14:paraId="6D356871" w14:textId="77777777" w:rsidTr="0067550B">
        <w:trPr>
          <w:trHeight w:val="114"/>
        </w:trPr>
        <w:tc>
          <w:tcPr>
            <w:tcW w:w="832" w:type="dxa"/>
            <w:vMerge w:val="restart"/>
            <w:tcBorders>
              <w:top w:val="single" w:sz="8" w:space="0" w:color="4472C4" w:themeColor="accent5"/>
              <w:left w:val="single" w:sz="8" w:space="0" w:color="4472C4" w:themeColor="accent5"/>
              <w:bottom w:val="single" w:sz="4" w:space="0" w:color="4472C4" w:themeColor="accent5"/>
              <w:right w:val="single" w:sz="4" w:space="0" w:color="4472C4" w:themeColor="accent5"/>
            </w:tcBorders>
            <w:shd w:val="clear" w:color="000000" w:fill="1F4E79"/>
            <w:vAlign w:val="center"/>
            <w:hideMark/>
          </w:tcPr>
          <w:p w14:paraId="5DD31D30" w14:textId="77777777" w:rsidR="00984BBE" w:rsidRPr="002B65B2" w:rsidRDefault="00984BBE" w:rsidP="002E51D8">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1</w:t>
            </w:r>
          </w:p>
        </w:tc>
        <w:tc>
          <w:tcPr>
            <w:tcW w:w="735" w:type="dxa"/>
            <w:vMerge w:val="restart"/>
            <w:tcBorders>
              <w:top w:val="single" w:sz="8"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0713A238" w14:textId="77777777" w:rsidR="00984BBE" w:rsidRPr="002B65B2" w:rsidRDefault="00984BBE" w:rsidP="002E51D8">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TDI-B</w:t>
            </w:r>
          </w:p>
        </w:tc>
        <w:tc>
          <w:tcPr>
            <w:tcW w:w="2676" w:type="dxa"/>
            <w:vMerge w:val="restart"/>
            <w:tcBorders>
              <w:top w:val="single" w:sz="8"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1742E16A" w14:textId="77777777" w:rsidR="00984BBE" w:rsidRPr="002B65B2" w:rsidRDefault="00984BBE" w:rsidP="002E51D8">
            <w:pPr>
              <w:spacing w:after="0" w:line="240" w:lineRule="auto"/>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Propiedades Físicas de Objetos y Elementos</w:t>
            </w:r>
          </w:p>
        </w:tc>
        <w:tc>
          <w:tcPr>
            <w:tcW w:w="2693" w:type="dxa"/>
            <w:tcBorders>
              <w:top w:val="single" w:sz="8"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7BCE5348" w14:textId="77777777" w:rsidR="00984BBE" w:rsidRPr="002B65B2" w:rsidRDefault="00984BBE" w:rsidP="002E51D8">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Largo</w:t>
            </w:r>
          </w:p>
        </w:tc>
        <w:tc>
          <w:tcPr>
            <w:tcW w:w="2643" w:type="dxa"/>
            <w:tcBorders>
              <w:top w:val="single" w:sz="8" w:space="0" w:color="4472C4" w:themeColor="accent5"/>
              <w:left w:val="single" w:sz="4" w:space="0" w:color="4472C4" w:themeColor="accent5"/>
              <w:bottom w:val="single" w:sz="4" w:space="0" w:color="4472C4" w:themeColor="accent5"/>
              <w:right w:val="single" w:sz="8" w:space="0" w:color="4472C4" w:themeColor="accent5"/>
            </w:tcBorders>
            <w:shd w:val="clear" w:color="000000" w:fill="FFFFFF"/>
            <w:noWrap/>
            <w:vAlign w:val="bottom"/>
            <w:hideMark/>
          </w:tcPr>
          <w:p w14:paraId="355DDEB4" w14:textId="77777777" w:rsidR="00984BBE" w:rsidRPr="002B65B2" w:rsidRDefault="00984BBE" w:rsidP="002E51D8">
            <w:pPr>
              <w:spacing w:after="0" w:line="240" w:lineRule="auto"/>
              <w:jc w:val="left"/>
              <w:rPr>
                <w:rFonts w:ascii="Arial" w:eastAsia="Times New Roman" w:hAnsi="Arial" w:cs="Arial"/>
                <w:color w:val="404040" w:themeColor="text1" w:themeTint="BF"/>
                <w:szCs w:val="20"/>
                <w:lang w:eastAsia="es-CL"/>
              </w:rPr>
            </w:pPr>
            <w:proofErr w:type="spellStart"/>
            <w:r w:rsidRPr="002B65B2">
              <w:rPr>
                <w:rFonts w:ascii="Arial" w:eastAsia="Times New Roman" w:hAnsi="Arial" w:cs="Arial"/>
                <w:color w:val="404040" w:themeColor="text1" w:themeTint="BF"/>
                <w:szCs w:val="20"/>
                <w:lang w:eastAsia="es-CL"/>
              </w:rPr>
              <w:t>Length</w:t>
            </w:r>
            <w:proofErr w:type="spellEnd"/>
          </w:p>
        </w:tc>
      </w:tr>
      <w:tr w:rsidR="00984BBE" w:rsidRPr="002B65B2" w14:paraId="234C5B26" w14:textId="77777777" w:rsidTr="0067550B">
        <w:trPr>
          <w:trHeight w:val="117"/>
        </w:trPr>
        <w:tc>
          <w:tcPr>
            <w:tcW w:w="832"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34F4BB13"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735"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2BB9A3D7" w14:textId="77777777" w:rsidR="00984BBE" w:rsidRPr="002B65B2" w:rsidRDefault="00984BBE" w:rsidP="002E51D8">
            <w:pPr>
              <w:spacing w:after="0" w:line="240" w:lineRule="auto"/>
              <w:jc w:val="left"/>
              <w:rPr>
                <w:rFonts w:ascii="Arial" w:eastAsia="Times New Roman" w:hAnsi="Arial" w:cs="Arial"/>
                <w:b/>
                <w:bCs/>
                <w:color w:val="404040" w:themeColor="text1" w:themeTint="BF"/>
                <w:szCs w:val="20"/>
                <w:lang w:eastAsia="es-CL"/>
              </w:rPr>
            </w:pPr>
          </w:p>
        </w:tc>
        <w:tc>
          <w:tcPr>
            <w:tcW w:w="2676"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0BCF4414" w14:textId="77777777" w:rsidR="00984BBE" w:rsidRPr="002B65B2" w:rsidRDefault="00984BBE" w:rsidP="002E51D8">
            <w:pPr>
              <w:spacing w:after="0" w:line="240" w:lineRule="auto"/>
              <w:jc w:val="left"/>
              <w:rPr>
                <w:rFonts w:ascii="Arial" w:eastAsia="Times New Roman" w:hAnsi="Arial" w:cs="Arial"/>
                <w:color w:val="404040" w:themeColor="text1" w:themeTint="BF"/>
                <w:szCs w:val="20"/>
                <w:lang w:eastAsia="es-CL"/>
              </w:rPr>
            </w:pPr>
          </w:p>
        </w:tc>
        <w:tc>
          <w:tcPr>
            <w:tcW w:w="26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297365FE" w14:textId="77777777" w:rsidR="00984BBE" w:rsidRPr="002B65B2" w:rsidRDefault="00984BBE" w:rsidP="002E51D8">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Ancho</w:t>
            </w:r>
          </w:p>
        </w:tc>
        <w:tc>
          <w:tcPr>
            <w:tcW w:w="264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4B1C99FD" w14:textId="77777777" w:rsidR="00984BBE" w:rsidRPr="002B65B2" w:rsidRDefault="00984BBE" w:rsidP="002E51D8">
            <w:pPr>
              <w:spacing w:after="0" w:line="240" w:lineRule="auto"/>
              <w:jc w:val="left"/>
              <w:rPr>
                <w:rFonts w:ascii="Arial" w:eastAsia="Times New Roman" w:hAnsi="Arial" w:cs="Arial"/>
                <w:color w:val="404040" w:themeColor="text1" w:themeTint="BF"/>
                <w:szCs w:val="20"/>
                <w:lang w:eastAsia="es-CL"/>
              </w:rPr>
            </w:pPr>
            <w:proofErr w:type="spellStart"/>
            <w:r w:rsidRPr="002B65B2">
              <w:rPr>
                <w:rFonts w:ascii="Arial" w:eastAsia="Times New Roman" w:hAnsi="Arial" w:cs="Arial"/>
                <w:color w:val="404040" w:themeColor="text1" w:themeTint="BF"/>
                <w:szCs w:val="20"/>
                <w:lang w:eastAsia="es-CL"/>
              </w:rPr>
              <w:t>Width</w:t>
            </w:r>
            <w:proofErr w:type="spellEnd"/>
          </w:p>
        </w:tc>
      </w:tr>
      <w:tr w:rsidR="00984BBE" w:rsidRPr="002B65B2" w14:paraId="24BBB817" w14:textId="77777777" w:rsidTr="0067550B">
        <w:trPr>
          <w:trHeight w:val="117"/>
        </w:trPr>
        <w:tc>
          <w:tcPr>
            <w:tcW w:w="832"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43518B49"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735"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2A593820" w14:textId="77777777" w:rsidR="00984BBE" w:rsidRPr="002B65B2" w:rsidRDefault="00984BBE" w:rsidP="002E51D8">
            <w:pPr>
              <w:spacing w:after="0" w:line="240" w:lineRule="auto"/>
              <w:jc w:val="left"/>
              <w:rPr>
                <w:rFonts w:ascii="Arial" w:eastAsia="Times New Roman" w:hAnsi="Arial" w:cs="Arial"/>
                <w:b/>
                <w:bCs/>
                <w:color w:val="404040" w:themeColor="text1" w:themeTint="BF"/>
                <w:szCs w:val="20"/>
                <w:lang w:eastAsia="es-CL"/>
              </w:rPr>
            </w:pPr>
          </w:p>
        </w:tc>
        <w:tc>
          <w:tcPr>
            <w:tcW w:w="2676"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3BCAFDD7" w14:textId="77777777" w:rsidR="00984BBE" w:rsidRPr="002B65B2" w:rsidRDefault="00984BBE" w:rsidP="002E51D8">
            <w:pPr>
              <w:spacing w:after="0" w:line="240" w:lineRule="auto"/>
              <w:jc w:val="left"/>
              <w:rPr>
                <w:rFonts w:ascii="Arial" w:eastAsia="Times New Roman" w:hAnsi="Arial" w:cs="Arial"/>
                <w:color w:val="404040" w:themeColor="text1" w:themeTint="BF"/>
                <w:szCs w:val="20"/>
                <w:lang w:eastAsia="es-CL"/>
              </w:rPr>
            </w:pPr>
          </w:p>
        </w:tc>
        <w:tc>
          <w:tcPr>
            <w:tcW w:w="26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7578EF41" w14:textId="77777777" w:rsidR="00984BBE" w:rsidRPr="002B65B2" w:rsidRDefault="00984BBE" w:rsidP="002E51D8">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Alto</w:t>
            </w:r>
          </w:p>
        </w:tc>
        <w:tc>
          <w:tcPr>
            <w:tcW w:w="264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3B7F7BC3" w14:textId="77777777" w:rsidR="00984BBE" w:rsidRPr="002B65B2" w:rsidRDefault="00984BBE" w:rsidP="002E51D8">
            <w:pPr>
              <w:spacing w:after="0" w:line="240" w:lineRule="auto"/>
              <w:jc w:val="left"/>
              <w:rPr>
                <w:rFonts w:ascii="Arial" w:eastAsia="Times New Roman" w:hAnsi="Arial" w:cs="Arial"/>
                <w:color w:val="404040" w:themeColor="text1" w:themeTint="BF"/>
                <w:szCs w:val="20"/>
                <w:lang w:eastAsia="es-CL"/>
              </w:rPr>
            </w:pPr>
            <w:proofErr w:type="spellStart"/>
            <w:r w:rsidRPr="002B65B2">
              <w:rPr>
                <w:rFonts w:ascii="Arial" w:eastAsia="Times New Roman" w:hAnsi="Arial" w:cs="Arial"/>
                <w:color w:val="404040" w:themeColor="text1" w:themeTint="BF"/>
                <w:szCs w:val="20"/>
                <w:lang w:eastAsia="es-CL"/>
              </w:rPr>
              <w:t>Height</w:t>
            </w:r>
            <w:proofErr w:type="spellEnd"/>
            <w:r w:rsidRPr="002B65B2">
              <w:rPr>
                <w:rFonts w:ascii="Arial" w:eastAsia="Times New Roman" w:hAnsi="Arial" w:cs="Arial"/>
                <w:color w:val="404040" w:themeColor="text1" w:themeTint="BF"/>
                <w:szCs w:val="20"/>
                <w:lang w:eastAsia="es-CL"/>
              </w:rPr>
              <w:t xml:space="preserve"> </w:t>
            </w:r>
          </w:p>
        </w:tc>
      </w:tr>
      <w:tr w:rsidR="00984BBE" w:rsidRPr="002B65B2" w14:paraId="0C8C3E79" w14:textId="77777777" w:rsidTr="0067550B">
        <w:trPr>
          <w:trHeight w:val="109"/>
        </w:trPr>
        <w:tc>
          <w:tcPr>
            <w:tcW w:w="832"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50921270"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735"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0EDA227D" w14:textId="77777777" w:rsidR="00984BBE" w:rsidRPr="002B65B2" w:rsidRDefault="00984BBE" w:rsidP="002E51D8">
            <w:pPr>
              <w:spacing w:after="0" w:line="240" w:lineRule="auto"/>
              <w:jc w:val="left"/>
              <w:rPr>
                <w:rFonts w:ascii="Arial" w:eastAsia="Times New Roman" w:hAnsi="Arial" w:cs="Arial"/>
                <w:b/>
                <w:bCs/>
                <w:color w:val="404040" w:themeColor="text1" w:themeTint="BF"/>
                <w:szCs w:val="20"/>
                <w:lang w:eastAsia="es-CL"/>
              </w:rPr>
            </w:pPr>
          </w:p>
        </w:tc>
        <w:tc>
          <w:tcPr>
            <w:tcW w:w="2676"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6169DA0B" w14:textId="77777777" w:rsidR="00984BBE" w:rsidRPr="002B65B2" w:rsidRDefault="00984BBE" w:rsidP="002E51D8">
            <w:pPr>
              <w:spacing w:after="0" w:line="240" w:lineRule="auto"/>
              <w:jc w:val="left"/>
              <w:rPr>
                <w:rFonts w:ascii="Arial" w:eastAsia="Times New Roman" w:hAnsi="Arial" w:cs="Arial"/>
                <w:color w:val="404040" w:themeColor="text1" w:themeTint="BF"/>
                <w:szCs w:val="20"/>
                <w:lang w:eastAsia="es-CL"/>
              </w:rPr>
            </w:pPr>
          </w:p>
        </w:tc>
        <w:tc>
          <w:tcPr>
            <w:tcW w:w="26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34DEC086" w14:textId="77777777" w:rsidR="00984BBE" w:rsidRPr="002B65B2" w:rsidRDefault="00984BBE" w:rsidP="002E51D8">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Espesor</w:t>
            </w:r>
          </w:p>
        </w:tc>
        <w:tc>
          <w:tcPr>
            <w:tcW w:w="264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000000" w:fill="FFFFFF"/>
            <w:noWrap/>
            <w:vAlign w:val="bottom"/>
            <w:hideMark/>
          </w:tcPr>
          <w:p w14:paraId="608C9711" w14:textId="77777777" w:rsidR="00984BBE" w:rsidRPr="002B65B2" w:rsidRDefault="00984BBE" w:rsidP="002E51D8">
            <w:pPr>
              <w:spacing w:after="0" w:line="240" w:lineRule="auto"/>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Depth</w:t>
            </w:r>
          </w:p>
        </w:tc>
      </w:tr>
      <w:tr w:rsidR="00984BBE" w:rsidRPr="002B65B2" w14:paraId="7BFD2C66" w14:textId="77777777" w:rsidTr="0067550B">
        <w:trPr>
          <w:trHeight w:val="240"/>
        </w:trPr>
        <w:tc>
          <w:tcPr>
            <w:tcW w:w="832" w:type="dxa"/>
            <w:tcBorders>
              <w:top w:val="single" w:sz="4" w:space="0" w:color="4472C4" w:themeColor="accent5"/>
              <w:left w:val="single" w:sz="8" w:space="0" w:color="4472C4" w:themeColor="accent5"/>
              <w:bottom w:val="single" w:sz="4" w:space="0" w:color="4472C4" w:themeColor="accent5"/>
              <w:right w:val="single" w:sz="4" w:space="0" w:color="4472C4" w:themeColor="accent5"/>
            </w:tcBorders>
            <w:shd w:val="clear" w:color="000000" w:fill="2F5496"/>
            <w:vAlign w:val="center"/>
            <w:hideMark/>
          </w:tcPr>
          <w:p w14:paraId="7B454C85" w14:textId="77777777" w:rsidR="00984BBE" w:rsidRPr="002B65B2" w:rsidRDefault="00984BBE" w:rsidP="002E51D8">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2</w:t>
            </w:r>
          </w:p>
        </w:tc>
        <w:tc>
          <w:tcPr>
            <w:tcW w:w="735"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2C957CBC" w14:textId="77777777" w:rsidR="00984BBE" w:rsidRPr="002B65B2" w:rsidRDefault="00984BBE" w:rsidP="002E51D8">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 xml:space="preserve">TDI-D </w:t>
            </w:r>
          </w:p>
        </w:tc>
        <w:tc>
          <w:tcPr>
            <w:tcW w:w="2676"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7DDEF9DB" w14:textId="77777777" w:rsidR="00984BBE" w:rsidRPr="002B65B2" w:rsidRDefault="00984BBE" w:rsidP="002E51D8">
            <w:pPr>
              <w:spacing w:after="0" w:line="240" w:lineRule="auto"/>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Requerimientos Específicos de Información para el Fabricante</w:t>
            </w:r>
          </w:p>
        </w:tc>
        <w:tc>
          <w:tcPr>
            <w:tcW w:w="26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6E244449" w14:textId="77777777" w:rsidR="00984BBE" w:rsidRPr="002B65B2" w:rsidRDefault="00984BBE" w:rsidP="002E51D8">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Tipo</w:t>
            </w:r>
          </w:p>
        </w:tc>
        <w:tc>
          <w:tcPr>
            <w:tcW w:w="264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005C9CEF" w14:textId="77777777" w:rsidR="00984BBE" w:rsidRPr="002B65B2" w:rsidRDefault="00984BBE" w:rsidP="002E51D8">
            <w:pPr>
              <w:spacing w:after="0" w:line="240" w:lineRule="auto"/>
              <w:jc w:val="left"/>
              <w:rPr>
                <w:rFonts w:ascii="Arial" w:eastAsia="Times New Roman" w:hAnsi="Arial" w:cs="Arial"/>
                <w:color w:val="404040" w:themeColor="text1" w:themeTint="BF"/>
                <w:szCs w:val="20"/>
                <w:lang w:eastAsia="es-CL"/>
              </w:rPr>
            </w:pPr>
            <w:proofErr w:type="spellStart"/>
            <w:r w:rsidRPr="002B65B2">
              <w:rPr>
                <w:rFonts w:ascii="Arial" w:eastAsia="Times New Roman" w:hAnsi="Arial" w:cs="Arial"/>
                <w:color w:val="404040" w:themeColor="text1" w:themeTint="BF"/>
                <w:szCs w:val="20"/>
                <w:lang w:eastAsia="es-CL"/>
              </w:rPr>
              <w:t>Type</w:t>
            </w:r>
            <w:proofErr w:type="spellEnd"/>
          </w:p>
        </w:tc>
      </w:tr>
      <w:tr w:rsidR="0067550B" w:rsidRPr="002B65B2" w14:paraId="6B36CEBA" w14:textId="77777777" w:rsidTr="0067550B">
        <w:trPr>
          <w:trHeight w:val="235"/>
        </w:trPr>
        <w:tc>
          <w:tcPr>
            <w:tcW w:w="832" w:type="dxa"/>
            <w:tcBorders>
              <w:top w:val="single" w:sz="4" w:space="0" w:color="4472C4" w:themeColor="accent5"/>
              <w:left w:val="single" w:sz="8" w:space="0" w:color="4472C4" w:themeColor="accent5"/>
              <w:bottom w:val="single" w:sz="4" w:space="0" w:color="4472C4" w:themeColor="accent5"/>
              <w:right w:val="single" w:sz="4" w:space="0" w:color="4472C4" w:themeColor="accent5"/>
            </w:tcBorders>
            <w:shd w:val="clear" w:color="000000" w:fill="2E74B5"/>
            <w:vAlign w:val="center"/>
            <w:hideMark/>
          </w:tcPr>
          <w:p w14:paraId="3A9D525F" w14:textId="77777777" w:rsidR="0067550B" w:rsidRPr="002B65B2" w:rsidRDefault="0067550B" w:rsidP="0067550B">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3</w:t>
            </w:r>
          </w:p>
        </w:tc>
        <w:tc>
          <w:tcPr>
            <w:tcW w:w="735"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406DDE67" w14:textId="3A1232C4"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TDI-D </w:t>
            </w:r>
          </w:p>
        </w:tc>
        <w:tc>
          <w:tcPr>
            <w:tcW w:w="2676"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51F9F1BB" w14:textId="0F6278F6" w:rsidR="0067550B" w:rsidRPr="002B65B2" w:rsidRDefault="0067550B" w:rsidP="0067550B">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Requerimientos Específicos de Información para el Fabricante</w:t>
            </w:r>
          </w:p>
        </w:tc>
        <w:tc>
          <w:tcPr>
            <w:tcW w:w="26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7CBB6461" w14:textId="27205083"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Material</w:t>
            </w:r>
          </w:p>
        </w:tc>
        <w:tc>
          <w:tcPr>
            <w:tcW w:w="264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000000" w:fill="FFFFFF"/>
            <w:noWrap/>
            <w:vAlign w:val="center"/>
            <w:hideMark/>
          </w:tcPr>
          <w:p w14:paraId="3C06C816" w14:textId="099843C9" w:rsidR="0067550B" w:rsidRPr="002B65B2" w:rsidRDefault="0067550B" w:rsidP="0067550B">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Material</w:t>
            </w:r>
          </w:p>
        </w:tc>
      </w:tr>
      <w:tr w:rsidR="0067550B" w:rsidRPr="002B65B2" w14:paraId="0AA7DDAC" w14:textId="77777777" w:rsidTr="0067550B">
        <w:trPr>
          <w:trHeight w:val="134"/>
        </w:trPr>
        <w:tc>
          <w:tcPr>
            <w:tcW w:w="832" w:type="dxa"/>
            <w:vMerge w:val="restart"/>
            <w:tcBorders>
              <w:top w:val="single" w:sz="4" w:space="0" w:color="4472C4" w:themeColor="accent5"/>
              <w:left w:val="single" w:sz="8" w:space="0" w:color="4472C4" w:themeColor="accent5"/>
              <w:bottom w:val="single" w:sz="4" w:space="0" w:color="4472C4" w:themeColor="accent5"/>
              <w:right w:val="single" w:sz="4" w:space="0" w:color="4472C4" w:themeColor="accent5"/>
            </w:tcBorders>
            <w:shd w:val="clear" w:color="000000" w:fill="8EAADB"/>
            <w:vAlign w:val="center"/>
            <w:hideMark/>
          </w:tcPr>
          <w:p w14:paraId="4977A297" w14:textId="77777777" w:rsidR="0067550B" w:rsidRPr="002B65B2" w:rsidRDefault="0067550B" w:rsidP="0067550B">
            <w:pPr>
              <w:spacing w:after="0" w:line="240" w:lineRule="auto"/>
              <w:jc w:val="center"/>
              <w:rPr>
                <w:rFonts w:ascii="Arial" w:eastAsia="Times New Roman" w:hAnsi="Arial" w:cs="Arial"/>
                <w:b/>
                <w:bCs/>
                <w:color w:val="000000"/>
                <w:szCs w:val="20"/>
                <w:lang w:eastAsia="es-CL"/>
              </w:rPr>
            </w:pPr>
            <w:r w:rsidRPr="002B65B2">
              <w:rPr>
                <w:rFonts w:ascii="Arial" w:eastAsia="Times New Roman" w:hAnsi="Arial" w:cs="Arial"/>
                <w:b/>
                <w:bCs/>
                <w:color w:val="000000"/>
                <w:szCs w:val="20"/>
                <w:lang w:eastAsia="es-CL"/>
              </w:rPr>
              <w:t>NDI 4</w:t>
            </w:r>
          </w:p>
        </w:tc>
        <w:tc>
          <w:tcPr>
            <w:tcW w:w="735" w:type="dxa"/>
            <w:vMerge w:val="restart"/>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0DA55DC4" w14:textId="77777777"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TDI-D </w:t>
            </w:r>
          </w:p>
        </w:tc>
        <w:tc>
          <w:tcPr>
            <w:tcW w:w="2676" w:type="dxa"/>
            <w:vMerge w:val="restart"/>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1C0AD2B1" w14:textId="77777777" w:rsidR="0067550B" w:rsidRPr="002B65B2" w:rsidRDefault="0067550B" w:rsidP="0067550B">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Requerimientos Específicos de Información para el Fabricante</w:t>
            </w:r>
          </w:p>
        </w:tc>
        <w:tc>
          <w:tcPr>
            <w:tcW w:w="26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66418366" w14:textId="77777777"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Nombre de Fabricante</w:t>
            </w:r>
          </w:p>
        </w:tc>
        <w:tc>
          <w:tcPr>
            <w:tcW w:w="264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7A5ADB9C" w14:textId="77777777" w:rsidR="0067550B" w:rsidRPr="002B65B2" w:rsidRDefault="0067550B" w:rsidP="0067550B">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Maker</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Name</w:t>
            </w:r>
            <w:proofErr w:type="spellEnd"/>
          </w:p>
        </w:tc>
      </w:tr>
      <w:tr w:rsidR="0067550B" w:rsidRPr="002B65B2" w14:paraId="73CD0F96" w14:textId="77777777" w:rsidTr="0067550B">
        <w:trPr>
          <w:trHeight w:val="134"/>
        </w:trPr>
        <w:tc>
          <w:tcPr>
            <w:tcW w:w="832"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64EFB579" w14:textId="77777777" w:rsidR="0067550B" w:rsidRPr="002B65B2" w:rsidRDefault="0067550B" w:rsidP="0067550B">
            <w:pPr>
              <w:spacing w:after="0" w:line="240" w:lineRule="auto"/>
              <w:jc w:val="left"/>
              <w:rPr>
                <w:rFonts w:ascii="Arial" w:eastAsia="Times New Roman" w:hAnsi="Arial" w:cs="Arial"/>
                <w:b/>
                <w:bCs/>
                <w:color w:val="000000"/>
                <w:szCs w:val="20"/>
                <w:lang w:eastAsia="es-CL"/>
              </w:rPr>
            </w:pPr>
          </w:p>
        </w:tc>
        <w:tc>
          <w:tcPr>
            <w:tcW w:w="735"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5B11C051" w14:textId="77777777" w:rsidR="0067550B" w:rsidRPr="002B65B2" w:rsidRDefault="0067550B" w:rsidP="0067550B">
            <w:pPr>
              <w:spacing w:after="0" w:line="240" w:lineRule="auto"/>
              <w:jc w:val="left"/>
              <w:rPr>
                <w:rFonts w:ascii="Arial" w:eastAsia="Times New Roman" w:hAnsi="Arial" w:cs="Arial"/>
                <w:b/>
                <w:bCs/>
                <w:szCs w:val="20"/>
                <w:lang w:eastAsia="es-CL"/>
              </w:rPr>
            </w:pPr>
          </w:p>
        </w:tc>
        <w:tc>
          <w:tcPr>
            <w:tcW w:w="2676"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530BC9B4" w14:textId="77777777" w:rsidR="0067550B" w:rsidRPr="002B65B2" w:rsidRDefault="0067550B" w:rsidP="0067550B">
            <w:pPr>
              <w:spacing w:after="0" w:line="240" w:lineRule="auto"/>
              <w:jc w:val="left"/>
              <w:rPr>
                <w:rFonts w:ascii="Arial" w:eastAsia="Times New Roman" w:hAnsi="Arial" w:cs="Arial"/>
                <w:szCs w:val="20"/>
                <w:lang w:eastAsia="es-CL"/>
              </w:rPr>
            </w:pPr>
          </w:p>
        </w:tc>
        <w:tc>
          <w:tcPr>
            <w:tcW w:w="26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0645D5E9" w14:textId="77777777"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Fabricante (Contacto)</w:t>
            </w:r>
          </w:p>
        </w:tc>
        <w:tc>
          <w:tcPr>
            <w:tcW w:w="264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402C051D" w14:textId="77777777" w:rsidR="0067550B" w:rsidRPr="002B65B2" w:rsidRDefault="0067550B" w:rsidP="0067550B">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Manufacturer</w:t>
            </w:r>
            <w:proofErr w:type="spellEnd"/>
          </w:p>
        </w:tc>
      </w:tr>
      <w:tr w:rsidR="0067550B" w:rsidRPr="002B65B2" w14:paraId="0B2A4BC7" w14:textId="77777777" w:rsidTr="0067550B">
        <w:trPr>
          <w:trHeight w:val="134"/>
        </w:trPr>
        <w:tc>
          <w:tcPr>
            <w:tcW w:w="832" w:type="dxa"/>
            <w:vMerge w:val="restart"/>
            <w:tcBorders>
              <w:top w:val="single" w:sz="4" w:space="0" w:color="4472C4" w:themeColor="accent5"/>
              <w:left w:val="single" w:sz="8" w:space="0" w:color="4472C4" w:themeColor="accent5"/>
              <w:bottom w:val="single" w:sz="4" w:space="0" w:color="4472C4" w:themeColor="accent5"/>
              <w:right w:val="single" w:sz="4" w:space="0" w:color="4472C4" w:themeColor="accent5"/>
            </w:tcBorders>
            <w:shd w:val="clear" w:color="000000" w:fill="BDD6EE"/>
            <w:vAlign w:val="center"/>
            <w:hideMark/>
          </w:tcPr>
          <w:p w14:paraId="3AC266E8" w14:textId="77777777" w:rsidR="0067550B" w:rsidRPr="002B65B2" w:rsidRDefault="0067550B" w:rsidP="0067550B">
            <w:pPr>
              <w:spacing w:after="0" w:line="240" w:lineRule="auto"/>
              <w:jc w:val="center"/>
              <w:rPr>
                <w:rFonts w:ascii="Arial" w:eastAsia="Times New Roman" w:hAnsi="Arial" w:cs="Arial"/>
                <w:b/>
                <w:bCs/>
                <w:color w:val="000000"/>
                <w:szCs w:val="20"/>
                <w:lang w:eastAsia="es-CL"/>
              </w:rPr>
            </w:pPr>
            <w:r w:rsidRPr="002B65B2">
              <w:rPr>
                <w:rFonts w:ascii="Arial" w:eastAsia="Times New Roman" w:hAnsi="Arial" w:cs="Arial"/>
                <w:b/>
                <w:bCs/>
                <w:color w:val="000000"/>
                <w:szCs w:val="20"/>
                <w:lang w:eastAsia="es-CL"/>
              </w:rPr>
              <w:t>NDI 5</w:t>
            </w:r>
          </w:p>
        </w:tc>
        <w:tc>
          <w:tcPr>
            <w:tcW w:w="735" w:type="dxa"/>
            <w:vMerge w:val="restart"/>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tcPr>
          <w:p w14:paraId="4EF29484" w14:textId="46C7E664"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TDI-L</w:t>
            </w:r>
          </w:p>
        </w:tc>
        <w:tc>
          <w:tcPr>
            <w:tcW w:w="2676" w:type="dxa"/>
            <w:vMerge w:val="restart"/>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tcPr>
          <w:p w14:paraId="4B387BAC" w14:textId="7170CB75" w:rsidR="0067550B" w:rsidRPr="002B65B2" w:rsidRDefault="0067550B" w:rsidP="0067550B">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Requerimientos de Fases, Secuencia de Tiempo y Calendarización</w:t>
            </w:r>
          </w:p>
        </w:tc>
        <w:tc>
          <w:tcPr>
            <w:tcW w:w="26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50ED48A7" w14:textId="321C3477"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Fecha de Inicio de Instalación</w:t>
            </w:r>
          </w:p>
        </w:tc>
        <w:tc>
          <w:tcPr>
            <w:tcW w:w="264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3A092056" w14:textId="7653D244" w:rsidR="0067550B" w:rsidRPr="002B65B2" w:rsidRDefault="0067550B" w:rsidP="0067550B">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Installation</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Start</w:t>
            </w:r>
            <w:proofErr w:type="spellEnd"/>
            <w:r w:rsidRPr="002B65B2">
              <w:rPr>
                <w:rFonts w:ascii="Arial" w:eastAsia="Times New Roman" w:hAnsi="Arial" w:cs="Arial"/>
                <w:szCs w:val="20"/>
                <w:lang w:eastAsia="es-CL"/>
              </w:rPr>
              <w:t xml:space="preserve"> Date</w:t>
            </w:r>
          </w:p>
        </w:tc>
      </w:tr>
      <w:tr w:rsidR="0067550B" w:rsidRPr="002B65B2" w14:paraId="65F39CA2" w14:textId="77777777" w:rsidTr="0067550B">
        <w:trPr>
          <w:trHeight w:val="117"/>
        </w:trPr>
        <w:tc>
          <w:tcPr>
            <w:tcW w:w="832"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3E892564" w14:textId="77777777" w:rsidR="0067550B" w:rsidRPr="002B65B2" w:rsidRDefault="0067550B" w:rsidP="0067550B">
            <w:pPr>
              <w:spacing w:after="0" w:line="240" w:lineRule="auto"/>
              <w:jc w:val="left"/>
              <w:rPr>
                <w:rFonts w:ascii="Arial" w:eastAsia="Times New Roman" w:hAnsi="Arial" w:cs="Arial"/>
                <w:b/>
                <w:bCs/>
                <w:color w:val="000000"/>
                <w:szCs w:val="20"/>
                <w:lang w:eastAsia="es-CL"/>
              </w:rPr>
            </w:pPr>
          </w:p>
        </w:tc>
        <w:tc>
          <w:tcPr>
            <w:tcW w:w="735"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2E6C381C" w14:textId="77777777" w:rsidR="0067550B" w:rsidRPr="002B65B2" w:rsidRDefault="0067550B" w:rsidP="0067550B">
            <w:pPr>
              <w:spacing w:after="0" w:line="240" w:lineRule="auto"/>
              <w:jc w:val="left"/>
              <w:rPr>
                <w:rFonts w:ascii="Arial" w:eastAsia="Times New Roman" w:hAnsi="Arial" w:cs="Arial"/>
                <w:b/>
                <w:bCs/>
                <w:szCs w:val="20"/>
                <w:lang w:eastAsia="es-CL"/>
              </w:rPr>
            </w:pPr>
          </w:p>
        </w:tc>
        <w:tc>
          <w:tcPr>
            <w:tcW w:w="2676"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08B1484B" w14:textId="77777777" w:rsidR="0067550B" w:rsidRPr="002B65B2" w:rsidRDefault="0067550B" w:rsidP="0067550B">
            <w:pPr>
              <w:spacing w:after="0" w:line="240" w:lineRule="auto"/>
              <w:jc w:val="left"/>
              <w:rPr>
                <w:rFonts w:ascii="Arial" w:eastAsia="Times New Roman" w:hAnsi="Arial" w:cs="Arial"/>
                <w:szCs w:val="20"/>
                <w:lang w:eastAsia="es-CL"/>
              </w:rPr>
            </w:pPr>
          </w:p>
        </w:tc>
        <w:tc>
          <w:tcPr>
            <w:tcW w:w="26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142F089E" w14:textId="77777777"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Fecha de término de Instalación</w:t>
            </w:r>
          </w:p>
        </w:tc>
        <w:tc>
          <w:tcPr>
            <w:tcW w:w="264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6B6A3EAE" w14:textId="77777777" w:rsidR="0067550B" w:rsidRPr="002B65B2" w:rsidRDefault="0067550B" w:rsidP="0067550B">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Installation</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End</w:t>
            </w:r>
            <w:proofErr w:type="spellEnd"/>
            <w:r w:rsidRPr="002B65B2">
              <w:rPr>
                <w:rFonts w:ascii="Arial" w:eastAsia="Times New Roman" w:hAnsi="Arial" w:cs="Arial"/>
                <w:szCs w:val="20"/>
                <w:lang w:eastAsia="es-CL"/>
              </w:rPr>
              <w:t xml:space="preserve"> Date</w:t>
            </w:r>
          </w:p>
        </w:tc>
      </w:tr>
      <w:tr w:rsidR="0067550B" w:rsidRPr="002B65B2" w14:paraId="769DF00C" w14:textId="77777777" w:rsidTr="0067550B">
        <w:trPr>
          <w:trHeight w:val="117"/>
        </w:trPr>
        <w:tc>
          <w:tcPr>
            <w:tcW w:w="832"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4DCCE3C5" w14:textId="77777777" w:rsidR="0067550B" w:rsidRPr="002B65B2" w:rsidRDefault="0067550B" w:rsidP="0067550B">
            <w:pPr>
              <w:spacing w:after="0" w:line="240" w:lineRule="auto"/>
              <w:jc w:val="left"/>
              <w:rPr>
                <w:rFonts w:ascii="Arial" w:eastAsia="Times New Roman" w:hAnsi="Arial" w:cs="Arial"/>
                <w:b/>
                <w:bCs/>
                <w:color w:val="000000"/>
                <w:szCs w:val="20"/>
                <w:lang w:eastAsia="es-CL"/>
              </w:rPr>
            </w:pPr>
          </w:p>
        </w:tc>
        <w:tc>
          <w:tcPr>
            <w:tcW w:w="735"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484ACC24" w14:textId="77777777" w:rsidR="0067550B" w:rsidRPr="002B65B2" w:rsidRDefault="0067550B" w:rsidP="0067550B">
            <w:pPr>
              <w:spacing w:after="0" w:line="240" w:lineRule="auto"/>
              <w:jc w:val="left"/>
              <w:rPr>
                <w:rFonts w:ascii="Arial" w:eastAsia="Times New Roman" w:hAnsi="Arial" w:cs="Arial"/>
                <w:b/>
                <w:bCs/>
                <w:szCs w:val="20"/>
                <w:lang w:eastAsia="es-CL"/>
              </w:rPr>
            </w:pPr>
          </w:p>
        </w:tc>
        <w:tc>
          <w:tcPr>
            <w:tcW w:w="2676"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7886572B" w14:textId="77777777" w:rsidR="0067550B" w:rsidRPr="002B65B2" w:rsidRDefault="0067550B" w:rsidP="0067550B">
            <w:pPr>
              <w:spacing w:after="0" w:line="240" w:lineRule="auto"/>
              <w:jc w:val="left"/>
              <w:rPr>
                <w:rFonts w:ascii="Arial" w:eastAsia="Times New Roman" w:hAnsi="Arial" w:cs="Arial"/>
                <w:szCs w:val="20"/>
                <w:lang w:eastAsia="es-CL"/>
              </w:rPr>
            </w:pPr>
          </w:p>
        </w:tc>
        <w:tc>
          <w:tcPr>
            <w:tcW w:w="26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54CB0182" w14:textId="77777777"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Aprobado por</w:t>
            </w:r>
          </w:p>
        </w:tc>
        <w:tc>
          <w:tcPr>
            <w:tcW w:w="264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0B05BFDB" w14:textId="77777777" w:rsidR="0067550B" w:rsidRPr="002B65B2" w:rsidRDefault="0067550B" w:rsidP="0067550B">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ApproveBy</w:t>
            </w:r>
            <w:proofErr w:type="spellEnd"/>
          </w:p>
        </w:tc>
      </w:tr>
      <w:tr w:rsidR="0067550B" w:rsidRPr="002B65B2" w14:paraId="3EC02905" w14:textId="77777777" w:rsidTr="0067550B">
        <w:trPr>
          <w:trHeight w:val="117"/>
        </w:trPr>
        <w:tc>
          <w:tcPr>
            <w:tcW w:w="832"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240F051B" w14:textId="77777777" w:rsidR="0067550B" w:rsidRPr="002B65B2" w:rsidRDefault="0067550B" w:rsidP="0067550B">
            <w:pPr>
              <w:spacing w:after="0" w:line="240" w:lineRule="auto"/>
              <w:jc w:val="left"/>
              <w:rPr>
                <w:rFonts w:ascii="Arial" w:eastAsia="Times New Roman" w:hAnsi="Arial" w:cs="Arial"/>
                <w:b/>
                <w:bCs/>
                <w:color w:val="000000"/>
                <w:szCs w:val="20"/>
                <w:lang w:eastAsia="es-CL"/>
              </w:rPr>
            </w:pPr>
          </w:p>
        </w:tc>
        <w:tc>
          <w:tcPr>
            <w:tcW w:w="735"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6F43A350" w14:textId="77777777" w:rsidR="0067550B" w:rsidRPr="002B65B2" w:rsidRDefault="0067550B" w:rsidP="0067550B">
            <w:pPr>
              <w:spacing w:after="0" w:line="240" w:lineRule="auto"/>
              <w:jc w:val="left"/>
              <w:rPr>
                <w:rFonts w:ascii="Arial" w:eastAsia="Times New Roman" w:hAnsi="Arial" w:cs="Arial"/>
                <w:b/>
                <w:bCs/>
                <w:szCs w:val="20"/>
                <w:lang w:eastAsia="es-CL"/>
              </w:rPr>
            </w:pPr>
          </w:p>
        </w:tc>
        <w:tc>
          <w:tcPr>
            <w:tcW w:w="2676"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10DD3159" w14:textId="77777777" w:rsidR="0067550B" w:rsidRPr="002B65B2" w:rsidRDefault="0067550B" w:rsidP="0067550B">
            <w:pPr>
              <w:spacing w:after="0" w:line="240" w:lineRule="auto"/>
              <w:jc w:val="left"/>
              <w:rPr>
                <w:rFonts w:ascii="Arial" w:eastAsia="Times New Roman" w:hAnsi="Arial" w:cs="Arial"/>
                <w:szCs w:val="20"/>
                <w:lang w:eastAsia="es-CL"/>
              </w:rPr>
            </w:pPr>
          </w:p>
        </w:tc>
        <w:tc>
          <w:tcPr>
            <w:tcW w:w="2693"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10BACB6C" w14:textId="77777777" w:rsidR="0067550B" w:rsidRPr="002B65B2" w:rsidRDefault="0067550B" w:rsidP="0067550B">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Entregado Por</w:t>
            </w:r>
          </w:p>
        </w:tc>
        <w:tc>
          <w:tcPr>
            <w:tcW w:w="2643"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691AA887" w14:textId="77777777" w:rsidR="0067550B" w:rsidRPr="002B65B2" w:rsidRDefault="0067550B" w:rsidP="0067550B">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DeliverBy</w:t>
            </w:r>
            <w:proofErr w:type="spellEnd"/>
          </w:p>
        </w:tc>
      </w:tr>
      <w:tr w:rsidR="0067550B" w:rsidRPr="002B65B2" w14:paraId="63E5638A" w14:textId="77777777" w:rsidTr="0067550B">
        <w:trPr>
          <w:trHeight w:val="117"/>
        </w:trPr>
        <w:tc>
          <w:tcPr>
            <w:tcW w:w="832" w:type="dxa"/>
            <w:vMerge/>
            <w:tcBorders>
              <w:top w:val="single" w:sz="4" w:space="0" w:color="4472C4" w:themeColor="accent5"/>
              <w:left w:val="single" w:sz="8" w:space="0" w:color="4472C4" w:themeColor="accent5"/>
              <w:bottom w:val="single" w:sz="8" w:space="0" w:color="4472C4" w:themeColor="accent5"/>
              <w:right w:val="single" w:sz="4" w:space="0" w:color="4472C4" w:themeColor="accent5"/>
            </w:tcBorders>
            <w:vAlign w:val="center"/>
            <w:hideMark/>
          </w:tcPr>
          <w:p w14:paraId="6CF286D2" w14:textId="77777777" w:rsidR="0067550B" w:rsidRPr="002B65B2" w:rsidRDefault="0067550B" w:rsidP="0067550B">
            <w:pPr>
              <w:spacing w:after="0" w:line="240" w:lineRule="auto"/>
              <w:jc w:val="left"/>
              <w:rPr>
                <w:rFonts w:ascii="Arial" w:eastAsia="Times New Roman" w:hAnsi="Arial" w:cs="Arial"/>
                <w:b/>
                <w:bCs/>
                <w:color w:val="000000"/>
                <w:szCs w:val="20"/>
                <w:lang w:eastAsia="es-CL"/>
              </w:rPr>
            </w:pPr>
          </w:p>
        </w:tc>
        <w:tc>
          <w:tcPr>
            <w:tcW w:w="735" w:type="dxa"/>
            <w:tcBorders>
              <w:top w:val="single" w:sz="4" w:space="0" w:color="4472C4" w:themeColor="accent5"/>
              <w:left w:val="single" w:sz="4" w:space="0" w:color="4472C4" w:themeColor="accent5"/>
              <w:bottom w:val="single" w:sz="8" w:space="0" w:color="4472C4" w:themeColor="accent5"/>
              <w:right w:val="single" w:sz="4" w:space="0" w:color="4472C4" w:themeColor="accent5"/>
            </w:tcBorders>
            <w:shd w:val="clear" w:color="000000" w:fill="FFFFFF"/>
            <w:noWrap/>
            <w:vAlign w:val="center"/>
            <w:hideMark/>
          </w:tcPr>
          <w:p w14:paraId="2F2B169C" w14:textId="77777777" w:rsidR="0067550B" w:rsidRPr="002B65B2" w:rsidRDefault="0067550B" w:rsidP="0067550B">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TDI-M</w:t>
            </w:r>
          </w:p>
        </w:tc>
        <w:tc>
          <w:tcPr>
            <w:tcW w:w="2676" w:type="dxa"/>
            <w:tcBorders>
              <w:top w:val="single" w:sz="4" w:space="0" w:color="4472C4" w:themeColor="accent5"/>
              <w:left w:val="single" w:sz="4" w:space="0" w:color="4472C4" w:themeColor="accent5"/>
              <w:bottom w:val="single" w:sz="8" w:space="0" w:color="4472C4" w:themeColor="accent5"/>
              <w:right w:val="single" w:sz="4" w:space="0" w:color="4472C4" w:themeColor="accent5"/>
            </w:tcBorders>
            <w:shd w:val="clear" w:color="000000" w:fill="FFFFFF"/>
            <w:vAlign w:val="center"/>
            <w:hideMark/>
          </w:tcPr>
          <w:p w14:paraId="230F1CF0" w14:textId="77777777" w:rsidR="0067550B" w:rsidRPr="002B65B2" w:rsidRDefault="0067550B" w:rsidP="0067550B">
            <w:pPr>
              <w:spacing w:after="0" w:line="240" w:lineRule="auto"/>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Logística y secuencia de construcción</w:t>
            </w:r>
          </w:p>
        </w:tc>
        <w:tc>
          <w:tcPr>
            <w:tcW w:w="2693" w:type="dxa"/>
            <w:tcBorders>
              <w:top w:val="single" w:sz="4" w:space="0" w:color="4472C4" w:themeColor="accent5"/>
              <w:left w:val="single" w:sz="4" w:space="0" w:color="4472C4" w:themeColor="accent5"/>
              <w:bottom w:val="single" w:sz="8" w:space="0" w:color="4472C4" w:themeColor="accent5"/>
              <w:right w:val="single" w:sz="4" w:space="0" w:color="4472C4" w:themeColor="accent5"/>
            </w:tcBorders>
            <w:shd w:val="clear" w:color="auto" w:fill="auto"/>
            <w:noWrap/>
            <w:vAlign w:val="center"/>
            <w:hideMark/>
          </w:tcPr>
          <w:p w14:paraId="15D5FADB" w14:textId="77777777" w:rsidR="0067550B" w:rsidRPr="002B65B2" w:rsidRDefault="0067550B" w:rsidP="0067550B">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Estado del Trabajo</w:t>
            </w:r>
          </w:p>
        </w:tc>
        <w:tc>
          <w:tcPr>
            <w:tcW w:w="2643" w:type="dxa"/>
            <w:tcBorders>
              <w:top w:val="single" w:sz="4" w:space="0" w:color="4472C4" w:themeColor="accent5"/>
              <w:left w:val="single" w:sz="4" w:space="0" w:color="4472C4" w:themeColor="accent5"/>
              <w:bottom w:val="single" w:sz="8" w:space="0" w:color="4472C4" w:themeColor="accent5"/>
              <w:right w:val="single" w:sz="8" w:space="0" w:color="4472C4" w:themeColor="accent5"/>
            </w:tcBorders>
            <w:shd w:val="clear" w:color="auto" w:fill="auto"/>
            <w:noWrap/>
            <w:vAlign w:val="center"/>
            <w:hideMark/>
          </w:tcPr>
          <w:p w14:paraId="4D056AF7" w14:textId="77777777" w:rsidR="0067550B" w:rsidRPr="002B65B2" w:rsidRDefault="0067550B" w:rsidP="0067550B">
            <w:pPr>
              <w:spacing w:after="0" w:line="240" w:lineRule="auto"/>
              <w:jc w:val="left"/>
              <w:rPr>
                <w:rFonts w:ascii="Arial" w:eastAsia="Times New Roman" w:hAnsi="Arial" w:cs="Arial"/>
                <w:color w:val="404040" w:themeColor="text1" w:themeTint="BF"/>
                <w:szCs w:val="20"/>
                <w:lang w:eastAsia="es-CL"/>
              </w:rPr>
            </w:pPr>
            <w:proofErr w:type="spellStart"/>
            <w:r w:rsidRPr="002B65B2">
              <w:rPr>
                <w:rFonts w:ascii="Arial" w:eastAsia="Times New Roman" w:hAnsi="Arial" w:cs="Arial"/>
                <w:color w:val="404040" w:themeColor="text1" w:themeTint="BF"/>
                <w:szCs w:val="20"/>
                <w:lang w:eastAsia="es-CL"/>
              </w:rPr>
              <w:t>JobStatus</w:t>
            </w:r>
            <w:proofErr w:type="spellEnd"/>
          </w:p>
        </w:tc>
      </w:tr>
    </w:tbl>
    <w:p w14:paraId="45FAC869" w14:textId="3B9D2938" w:rsidR="00BA6A35" w:rsidRPr="002B65B2" w:rsidRDefault="001D08DC" w:rsidP="0061100E">
      <w:pPr>
        <w:pStyle w:val="Sinespaciado"/>
        <w:rPr>
          <w:rFonts w:ascii="Arial" w:hAnsi="Arial" w:cs="Arial"/>
          <w:sz w:val="20"/>
          <w:szCs w:val="20"/>
          <w:lang w:val="es-CL"/>
        </w:rPr>
      </w:pPr>
      <w:r w:rsidRPr="002B65B2">
        <w:rPr>
          <w:rFonts w:ascii="Arial" w:hAnsi="Arial" w:cs="Arial"/>
          <w:sz w:val="20"/>
          <w:szCs w:val="20"/>
          <w:lang w:val="es-CL"/>
        </w:rPr>
        <w:t>Fuente: Talleres Cooperación técnica BID para implementación BIM en proyectos Hospitalarios de El Salvador</w:t>
      </w:r>
      <w:r w:rsidR="00BA6A35" w:rsidRPr="002B65B2">
        <w:rPr>
          <w:rFonts w:ascii="Arial" w:hAnsi="Arial" w:cs="Arial"/>
          <w:sz w:val="20"/>
          <w:szCs w:val="20"/>
          <w:lang w:val="es-CL"/>
        </w:rPr>
        <w:br w:type="page"/>
      </w:r>
    </w:p>
    <w:tbl>
      <w:tblPr>
        <w:tblW w:w="9618" w:type="dxa"/>
        <w:tblCellMar>
          <w:left w:w="70" w:type="dxa"/>
          <w:right w:w="70" w:type="dxa"/>
        </w:tblCellMar>
        <w:tblLook w:val="04A0" w:firstRow="1" w:lastRow="0" w:firstColumn="1" w:lastColumn="0" w:noHBand="0" w:noVBand="1"/>
      </w:tblPr>
      <w:tblGrid>
        <w:gridCol w:w="859"/>
        <w:gridCol w:w="752"/>
        <w:gridCol w:w="2618"/>
        <w:gridCol w:w="2974"/>
        <w:gridCol w:w="2415"/>
      </w:tblGrid>
      <w:tr w:rsidR="00984BBE" w:rsidRPr="002B65B2" w14:paraId="2F8EF2E5" w14:textId="77777777" w:rsidTr="002E51D8">
        <w:trPr>
          <w:trHeight w:val="205"/>
        </w:trPr>
        <w:tc>
          <w:tcPr>
            <w:tcW w:w="7203" w:type="dxa"/>
            <w:gridSpan w:val="4"/>
            <w:tcBorders>
              <w:top w:val="single" w:sz="8" w:space="0" w:color="0070C0"/>
              <w:left w:val="single" w:sz="8" w:space="0" w:color="0070C0"/>
              <w:bottom w:val="nil"/>
              <w:right w:val="nil"/>
            </w:tcBorders>
            <w:shd w:val="clear" w:color="auto" w:fill="auto"/>
            <w:vAlign w:val="bottom"/>
            <w:hideMark/>
          </w:tcPr>
          <w:p w14:paraId="08F0A80F"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lastRenderedPageBreak/>
              <w:t xml:space="preserve">MATRIZ DE PARÁMETROS POR ENTIDAD BIM          </w:t>
            </w:r>
          </w:p>
        </w:tc>
        <w:tc>
          <w:tcPr>
            <w:tcW w:w="2415" w:type="dxa"/>
            <w:tcBorders>
              <w:top w:val="single" w:sz="8" w:space="0" w:color="0070C0"/>
              <w:left w:val="nil"/>
              <w:bottom w:val="nil"/>
              <w:right w:val="single" w:sz="8" w:space="0" w:color="0070C0"/>
            </w:tcBorders>
            <w:shd w:val="clear" w:color="auto" w:fill="auto"/>
            <w:vAlign w:val="bottom"/>
            <w:hideMark/>
          </w:tcPr>
          <w:p w14:paraId="136BF47C"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EQUIPOS</w:t>
            </w:r>
          </w:p>
        </w:tc>
      </w:tr>
      <w:tr w:rsidR="00984BBE" w:rsidRPr="002B65B2" w14:paraId="650658CA" w14:textId="77777777" w:rsidTr="002E51D8">
        <w:trPr>
          <w:trHeight w:val="185"/>
        </w:trPr>
        <w:tc>
          <w:tcPr>
            <w:tcW w:w="9618" w:type="dxa"/>
            <w:gridSpan w:val="5"/>
            <w:tcBorders>
              <w:top w:val="nil"/>
              <w:left w:val="single" w:sz="8" w:space="0" w:color="0070C0"/>
              <w:bottom w:val="single" w:sz="8" w:space="0" w:color="0070C0"/>
              <w:right w:val="single" w:sz="8" w:space="0" w:color="0070C0"/>
            </w:tcBorders>
            <w:shd w:val="clear" w:color="auto" w:fill="auto"/>
            <w:hideMark/>
          </w:tcPr>
          <w:p w14:paraId="1A08F75D"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FICHA DE ENTIDAD:</w:t>
            </w:r>
          </w:p>
        </w:tc>
      </w:tr>
      <w:tr w:rsidR="00984BBE" w:rsidRPr="002B65B2" w14:paraId="2D678C1C" w14:textId="77777777" w:rsidTr="002E51D8">
        <w:trPr>
          <w:trHeight w:val="423"/>
        </w:trPr>
        <w:tc>
          <w:tcPr>
            <w:tcW w:w="4229" w:type="dxa"/>
            <w:gridSpan w:val="3"/>
            <w:vMerge w:val="restart"/>
            <w:tcBorders>
              <w:top w:val="single" w:sz="8" w:space="0" w:color="0070C0"/>
              <w:left w:val="single" w:sz="8" w:space="0" w:color="0070C0"/>
              <w:bottom w:val="single" w:sz="8" w:space="0" w:color="0070C0"/>
              <w:right w:val="nil"/>
            </w:tcBorders>
            <w:shd w:val="clear" w:color="auto" w:fill="auto"/>
            <w:noWrap/>
            <w:vAlign w:val="center"/>
            <w:hideMark/>
          </w:tcPr>
          <w:p w14:paraId="3F892B74" w14:textId="3AC978F9" w:rsidR="00984BBE" w:rsidRPr="002B65B2" w:rsidRDefault="00E97CFA" w:rsidP="002E51D8">
            <w:pPr>
              <w:spacing w:after="0" w:line="240" w:lineRule="auto"/>
              <w:jc w:val="center"/>
              <w:rPr>
                <w:rFonts w:ascii="Arial" w:eastAsia="Times New Roman" w:hAnsi="Arial" w:cs="Arial"/>
                <w:b/>
                <w:bCs/>
                <w:szCs w:val="20"/>
                <w:lang w:eastAsia="es-CL"/>
              </w:rPr>
            </w:pPr>
            <w:r w:rsidRPr="002B65B2">
              <w:rPr>
                <w:rFonts w:ascii="Arial" w:hAnsi="Arial" w:cs="Arial"/>
                <w:noProof/>
                <w:szCs w:val="20"/>
              </w:rPr>
              <w:drawing>
                <wp:anchor distT="0" distB="0" distL="114300" distR="114300" simplePos="0" relativeHeight="251661824" behindDoc="0" locked="0" layoutInCell="1" allowOverlap="1" wp14:anchorId="0557054E" wp14:editId="48B3FCAA">
                  <wp:simplePos x="0" y="0"/>
                  <wp:positionH relativeFrom="column">
                    <wp:posOffset>857250</wp:posOffset>
                  </wp:positionH>
                  <wp:positionV relativeFrom="paragraph">
                    <wp:posOffset>-90170</wp:posOffset>
                  </wp:positionV>
                  <wp:extent cx="819150" cy="957580"/>
                  <wp:effectExtent l="0" t="0" r="0" b="0"/>
                  <wp:wrapNone/>
                  <wp:docPr id="14" name="Picture 1">
                    <a:extLst xmlns:a="http://schemas.openxmlformats.org/drawingml/2006/main">
                      <a:ext uri="{FF2B5EF4-FFF2-40B4-BE49-F238E27FC236}">
                        <a16:creationId xmlns:a16="http://schemas.microsoft.com/office/drawing/2014/main" id="{9A465CA0-2099-467B-842B-A1352A28745E}"/>
                      </a:ext>
                    </a:extLst>
                  </wp:docPr>
                  <wp:cNvGraphicFramePr/>
                  <a:graphic xmlns:a="http://schemas.openxmlformats.org/drawingml/2006/main">
                    <a:graphicData uri="http://schemas.openxmlformats.org/drawingml/2006/picture">
                      <pic:pic xmlns:pic="http://schemas.openxmlformats.org/drawingml/2006/picture">
                        <pic:nvPicPr>
                          <pic:cNvPr id="3" name="Picture 1">
                            <a:extLst>
                              <a:ext uri="{FF2B5EF4-FFF2-40B4-BE49-F238E27FC236}">
                                <a16:creationId xmlns:a16="http://schemas.microsoft.com/office/drawing/2014/main" id="{9A465CA0-2099-467B-842B-A1352A28745E}"/>
                              </a:ext>
                            </a:extLst>
                          </pic:cNvPr>
                          <pic:cNvPicPr/>
                        </pic:nvPicPr>
                        <pic:blipFill rotWithShape="1">
                          <a:blip r:embed="rId22" cstate="print">
                            <a:extLst>
                              <a:ext uri="{28A0092B-C50C-407E-A947-70E740481C1C}">
                                <a14:useLocalDpi xmlns:a14="http://schemas.microsoft.com/office/drawing/2010/main" val="0"/>
                              </a:ext>
                            </a:extLst>
                          </a:blip>
                          <a:srcRect l="19669" t="13041" r="19255" b="15531"/>
                          <a:stretch/>
                        </pic:blipFill>
                        <pic:spPr bwMode="auto">
                          <a:xfrm>
                            <a:off x="0" y="0"/>
                            <a:ext cx="819150" cy="9575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84BBE" w:rsidRPr="002B65B2">
              <w:rPr>
                <w:rFonts w:ascii="Arial" w:eastAsia="Times New Roman" w:hAnsi="Arial" w:cs="Arial"/>
                <w:b/>
                <w:bCs/>
                <w:szCs w:val="20"/>
                <w:lang w:eastAsia="es-CL"/>
              </w:rPr>
              <w:t> </w:t>
            </w:r>
          </w:p>
        </w:tc>
        <w:tc>
          <w:tcPr>
            <w:tcW w:w="5389" w:type="dxa"/>
            <w:gridSpan w:val="2"/>
            <w:vMerge w:val="restart"/>
            <w:tcBorders>
              <w:top w:val="single" w:sz="8" w:space="0" w:color="0070C0"/>
              <w:left w:val="nil"/>
              <w:bottom w:val="single" w:sz="8" w:space="0" w:color="0070C0"/>
              <w:right w:val="single" w:sz="8" w:space="0" w:color="0070C0"/>
            </w:tcBorders>
            <w:shd w:val="clear" w:color="auto" w:fill="auto"/>
            <w:vAlign w:val="center"/>
            <w:hideMark/>
          </w:tcPr>
          <w:p w14:paraId="0C54D477"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Descripción: </w:t>
            </w:r>
            <w:r w:rsidRPr="002B65B2">
              <w:rPr>
                <w:rFonts w:ascii="Arial" w:hAnsi="Arial" w:cs="Arial"/>
                <w:szCs w:val="20"/>
              </w:rPr>
              <w:t>Grupo de entidades por parámetros y objetivos del proyecto similares. En este grupo se encuentran entidades tales como: Equipos sanitarios, equipos eléctricos, equipos de protección contra incendios, equipos médicos y otros equipos que sirven como elemento de funcionamiento de sistemas de instalaciones del proyecto</w:t>
            </w:r>
          </w:p>
        </w:tc>
      </w:tr>
      <w:tr w:rsidR="00984BBE" w:rsidRPr="002B65B2" w14:paraId="79ECE196" w14:textId="77777777" w:rsidTr="002E51D8">
        <w:trPr>
          <w:trHeight w:val="423"/>
        </w:trPr>
        <w:tc>
          <w:tcPr>
            <w:tcW w:w="4229" w:type="dxa"/>
            <w:gridSpan w:val="3"/>
            <w:vMerge/>
            <w:tcBorders>
              <w:top w:val="single" w:sz="8" w:space="0" w:color="0070C0"/>
              <w:left w:val="single" w:sz="8" w:space="0" w:color="0070C0"/>
              <w:bottom w:val="single" w:sz="8" w:space="0" w:color="0070C0"/>
              <w:right w:val="nil"/>
            </w:tcBorders>
            <w:vAlign w:val="center"/>
            <w:hideMark/>
          </w:tcPr>
          <w:p w14:paraId="7876CE75"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5389" w:type="dxa"/>
            <w:gridSpan w:val="2"/>
            <w:vMerge/>
            <w:tcBorders>
              <w:top w:val="single" w:sz="8" w:space="0" w:color="0070C0"/>
              <w:left w:val="nil"/>
              <w:bottom w:val="single" w:sz="8" w:space="0" w:color="0070C0"/>
              <w:right w:val="single" w:sz="8" w:space="0" w:color="0070C0"/>
            </w:tcBorders>
            <w:vAlign w:val="center"/>
            <w:hideMark/>
          </w:tcPr>
          <w:p w14:paraId="00DB58DE" w14:textId="77777777" w:rsidR="00984BBE" w:rsidRPr="002B65B2" w:rsidRDefault="00984BBE" w:rsidP="002E51D8">
            <w:pPr>
              <w:spacing w:after="0" w:line="240" w:lineRule="auto"/>
              <w:jc w:val="left"/>
              <w:rPr>
                <w:rFonts w:ascii="Arial" w:eastAsia="Times New Roman" w:hAnsi="Arial" w:cs="Arial"/>
                <w:b/>
                <w:bCs/>
                <w:szCs w:val="20"/>
                <w:lang w:eastAsia="es-CL"/>
              </w:rPr>
            </w:pPr>
          </w:p>
        </w:tc>
      </w:tr>
      <w:tr w:rsidR="00984BBE" w:rsidRPr="002B65B2" w14:paraId="3FACD0F9" w14:textId="77777777" w:rsidTr="002E51D8">
        <w:trPr>
          <w:trHeight w:val="423"/>
        </w:trPr>
        <w:tc>
          <w:tcPr>
            <w:tcW w:w="4229" w:type="dxa"/>
            <w:gridSpan w:val="3"/>
            <w:vMerge/>
            <w:tcBorders>
              <w:top w:val="single" w:sz="8" w:space="0" w:color="0070C0"/>
              <w:left w:val="single" w:sz="8" w:space="0" w:color="0070C0"/>
              <w:bottom w:val="single" w:sz="8" w:space="0" w:color="0070C0"/>
              <w:right w:val="nil"/>
            </w:tcBorders>
            <w:vAlign w:val="center"/>
            <w:hideMark/>
          </w:tcPr>
          <w:p w14:paraId="0F972664"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5389" w:type="dxa"/>
            <w:gridSpan w:val="2"/>
            <w:vMerge/>
            <w:tcBorders>
              <w:top w:val="single" w:sz="8" w:space="0" w:color="0070C0"/>
              <w:left w:val="nil"/>
              <w:bottom w:val="single" w:sz="8" w:space="0" w:color="0070C0"/>
              <w:right w:val="single" w:sz="8" w:space="0" w:color="0070C0"/>
            </w:tcBorders>
            <w:vAlign w:val="center"/>
            <w:hideMark/>
          </w:tcPr>
          <w:p w14:paraId="34A882C0" w14:textId="77777777" w:rsidR="00984BBE" w:rsidRPr="002B65B2" w:rsidRDefault="00984BBE" w:rsidP="002E51D8">
            <w:pPr>
              <w:spacing w:after="0" w:line="240" w:lineRule="auto"/>
              <w:jc w:val="left"/>
              <w:rPr>
                <w:rFonts w:ascii="Arial" w:eastAsia="Times New Roman" w:hAnsi="Arial" w:cs="Arial"/>
                <w:b/>
                <w:bCs/>
                <w:szCs w:val="20"/>
                <w:lang w:eastAsia="es-CL"/>
              </w:rPr>
            </w:pPr>
          </w:p>
        </w:tc>
      </w:tr>
      <w:tr w:rsidR="00984BBE" w:rsidRPr="002B65B2" w14:paraId="0EB86C3C" w14:textId="77777777" w:rsidTr="002E51D8">
        <w:trPr>
          <w:trHeight w:val="423"/>
        </w:trPr>
        <w:tc>
          <w:tcPr>
            <w:tcW w:w="4229" w:type="dxa"/>
            <w:gridSpan w:val="3"/>
            <w:vMerge/>
            <w:tcBorders>
              <w:top w:val="single" w:sz="8" w:space="0" w:color="0070C0"/>
              <w:left w:val="single" w:sz="8" w:space="0" w:color="0070C0"/>
              <w:bottom w:val="single" w:sz="8" w:space="0" w:color="0070C0"/>
              <w:right w:val="nil"/>
            </w:tcBorders>
            <w:vAlign w:val="center"/>
            <w:hideMark/>
          </w:tcPr>
          <w:p w14:paraId="63D9B666"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5389" w:type="dxa"/>
            <w:gridSpan w:val="2"/>
            <w:vMerge/>
            <w:tcBorders>
              <w:top w:val="single" w:sz="8" w:space="0" w:color="0070C0"/>
              <w:left w:val="nil"/>
              <w:bottom w:val="single" w:sz="8" w:space="0" w:color="0070C0"/>
              <w:right w:val="single" w:sz="8" w:space="0" w:color="0070C0"/>
            </w:tcBorders>
            <w:vAlign w:val="center"/>
            <w:hideMark/>
          </w:tcPr>
          <w:p w14:paraId="32374E02" w14:textId="77777777" w:rsidR="00984BBE" w:rsidRPr="002B65B2" w:rsidRDefault="00984BBE" w:rsidP="002E51D8">
            <w:pPr>
              <w:spacing w:after="0" w:line="240" w:lineRule="auto"/>
              <w:jc w:val="left"/>
              <w:rPr>
                <w:rFonts w:ascii="Arial" w:eastAsia="Times New Roman" w:hAnsi="Arial" w:cs="Arial"/>
                <w:b/>
                <w:bCs/>
                <w:szCs w:val="20"/>
                <w:lang w:eastAsia="es-CL"/>
              </w:rPr>
            </w:pPr>
          </w:p>
        </w:tc>
      </w:tr>
      <w:tr w:rsidR="00984BBE" w:rsidRPr="002B65B2" w14:paraId="4E208961" w14:textId="77777777" w:rsidTr="006C1050">
        <w:trPr>
          <w:trHeight w:val="185"/>
        </w:trPr>
        <w:tc>
          <w:tcPr>
            <w:tcW w:w="859" w:type="dxa"/>
            <w:tcBorders>
              <w:top w:val="nil"/>
              <w:left w:val="single" w:sz="8" w:space="0" w:color="0070C0"/>
              <w:bottom w:val="single" w:sz="8" w:space="0" w:color="4472C4" w:themeColor="accent5"/>
              <w:right w:val="single" w:sz="4" w:space="0" w:color="456485"/>
            </w:tcBorders>
            <w:shd w:val="clear" w:color="auto" w:fill="auto"/>
            <w:vAlign w:val="center"/>
            <w:hideMark/>
          </w:tcPr>
          <w:p w14:paraId="541CF48A"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NDI</w:t>
            </w:r>
          </w:p>
        </w:tc>
        <w:tc>
          <w:tcPr>
            <w:tcW w:w="3370" w:type="dxa"/>
            <w:gridSpan w:val="2"/>
            <w:tcBorders>
              <w:top w:val="single" w:sz="8" w:space="0" w:color="0070C0"/>
              <w:left w:val="nil"/>
              <w:bottom w:val="single" w:sz="8" w:space="0" w:color="4472C4" w:themeColor="accent5"/>
              <w:right w:val="nil"/>
            </w:tcBorders>
            <w:shd w:val="clear" w:color="auto" w:fill="auto"/>
            <w:vAlign w:val="center"/>
            <w:hideMark/>
          </w:tcPr>
          <w:p w14:paraId="75DE3B8E"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TIPO DE INFORMACIÓN                                                                                       </w:t>
            </w:r>
            <w:r w:rsidRPr="002B65B2">
              <w:rPr>
                <w:rFonts w:ascii="Arial" w:eastAsia="Times New Roman" w:hAnsi="Arial" w:cs="Arial"/>
                <w:szCs w:val="20"/>
                <w:lang w:eastAsia="es-CL"/>
              </w:rPr>
              <w:t xml:space="preserve">para el componente </w:t>
            </w:r>
            <w:r w:rsidRPr="002B65B2">
              <w:rPr>
                <w:rFonts w:ascii="Arial" w:eastAsia="Times New Roman" w:hAnsi="Arial" w:cs="Arial"/>
                <w:b/>
                <w:bCs/>
                <w:szCs w:val="20"/>
                <w:lang w:eastAsia="es-CL"/>
              </w:rPr>
              <w:t xml:space="preserve">       </w:t>
            </w:r>
          </w:p>
        </w:tc>
        <w:tc>
          <w:tcPr>
            <w:tcW w:w="2974" w:type="dxa"/>
            <w:tcBorders>
              <w:top w:val="nil"/>
              <w:left w:val="single" w:sz="4" w:space="0" w:color="0070C0"/>
              <w:bottom w:val="single" w:sz="8" w:space="0" w:color="4472C4" w:themeColor="accent5"/>
              <w:right w:val="single" w:sz="4" w:space="0" w:color="0070C0"/>
            </w:tcBorders>
            <w:shd w:val="clear" w:color="auto" w:fill="auto"/>
            <w:vAlign w:val="center"/>
            <w:hideMark/>
          </w:tcPr>
          <w:p w14:paraId="699FA63A" w14:textId="514E45D6"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PARÁMETRO </w:t>
            </w:r>
            <w:r w:rsidR="00E4098E" w:rsidRPr="002B65B2">
              <w:rPr>
                <w:rFonts w:ascii="Arial" w:eastAsia="Times New Roman" w:hAnsi="Arial" w:cs="Arial"/>
                <w:szCs w:val="20"/>
                <w:lang w:eastAsia="es-CL"/>
              </w:rPr>
              <w:t>(e</w:t>
            </w:r>
            <w:r w:rsidRPr="002B65B2">
              <w:rPr>
                <w:rFonts w:ascii="Arial" w:eastAsia="Times New Roman" w:hAnsi="Arial" w:cs="Arial"/>
                <w:szCs w:val="20"/>
                <w:lang w:eastAsia="es-CL"/>
              </w:rPr>
              <w:t>spañol)</w:t>
            </w:r>
          </w:p>
        </w:tc>
        <w:tc>
          <w:tcPr>
            <w:tcW w:w="2415" w:type="dxa"/>
            <w:tcBorders>
              <w:top w:val="nil"/>
              <w:left w:val="nil"/>
              <w:bottom w:val="single" w:sz="8" w:space="0" w:color="4472C4" w:themeColor="accent5"/>
              <w:right w:val="single" w:sz="8" w:space="0" w:color="0070C0"/>
            </w:tcBorders>
            <w:shd w:val="clear" w:color="auto" w:fill="auto"/>
            <w:vAlign w:val="center"/>
            <w:hideMark/>
          </w:tcPr>
          <w:p w14:paraId="2CB8F1C9" w14:textId="5D30F86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PARÁMETRO </w:t>
            </w:r>
            <w:r w:rsidRPr="002B65B2">
              <w:rPr>
                <w:rFonts w:ascii="Arial" w:eastAsia="Times New Roman" w:hAnsi="Arial" w:cs="Arial"/>
                <w:szCs w:val="20"/>
                <w:lang w:eastAsia="es-CL"/>
              </w:rPr>
              <w:t>(</w:t>
            </w:r>
            <w:r w:rsidR="00E4098E" w:rsidRPr="002B65B2">
              <w:rPr>
                <w:rFonts w:ascii="Arial" w:eastAsia="Times New Roman" w:hAnsi="Arial" w:cs="Arial"/>
                <w:szCs w:val="20"/>
                <w:lang w:eastAsia="es-CL"/>
              </w:rPr>
              <w:t>i</w:t>
            </w:r>
            <w:r w:rsidRPr="002B65B2">
              <w:rPr>
                <w:rFonts w:ascii="Arial" w:eastAsia="Times New Roman" w:hAnsi="Arial" w:cs="Arial"/>
                <w:szCs w:val="20"/>
                <w:lang w:eastAsia="es-CL"/>
              </w:rPr>
              <w:t>nglés)</w:t>
            </w:r>
          </w:p>
        </w:tc>
      </w:tr>
      <w:tr w:rsidR="00984BBE" w:rsidRPr="002B65B2" w14:paraId="2DDE2211" w14:textId="77777777" w:rsidTr="006C1050">
        <w:trPr>
          <w:trHeight w:val="175"/>
        </w:trPr>
        <w:tc>
          <w:tcPr>
            <w:tcW w:w="859" w:type="dxa"/>
            <w:vMerge w:val="restart"/>
            <w:tcBorders>
              <w:top w:val="single" w:sz="8" w:space="0" w:color="4472C4" w:themeColor="accent5"/>
              <w:left w:val="single" w:sz="8" w:space="0" w:color="4472C4" w:themeColor="accent5"/>
              <w:bottom w:val="single" w:sz="4" w:space="0" w:color="4472C4" w:themeColor="accent5"/>
              <w:right w:val="single" w:sz="4" w:space="0" w:color="4472C4" w:themeColor="accent5"/>
            </w:tcBorders>
            <w:shd w:val="clear" w:color="000000" w:fill="1F4E79"/>
            <w:vAlign w:val="center"/>
            <w:hideMark/>
          </w:tcPr>
          <w:p w14:paraId="51433484" w14:textId="77777777" w:rsidR="00984BBE" w:rsidRPr="002B65B2" w:rsidRDefault="00984BBE" w:rsidP="002E51D8">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1</w:t>
            </w:r>
          </w:p>
        </w:tc>
        <w:tc>
          <w:tcPr>
            <w:tcW w:w="752" w:type="dxa"/>
            <w:vMerge w:val="restart"/>
            <w:tcBorders>
              <w:top w:val="single" w:sz="8"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1A428379"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TDI-B</w:t>
            </w:r>
          </w:p>
        </w:tc>
        <w:tc>
          <w:tcPr>
            <w:tcW w:w="2618" w:type="dxa"/>
            <w:vMerge w:val="restart"/>
            <w:tcBorders>
              <w:top w:val="single" w:sz="8"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04BA726E" w14:textId="77777777" w:rsidR="00984BBE" w:rsidRPr="002B65B2" w:rsidRDefault="00984BBE" w:rsidP="002E51D8">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Propiedades Físicas de Objetos y Elementos</w:t>
            </w:r>
          </w:p>
        </w:tc>
        <w:tc>
          <w:tcPr>
            <w:tcW w:w="2974" w:type="dxa"/>
            <w:tcBorders>
              <w:top w:val="single" w:sz="8"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7FC4A5A5"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Largo</w:t>
            </w:r>
          </w:p>
        </w:tc>
        <w:tc>
          <w:tcPr>
            <w:tcW w:w="2415" w:type="dxa"/>
            <w:tcBorders>
              <w:top w:val="single" w:sz="8" w:space="0" w:color="4472C4" w:themeColor="accent5"/>
              <w:left w:val="single" w:sz="4" w:space="0" w:color="4472C4" w:themeColor="accent5"/>
              <w:bottom w:val="single" w:sz="4" w:space="0" w:color="4472C4" w:themeColor="accent5"/>
              <w:right w:val="single" w:sz="8" w:space="0" w:color="4472C4" w:themeColor="accent5"/>
            </w:tcBorders>
            <w:shd w:val="clear" w:color="000000" w:fill="FFFFFF"/>
            <w:noWrap/>
            <w:vAlign w:val="bottom"/>
            <w:hideMark/>
          </w:tcPr>
          <w:p w14:paraId="3613BA48"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Length</w:t>
            </w:r>
            <w:proofErr w:type="spellEnd"/>
          </w:p>
        </w:tc>
      </w:tr>
      <w:tr w:rsidR="00984BBE" w:rsidRPr="002B65B2" w14:paraId="1050D511" w14:textId="77777777" w:rsidTr="006C1050">
        <w:trPr>
          <w:trHeight w:val="180"/>
        </w:trPr>
        <w:tc>
          <w:tcPr>
            <w:tcW w:w="859"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3DCDABB6"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752"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16412E2D"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2618"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5D952BA5" w14:textId="77777777" w:rsidR="00984BBE" w:rsidRPr="002B65B2" w:rsidRDefault="00984BBE" w:rsidP="002E51D8">
            <w:pPr>
              <w:spacing w:after="0" w:line="240" w:lineRule="auto"/>
              <w:jc w:val="left"/>
              <w:rPr>
                <w:rFonts w:ascii="Arial" w:eastAsia="Times New Roman" w:hAnsi="Arial" w:cs="Arial"/>
                <w:szCs w:val="20"/>
                <w:lang w:eastAsia="es-CL"/>
              </w:rPr>
            </w:pPr>
          </w:p>
        </w:tc>
        <w:tc>
          <w:tcPr>
            <w:tcW w:w="2974"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3EB834BB"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Ancho</w:t>
            </w:r>
          </w:p>
        </w:tc>
        <w:tc>
          <w:tcPr>
            <w:tcW w:w="2415"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3BCBB0F7"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Width</w:t>
            </w:r>
            <w:proofErr w:type="spellEnd"/>
          </w:p>
        </w:tc>
      </w:tr>
      <w:tr w:rsidR="00984BBE" w:rsidRPr="002B65B2" w14:paraId="23B2CAF3" w14:textId="77777777" w:rsidTr="006C1050">
        <w:trPr>
          <w:trHeight w:val="185"/>
        </w:trPr>
        <w:tc>
          <w:tcPr>
            <w:tcW w:w="859"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080A9EC8"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752"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1A7A1B93"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2618"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5980A3BA" w14:textId="77777777" w:rsidR="00984BBE" w:rsidRPr="002B65B2" w:rsidRDefault="00984BBE" w:rsidP="002E51D8">
            <w:pPr>
              <w:spacing w:after="0" w:line="240" w:lineRule="auto"/>
              <w:jc w:val="left"/>
              <w:rPr>
                <w:rFonts w:ascii="Arial" w:eastAsia="Times New Roman" w:hAnsi="Arial" w:cs="Arial"/>
                <w:szCs w:val="20"/>
                <w:lang w:eastAsia="es-CL"/>
              </w:rPr>
            </w:pPr>
          </w:p>
        </w:tc>
        <w:tc>
          <w:tcPr>
            <w:tcW w:w="2974"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371601CB"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Alto</w:t>
            </w:r>
          </w:p>
        </w:tc>
        <w:tc>
          <w:tcPr>
            <w:tcW w:w="2415"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624F9FD0"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Height</w:t>
            </w:r>
            <w:proofErr w:type="spellEnd"/>
            <w:r w:rsidRPr="002B65B2">
              <w:rPr>
                <w:rFonts w:ascii="Arial" w:eastAsia="Times New Roman" w:hAnsi="Arial" w:cs="Arial"/>
                <w:szCs w:val="20"/>
                <w:lang w:eastAsia="es-CL"/>
              </w:rPr>
              <w:t xml:space="preserve"> </w:t>
            </w:r>
          </w:p>
        </w:tc>
      </w:tr>
      <w:tr w:rsidR="00E13D9C" w:rsidRPr="002B65B2" w14:paraId="34D11566" w14:textId="77777777" w:rsidTr="006C1050">
        <w:trPr>
          <w:trHeight w:val="360"/>
        </w:trPr>
        <w:tc>
          <w:tcPr>
            <w:tcW w:w="859" w:type="dxa"/>
            <w:tcBorders>
              <w:top w:val="single" w:sz="4" w:space="0" w:color="4472C4" w:themeColor="accent5"/>
              <w:left w:val="single" w:sz="8" w:space="0" w:color="4472C4" w:themeColor="accent5"/>
              <w:bottom w:val="single" w:sz="4" w:space="0" w:color="4472C4" w:themeColor="accent5"/>
              <w:right w:val="single" w:sz="4" w:space="0" w:color="4472C4" w:themeColor="accent5"/>
            </w:tcBorders>
            <w:shd w:val="clear" w:color="000000" w:fill="2F5496"/>
            <w:vAlign w:val="center"/>
            <w:hideMark/>
          </w:tcPr>
          <w:p w14:paraId="1E075E3E" w14:textId="77777777" w:rsidR="00E13D9C" w:rsidRPr="002B65B2" w:rsidRDefault="00E13D9C" w:rsidP="00E13D9C">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2</w:t>
            </w:r>
          </w:p>
        </w:tc>
        <w:tc>
          <w:tcPr>
            <w:tcW w:w="75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1BB73A7B" w14:textId="6E23537C" w:rsidR="00E13D9C" w:rsidRPr="002B65B2" w:rsidRDefault="00E13D9C" w:rsidP="00E13D9C">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TDI-D </w:t>
            </w:r>
          </w:p>
        </w:tc>
        <w:tc>
          <w:tcPr>
            <w:tcW w:w="2618"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5F4B3EDF" w14:textId="21320F1B" w:rsidR="00E13D9C" w:rsidRPr="002B65B2" w:rsidRDefault="00E13D9C" w:rsidP="00E13D9C">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Requerimientos Específicos de Información para el Fabricante</w:t>
            </w:r>
          </w:p>
        </w:tc>
        <w:tc>
          <w:tcPr>
            <w:tcW w:w="2974"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64B7E812" w14:textId="23CB01FA" w:rsidR="00E13D9C" w:rsidRPr="002B65B2" w:rsidRDefault="00E13D9C" w:rsidP="00E13D9C">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Tipo</w:t>
            </w:r>
          </w:p>
        </w:tc>
        <w:tc>
          <w:tcPr>
            <w:tcW w:w="2415"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7E4EEC6D" w14:textId="2A90FF0C" w:rsidR="00E13D9C" w:rsidRPr="002B65B2" w:rsidRDefault="00E13D9C" w:rsidP="00E13D9C">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Type</w:t>
            </w:r>
            <w:proofErr w:type="spellEnd"/>
          </w:p>
        </w:tc>
      </w:tr>
      <w:tr w:rsidR="00E13D9C" w:rsidRPr="002B65B2" w14:paraId="3E08D6DB" w14:textId="77777777" w:rsidTr="006C1050">
        <w:trPr>
          <w:trHeight w:val="180"/>
        </w:trPr>
        <w:tc>
          <w:tcPr>
            <w:tcW w:w="859" w:type="dxa"/>
            <w:tcBorders>
              <w:top w:val="single" w:sz="4" w:space="0" w:color="4472C4" w:themeColor="accent5"/>
              <w:left w:val="single" w:sz="8" w:space="0" w:color="4472C4" w:themeColor="accent5"/>
              <w:bottom w:val="single" w:sz="4" w:space="0" w:color="4472C4" w:themeColor="accent5"/>
              <w:right w:val="single" w:sz="4" w:space="0" w:color="4472C4" w:themeColor="accent5"/>
            </w:tcBorders>
            <w:shd w:val="clear" w:color="000000" w:fill="2E74B5"/>
            <w:vAlign w:val="center"/>
            <w:hideMark/>
          </w:tcPr>
          <w:p w14:paraId="7D1CF28E" w14:textId="77777777" w:rsidR="00E13D9C" w:rsidRPr="002B65B2" w:rsidRDefault="00E13D9C" w:rsidP="00E13D9C">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3</w:t>
            </w:r>
          </w:p>
        </w:tc>
        <w:tc>
          <w:tcPr>
            <w:tcW w:w="75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5A921B75" w14:textId="05A59236" w:rsidR="00E13D9C" w:rsidRPr="002B65B2" w:rsidRDefault="00E13D9C" w:rsidP="00E13D9C">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TDI-D </w:t>
            </w:r>
          </w:p>
        </w:tc>
        <w:tc>
          <w:tcPr>
            <w:tcW w:w="2618"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32344AAB" w14:textId="1F9B61A3" w:rsidR="00E13D9C" w:rsidRPr="002B65B2" w:rsidRDefault="00E13D9C" w:rsidP="00E13D9C">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Requerimientos Específicos de Información para el Fabricante</w:t>
            </w:r>
          </w:p>
        </w:tc>
        <w:tc>
          <w:tcPr>
            <w:tcW w:w="2974"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1B2162EE" w14:textId="2A1F3B06" w:rsidR="00E13D9C" w:rsidRPr="002B65B2" w:rsidRDefault="00E13D9C" w:rsidP="00E13D9C">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Nombre de Componente</w:t>
            </w:r>
          </w:p>
        </w:tc>
        <w:tc>
          <w:tcPr>
            <w:tcW w:w="2415"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000000" w:fill="FFFFFF"/>
            <w:noWrap/>
            <w:vAlign w:val="center"/>
            <w:hideMark/>
          </w:tcPr>
          <w:p w14:paraId="6ADD1202" w14:textId="1E3674C9" w:rsidR="00E13D9C" w:rsidRPr="002B65B2" w:rsidRDefault="00E13D9C" w:rsidP="00E13D9C">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ComponentName</w:t>
            </w:r>
            <w:proofErr w:type="spellEnd"/>
          </w:p>
        </w:tc>
      </w:tr>
      <w:tr w:rsidR="00E13D9C" w:rsidRPr="002B65B2" w14:paraId="568F590A" w14:textId="77777777" w:rsidTr="006C1050">
        <w:trPr>
          <w:trHeight w:val="180"/>
        </w:trPr>
        <w:tc>
          <w:tcPr>
            <w:tcW w:w="859" w:type="dxa"/>
            <w:vMerge w:val="restart"/>
            <w:tcBorders>
              <w:top w:val="single" w:sz="4" w:space="0" w:color="4472C4" w:themeColor="accent5"/>
              <w:left w:val="single" w:sz="8" w:space="0" w:color="4472C4" w:themeColor="accent5"/>
              <w:bottom w:val="single" w:sz="4" w:space="0" w:color="4472C4" w:themeColor="accent5"/>
              <w:right w:val="single" w:sz="4" w:space="0" w:color="4472C4" w:themeColor="accent5"/>
            </w:tcBorders>
            <w:shd w:val="clear" w:color="000000" w:fill="8EAADB"/>
            <w:vAlign w:val="center"/>
            <w:hideMark/>
          </w:tcPr>
          <w:p w14:paraId="45EB5D1F" w14:textId="77777777" w:rsidR="00E13D9C" w:rsidRPr="002B65B2" w:rsidRDefault="00E13D9C" w:rsidP="00E13D9C">
            <w:pPr>
              <w:spacing w:after="0" w:line="240" w:lineRule="auto"/>
              <w:jc w:val="center"/>
              <w:rPr>
                <w:rFonts w:ascii="Arial" w:eastAsia="Times New Roman" w:hAnsi="Arial" w:cs="Arial"/>
                <w:b/>
                <w:bCs/>
                <w:color w:val="000000"/>
                <w:szCs w:val="20"/>
                <w:lang w:eastAsia="es-CL"/>
              </w:rPr>
            </w:pPr>
            <w:r w:rsidRPr="002B65B2">
              <w:rPr>
                <w:rFonts w:ascii="Arial" w:eastAsia="Times New Roman" w:hAnsi="Arial" w:cs="Arial"/>
                <w:b/>
                <w:bCs/>
                <w:color w:val="000000"/>
                <w:szCs w:val="20"/>
                <w:lang w:eastAsia="es-CL"/>
              </w:rPr>
              <w:t>NDI 4</w:t>
            </w:r>
          </w:p>
        </w:tc>
        <w:tc>
          <w:tcPr>
            <w:tcW w:w="752" w:type="dxa"/>
            <w:vMerge w:val="restart"/>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716043E7" w14:textId="77777777" w:rsidR="00E13D9C" w:rsidRPr="002B65B2" w:rsidRDefault="00E13D9C" w:rsidP="00E13D9C">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TDI-D </w:t>
            </w:r>
          </w:p>
        </w:tc>
        <w:tc>
          <w:tcPr>
            <w:tcW w:w="2618" w:type="dxa"/>
            <w:vMerge w:val="restart"/>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1519E65D" w14:textId="77777777" w:rsidR="00E13D9C" w:rsidRPr="002B65B2" w:rsidRDefault="00E13D9C" w:rsidP="00E13D9C">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Requerimientos Específicos de Información para el Fabricante</w:t>
            </w:r>
          </w:p>
        </w:tc>
        <w:tc>
          <w:tcPr>
            <w:tcW w:w="2974"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1DA73190" w14:textId="77777777" w:rsidR="00E13D9C" w:rsidRPr="002B65B2" w:rsidRDefault="00E13D9C" w:rsidP="00E13D9C">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Nombre de Fabricante</w:t>
            </w:r>
          </w:p>
        </w:tc>
        <w:tc>
          <w:tcPr>
            <w:tcW w:w="2415"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3225287F" w14:textId="77777777" w:rsidR="00E13D9C" w:rsidRPr="002B65B2" w:rsidRDefault="00E13D9C" w:rsidP="00E13D9C">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Maker</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Name</w:t>
            </w:r>
            <w:proofErr w:type="spellEnd"/>
          </w:p>
        </w:tc>
      </w:tr>
      <w:tr w:rsidR="00E13D9C" w:rsidRPr="002B65B2" w14:paraId="447FDEC1" w14:textId="77777777" w:rsidTr="006C1050">
        <w:trPr>
          <w:trHeight w:val="769"/>
        </w:trPr>
        <w:tc>
          <w:tcPr>
            <w:tcW w:w="859"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5457CAB8" w14:textId="77777777" w:rsidR="00E13D9C" w:rsidRPr="002B65B2" w:rsidRDefault="00E13D9C" w:rsidP="00E13D9C">
            <w:pPr>
              <w:spacing w:after="0" w:line="240" w:lineRule="auto"/>
              <w:jc w:val="left"/>
              <w:rPr>
                <w:rFonts w:ascii="Arial" w:eastAsia="Times New Roman" w:hAnsi="Arial" w:cs="Arial"/>
                <w:b/>
                <w:bCs/>
                <w:color w:val="000000"/>
                <w:szCs w:val="20"/>
                <w:lang w:eastAsia="es-CL"/>
              </w:rPr>
            </w:pPr>
          </w:p>
        </w:tc>
        <w:tc>
          <w:tcPr>
            <w:tcW w:w="752"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4708D8DF" w14:textId="77777777" w:rsidR="00E13D9C" w:rsidRPr="002B65B2" w:rsidRDefault="00E13D9C" w:rsidP="00E13D9C">
            <w:pPr>
              <w:spacing w:after="0" w:line="240" w:lineRule="auto"/>
              <w:jc w:val="left"/>
              <w:rPr>
                <w:rFonts w:ascii="Arial" w:eastAsia="Times New Roman" w:hAnsi="Arial" w:cs="Arial"/>
                <w:b/>
                <w:bCs/>
                <w:szCs w:val="20"/>
                <w:lang w:eastAsia="es-CL"/>
              </w:rPr>
            </w:pPr>
          </w:p>
        </w:tc>
        <w:tc>
          <w:tcPr>
            <w:tcW w:w="2618"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3974CFA9" w14:textId="77777777" w:rsidR="00E13D9C" w:rsidRPr="002B65B2" w:rsidRDefault="00E13D9C" w:rsidP="00E13D9C">
            <w:pPr>
              <w:spacing w:after="0" w:line="240" w:lineRule="auto"/>
              <w:jc w:val="left"/>
              <w:rPr>
                <w:rFonts w:ascii="Arial" w:eastAsia="Times New Roman" w:hAnsi="Arial" w:cs="Arial"/>
                <w:szCs w:val="20"/>
                <w:lang w:eastAsia="es-CL"/>
              </w:rPr>
            </w:pPr>
          </w:p>
        </w:tc>
        <w:tc>
          <w:tcPr>
            <w:tcW w:w="2974"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514F4868" w14:textId="77777777" w:rsidR="00E13D9C" w:rsidRPr="002B65B2" w:rsidRDefault="00E13D9C" w:rsidP="00E13D9C">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Fabricante (Contacto)</w:t>
            </w:r>
          </w:p>
        </w:tc>
        <w:tc>
          <w:tcPr>
            <w:tcW w:w="2415"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69999898" w14:textId="77777777" w:rsidR="00E13D9C" w:rsidRPr="002B65B2" w:rsidRDefault="00E13D9C" w:rsidP="00E13D9C">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Manufacturer</w:t>
            </w:r>
            <w:proofErr w:type="spellEnd"/>
          </w:p>
        </w:tc>
      </w:tr>
      <w:tr w:rsidR="006C1050" w:rsidRPr="002B65B2" w14:paraId="37365831" w14:textId="77777777" w:rsidTr="006C1050">
        <w:trPr>
          <w:trHeight w:val="205"/>
        </w:trPr>
        <w:tc>
          <w:tcPr>
            <w:tcW w:w="859" w:type="dxa"/>
            <w:vMerge w:val="restart"/>
            <w:tcBorders>
              <w:top w:val="single" w:sz="4" w:space="0" w:color="4472C4" w:themeColor="accent5"/>
              <w:left w:val="single" w:sz="8" w:space="0" w:color="4472C4" w:themeColor="accent5"/>
              <w:bottom w:val="single" w:sz="4" w:space="0" w:color="4472C4" w:themeColor="accent5"/>
              <w:right w:val="single" w:sz="4" w:space="0" w:color="4472C4" w:themeColor="accent5"/>
            </w:tcBorders>
            <w:shd w:val="clear" w:color="000000" w:fill="BDD6EE"/>
            <w:vAlign w:val="center"/>
            <w:hideMark/>
          </w:tcPr>
          <w:p w14:paraId="1A8947C7" w14:textId="77777777" w:rsidR="006C1050" w:rsidRPr="002B65B2" w:rsidRDefault="006C1050" w:rsidP="006C1050">
            <w:pPr>
              <w:spacing w:after="0" w:line="240" w:lineRule="auto"/>
              <w:jc w:val="center"/>
              <w:rPr>
                <w:rFonts w:ascii="Arial" w:eastAsia="Times New Roman" w:hAnsi="Arial" w:cs="Arial"/>
                <w:b/>
                <w:bCs/>
                <w:color w:val="000000"/>
                <w:szCs w:val="20"/>
                <w:lang w:eastAsia="es-CL"/>
              </w:rPr>
            </w:pPr>
            <w:r w:rsidRPr="002B65B2">
              <w:rPr>
                <w:rFonts w:ascii="Arial" w:eastAsia="Times New Roman" w:hAnsi="Arial" w:cs="Arial"/>
                <w:b/>
                <w:bCs/>
                <w:color w:val="000000"/>
                <w:szCs w:val="20"/>
                <w:lang w:eastAsia="es-CL"/>
              </w:rPr>
              <w:t>NDI 5</w:t>
            </w:r>
          </w:p>
        </w:tc>
        <w:tc>
          <w:tcPr>
            <w:tcW w:w="752" w:type="dxa"/>
            <w:vMerge w:val="restart"/>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1F936F6B" w14:textId="1BAD3D22" w:rsidR="006C1050" w:rsidRPr="002B65B2" w:rsidRDefault="006C1050" w:rsidP="006C1050">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TDI-L</w:t>
            </w:r>
          </w:p>
        </w:tc>
        <w:tc>
          <w:tcPr>
            <w:tcW w:w="2618" w:type="dxa"/>
            <w:vMerge w:val="restart"/>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76261257" w14:textId="38C4DB56" w:rsidR="006C1050" w:rsidRPr="002B65B2" w:rsidRDefault="006C1050" w:rsidP="006C1050">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Requerimientos de Fases, Secuencia de Tiempo y Calendarización</w:t>
            </w:r>
          </w:p>
        </w:tc>
        <w:tc>
          <w:tcPr>
            <w:tcW w:w="2974"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2D9A95D5" w14:textId="431B4135" w:rsidR="006C1050" w:rsidRPr="002B65B2" w:rsidRDefault="006C1050" w:rsidP="006C1050">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Fecha de Inicio de Instalación</w:t>
            </w:r>
          </w:p>
        </w:tc>
        <w:tc>
          <w:tcPr>
            <w:tcW w:w="2415"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1E72DA88" w14:textId="57AA20CD" w:rsidR="006C1050" w:rsidRPr="002B65B2" w:rsidRDefault="006C1050" w:rsidP="006C1050">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Installation</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Start</w:t>
            </w:r>
            <w:proofErr w:type="spellEnd"/>
            <w:r w:rsidRPr="002B65B2">
              <w:rPr>
                <w:rFonts w:ascii="Arial" w:eastAsia="Times New Roman" w:hAnsi="Arial" w:cs="Arial"/>
                <w:szCs w:val="20"/>
                <w:lang w:eastAsia="es-CL"/>
              </w:rPr>
              <w:t xml:space="preserve"> Date</w:t>
            </w:r>
          </w:p>
        </w:tc>
      </w:tr>
      <w:tr w:rsidR="006C1050" w:rsidRPr="002B65B2" w14:paraId="2D978A39" w14:textId="77777777" w:rsidTr="006C1050">
        <w:trPr>
          <w:trHeight w:val="180"/>
        </w:trPr>
        <w:tc>
          <w:tcPr>
            <w:tcW w:w="859"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748DA109" w14:textId="77777777" w:rsidR="006C1050" w:rsidRPr="002B65B2" w:rsidRDefault="006C1050" w:rsidP="006C1050">
            <w:pPr>
              <w:spacing w:after="0" w:line="240" w:lineRule="auto"/>
              <w:jc w:val="left"/>
              <w:rPr>
                <w:rFonts w:ascii="Arial" w:eastAsia="Times New Roman" w:hAnsi="Arial" w:cs="Arial"/>
                <w:b/>
                <w:bCs/>
                <w:color w:val="000000"/>
                <w:szCs w:val="20"/>
                <w:lang w:eastAsia="es-CL"/>
              </w:rPr>
            </w:pPr>
          </w:p>
        </w:tc>
        <w:tc>
          <w:tcPr>
            <w:tcW w:w="752"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tcPr>
          <w:p w14:paraId="7867D27F" w14:textId="77777777" w:rsidR="006C1050" w:rsidRPr="002B65B2" w:rsidRDefault="006C1050" w:rsidP="006C1050">
            <w:pPr>
              <w:spacing w:after="0" w:line="240" w:lineRule="auto"/>
              <w:jc w:val="left"/>
              <w:rPr>
                <w:rFonts w:ascii="Arial" w:eastAsia="Times New Roman" w:hAnsi="Arial" w:cs="Arial"/>
                <w:b/>
                <w:bCs/>
                <w:szCs w:val="20"/>
                <w:lang w:eastAsia="es-CL"/>
              </w:rPr>
            </w:pPr>
          </w:p>
        </w:tc>
        <w:tc>
          <w:tcPr>
            <w:tcW w:w="2618"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tcPr>
          <w:p w14:paraId="420358A2" w14:textId="77777777" w:rsidR="006C1050" w:rsidRPr="002B65B2" w:rsidRDefault="006C1050" w:rsidP="006C1050">
            <w:pPr>
              <w:spacing w:after="0" w:line="240" w:lineRule="auto"/>
              <w:jc w:val="left"/>
              <w:rPr>
                <w:rFonts w:ascii="Arial" w:eastAsia="Times New Roman" w:hAnsi="Arial" w:cs="Arial"/>
                <w:szCs w:val="20"/>
                <w:lang w:eastAsia="es-CL"/>
              </w:rPr>
            </w:pPr>
          </w:p>
        </w:tc>
        <w:tc>
          <w:tcPr>
            <w:tcW w:w="2974"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156C1A7E" w14:textId="77777777" w:rsidR="006C1050" w:rsidRPr="002B65B2" w:rsidRDefault="006C1050" w:rsidP="006C1050">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Fecha de término de Instalación</w:t>
            </w:r>
          </w:p>
        </w:tc>
        <w:tc>
          <w:tcPr>
            <w:tcW w:w="2415"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6F410CDE" w14:textId="77777777" w:rsidR="006C1050" w:rsidRPr="002B65B2" w:rsidRDefault="006C1050" w:rsidP="006C1050">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Installation</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End</w:t>
            </w:r>
            <w:proofErr w:type="spellEnd"/>
            <w:r w:rsidRPr="002B65B2">
              <w:rPr>
                <w:rFonts w:ascii="Arial" w:eastAsia="Times New Roman" w:hAnsi="Arial" w:cs="Arial"/>
                <w:szCs w:val="20"/>
                <w:lang w:eastAsia="es-CL"/>
              </w:rPr>
              <w:t xml:space="preserve"> Date</w:t>
            </w:r>
          </w:p>
        </w:tc>
      </w:tr>
      <w:tr w:rsidR="006C1050" w:rsidRPr="002B65B2" w14:paraId="318071CC" w14:textId="77777777" w:rsidTr="006C1050">
        <w:trPr>
          <w:trHeight w:val="180"/>
        </w:trPr>
        <w:tc>
          <w:tcPr>
            <w:tcW w:w="859"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299E8400" w14:textId="77777777" w:rsidR="006C1050" w:rsidRPr="002B65B2" w:rsidRDefault="006C1050" w:rsidP="006C1050">
            <w:pPr>
              <w:spacing w:after="0" w:line="240" w:lineRule="auto"/>
              <w:jc w:val="left"/>
              <w:rPr>
                <w:rFonts w:ascii="Arial" w:eastAsia="Times New Roman" w:hAnsi="Arial" w:cs="Arial"/>
                <w:b/>
                <w:bCs/>
                <w:color w:val="000000"/>
                <w:szCs w:val="20"/>
                <w:lang w:eastAsia="es-CL"/>
              </w:rPr>
            </w:pPr>
          </w:p>
        </w:tc>
        <w:tc>
          <w:tcPr>
            <w:tcW w:w="752"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tcPr>
          <w:p w14:paraId="413ABEEE" w14:textId="77777777" w:rsidR="006C1050" w:rsidRPr="002B65B2" w:rsidRDefault="006C1050" w:rsidP="006C1050">
            <w:pPr>
              <w:spacing w:after="0" w:line="240" w:lineRule="auto"/>
              <w:jc w:val="left"/>
              <w:rPr>
                <w:rFonts w:ascii="Arial" w:eastAsia="Times New Roman" w:hAnsi="Arial" w:cs="Arial"/>
                <w:b/>
                <w:bCs/>
                <w:szCs w:val="20"/>
                <w:lang w:eastAsia="es-CL"/>
              </w:rPr>
            </w:pPr>
          </w:p>
        </w:tc>
        <w:tc>
          <w:tcPr>
            <w:tcW w:w="2618"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tcPr>
          <w:p w14:paraId="05BB7C84" w14:textId="77777777" w:rsidR="006C1050" w:rsidRPr="002B65B2" w:rsidRDefault="006C1050" w:rsidP="006C1050">
            <w:pPr>
              <w:spacing w:after="0" w:line="240" w:lineRule="auto"/>
              <w:jc w:val="left"/>
              <w:rPr>
                <w:rFonts w:ascii="Arial" w:eastAsia="Times New Roman" w:hAnsi="Arial" w:cs="Arial"/>
                <w:szCs w:val="20"/>
                <w:lang w:eastAsia="es-CL"/>
              </w:rPr>
            </w:pPr>
          </w:p>
        </w:tc>
        <w:tc>
          <w:tcPr>
            <w:tcW w:w="2974"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04A49572" w14:textId="77777777" w:rsidR="006C1050" w:rsidRPr="002B65B2" w:rsidRDefault="006C1050" w:rsidP="006C1050">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Aprobado por</w:t>
            </w:r>
          </w:p>
        </w:tc>
        <w:tc>
          <w:tcPr>
            <w:tcW w:w="2415"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3905E073" w14:textId="77777777" w:rsidR="006C1050" w:rsidRPr="002B65B2" w:rsidRDefault="006C1050" w:rsidP="006C1050">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ApproveBy</w:t>
            </w:r>
            <w:proofErr w:type="spellEnd"/>
          </w:p>
        </w:tc>
      </w:tr>
      <w:tr w:rsidR="006C1050" w:rsidRPr="002B65B2" w14:paraId="5EE29CCC" w14:textId="77777777" w:rsidTr="006C1050">
        <w:trPr>
          <w:trHeight w:val="341"/>
        </w:trPr>
        <w:tc>
          <w:tcPr>
            <w:tcW w:w="859"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279A66AB" w14:textId="77777777" w:rsidR="006C1050" w:rsidRPr="002B65B2" w:rsidRDefault="006C1050" w:rsidP="006C1050">
            <w:pPr>
              <w:spacing w:after="0" w:line="240" w:lineRule="auto"/>
              <w:jc w:val="left"/>
              <w:rPr>
                <w:rFonts w:ascii="Arial" w:eastAsia="Times New Roman" w:hAnsi="Arial" w:cs="Arial"/>
                <w:b/>
                <w:bCs/>
                <w:color w:val="000000"/>
                <w:szCs w:val="20"/>
                <w:lang w:eastAsia="es-CL"/>
              </w:rPr>
            </w:pPr>
          </w:p>
        </w:tc>
        <w:tc>
          <w:tcPr>
            <w:tcW w:w="752"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tcPr>
          <w:p w14:paraId="69617381" w14:textId="77777777" w:rsidR="006C1050" w:rsidRPr="002B65B2" w:rsidRDefault="006C1050" w:rsidP="006C1050">
            <w:pPr>
              <w:spacing w:after="0" w:line="240" w:lineRule="auto"/>
              <w:jc w:val="left"/>
              <w:rPr>
                <w:rFonts w:ascii="Arial" w:eastAsia="Times New Roman" w:hAnsi="Arial" w:cs="Arial"/>
                <w:b/>
                <w:bCs/>
                <w:szCs w:val="20"/>
                <w:lang w:eastAsia="es-CL"/>
              </w:rPr>
            </w:pPr>
          </w:p>
        </w:tc>
        <w:tc>
          <w:tcPr>
            <w:tcW w:w="2618"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tcPr>
          <w:p w14:paraId="5A98FD58" w14:textId="77777777" w:rsidR="006C1050" w:rsidRPr="002B65B2" w:rsidRDefault="006C1050" w:rsidP="006C1050">
            <w:pPr>
              <w:spacing w:after="0" w:line="240" w:lineRule="auto"/>
              <w:jc w:val="left"/>
              <w:rPr>
                <w:rFonts w:ascii="Arial" w:eastAsia="Times New Roman" w:hAnsi="Arial" w:cs="Arial"/>
                <w:szCs w:val="20"/>
                <w:lang w:eastAsia="es-CL"/>
              </w:rPr>
            </w:pPr>
          </w:p>
        </w:tc>
        <w:tc>
          <w:tcPr>
            <w:tcW w:w="2974"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3A3BFEDF" w14:textId="77777777" w:rsidR="006C1050" w:rsidRPr="002B65B2" w:rsidRDefault="006C1050" w:rsidP="006C1050">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Entregado Por</w:t>
            </w:r>
          </w:p>
        </w:tc>
        <w:tc>
          <w:tcPr>
            <w:tcW w:w="2415"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2AAD8C0D" w14:textId="77777777" w:rsidR="006C1050" w:rsidRPr="002B65B2" w:rsidRDefault="006C1050" w:rsidP="006C1050">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DeliverBy</w:t>
            </w:r>
            <w:proofErr w:type="spellEnd"/>
          </w:p>
        </w:tc>
      </w:tr>
      <w:tr w:rsidR="006C1050" w:rsidRPr="002B65B2" w14:paraId="700665CC" w14:textId="77777777" w:rsidTr="006C1050">
        <w:trPr>
          <w:trHeight w:val="180"/>
        </w:trPr>
        <w:tc>
          <w:tcPr>
            <w:tcW w:w="859" w:type="dxa"/>
            <w:vMerge/>
            <w:tcBorders>
              <w:top w:val="single" w:sz="4" w:space="0" w:color="4472C4" w:themeColor="accent5"/>
              <w:left w:val="single" w:sz="8" w:space="0" w:color="4472C4" w:themeColor="accent5"/>
              <w:bottom w:val="single" w:sz="8" w:space="0" w:color="4472C4" w:themeColor="accent5"/>
              <w:right w:val="single" w:sz="4" w:space="0" w:color="4472C4" w:themeColor="accent5"/>
            </w:tcBorders>
            <w:vAlign w:val="center"/>
            <w:hideMark/>
          </w:tcPr>
          <w:p w14:paraId="36A6224A" w14:textId="77777777" w:rsidR="006C1050" w:rsidRPr="002B65B2" w:rsidRDefault="006C1050" w:rsidP="006C1050">
            <w:pPr>
              <w:spacing w:after="0" w:line="240" w:lineRule="auto"/>
              <w:jc w:val="left"/>
              <w:rPr>
                <w:rFonts w:ascii="Arial" w:eastAsia="Times New Roman" w:hAnsi="Arial" w:cs="Arial"/>
                <w:b/>
                <w:bCs/>
                <w:color w:val="000000"/>
                <w:szCs w:val="20"/>
                <w:lang w:eastAsia="es-CL"/>
              </w:rPr>
            </w:pPr>
          </w:p>
        </w:tc>
        <w:tc>
          <w:tcPr>
            <w:tcW w:w="752" w:type="dxa"/>
            <w:tcBorders>
              <w:top w:val="single" w:sz="4" w:space="0" w:color="4472C4" w:themeColor="accent5"/>
              <w:left w:val="single" w:sz="4" w:space="0" w:color="4472C4" w:themeColor="accent5"/>
              <w:bottom w:val="single" w:sz="8" w:space="0" w:color="4472C4" w:themeColor="accent5"/>
              <w:right w:val="single" w:sz="4" w:space="0" w:color="4472C4" w:themeColor="accent5"/>
            </w:tcBorders>
            <w:shd w:val="clear" w:color="000000" w:fill="FFFFFF"/>
            <w:noWrap/>
            <w:vAlign w:val="center"/>
            <w:hideMark/>
          </w:tcPr>
          <w:p w14:paraId="1E7E451B" w14:textId="77777777" w:rsidR="006C1050" w:rsidRPr="002B65B2" w:rsidRDefault="006C1050" w:rsidP="006C1050">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TDI-M</w:t>
            </w:r>
          </w:p>
        </w:tc>
        <w:tc>
          <w:tcPr>
            <w:tcW w:w="2618" w:type="dxa"/>
            <w:tcBorders>
              <w:top w:val="single" w:sz="4" w:space="0" w:color="4472C4" w:themeColor="accent5"/>
              <w:left w:val="single" w:sz="4" w:space="0" w:color="4472C4" w:themeColor="accent5"/>
              <w:bottom w:val="single" w:sz="8" w:space="0" w:color="4472C4" w:themeColor="accent5"/>
              <w:right w:val="single" w:sz="4" w:space="0" w:color="4472C4" w:themeColor="accent5"/>
            </w:tcBorders>
            <w:shd w:val="clear" w:color="000000" w:fill="FFFFFF"/>
            <w:vAlign w:val="center"/>
            <w:hideMark/>
          </w:tcPr>
          <w:p w14:paraId="6D2DD693" w14:textId="77777777" w:rsidR="006C1050" w:rsidRPr="002B65B2" w:rsidRDefault="006C1050" w:rsidP="006C1050">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Logística y secuencia de construcción</w:t>
            </w:r>
          </w:p>
        </w:tc>
        <w:tc>
          <w:tcPr>
            <w:tcW w:w="2974" w:type="dxa"/>
            <w:tcBorders>
              <w:top w:val="single" w:sz="4" w:space="0" w:color="4472C4" w:themeColor="accent5"/>
              <w:left w:val="single" w:sz="4" w:space="0" w:color="4472C4" w:themeColor="accent5"/>
              <w:bottom w:val="single" w:sz="8" w:space="0" w:color="4472C4" w:themeColor="accent5"/>
              <w:right w:val="single" w:sz="4" w:space="0" w:color="4472C4" w:themeColor="accent5"/>
            </w:tcBorders>
            <w:shd w:val="clear" w:color="auto" w:fill="auto"/>
            <w:noWrap/>
            <w:vAlign w:val="center"/>
            <w:hideMark/>
          </w:tcPr>
          <w:p w14:paraId="128DC755" w14:textId="77777777" w:rsidR="006C1050" w:rsidRPr="002B65B2" w:rsidRDefault="006C1050" w:rsidP="006C1050">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Estado del Trabajo</w:t>
            </w:r>
          </w:p>
        </w:tc>
        <w:tc>
          <w:tcPr>
            <w:tcW w:w="2415" w:type="dxa"/>
            <w:tcBorders>
              <w:top w:val="single" w:sz="4" w:space="0" w:color="4472C4" w:themeColor="accent5"/>
              <w:left w:val="single" w:sz="4" w:space="0" w:color="4472C4" w:themeColor="accent5"/>
              <w:bottom w:val="single" w:sz="8" w:space="0" w:color="4472C4" w:themeColor="accent5"/>
              <w:right w:val="single" w:sz="8" w:space="0" w:color="4472C4" w:themeColor="accent5"/>
            </w:tcBorders>
            <w:shd w:val="clear" w:color="auto" w:fill="auto"/>
            <w:noWrap/>
            <w:vAlign w:val="center"/>
            <w:hideMark/>
          </w:tcPr>
          <w:p w14:paraId="6424BA27" w14:textId="77777777" w:rsidR="006C1050" w:rsidRPr="002B65B2" w:rsidRDefault="006C1050" w:rsidP="006C1050">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JobStatus</w:t>
            </w:r>
            <w:proofErr w:type="spellEnd"/>
          </w:p>
        </w:tc>
      </w:tr>
    </w:tbl>
    <w:p w14:paraId="6C757105" w14:textId="77777777" w:rsidR="00881084" w:rsidRPr="002B65B2" w:rsidRDefault="00881084" w:rsidP="0061100E">
      <w:pPr>
        <w:pStyle w:val="Sinespaciado"/>
        <w:rPr>
          <w:rFonts w:ascii="Arial" w:hAnsi="Arial" w:cs="Arial"/>
          <w:sz w:val="20"/>
          <w:szCs w:val="20"/>
          <w:lang w:val="es-CL"/>
        </w:rPr>
      </w:pPr>
      <w:r w:rsidRPr="002B65B2">
        <w:rPr>
          <w:rFonts w:ascii="Arial" w:hAnsi="Arial" w:cs="Arial"/>
          <w:sz w:val="20"/>
          <w:szCs w:val="20"/>
          <w:lang w:val="es-CL"/>
        </w:rPr>
        <w:t>Fuente: Talleres Cooperación técnica BID para implementación BIM en proyectos Hospitalarios de El Salvador</w:t>
      </w:r>
    </w:p>
    <w:p w14:paraId="22A287D9" w14:textId="19D1D669" w:rsidR="001741A5" w:rsidRPr="002B65B2" w:rsidRDefault="001741A5">
      <w:pPr>
        <w:jc w:val="left"/>
        <w:rPr>
          <w:rFonts w:ascii="Arial" w:hAnsi="Arial" w:cs="Arial"/>
          <w:szCs w:val="20"/>
          <w:lang w:val="es-BO"/>
        </w:rPr>
      </w:pPr>
      <w:r w:rsidRPr="002B65B2">
        <w:rPr>
          <w:rFonts w:ascii="Arial" w:hAnsi="Arial" w:cs="Arial"/>
          <w:szCs w:val="20"/>
          <w:lang w:val="es-BO"/>
        </w:rPr>
        <w:br w:type="page"/>
      </w:r>
    </w:p>
    <w:tbl>
      <w:tblPr>
        <w:tblW w:w="9735" w:type="dxa"/>
        <w:tblCellMar>
          <w:left w:w="70" w:type="dxa"/>
          <w:right w:w="70" w:type="dxa"/>
        </w:tblCellMar>
        <w:tblLook w:val="04A0" w:firstRow="1" w:lastRow="0" w:firstColumn="1" w:lastColumn="0" w:noHBand="0" w:noVBand="1"/>
      </w:tblPr>
      <w:tblGrid>
        <w:gridCol w:w="860"/>
        <w:gridCol w:w="859"/>
        <w:gridCol w:w="2382"/>
        <w:gridCol w:w="2942"/>
        <w:gridCol w:w="2692"/>
      </w:tblGrid>
      <w:tr w:rsidR="00984BBE" w:rsidRPr="002B65B2" w14:paraId="333498BD" w14:textId="77777777" w:rsidTr="00EA692F">
        <w:trPr>
          <w:trHeight w:val="182"/>
        </w:trPr>
        <w:tc>
          <w:tcPr>
            <w:tcW w:w="7043" w:type="dxa"/>
            <w:gridSpan w:val="4"/>
            <w:tcBorders>
              <w:top w:val="single" w:sz="8" w:space="0" w:color="0070C0"/>
              <w:left w:val="single" w:sz="8" w:space="0" w:color="0070C0"/>
              <w:bottom w:val="nil"/>
              <w:right w:val="nil"/>
            </w:tcBorders>
            <w:shd w:val="clear" w:color="auto" w:fill="auto"/>
            <w:vAlign w:val="bottom"/>
            <w:hideMark/>
          </w:tcPr>
          <w:p w14:paraId="644719DD"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lastRenderedPageBreak/>
              <w:t xml:space="preserve">MATRIZ DE PARÁMETROS POR ENTIDAD BIM          </w:t>
            </w:r>
          </w:p>
        </w:tc>
        <w:tc>
          <w:tcPr>
            <w:tcW w:w="2692" w:type="dxa"/>
            <w:tcBorders>
              <w:top w:val="single" w:sz="8" w:space="0" w:color="0070C0"/>
              <w:left w:val="nil"/>
              <w:bottom w:val="nil"/>
              <w:right w:val="single" w:sz="8" w:space="0" w:color="0070C0"/>
            </w:tcBorders>
            <w:shd w:val="clear" w:color="auto" w:fill="auto"/>
            <w:vAlign w:val="bottom"/>
            <w:hideMark/>
          </w:tcPr>
          <w:p w14:paraId="16B830CB"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SISTEMAS DISTRIBUCIÓN</w:t>
            </w:r>
          </w:p>
        </w:tc>
      </w:tr>
      <w:tr w:rsidR="00984BBE" w:rsidRPr="002B65B2" w14:paraId="054B9DBF" w14:textId="77777777" w:rsidTr="00984BBE">
        <w:trPr>
          <w:trHeight w:val="164"/>
        </w:trPr>
        <w:tc>
          <w:tcPr>
            <w:tcW w:w="9735" w:type="dxa"/>
            <w:gridSpan w:val="5"/>
            <w:tcBorders>
              <w:top w:val="nil"/>
              <w:left w:val="single" w:sz="8" w:space="0" w:color="0070C0"/>
              <w:bottom w:val="single" w:sz="8" w:space="0" w:color="0070C0"/>
              <w:right w:val="single" w:sz="8" w:space="0" w:color="0070C0"/>
            </w:tcBorders>
            <w:shd w:val="clear" w:color="auto" w:fill="auto"/>
            <w:hideMark/>
          </w:tcPr>
          <w:p w14:paraId="03D45EF5"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FICHA DE ENTIDAD:</w:t>
            </w:r>
          </w:p>
        </w:tc>
      </w:tr>
      <w:tr w:rsidR="00984BBE" w:rsidRPr="002B65B2" w14:paraId="1AAB99E5" w14:textId="77777777" w:rsidTr="00EA692F">
        <w:trPr>
          <w:trHeight w:val="423"/>
        </w:trPr>
        <w:tc>
          <w:tcPr>
            <w:tcW w:w="4101" w:type="dxa"/>
            <w:gridSpan w:val="3"/>
            <w:vMerge w:val="restart"/>
            <w:tcBorders>
              <w:top w:val="single" w:sz="8" w:space="0" w:color="0070C0"/>
              <w:left w:val="single" w:sz="8" w:space="0" w:color="0070C0"/>
              <w:bottom w:val="single" w:sz="8" w:space="0" w:color="0070C0"/>
              <w:right w:val="nil"/>
            </w:tcBorders>
            <w:shd w:val="clear" w:color="auto" w:fill="auto"/>
            <w:noWrap/>
            <w:vAlign w:val="center"/>
            <w:hideMark/>
          </w:tcPr>
          <w:p w14:paraId="40EF5977"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hAnsi="Arial" w:cs="Arial"/>
                <w:noProof/>
                <w:szCs w:val="20"/>
              </w:rPr>
              <w:drawing>
                <wp:anchor distT="0" distB="0" distL="114300" distR="114300" simplePos="0" relativeHeight="251662848" behindDoc="0" locked="0" layoutInCell="1" allowOverlap="1" wp14:anchorId="067F25D4" wp14:editId="56DADF9A">
                  <wp:simplePos x="0" y="0"/>
                  <wp:positionH relativeFrom="column">
                    <wp:posOffset>461645</wp:posOffset>
                  </wp:positionH>
                  <wp:positionV relativeFrom="paragraph">
                    <wp:posOffset>-18415</wp:posOffset>
                  </wp:positionV>
                  <wp:extent cx="1443990" cy="918845"/>
                  <wp:effectExtent l="0" t="0" r="3810" b="0"/>
                  <wp:wrapNone/>
                  <wp:docPr id="15" name="Imagen 2">
                    <a:extLst xmlns:a="http://schemas.openxmlformats.org/drawingml/2006/main">
                      <a:ext uri="{FF2B5EF4-FFF2-40B4-BE49-F238E27FC236}">
                        <a16:creationId xmlns:a16="http://schemas.microsoft.com/office/drawing/2014/main" id="{0B5E3696-6314-4FFB-B965-9CA6FB0C1CB2}"/>
                      </a:ext>
                    </a:extLst>
                  </wp:docPr>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a16="http://schemas.microsoft.com/office/drawing/2014/main" id="{0B5E3696-6314-4FFB-B965-9CA6FB0C1CB2}"/>
                              </a:ext>
                            </a:extLst>
                          </pic:cNvPr>
                          <pic:cNvPicPr/>
                        </pic:nvPicPr>
                        <pic:blipFill rotWithShape="1">
                          <a:blip r:embed="rId23" cstate="print">
                            <a:extLst>
                              <a:ext uri="{28A0092B-C50C-407E-A947-70E740481C1C}">
                                <a14:useLocalDpi xmlns:a14="http://schemas.microsoft.com/office/drawing/2010/main" val="0"/>
                              </a:ext>
                            </a:extLst>
                          </a:blip>
                          <a:srcRect t="15283" b="20956"/>
                          <a:stretch/>
                        </pic:blipFill>
                        <pic:spPr bwMode="auto">
                          <a:xfrm>
                            <a:off x="0" y="0"/>
                            <a:ext cx="1443990" cy="9188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B65B2">
              <w:rPr>
                <w:rFonts w:ascii="Arial" w:eastAsia="Times New Roman" w:hAnsi="Arial" w:cs="Arial"/>
                <w:b/>
                <w:bCs/>
                <w:szCs w:val="20"/>
                <w:lang w:eastAsia="es-CL"/>
              </w:rPr>
              <w:t> </w:t>
            </w:r>
          </w:p>
        </w:tc>
        <w:tc>
          <w:tcPr>
            <w:tcW w:w="5634" w:type="dxa"/>
            <w:gridSpan w:val="2"/>
            <w:vMerge w:val="restart"/>
            <w:tcBorders>
              <w:top w:val="single" w:sz="8" w:space="0" w:color="0070C0"/>
              <w:left w:val="nil"/>
              <w:bottom w:val="single" w:sz="8" w:space="0" w:color="0070C0"/>
              <w:right w:val="single" w:sz="8" w:space="0" w:color="0070C0"/>
            </w:tcBorders>
            <w:shd w:val="clear" w:color="auto" w:fill="auto"/>
            <w:vAlign w:val="center"/>
            <w:hideMark/>
          </w:tcPr>
          <w:p w14:paraId="39480319"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 xml:space="preserve">Descripción: </w:t>
            </w:r>
            <w:r w:rsidRPr="002B65B2">
              <w:rPr>
                <w:rFonts w:ascii="Arial" w:eastAsia="Times New Roman" w:hAnsi="Arial" w:cs="Arial"/>
                <w:szCs w:val="20"/>
                <w:lang w:eastAsia="es-CL"/>
              </w:rPr>
              <w:t>Grupo de entidades por parámetros y objetivos del proyecto similares. En este grupo se encuentran entidades tales como: tuberías, ductos, canaletas, conductos u otras entidades que permiten la conexión de distintos sistemas de instalaciones del proyecto, tales como: sistemas de distribución eléctrico, sistemas de distribución sanitaria, sistemas de distribución de gases clínicos, sistemas de distribución de clima, entre otros.</w:t>
            </w:r>
          </w:p>
        </w:tc>
      </w:tr>
      <w:tr w:rsidR="00984BBE" w:rsidRPr="002B65B2" w14:paraId="42D7EF99" w14:textId="77777777" w:rsidTr="00EA692F">
        <w:trPr>
          <w:trHeight w:val="423"/>
        </w:trPr>
        <w:tc>
          <w:tcPr>
            <w:tcW w:w="4101" w:type="dxa"/>
            <w:gridSpan w:val="3"/>
            <w:vMerge/>
            <w:tcBorders>
              <w:top w:val="single" w:sz="8" w:space="0" w:color="0070C0"/>
              <w:left w:val="single" w:sz="8" w:space="0" w:color="0070C0"/>
              <w:bottom w:val="single" w:sz="8" w:space="0" w:color="0070C0"/>
              <w:right w:val="nil"/>
            </w:tcBorders>
            <w:vAlign w:val="center"/>
            <w:hideMark/>
          </w:tcPr>
          <w:p w14:paraId="443BA86E"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5634" w:type="dxa"/>
            <w:gridSpan w:val="2"/>
            <w:vMerge/>
            <w:tcBorders>
              <w:top w:val="single" w:sz="8" w:space="0" w:color="0070C0"/>
              <w:left w:val="nil"/>
              <w:bottom w:val="single" w:sz="8" w:space="0" w:color="0070C0"/>
              <w:right w:val="single" w:sz="8" w:space="0" w:color="0070C0"/>
            </w:tcBorders>
            <w:vAlign w:val="center"/>
            <w:hideMark/>
          </w:tcPr>
          <w:p w14:paraId="3FB94D51" w14:textId="77777777" w:rsidR="00984BBE" w:rsidRPr="002B65B2" w:rsidRDefault="00984BBE" w:rsidP="002E51D8">
            <w:pPr>
              <w:spacing w:after="0" w:line="240" w:lineRule="auto"/>
              <w:jc w:val="left"/>
              <w:rPr>
                <w:rFonts w:ascii="Arial" w:eastAsia="Times New Roman" w:hAnsi="Arial" w:cs="Arial"/>
                <w:b/>
                <w:bCs/>
                <w:szCs w:val="20"/>
                <w:lang w:eastAsia="es-CL"/>
              </w:rPr>
            </w:pPr>
          </w:p>
        </w:tc>
      </w:tr>
      <w:tr w:rsidR="00984BBE" w:rsidRPr="002B65B2" w14:paraId="614E48E1" w14:textId="77777777" w:rsidTr="00EA692F">
        <w:trPr>
          <w:trHeight w:val="423"/>
        </w:trPr>
        <w:tc>
          <w:tcPr>
            <w:tcW w:w="4101" w:type="dxa"/>
            <w:gridSpan w:val="3"/>
            <w:vMerge/>
            <w:tcBorders>
              <w:top w:val="single" w:sz="8" w:space="0" w:color="0070C0"/>
              <w:left w:val="single" w:sz="8" w:space="0" w:color="0070C0"/>
              <w:bottom w:val="single" w:sz="8" w:space="0" w:color="0070C0"/>
              <w:right w:val="nil"/>
            </w:tcBorders>
            <w:vAlign w:val="center"/>
            <w:hideMark/>
          </w:tcPr>
          <w:p w14:paraId="710F8BE2"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5634" w:type="dxa"/>
            <w:gridSpan w:val="2"/>
            <w:vMerge/>
            <w:tcBorders>
              <w:top w:val="single" w:sz="8" w:space="0" w:color="0070C0"/>
              <w:left w:val="nil"/>
              <w:bottom w:val="single" w:sz="8" w:space="0" w:color="0070C0"/>
              <w:right w:val="single" w:sz="8" w:space="0" w:color="0070C0"/>
            </w:tcBorders>
            <w:vAlign w:val="center"/>
            <w:hideMark/>
          </w:tcPr>
          <w:p w14:paraId="7C764BFE" w14:textId="77777777" w:rsidR="00984BBE" w:rsidRPr="002B65B2" w:rsidRDefault="00984BBE" w:rsidP="002E51D8">
            <w:pPr>
              <w:spacing w:after="0" w:line="240" w:lineRule="auto"/>
              <w:jc w:val="left"/>
              <w:rPr>
                <w:rFonts w:ascii="Arial" w:eastAsia="Times New Roman" w:hAnsi="Arial" w:cs="Arial"/>
                <w:b/>
                <w:bCs/>
                <w:szCs w:val="20"/>
                <w:lang w:eastAsia="es-CL"/>
              </w:rPr>
            </w:pPr>
          </w:p>
        </w:tc>
      </w:tr>
      <w:tr w:rsidR="00984BBE" w:rsidRPr="002B65B2" w14:paraId="7064F107" w14:textId="77777777" w:rsidTr="00EA692F">
        <w:trPr>
          <w:trHeight w:val="586"/>
        </w:trPr>
        <w:tc>
          <w:tcPr>
            <w:tcW w:w="4101" w:type="dxa"/>
            <w:gridSpan w:val="3"/>
            <w:vMerge/>
            <w:tcBorders>
              <w:top w:val="single" w:sz="8" w:space="0" w:color="0070C0"/>
              <w:left w:val="single" w:sz="8" w:space="0" w:color="0070C0"/>
              <w:bottom w:val="single" w:sz="8" w:space="0" w:color="0070C0"/>
              <w:right w:val="nil"/>
            </w:tcBorders>
            <w:vAlign w:val="center"/>
            <w:hideMark/>
          </w:tcPr>
          <w:p w14:paraId="134ED873" w14:textId="77777777" w:rsidR="00984BBE" w:rsidRPr="002B65B2" w:rsidRDefault="00984BBE" w:rsidP="002E51D8">
            <w:pPr>
              <w:spacing w:after="0" w:line="240" w:lineRule="auto"/>
              <w:jc w:val="left"/>
              <w:rPr>
                <w:rFonts w:ascii="Arial" w:eastAsia="Times New Roman" w:hAnsi="Arial" w:cs="Arial"/>
                <w:b/>
                <w:bCs/>
                <w:szCs w:val="20"/>
                <w:lang w:eastAsia="es-CL"/>
              </w:rPr>
            </w:pPr>
          </w:p>
        </w:tc>
        <w:tc>
          <w:tcPr>
            <w:tcW w:w="5634" w:type="dxa"/>
            <w:gridSpan w:val="2"/>
            <w:vMerge/>
            <w:tcBorders>
              <w:top w:val="single" w:sz="8" w:space="0" w:color="0070C0"/>
              <w:left w:val="nil"/>
              <w:bottom w:val="single" w:sz="8" w:space="0" w:color="0070C0"/>
              <w:right w:val="single" w:sz="8" w:space="0" w:color="0070C0"/>
            </w:tcBorders>
            <w:vAlign w:val="center"/>
            <w:hideMark/>
          </w:tcPr>
          <w:p w14:paraId="52D27F28" w14:textId="77777777" w:rsidR="00984BBE" w:rsidRPr="002B65B2" w:rsidRDefault="00984BBE" w:rsidP="002E51D8">
            <w:pPr>
              <w:spacing w:after="0" w:line="240" w:lineRule="auto"/>
              <w:jc w:val="left"/>
              <w:rPr>
                <w:rFonts w:ascii="Arial" w:eastAsia="Times New Roman" w:hAnsi="Arial" w:cs="Arial"/>
                <w:b/>
                <w:bCs/>
                <w:szCs w:val="20"/>
                <w:lang w:eastAsia="es-CL"/>
              </w:rPr>
            </w:pPr>
          </w:p>
        </w:tc>
      </w:tr>
      <w:tr w:rsidR="00984BBE" w:rsidRPr="002B65B2" w14:paraId="742AC8C1" w14:textId="77777777" w:rsidTr="004B1316">
        <w:trPr>
          <w:trHeight w:val="164"/>
        </w:trPr>
        <w:tc>
          <w:tcPr>
            <w:tcW w:w="860" w:type="dxa"/>
            <w:tcBorders>
              <w:top w:val="nil"/>
              <w:left w:val="single" w:sz="8" w:space="0" w:color="0070C0"/>
              <w:bottom w:val="single" w:sz="8" w:space="0" w:color="4472C4" w:themeColor="accent5"/>
              <w:right w:val="single" w:sz="4" w:space="0" w:color="456485"/>
            </w:tcBorders>
            <w:shd w:val="clear" w:color="auto" w:fill="auto"/>
            <w:vAlign w:val="center"/>
            <w:hideMark/>
          </w:tcPr>
          <w:p w14:paraId="6B7F8F07"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NDI</w:t>
            </w:r>
          </w:p>
        </w:tc>
        <w:tc>
          <w:tcPr>
            <w:tcW w:w="3241" w:type="dxa"/>
            <w:gridSpan w:val="2"/>
            <w:tcBorders>
              <w:top w:val="single" w:sz="8" w:space="0" w:color="0070C0"/>
              <w:left w:val="nil"/>
              <w:bottom w:val="single" w:sz="8" w:space="0" w:color="4472C4" w:themeColor="accent5"/>
              <w:right w:val="nil"/>
            </w:tcBorders>
            <w:shd w:val="clear" w:color="auto" w:fill="auto"/>
            <w:vAlign w:val="center"/>
            <w:hideMark/>
          </w:tcPr>
          <w:p w14:paraId="6D0E2D3F" w14:textId="77777777" w:rsidR="00E97CFA"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TIPO DE INFORMACIÓN</w:t>
            </w:r>
          </w:p>
          <w:p w14:paraId="179EF88E" w14:textId="7F153E91"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szCs w:val="20"/>
                <w:lang w:eastAsia="es-CL"/>
              </w:rPr>
              <w:t>para el componente</w:t>
            </w:r>
          </w:p>
        </w:tc>
        <w:tc>
          <w:tcPr>
            <w:tcW w:w="2942" w:type="dxa"/>
            <w:tcBorders>
              <w:top w:val="nil"/>
              <w:left w:val="single" w:sz="4" w:space="0" w:color="0070C0"/>
              <w:bottom w:val="single" w:sz="8" w:space="0" w:color="4472C4" w:themeColor="accent5"/>
              <w:right w:val="single" w:sz="4" w:space="0" w:color="0070C0"/>
            </w:tcBorders>
            <w:shd w:val="clear" w:color="auto" w:fill="auto"/>
            <w:vAlign w:val="center"/>
            <w:hideMark/>
          </w:tcPr>
          <w:p w14:paraId="48B2208C" w14:textId="4999764E"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PARÁMETRO </w:t>
            </w:r>
            <w:r w:rsidRPr="002B65B2">
              <w:rPr>
                <w:rFonts w:ascii="Arial" w:eastAsia="Times New Roman" w:hAnsi="Arial" w:cs="Arial"/>
                <w:szCs w:val="20"/>
                <w:lang w:eastAsia="es-CL"/>
              </w:rPr>
              <w:t>(</w:t>
            </w:r>
            <w:r w:rsidR="00E4098E" w:rsidRPr="002B65B2">
              <w:rPr>
                <w:rFonts w:ascii="Arial" w:eastAsia="Times New Roman" w:hAnsi="Arial" w:cs="Arial"/>
                <w:szCs w:val="20"/>
                <w:lang w:eastAsia="es-CL"/>
              </w:rPr>
              <w:t>e</w:t>
            </w:r>
            <w:r w:rsidRPr="002B65B2">
              <w:rPr>
                <w:rFonts w:ascii="Arial" w:eastAsia="Times New Roman" w:hAnsi="Arial" w:cs="Arial"/>
                <w:szCs w:val="20"/>
                <w:lang w:eastAsia="es-CL"/>
              </w:rPr>
              <w:t>spañol)</w:t>
            </w:r>
          </w:p>
        </w:tc>
        <w:tc>
          <w:tcPr>
            <w:tcW w:w="2692" w:type="dxa"/>
            <w:tcBorders>
              <w:top w:val="nil"/>
              <w:left w:val="nil"/>
              <w:bottom w:val="single" w:sz="8" w:space="0" w:color="4472C4" w:themeColor="accent5"/>
              <w:right w:val="single" w:sz="8" w:space="0" w:color="0070C0"/>
            </w:tcBorders>
            <w:shd w:val="clear" w:color="auto" w:fill="auto"/>
            <w:vAlign w:val="center"/>
            <w:hideMark/>
          </w:tcPr>
          <w:p w14:paraId="74978734" w14:textId="5BE668E9"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 xml:space="preserve">PARÁMETRO </w:t>
            </w:r>
            <w:r w:rsidRPr="002B65B2">
              <w:rPr>
                <w:rFonts w:ascii="Arial" w:eastAsia="Times New Roman" w:hAnsi="Arial" w:cs="Arial"/>
                <w:szCs w:val="20"/>
                <w:lang w:eastAsia="es-CL"/>
              </w:rPr>
              <w:t>(</w:t>
            </w:r>
            <w:r w:rsidR="00E4098E" w:rsidRPr="002B65B2">
              <w:rPr>
                <w:rFonts w:ascii="Arial" w:eastAsia="Times New Roman" w:hAnsi="Arial" w:cs="Arial"/>
                <w:szCs w:val="20"/>
                <w:lang w:eastAsia="es-CL"/>
              </w:rPr>
              <w:t>i</w:t>
            </w:r>
            <w:r w:rsidRPr="002B65B2">
              <w:rPr>
                <w:rFonts w:ascii="Arial" w:eastAsia="Times New Roman" w:hAnsi="Arial" w:cs="Arial"/>
                <w:szCs w:val="20"/>
                <w:lang w:eastAsia="es-CL"/>
              </w:rPr>
              <w:t>nglés)</w:t>
            </w:r>
          </w:p>
        </w:tc>
      </w:tr>
      <w:tr w:rsidR="00984BBE" w:rsidRPr="002B65B2" w14:paraId="6706EF5F" w14:textId="77777777" w:rsidTr="004B1316">
        <w:trPr>
          <w:trHeight w:val="302"/>
        </w:trPr>
        <w:tc>
          <w:tcPr>
            <w:tcW w:w="860" w:type="dxa"/>
            <w:tcBorders>
              <w:top w:val="single" w:sz="8" w:space="0" w:color="4472C4" w:themeColor="accent5"/>
              <w:left w:val="single" w:sz="8" w:space="0" w:color="4472C4" w:themeColor="accent5"/>
              <w:bottom w:val="single" w:sz="4" w:space="0" w:color="4472C4" w:themeColor="accent5"/>
              <w:right w:val="single" w:sz="4" w:space="0" w:color="4472C4" w:themeColor="accent5"/>
            </w:tcBorders>
            <w:shd w:val="clear" w:color="000000" w:fill="2F5496"/>
            <w:vAlign w:val="center"/>
            <w:hideMark/>
          </w:tcPr>
          <w:p w14:paraId="28647F7D" w14:textId="77777777" w:rsidR="00984BBE" w:rsidRPr="002B65B2" w:rsidRDefault="00984BBE" w:rsidP="002E51D8">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2</w:t>
            </w:r>
          </w:p>
        </w:tc>
        <w:tc>
          <w:tcPr>
            <w:tcW w:w="859" w:type="dxa"/>
            <w:tcBorders>
              <w:top w:val="single" w:sz="8"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327B9D20" w14:textId="77777777" w:rsidR="00984BBE" w:rsidRPr="002B65B2" w:rsidRDefault="00984BBE" w:rsidP="002E51D8">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TDI-D</w:t>
            </w:r>
          </w:p>
        </w:tc>
        <w:tc>
          <w:tcPr>
            <w:tcW w:w="2382" w:type="dxa"/>
            <w:tcBorders>
              <w:top w:val="single" w:sz="8"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4B47AFBD" w14:textId="77777777" w:rsidR="00984BBE" w:rsidRPr="002B65B2" w:rsidRDefault="00984BBE" w:rsidP="002E51D8">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Requerimientos Específicos de Información para el Fabricante</w:t>
            </w:r>
          </w:p>
        </w:tc>
        <w:tc>
          <w:tcPr>
            <w:tcW w:w="2942" w:type="dxa"/>
            <w:tcBorders>
              <w:top w:val="single" w:sz="8"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182DBAB5" w14:textId="77777777" w:rsidR="00984BBE" w:rsidRPr="002B65B2" w:rsidRDefault="00984BBE" w:rsidP="002E51D8">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Tipo</w:t>
            </w:r>
          </w:p>
        </w:tc>
        <w:tc>
          <w:tcPr>
            <w:tcW w:w="2692" w:type="dxa"/>
            <w:tcBorders>
              <w:top w:val="single" w:sz="8"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2D606B73" w14:textId="77777777" w:rsidR="00984BBE" w:rsidRPr="002B65B2" w:rsidRDefault="00984BBE" w:rsidP="002E51D8">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Type</w:t>
            </w:r>
            <w:proofErr w:type="spellEnd"/>
          </w:p>
        </w:tc>
      </w:tr>
      <w:tr w:rsidR="00984BBE" w:rsidRPr="002B65B2" w14:paraId="38AAC0DD" w14:textId="77777777" w:rsidTr="004B1316">
        <w:trPr>
          <w:trHeight w:val="481"/>
        </w:trPr>
        <w:tc>
          <w:tcPr>
            <w:tcW w:w="860" w:type="dxa"/>
            <w:vMerge w:val="restart"/>
            <w:tcBorders>
              <w:top w:val="single" w:sz="4" w:space="0" w:color="4472C4" w:themeColor="accent5"/>
              <w:left w:val="single" w:sz="8" w:space="0" w:color="4472C4" w:themeColor="accent5"/>
              <w:bottom w:val="single" w:sz="4" w:space="0" w:color="4472C4" w:themeColor="accent5"/>
              <w:right w:val="single" w:sz="4" w:space="0" w:color="4472C4" w:themeColor="accent5"/>
            </w:tcBorders>
            <w:shd w:val="clear" w:color="000000" w:fill="2E74B5"/>
            <w:vAlign w:val="center"/>
            <w:hideMark/>
          </w:tcPr>
          <w:p w14:paraId="1019EC20" w14:textId="77777777" w:rsidR="00984BBE" w:rsidRPr="002B65B2" w:rsidRDefault="00984BBE" w:rsidP="002E51D8">
            <w:pPr>
              <w:spacing w:after="0" w:line="240" w:lineRule="auto"/>
              <w:jc w:val="center"/>
              <w:rPr>
                <w:rFonts w:ascii="Arial" w:eastAsia="Times New Roman" w:hAnsi="Arial" w:cs="Arial"/>
                <w:b/>
                <w:bCs/>
                <w:color w:val="FFFFFF"/>
                <w:szCs w:val="20"/>
                <w:lang w:eastAsia="es-CL"/>
              </w:rPr>
            </w:pPr>
            <w:r w:rsidRPr="002B65B2">
              <w:rPr>
                <w:rFonts w:ascii="Arial" w:eastAsia="Times New Roman" w:hAnsi="Arial" w:cs="Arial"/>
                <w:b/>
                <w:bCs/>
                <w:color w:val="FFFFFF"/>
                <w:szCs w:val="20"/>
                <w:lang w:eastAsia="es-CL"/>
              </w:rPr>
              <w:t>NDI 3</w:t>
            </w:r>
          </w:p>
        </w:tc>
        <w:tc>
          <w:tcPr>
            <w:tcW w:w="859"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4D844E95" w14:textId="77777777" w:rsidR="00984BBE" w:rsidRPr="002B65B2" w:rsidRDefault="00984BBE" w:rsidP="002E51D8">
            <w:pPr>
              <w:spacing w:after="0" w:line="240" w:lineRule="auto"/>
              <w:jc w:val="center"/>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TDI-C</w:t>
            </w:r>
          </w:p>
        </w:tc>
        <w:tc>
          <w:tcPr>
            <w:tcW w:w="238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67C7847E" w14:textId="77777777" w:rsidR="00984BBE" w:rsidRPr="002B65B2" w:rsidRDefault="00984BBE" w:rsidP="002E51D8">
            <w:pPr>
              <w:spacing w:after="0" w:line="240" w:lineRule="auto"/>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Propiedades Geográficas y de Localización Espacial de Objetos &amp; Elementos</w:t>
            </w:r>
          </w:p>
        </w:tc>
        <w:tc>
          <w:tcPr>
            <w:tcW w:w="294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6C32B1DC" w14:textId="77777777" w:rsidR="00984BBE" w:rsidRPr="002B65B2" w:rsidRDefault="00984BBE" w:rsidP="002E51D8">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Elevación</w:t>
            </w:r>
          </w:p>
        </w:tc>
        <w:tc>
          <w:tcPr>
            <w:tcW w:w="2692"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6FDE27D3" w14:textId="77777777" w:rsidR="00984BBE" w:rsidRPr="002B65B2" w:rsidRDefault="00984BBE" w:rsidP="002E51D8">
            <w:pPr>
              <w:spacing w:after="0" w:line="240" w:lineRule="auto"/>
              <w:jc w:val="left"/>
              <w:rPr>
                <w:rFonts w:ascii="Arial" w:eastAsia="Times New Roman" w:hAnsi="Arial" w:cs="Arial"/>
                <w:color w:val="404040" w:themeColor="text1" w:themeTint="BF"/>
                <w:szCs w:val="20"/>
                <w:lang w:eastAsia="es-CL"/>
              </w:rPr>
            </w:pPr>
            <w:proofErr w:type="spellStart"/>
            <w:r w:rsidRPr="002B65B2">
              <w:rPr>
                <w:rFonts w:ascii="Arial" w:eastAsia="Times New Roman" w:hAnsi="Arial" w:cs="Arial"/>
                <w:color w:val="404040" w:themeColor="text1" w:themeTint="BF"/>
                <w:szCs w:val="20"/>
                <w:lang w:eastAsia="es-CL"/>
              </w:rPr>
              <w:t>Elevation</w:t>
            </w:r>
            <w:proofErr w:type="spellEnd"/>
          </w:p>
        </w:tc>
      </w:tr>
      <w:tr w:rsidR="00984BBE" w:rsidRPr="002B65B2" w14:paraId="71F5DF00" w14:textId="77777777" w:rsidTr="004B1316">
        <w:trPr>
          <w:trHeight w:val="325"/>
        </w:trPr>
        <w:tc>
          <w:tcPr>
            <w:tcW w:w="860"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09B5B7D4"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859"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1B59F5D1" w14:textId="77777777" w:rsidR="00984BBE" w:rsidRPr="002B65B2" w:rsidRDefault="00984BBE" w:rsidP="002E51D8">
            <w:pPr>
              <w:spacing w:after="0" w:line="240" w:lineRule="auto"/>
              <w:jc w:val="center"/>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TDI-D</w:t>
            </w:r>
          </w:p>
        </w:tc>
        <w:tc>
          <w:tcPr>
            <w:tcW w:w="238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6538166F" w14:textId="77777777" w:rsidR="00984BBE" w:rsidRPr="002B65B2" w:rsidRDefault="00984BBE" w:rsidP="002E51D8">
            <w:pPr>
              <w:spacing w:after="0" w:line="240" w:lineRule="auto"/>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Requerimientos Específicos de Información para el Fabricante</w:t>
            </w:r>
          </w:p>
        </w:tc>
        <w:tc>
          <w:tcPr>
            <w:tcW w:w="294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33C1936A" w14:textId="77777777" w:rsidR="00984BBE" w:rsidRPr="002B65B2" w:rsidRDefault="00984BBE" w:rsidP="002E51D8">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Material</w:t>
            </w:r>
          </w:p>
        </w:tc>
        <w:tc>
          <w:tcPr>
            <w:tcW w:w="2692"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24412359" w14:textId="77777777" w:rsidR="00984BBE" w:rsidRPr="002B65B2" w:rsidRDefault="00984BBE" w:rsidP="002E51D8">
            <w:pPr>
              <w:spacing w:after="0" w:line="240" w:lineRule="auto"/>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Material</w:t>
            </w:r>
          </w:p>
        </w:tc>
      </w:tr>
      <w:tr w:rsidR="00984BBE" w:rsidRPr="002B65B2" w14:paraId="4966AB59" w14:textId="77777777" w:rsidTr="004B1316">
        <w:trPr>
          <w:trHeight w:val="325"/>
        </w:trPr>
        <w:tc>
          <w:tcPr>
            <w:tcW w:w="860"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tcPr>
          <w:p w14:paraId="007902C2" w14:textId="77777777" w:rsidR="00984BBE" w:rsidRPr="002B65B2" w:rsidRDefault="00984BBE" w:rsidP="002E51D8">
            <w:pPr>
              <w:spacing w:after="0" w:line="240" w:lineRule="auto"/>
              <w:jc w:val="left"/>
              <w:rPr>
                <w:rFonts w:ascii="Arial" w:eastAsia="Times New Roman" w:hAnsi="Arial" w:cs="Arial"/>
                <w:b/>
                <w:bCs/>
                <w:color w:val="FFFFFF"/>
                <w:szCs w:val="20"/>
                <w:lang w:eastAsia="es-CL"/>
              </w:rPr>
            </w:pPr>
          </w:p>
        </w:tc>
        <w:tc>
          <w:tcPr>
            <w:tcW w:w="859"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tcPr>
          <w:p w14:paraId="3D6B746A" w14:textId="77777777" w:rsidR="00984BBE" w:rsidRPr="002B65B2" w:rsidRDefault="00984BBE" w:rsidP="002E51D8">
            <w:pPr>
              <w:spacing w:after="0" w:line="240" w:lineRule="auto"/>
              <w:jc w:val="center"/>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TDI-N</w:t>
            </w:r>
          </w:p>
        </w:tc>
        <w:tc>
          <w:tcPr>
            <w:tcW w:w="238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tcPr>
          <w:p w14:paraId="5E5DD93A" w14:textId="77777777" w:rsidR="00984BBE" w:rsidRPr="002B65B2" w:rsidRDefault="00984BBE" w:rsidP="002E51D8">
            <w:pPr>
              <w:spacing w:after="0" w:line="240" w:lineRule="auto"/>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Entrega para la Operación</w:t>
            </w:r>
          </w:p>
        </w:tc>
        <w:tc>
          <w:tcPr>
            <w:tcW w:w="294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tcPr>
          <w:p w14:paraId="51637FC1" w14:textId="77777777" w:rsidR="00984BBE" w:rsidRPr="002B65B2" w:rsidRDefault="00984BBE" w:rsidP="002E51D8">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Nombre del Sistema</w:t>
            </w:r>
          </w:p>
        </w:tc>
        <w:tc>
          <w:tcPr>
            <w:tcW w:w="2692"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tcPr>
          <w:p w14:paraId="7128E85A" w14:textId="77777777" w:rsidR="00984BBE" w:rsidRPr="002B65B2" w:rsidRDefault="00984BBE" w:rsidP="002E51D8">
            <w:pPr>
              <w:spacing w:after="0" w:line="240" w:lineRule="auto"/>
              <w:jc w:val="left"/>
              <w:rPr>
                <w:rFonts w:ascii="Arial" w:eastAsia="Times New Roman" w:hAnsi="Arial" w:cs="Arial"/>
                <w:color w:val="404040" w:themeColor="text1" w:themeTint="BF"/>
                <w:szCs w:val="20"/>
                <w:lang w:eastAsia="es-CL"/>
              </w:rPr>
            </w:pPr>
            <w:proofErr w:type="spellStart"/>
            <w:r w:rsidRPr="002B65B2">
              <w:rPr>
                <w:rFonts w:ascii="Arial" w:eastAsia="Times New Roman" w:hAnsi="Arial" w:cs="Arial"/>
                <w:color w:val="404040" w:themeColor="text1" w:themeTint="BF"/>
                <w:szCs w:val="20"/>
                <w:lang w:eastAsia="es-CL"/>
              </w:rPr>
              <w:t>SystemName</w:t>
            </w:r>
            <w:proofErr w:type="spellEnd"/>
          </w:p>
        </w:tc>
      </w:tr>
      <w:tr w:rsidR="004B1316" w:rsidRPr="002B65B2" w14:paraId="2C382F72" w14:textId="77777777" w:rsidTr="004B1316">
        <w:trPr>
          <w:trHeight w:val="320"/>
        </w:trPr>
        <w:tc>
          <w:tcPr>
            <w:tcW w:w="860" w:type="dxa"/>
            <w:vMerge w:val="restart"/>
            <w:tcBorders>
              <w:top w:val="single" w:sz="4" w:space="0" w:color="4472C4" w:themeColor="accent5"/>
              <w:left w:val="single" w:sz="8" w:space="0" w:color="4472C4" w:themeColor="accent5"/>
              <w:bottom w:val="single" w:sz="4" w:space="0" w:color="4472C4" w:themeColor="accent5"/>
              <w:right w:val="single" w:sz="4" w:space="0" w:color="4472C4" w:themeColor="accent5"/>
            </w:tcBorders>
            <w:shd w:val="clear" w:color="000000" w:fill="BDD6EE"/>
            <w:vAlign w:val="center"/>
            <w:hideMark/>
          </w:tcPr>
          <w:p w14:paraId="3B96DA6D" w14:textId="77777777" w:rsidR="004B1316" w:rsidRPr="002B65B2" w:rsidRDefault="004B1316" w:rsidP="00691765">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NDI 5</w:t>
            </w:r>
          </w:p>
        </w:tc>
        <w:tc>
          <w:tcPr>
            <w:tcW w:w="859" w:type="dxa"/>
            <w:vMerge w:val="restart"/>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noWrap/>
            <w:vAlign w:val="center"/>
            <w:hideMark/>
          </w:tcPr>
          <w:p w14:paraId="254652AE" w14:textId="11E59142" w:rsidR="004B1316" w:rsidRPr="002B65B2" w:rsidRDefault="004B1316" w:rsidP="00691765">
            <w:pPr>
              <w:spacing w:after="0" w:line="240" w:lineRule="auto"/>
              <w:jc w:val="center"/>
              <w:rPr>
                <w:rFonts w:ascii="Arial" w:eastAsia="Times New Roman" w:hAnsi="Arial" w:cs="Arial"/>
                <w:b/>
                <w:bCs/>
                <w:szCs w:val="20"/>
                <w:lang w:eastAsia="es-CL"/>
              </w:rPr>
            </w:pPr>
            <w:r w:rsidRPr="002B65B2">
              <w:rPr>
                <w:rFonts w:ascii="Arial" w:eastAsia="Times New Roman" w:hAnsi="Arial" w:cs="Arial"/>
                <w:b/>
                <w:bCs/>
                <w:szCs w:val="20"/>
                <w:lang w:eastAsia="es-CL"/>
              </w:rPr>
              <w:t>TDI-L</w:t>
            </w:r>
          </w:p>
        </w:tc>
        <w:tc>
          <w:tcPr>
            <w:tcW w:w="2382" w:type="dxa"/>
            <w:vMerge w:val="restart"/>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000000" w:fill="FFFFFF"/>
            <w:vAlign w:val="center"/>
            <w:hideMark/>
          </w:tcPr>
          <w:p w14:paraId="15DE90D7" w14:textId="7F9397D3" w:rsidR="004B1316" w:rsidRPr="002B65B2" w:rsidRDefault="004B1316" w:rsidP="00691765">
            <w:pPr>
              <w:spacing w:after="0" w:line="240" w:lineRule="auto"/>
              <w:jc w:val="left"/>
              <w:rPr>
                <w:rFonts w:ascii="Arial" w:eastAsia="Times New Roman" w:hAnsi="Arial" w:cs="Arial"/>
                <w:szCs w:val="20"/>
                <w:lang w:eastAsia="es-CL"/>
              </w:rPr>
            </w:pPr>
            <w:r w:rsidRPr="002B65B2">
              <w:rPr>
                <w:rFonts w:ascii="Arial" w:eastAsia="Times New Roman" w:hAnsi="Arial" w:cs="Arial"/>
                <w:szCs w:val="20"/>
                <w:lang w:eastAsia="es-CL"/>
              </w:rPr>
              <w:t>Requerimientos de Fases, Secuencia de Tiempo y Calendarización</w:t>
            </w:r>
          </w:p>
        </w:tc>
        <w:tc>
          <w:tcPr>
            <w:tcW w:w="294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1667415B" w14:textId="09547861" w:rsidR="004B1316" w:rsidRPr="002B65B2" w:rsidRDefault="004B1316" w:rsidP="00691765">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Fecha de Inicio de Instalación</w:t>
            </w:r>
          </w:p>
        </w:tc>
        <w:tc>
          <w:tcPr>
            <w:tcW w:w="2692"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1242EAD9" w14:textId="39E5EF4D" w:rsidR="004B1316" w:rsidRPr="002B65B2" w:rsidRDefault="004B1316" w:rsidP="00691765">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Installation</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Start</w:t>
            </w:r>
            <w:proofErr w:type="spellEnd"/>
            <w:r w:rsidRPr="002B65B2">
              <w:rPr>
                <w:rFonts w:ascii="Arial" w:eastAsia="Times New Roman" w:hAnsi="Arial" w:cs="Arial"/>
                <w:szCs w:val="20"/>
                <w:lang w:eastAsia="es-CL"/>
              </w:rPr>
              <w:t xml:space="preserve"> Date</w:t>
            </w:r>
          </w:p>
        </w:tc>
      </w:tr>
      <w:tr w:rsidR="004B1316" w:rsidRPr="002B65B2" w14:paraId="4EF2F8D1" w14:textId="77777777" w:rsidTr="004B1316">
        <w:trPr>
          <w:trHeight w:val="159"/>
        </w:trPr>
        <w:tc>
          <w:tcPr>
            <w:tcW w:w="860"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13AE934A" w14:textId="77777777" w:rsidR="004B1316" w:rsidRPr="002B65B2" w:rsidRDefault="004B1316" w:rsidP="00691765">
            <w:pPr>
              <w:spacing w:after="0" w:line="240" w:lineRule="auto"/>
              <w:jc w:val="left"/>
              <w:rPr>
                <w:rFonts w:ascii="Arial" w:eastAsia="Times New Roman" w:hAnsi="Arial" w:cs="Arial"/>
                <w:b/>
                <w:bCs/>
                <w:szCs w:val="20"/>
                <w:lang w:eastAsia="es-CL"/>
              </w:rPr>
            </w:pPr>
          </w:p>
        </w:tc>
        <w:tc>
          <w:tcPr>
            <w:tcW w:w="859"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2B5535DB" w14:textId="77777777" w:rsidR="004B1316" w:rsidRPr="002B65B2" w:rsidRDefault="004B1316" w:rsidP="00691765">
            <w:pPr>
              <w:spacing w:after="0" w:line="240" w:lineRule="auto"/>
              <w:jc w:val="center"/>
              <w:rPr>
                <w:rFonts w:ascii="Arial" w:eastAsia="Times New Roman" w:hAnsi="Arial" w:cs="Arial"/>
                <w:b/>
                <w:bCs/>
                <w:szCs w:val="20"/>
                <w:lang w:eastAsia="es-CL"/>
              </w:rPr>
            </w:pPr>
          </w:p>
        </w:tc>
        <w:tc>
          <w:tcPr>
            <w:tcW w:w="2382"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7EFFE055" w14:textId="77777777" w:rsidR="004B1316" w:rsidRPr="002B65B2" w:rsidRDefault="004B1316" w:rsidP="00691765">
            <w:pPr>
              <w:spacing w:after="0" w:line="240" w:lineRule="auto"/>
              <w:jc w:val="left"/>
              <w:rPr>
                <w:rFonts w:ascii="Arial" w:eastAsia="Times New Roman" w:hAnsi="Arial" w:cs="Arial"/>
                <w:szCs w:val="20"/>
                <w:lang w:eastAsia="es-CL"/>
              </w:rPr>
            </w:pPr>
          </w:p>
        </w:tc>
        <w:tc>
          <w:tcPr>
            <w:tcW w:w="294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394E0B8C" w14:textId="77777777" w:rsidR="004B1316" w:rsidRPr="002B65B2" w:rsidRDefault="004B1316" w:rsidP="00691765">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Fecha de término de Instalación</w:t>
            </w:r>
          </w:p>
        </w:tc>
        <w:tc>
          <w:tcPr>
            <w:tcW w:w="2692"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021DDEA4" w14:textId="77777777" w:rsidR="004B1316" w:rsidRPr="002B65B2" w:rsidRDefault="004B1316" w:rsidP="00691765">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Installation</w:t>
            </w:r>
            <w:proofErr w:type="spellEnd"/>
            <w:r w:rsidRPr="002B65B2">
              <w:rPr>
                <w:rFonts w:ascii="Arial" w:eastAsia="Times New Roman" w:hAnsi="Arial" w:cs="Arial"/>
                <w:szCs w:val="20"/>
                <w:lang w:eastAsia="es-CL"/>
              </w:rPr>
              <w:t xml:space="preserve"> </w:t>
            </w:r>
            <w:proofErr w:type="spellStart"/>
            <w:r w:rsidRPr="002B65B2">
              <w:rPr>
                <w:rFonts w:ascii="Arial" w:eastAsia="Times New Roman" w:hAnsi="Arial" w:cs="Arial"/>
                <w:szCs w:val="20"/>
                <w:lang w:eastAsia="es-CL"/>
              </w:rPr>
              <w:t>End</w:t>
            </w:r>
            <w:proofErr w:type="spellEnd"/>
            <w:r w:rsidRPr="002B65B2">
              <w:rPr>
                <w:rFonts w:ascii="Arial" w:eastAsia="Times New Roman" w:hAnsi="Arial" w:cs="Arial"/>
                <w:szCs w:val="20"/>
                <w:lang w:eastAsia="es-CL"/>
              </w:rPr>
              <w:t xml:space="preserve"> Date</w:t>
            </w:r>
          </w:p>
        </w:tc>
      </w:tr>
      <w:tr w:rsidR="004B1316" w:rsidRPr="002B65B2" w14:paraId="0109AD26" w14:textId="77777777" w:rsidTr="004B1316">
        <w:trPr>
          <w:trHeight w:val="159"/>
        </w:trPr>
        <w:tc>
          <w:tcPr>
            <w:tcW w:w="860"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5A404F74" w14:textId="77777777" w:rsidR="004B1316" w:rsidRPr="002B65B2" w:rsidRDefault="004B1316" w:rsidP="00691765">
            <w:pPr>
              <w:spacing w:after="0" w:line="240" w:lineRule="auto"/>
              <w:jc w:val="left"/>
              <w:rPr>
                <w:rFonts w:ascii="Arial" w:eastAsia="Times New Roman" w:hAnsi="Arial" w:cs="Arial"/>
                <w:b/>
                <w:bCs/>
                <w:szCs w:val="20"/>
                <w:lang w:eastAsia="es-CL"/>
              </w:rPr>
            </w:pPr>
          </w:p>
        </w:tc>
        <w:tc>
          <w:tcPr>
            <w:tcW w:w="859"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70350AB3" w14:textId="77777777" w:rsidR="004B1316" w:rsidRPr="002B65B2" w:rsidRDefault="004B1316" w:rsidP="00691765">
            <w:pPr>
              <w:spacing w:after="0" w:line="240" w:lineRule="auto"/>
              <w:jc w:val="center"/>
              <w:rPr>
                <w:rFonts w:ascii="Arial" w:eastAsia="Times New Roman" w:hAnsi="Arial" w:cs="Arial"/>
                <w:b/>
                <w:bCs/>
                <w:szCs w:val="20"/>
                <w:lang w:eastAsia="es-CL"/>
              </w:rPr>
            </w:pPr>
          </w:p>
        </w:tc>
        <w:tc>
          <w:tcPr>
            <w:tcW w:w="2382"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3DE87501" w14:textId="77777777" w:rsidR="004B1316" w:rsidRPr="002B65B2" w:rsidRDefault="004B1316" w:rsidP="00691765">
            <w:pPr>
              <w:spacing w:after="0" w:line="240" w:lineRule="auto"/>
              <w:jc w:val="left"/>
              <w:rPr>
                <w:rFonts w:ascii="Arial" w:eastAsia="Times New Roman" w:hAnsi="Arial" w:cs="Arial"/>
                <w:szCs w:val="20"/>
                <w:lang w:eastAsia="es-CL"/>
              </w:rPr>
            </w:pPr>
          </w:p>
        </w:tc>
        <w:tc>
          <w:tcPr>
            <w:tcW w:w="294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19DD8A7F" w14:textId="77777777" w:rsidR="004B1316" w:rsidRPr="002B65B2" w:rsidRDefault="004B1316" w:rsidP="00691765">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Aprobado por</w:t>
            </w:r>
          </w:p>
        </w:tc>
        <w:tc>
          <w:tcPr>
            <w:tcW w:w="2692"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6316E986" w14:textId="77777777" w:rsidR="004B1316" w:rsidRPr="002B65B2" w:rsidRDefault="004B1316" w:rsidP="00691765">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ApproveBy</w:t>
            </w:r>
            <w:proofErr w:type="spellEnd"/>
          </w:p>
        </w:tc>
      </w:tr>
      <w:tr w:rsidR="004B1316" w:rsidRPr="002B65B2" w14:paraId="1AA4C47D" w14:textId="77777777" w:rsidTr="004B1316">
        <w:trPr>
          <w:trHeight w:val="159"/>
        </w:trPr>
        <w:tc>
          <w:tcPr>
            <w:tcW w:w="860" w:type="dxa"/>
            <w:vMerge/>
            <w:tcBorders>
              <w:top w:val="single" w:sz="4" w:space="0" w:color="4472C4" w:themeColor="accent5"/>
              <w:left w:val="single" w:sz="8" w:space="0" w:color="4472C4" w:themeColor="accent5"/>
              <w:bottom w:val="single" w:sz="4" w:space="0" w:color="4472C4" w:themeColor="accent5"/>
              <w:right w:val="single" w:sz="4" w:space="0" w:color="4472C4" w:themeColor="accent5"/>
            </w:tcBorders>
            <w:vAlign w:val="center"/>
            <w:hideMark/>
          </w:tcPr>
          <w:p w14:paraId="6B443AC2" w14:textId="77777777" w:rsidR="004B1316" w:rsidRPr="002B65B2" w:rsidRDefault="004B1316" w:rsidP="00691765">
            <w:pPr>
              <w:spacing w:after="0" w:line="240" w:lineRule="auto"/>
              <w:jc w:val="left"/>
              <w:rPr>
                <w:rFonts w:ascii="Arial" w:eastAsia="Times New Roman" w:hAnsi="Arial" w:cs="Arial"/>
                <w:b/>
                <w:bCs/>
                <w:szCs w:val="20"/>
                <w:lang w:eastAsia="es-CL"/>
              </w:rPr>
            </w:pPr>
          </w:p>
        </w:tc>
        <w:tc>
          <w:tcPr>
            <w:tcW w:w="859"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338F07E9" w14:textId="77777777" w:rsidR="004B1316" w:rsidRPr="002B65B2" w:rsidRDefault="004B1316" w:rsidP="00691765">
            <w:pPr>
              <w:spacing w:after="0" w:line="240" w:lineRule="auto"/>
              <w:jc w:val="center"/>
              <w:rPr>
                <w:rFonts w:ascii="Arial" w:eastAsia="Times New Roman" w:hAnsi="Arial" w:cs="Arial"/>
                <w:b/>
                <w:bCs/>
                <w:szCs w:val="20"/>
                <w:lang w:eastAsia="es-CL"/>
              </w:rPr>
            </w:pPr>
          </w:p>
        </w:tc>
        <w:tc>
          <w:tcPr>
            <w:tcW w:w="2382" w:type="dxa"/>
            <w:vMerge/>
            <w:tcBorders>
              <w:top w:val="single" w:sz="4" w:space="0" w:color="4472C4" w:themeColor="accent5"/>
              <w:left w:val="single" w:sz="4" w:space="0" w:color="4472C4" w:themeColor="accent5"/>
              <w:bottom w:val="single" w:sz="4" w:space="0" w:color="4472C4" w:themeColor="accent5"/>
              <w:right w:val="single" w:sz="4" w:space="0" w:color="4472C4" w:themeColor="accent5"/>
            </w:tcBorders>
            <w:vAlign w:val="center"/>
            <w:hideMark/>
          </w:tcPr>
          <w:p w14:paraId="112F3629" w14:textId="77777777" w:rsidR="004B1316" w:rsidRPr="002B65B2" w:rsidRDefault="004B1316" w:rsidP="00691765">
            <w:pPr>
              <w:spacing w:after="0" w:line="240" w:lineRule="auto"/>
              <w:jc w:val="left"/>
              <w:rPr>
                <w:rFonts w:ascii="Arial" w:eastAsia="Times New Roman" w:hAnsi="Arial" w:cs="Arial"/>
                <w:szCs w:val="20"/>
                <w:lang w:eastAsia="es-CL"/>
              </w:rPr>
            </w:pPr>
          </w:p>
        </w:tc>
        <w:tc>
          <w:tcPr>
            <w:tcW w:w="2942"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auto"/>
            <w:noWrap/>
            <w:vAlign w:val="center"/>
            <w:hideMark/>
          </w:tcPr>
          <w:p w14:paraId="5B3D856E" w14:textId="77777777" w:rsidR="004B1316" w:rsidRPr="002B65B2" w:rsidRDefault="004B1316" w:rsidP="00691765">
            <w:pPr>
              <w:spacing w:after="0" w:line="240" w:lineRule="auto"/>
              <w:jc w:val="left"/>
              <w:rPr>
                <w:rFonts w:ascii="Arial" w:eastAsia="Times New Roman" w:hAnsi="Arial" w:cs="Arial"/>
                <w:b/>
                <w:bCs/>
                <w:szCs w:val="20"/>
                <w:lang w:eastAsia="es-CL"/>
              </w:rPr>
            </w:pPr>
            <w:r w:rsidRPr="002B65B2">
              <w:rPr>
                <w:rFonts w:ascii="Arial" w:eastAsia="Times New Roman" w:hAnsi="Arial" w:cs="Arial"/>
                <w:b/>
                <w:bCs/>
                <w:szCs w:val="20"/>
                <w:lang w:eastAsia="es-CL"/>
              </w:rPr>
              <w:t>Entregado Por</w:t>
            </w:r>
          </w:p>
        </w:tc>
        <w:tc>
          <w:tcPr>
            <w:tcW w:w="2692" w:type="dxa"/>
            <w:tcBorders>
              <w:top w:val="single" w:sz="4" w:space="0" w:color="4472C4" w:themeColor="accent5"/>
              <w:left w:val="single" w:sz="4" w:space="0" w:color="4472C4" w:themeColor="accent5"/>
              <w:bottom w:val="single" w:sz="4" w:space="0" w:color="4472C4" w:themeColor="accent5"/>
              <w:right w:val="single" w:sz="8" w:space="0" w:color="4472C4" w:themeColor="accent5"/>
            </w:tcBorders>
            <w:shd w:val="clear" w:color="auto" w:fill="auto"/>
            <w:noWrap/>
            <w:vAlign w:val="center"/>
            <w:hideMark/>
          </w:tcPr>
          <w:p w14:paraId="6234B230" w14:textId="77777777" w:rsidR="004B1316" w:rsidRPr="002B65B2" w:rsidRDefault="004B1316" w:rsidP="00691765">
            <w:pPr>
              <w:spacing w:after="0" w:line="240" w:lineRule="auto"/>
              <w:jc w:val="left"/>
              <w:rPr>
                <w:rFonts w:ascii="Arial" w:eastAsia="Times New Roman" w:hAnsi="Arial" w:cs="Arial"/>
                <w:szCs w:val="20"/>
                <w:lang w:eastAsia="es-CL"/>
              </w:rPr>
            </w:pPr>
            <w:proofErr w:type="spellStart"/>
            <w:r w:rsidRPr="002B65B2">
              <w:rPr>
                <w:rFonts w:ascii="Arial" w:eastAsia="Times New Roman" w:hAnsi="Arial" w:cs="Arial"/>
                <w:szCs w:val="20"/>
                <w:lang w:eastAsia="es-CL"/>
              </w:rPr>
              <w:t>DeliverBy</w:t>
            </w:r>
            <w:proofErr w:type="spellEnd"/>
          </w:p>
        </w:tc>
      </w:tr>
      <w:tr w:rsidR="00691765" w:rsidRPr="002B65B2" w14:paraId="62D0356C" w14:textId="77777777" w:rsidTr="004B1316">
        <w:trPr>
          <w:trHeight w:val="159"/>
        </w:trPr>
        <w:tc>
          <w:tcPr>
            <w:tcW w:w="860" w:type="dxa"/>
            <w:vMerge/>
            <w:tcBorders>
              <w:top w:val="single" w:sz="4" w:space="0" w:color="4472C4" w:themeColor="accent5"/>
              <w:left w:val="single" w:sz="8" w:space="0" w:color="4472C4" w:themeColor="accent5"/>
              <w:bottom w:val="single" w:sz="8" w:space="0" w:color="4472C4" w:themeColor="accent5"/>
              <w:right w:val="single" w:sz="4" w:space="0" w:color="4472C4" w:themeColor="accent5"/>
            </w:tcBorders>
            <w:vAlign w:val="center"/>
            <w:hideMark/>
          </w:tcPr>
          <w:p w14:paraId="3E12BC36" w14:textId="77777777" w:rsidR="00691765" w:rsidRPr="002B65B2" w:rsidRDefault="00691765" w:rsidP="00691765">
            <w:pPr>
              <w:spacing w:after="0" w:line="240" w:lineRule="auto"/>
              <w:jc w:val="left"/>
              <w:rPr>
                <w:rFonts w:ascii="Arial" w:eastAsia="Times New Roman" w:hAnsi="Arial" w:cs="Arial"/>
                <w:b/>
                <w:bCs/>
                <w:color w:val="000000"/>
                <w:szCs w:val="20"/>
                <w:lang w:eastAsia="es-CL"/>
              </w:rPr>
            </w:pPr>
          </w:p>
        </w:tc>
        <w:tc>
          <w:tcPr>
            <w:tcW w:w="859" w:type="dxa"/>
            <w:tcBorders>
              <w:top w:val="single" w:sz="4" w:space="0" w:color="4472C4" w:themeColor="accent5"/>
              <w:left w:val="single" w:sz="4" w:space="0" w:color="4472C4" w:themeColor="accent5"/>
              <w:bottom w:val="single" w:sz="8" w:space="0" w:color="4472C4" w:themeColor="accent5"/>
              <w:right w:val="single" w:sz="4" w:space="0" w:color="4472C4" w:themeColor="accent5"/>
            </w:tcBorders>
            <w:shd w:val="clear" w:color="000000" w:fill="FFFFFF"/>
            <w:noWrap/>
            <w:vAlign w:val="center"/>
            <w:hideMark/>
          </w:tcPr>
          <w:p w14:paraId="6FCB446C" w14:textId="77777777" w:rsidR="00691765" w:rsidRPr="002B65B2" w:rsidRDefault="00691765" w:rsidP="00691765">
            <w:pPr>
              <w:spacing w:after="0" w:line="240" w:lineRule="auto"/>
              <w:jc w:val="center"/>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TDI-M</w:t>
            </w:r>
          </w:p>
        </w:tc>
        <w:tc>
          <w:tcPr>
            <w:tcW w:w="2382" w:type="dxa"/>
            <w:tcBorders>
              <w:top w:val="single" w:sz="4" w:space="0" w:color="4472C4" w:themeColor="accent5"/>
              <w:left w:val="single" w:sz="4" w:space="0" w:color="4472C4" w:themeColor="accent5"/>
              <w:bottom w:val="single" w:sz="8" w:space="0" w:color="4472C4" w:themeColor="accent5"/>
              <w:right w:val="single" w:sz="4" w:space="0" w:color="4472C4" w:themeColor="accent5"/>
            </w:tcBorders>
            <w:shd w:val="clear" w:color="000000" w:fill="FFFFFF"/>
            <w:vAlign w:val="center"/>
            <w:hideMark/>
          </w:tcPr>
          <w:p w14:paraId="640CD726" w14:textId="77777777" w:rsidR="00691765" w:rsidRPr="002B65B2" w:rsidRDefault="00691765" w:rsidP="00691765">
            <w:pPr>
              <w:spacing w:after="0" w:line="240" w:lineRule="auto"/>
              <w:jc w:val="left"/>
              <w:rPr>
                <w:rFonts w:ascii="Arial" w:eastAsia="Times New Roman" w:hAnsi="Arial" w:cs="Arial"/>
                <w:color w:val="404040" w:themeColor="text1" w:themeTint="BF"/>
                <w:szCs w:val="20"/>
                <w:lang w:eastAsia="es-CL"/>
              </w:rPr>
            </w:pPr>
            <w:r w:rsidRPr="002B65B2">
              <w:rPr>
                <w:rFonts w:ascii="Arial" w:eastAsia="Times New Roman" w:hAnsi="Arial" w:cs="Arial"/>
                <w:color w:val="404040" w:themeColor="text1" w:themeTint="BF"/>
                <w:szCs w:val="20"/>
                <w:lang w:eastAsia="es-CL"/>
              </w:rPr>
              <w:t>Logística y secuencia de construcción</w:t>
            </w:r>
          </w:p>
        </w:tc>
        <w:tc>
          <w:tcPr>
            <w:tcW w:w="2942" w:type="dxa"/>
            <w:tcBorders>
              <w:top w:val="single" w:sz="4" w:space="0" w:color="4472C4" w:themeColor="accent5"/>
              <w:left w:val="single" w:sz="4" w:space="0" w:color="4472C4" w:themeColor="accent5"/>
              <w:bottom w:val="single" w:sz="8" w:space="0" w:color="4472C4" w:themeColor="accent5"/>
              <w:right w:val="single" w:sz="4" w:space="0" w:color="4472C4" w:themeColor="accent5"/>
            </w:tcBorders>
            <w:shd w:val="clear" w:color="auto" w:fill="auto"/>
            <w:noWrap/>
            <w:vAlign w:val="center"/>
            <w:hideMark/>
          </w:tcPr>
          <w:p w14:paraId="5BA6A6A4" w14:textId="77777777" w:rsidR="00691765" w:rsidRPr="002B65B2" w:rsidRDefault="00691765" w:rsidP="00691765">
            <w:pPr>
              <w:spacing w:after="0" w:line="240" w:lineRule="auto"/>
              <w:jc w:val="left"/>
              <w:rPr>
                <w:rFonts w:ascii="Arial" w:eastAsia="Times New Roman" w:hAnsi="Arial" w:cs="Arial"/>
                <w:b/>
                <w:bCs/>
                <w:color w:val="404040" w:themeColor="text1" w:themeTint="BF"/>
                <w:szCs w:val="20"/>
                <w:lang w:eastAsia="es-CL"/>
              </w:rPr>
            </w:pPr>
            <w:r w:rsidRPr="002B65B2">
              <w:rPr>
                <w:rFonts w:ascii="Arial" w:eastAsia="Times New Roman" w:hAnsi="Arial" w:cs="Arial"/>
                <w:b/>
                <w:bCs/>
                <w:color w:val="404040" w:themeColor="text1" w:themeTint="BF"/>
                <w:szCs w:val="20"/>
                <w:lang w:eastAsia="es-CL"/>
              </w:rPr>
              <w:t>Estado del Trabajo</w:t>
            </w:r>
          </w:p>
        </w:tc>
        <w:tc>
          <w:tcPr>
            <w:tcW w:w="2692" w:type="dxa"/>
            <w:tcBorders>
              <w:top w:val="single" w:sz="4" w:space="0" w:color="4472C4" w:themeColor="accent5"/>
              <w:left w:val="single" w:sz="4" w:space="0" w:color="4472C4" w:themeColor="accent5"/>
              <w:bottom w:val="single" w:sz="8" w:space="0" w:color="4472C4" w:themeColor="accent5"/>
              <w:right w:val="single" w:sz="8" w:space="0" w:color="4472C4" w:themeColor="accent5"/>
            </w:tcBorders>
            <w:shd w:val="clear" w:color="auto" w:fill="auto"/>
            <w:noWrap/>
            <w:vAlign w:val="center"/>
            <w:hideMark/>
          </w:tcPr>
          <w:p w14:paraId="2353D99E" w14:textId="77777777" w:rsidR="00691765" w:rsidRPr="002B65B2" w:rsidRDefault="00691765" w:rsidP="00691765">
            <w:pPr>
              <w:spacing w:after="0" w:line="240" w:lineRule="auto"/>
              <w:jc w:val="left"/>
              <w:rPr>
                <w:rFonts w:ascii="Arial" w:eastAsia="Times New Roman" w:hAnsi="Arial" w:cs="Arial"/>
                <w:color w:val="404040" w:themeColor="text1" w:themeTint="BF"/>
                <w:szCs w:val="20"/>
                <w:lang w:eastAsia="es-CL"/>
              </w:rPr>
            </w:pPr>
            <w:proofErr w:type="spellStart"/>
            <w:r w:rsidRPr="002B65B2">
              <w:rPr>
                <w:rFonts w:ascii="Arial" w:eastAsia="Times New Roman" w:hAnsi="Arial" w:cs="Arial"/>
                <w:color w:val="404040" w:themeColor="text1" w:themeTint="BF"/>
                <w:szCs w:val="20"/>
                <w:lang w:eastAsia="es-CL"/>
              </w:rPr>
              <w:t>JobStatus</w:t>
            </w:r>
            <w:proofErr w:type="spellEnd"/>
          </w:p>
        </w:tc>
      </w:tr>
    </w:tbl>
    <w:p w14:paraId="43A27E79" w14:textId="6AFA4633" w:rsidR="00881084" w:rsidRPr="002B65B2" w:rsidRDefault="00881084" w:rsidP="0061100E">
      <w:pPr>
        <w:pStyle w:val="Sinespaciado"/>
        <w:rPr>
          <w:rFonts w:ascii="Arial" w:hAnsi="Arial" w:cs="Arial"/>
          <w:sz w:val="20"/>
          <w:szCs w:val="20"/>
          <w:lang w:val="es-CL"/>
        </w:rPr>
      </w:pPr>
      <w:r w:rsidRPr="002B65B2">
        <w:rPr>
          <w:rFonts w:ascii="Arial" w:hAnsi="Arial" w:cs="Arial"/>
          <w:sz w:val="20"/>
          <w:szCs w:val="20"/>
          <w:lang w:val="es-CL"/>
        </w:rPr>
        <w:t>Fuente: Talleres Cooperación técnica BID para implementación BIM en proyectos Hospitalarios de El Salvador</w:t>
      </w:r>
    </w:p>
    <w:p w14:paraId="0E17A459" w14:textId="5B9C4672" w:rsidR="00881084" w:rsidRPr="002B65B2" w:rsidRDefault="00881084">
      <w:pPr>
        <w:jc w:val="left"/>
        <w:rPr>
          <w:rFonts w:ascii="Arial" w:hAnsi="Arial" w:cs="Arial"/>
          <w:szCs w:val="20"/>
          <w:lang w:val="es-BO"/>
        </w:rPr>
      </w:pPr>
      <w:r w:rsidRPr="002B65B2">
        <w:rPr>
          <w:rFonts w:ascii="Arial" w:hAnsi="Arial" w:cs="Arial"/>
          <w:szCs w:val="20"/>
          <w:lang w:val="es-BO"/>
        </w:rPr>
        <w:br w:type="page"/>
      </w:r>
    </w:p>
    <w:p w14:paraId="7F7CBAF5" w14:textId="1E113FF8" w:rsidR="00037B05" w:rsidRPr="002B65B2" w:rsidRDefault="00A903DB" w:rsidP="00766D72">
      <w:pPr>
        <w:pStyle w:val="Ttulo2"/>
        <w:rPr>
          <w:rFonts w:ascii="Arial" w:hAnsi="Arial" w:cs="Arial"/>
          <w:sz w:val="20"/>
          <w:szCs w:val="20"/>
        </w:rPr>
      </w:pPr>
      <w:bookmarkStart w:id="213" w:name="_Toc6772980"/>
      <w:bookmarkStart w:id="214" w:name="_Toc6773225"/>
      <w:bookmarkStart w:id="215" w:name="_Toc8751957"/>
      <w:bookmarkStart w:id="216" w:name="_Toc109657398"/>
      <w:r w:rsidRPr="002B65B2">
        <w:rPr>
          <w:rFonts w:ascii="Arial" w:hAnsi="Arial" w:cs="Arial"/>
          <w:sz w:val="20"/>
          <w:szCs w:val="20"/>
        </w:rPr>
        <w:lastRenderedPageBreak/>
        <w:t>Documentos</w:t>
      </w:r>
      <w:bookmarkEnd w:id="213"/>
      <w:bookmarkEnd w:id="214"/>
      <w:bookmarkEnd w:id="215"/>
      <w:bookmarkEnd w:id="216"/>
    </w:p>
    <w:p w14:paraId="07772C58" w14:textId="77777777" w:rsidR="00602EF4" w:rsidRPr="002B65B2" w:rsidRDefault="00A00914" w:rsidP="00602EF4">
      <w:pPr>
        <w:spacing w:after="0" w:line="240" w:lineRule="auto"/>
        <w:rPr>
          <w:rFonts w:ascii="Arial" w:hAnsi="Arial" w:cs="Arial"/>
          <w:szCs w:val="20"/>
          <w:lang w:val="es-ES"/>
        </w:rPr>
      </w:pPr>
      <w:r w:rsidRPr="002B65B2">
        <w:rPr>
          <w:rFonts w:ascii="Arial" w:hAnsi="Arial" w:cs="Arial"/>
          <w:szCs w:val="20"/>
        </w:rPr>
        <w:t xml:space="preserve">Las planimetrías, </w:t>
      </w:r>
      <w:proofErr w:type="spellStart"/>
      <w:r w:rsidR="00AD7ECF" w:rsidRPr="002B65B2">
        <w:rPr>
          <w:rFonts w:ascii="Arial" w:hAnsi="Arial" w:cs="Arial"/>
          <w:szCs w:val="20"/>
        </w:rPr>
        <w:t>PEB</w:t>
      </w:r>
      <w:r w:rsidR="00C66637" w:rsidRPr="002B65B2">
        <w:rPr>
          <w:rFonts w:ascii="Arial" w:hAnsi="Arial" w:cs="Arial"/>
          <w:szCs w:val="20"/>
        </w:rPr>
        <w:t>’s</w:t>
      </w:r>
      <w:proofErr w:type="spellEnd"/>
      <w:r w:rsidR="00C66637" w:rsidRPr="002B65B2">
        <w:rPr>
          <w:rFonts w:ascii="Arial" w:hAnsi="Arial" w:cs="Arial"/>
          <w:szCs w:val="20"/>
        </w:rPr>
        <w:t xml:space="preserve">, informes, </w:t>
      </w:r>
      <w:r w:rsidRPr="002B65B2">
        <w:rPr>
          <w:rFonts w:ascii="Arial" w:hAnsi="Arial" w:cs="Arial"/>
          <w:szCs w:val="20"/>
        </w:rPr>
        <w:t>listados y cuadros solicitados serán producidos directamente desde los modelos BIM, para asegurar que no haya discrepancias. Toda la documentación del contrato o parte de esta (</w:t>
      </w:r>
      <w:r w:rsidR="00781379" w:rsidRPr="002B65B2">
        <w:rPr>
          <w:rFonts w:ascii="Arial" w:hAnsi="Arial" w:cs="Arial"/>
          <w:szCs w:val="20"/>
        </w:rPr>
        <w:t xml:space="preserve">planos, </w:t>
      </w:r>
      <w:r w:rsidRPr="002B65B2">
        <w:rPr>
          <w:rFonts w:ascii="Arial" w:hAnsi="Arial" w:cs="Arial"/>
          <w:szCs w:val="20"/>
        </w:rPr>
        <w:t>cuadros, tablas, esquemas, detalles)</w:t>
      </w:r>
      <w:r w:rsidR="00E26C7C" w:rsidRPr="002B65B2">
        <w:rPr>
          <w:rFonts w:ascii="Arial" w:hAnsi="Arial" w:cs="Arial"/>
          <w:szCs w:val="20"/>
        </w:rPr>
        <w:t>, que</w:t>
      </w:r>
      <w:r w:rsidRPr="002B65B2">
        <w:rPr>
          <w:rFonts w:ascii="Arial" w:hAnsi="Arial" w:cs="Arial"/>
          <w:szCs w:val="20"/>
        </w:rPr>
        <w:t xml:space="preserve"> fueron producidos a partir de los modelos BIM </w:t>
      </w:r>
      <w:r w:rsidR="00C559D3" w:rsidRPr="002B65B2">
        <w:rPr>
          <w:rFonts w:ascii="Arial" w:hAnsi="Arial" w:cs="Arial"/>
          <w:szCs w:val="20"/>
        </w:rPr>
        <w:t>deberán indicarlo claramente</w:t>
      </w:r>
      <w:r w:rsidRPr="002B65B2">
        <w:rPr>
          <w:rFonts w:ascii="Arial" w:hAnsi="Arial" w:cs="Arial"/>
          <w:szCs w:val="20"/>
        </w:rPr>
        <w:t>.</w:t>
      </w:r>
      <w:r w:rsidR="00602EF4" w:rsidRPr="002B65B2">
        <w:rPr>
          <w:rFonts w:ascii="Arial" w:hAnsi="Arial" w:cs="Arial"/>
          <w:szCs w:val="20"/>
          <w:lang w:val="es-ES"/>
        </w:rPr>
        <w:t xml:space="preserve"> </w:t>
      </w:r>
    </w:p>
    <w:p w14:paraId="6DF5065B" w14:textId="77777777" w:rsidR="001741A5" w:rsidRPr="002B65B2" w:rsidRDefault="001741A5" w:rsidP="00602EF4">
      <w:pPr>
        <w:spacing w:after="0" w:line="240" w:lineRule="auto"/>
        <w:rPr>
          <w:rFonts w:ascii="Arial" w:hAnsi="Arial" w:cs="Arial"/>
          <w:szCs w:val="20"/>
          <w:lang w:val="es-ES"/>
        </w:rPr>
      </w:pPr>
    </w:p>
    <w:p w14:paraId="21FAD12C" w14:textId="083ED81A" w:rsidR="00602EF4" w:rsidRPr="002B65B2" w:rsidRDefault="00602EF4" w:rsidP="00602EF4">
      <w:pPr>
        <w:spacing w:after="0" w:line="240" w:lineRule="auto"/>
        <w:rPr>
          <w:rFonts w:ascii="Arial" w:hAnsi="Arial" w:cs="Arial"/>
          <w:szCs w:val="20"/>
          <w:lang w:val="es-ES"/>
        </w:rPr>
      </w:pPr>
      <w:r w:rsidRPr="002B65B2">
        <w:rPr>
          <w:rFonts w:ascii="Arial" w:hAnsi="Arial" w:cs="Arial"/>
          <w:szCs w:val="20"/>
          <w:lang w:val="es-ES"/>
        </w:rPr>
        <w:t>En el Plan de Ejecución BIM del contrato se deberá especificar la documentación o parte de esta que se realizarán a partir de los modelos.</w:t>
      </w:r>
    </w:p>
    <w:p w14:paraId="477CFE1F" w14:textId="2E375B91" w:rsidR="00A00914" w:rsidRPr="002B65B2" w:rsidRDefault="00A00914" w:rsidP="00873B79">
      <w:pPr>
        <w:spacing w:after="0"/>
        <w:rPr>
          <w:rFonts w:ascii="Arial" w:hAnsi="Arial" w:cs="Arial"/>
          <w:szCs w:val="20"/>
        </w:rPr>
      </w:pPr>
    </w:p>
    <w:p w14:paraId="222A1635" w14:textId="77777777" w:rsidR="00B86C22" w:rsidRPr="002B65B2" w:rsidRDefault="00B86C22" w:rsidP="00B86C22">
      <w:pPr>
        <w:rPr>
          <w:rFonts w:ascii="Arial" w:hAnsi="Arial" w:cs="Arial"/>
          <w:szCs w:val="20"/>
        </w:rPr>
      </w:pPr>
      <w:bookmarkStart w:id="217" w:name="_TOC_250000"/>
      <w:bookmarkStart w:id="218" w:name="_Toc6772982"/>
      <w:bookmarkStart w:id="219" w:name="_Toc6773227"/>
      <w:bookmarkStart w:id="220" w:name="_Toc8751959"/>
      <w:bookmarkEnd w:id="217"/>
      <w:r w:rsidRPr="002B65B2">
        <w:rPr>
          <w:rFonts w:ascii="Arial" w:hAnsi="Arial" w:cs="Arial"/>
          <w:szCs w:val="20"/>
        </w:rPr>
        <w:t xml:space="preserve">Los siguientes documentos son los mínimos que se espera entreguen durante el desarrollo del proyecto, </w:t>
      </w:r>
      <w:r w:rsidRPr="002B65B2">
        <w:rPr>
          <w:rFonts w:ascii="Arial" w:hAnsi="Arial" w:cs="Arial"/>
          <w:b/>
          <w:szCs w:val="20"/>
        </w:rPr>
        <w:t>como resultado del uso de BIM</w:t>
      </w:r>
      <w:r w:rsidRPr="002B65B2">
        <w:rPr>
          <w:rFonts w:ascii="Arial" w:hAnsi="Arial" w:cs="Arial"/>
          <w:szCs w:val="20"/>
        </w:rPr>
        <w:t>:</w:t>
      </w:r>
    </w:p>
    <w:p w14:paraId="43A2BA1B" w14:textId="77777777" w:rsidR="00B86C22" w:rsidRPr="002B65B2" w:rsidRDefault="00B86C22" w:rsidP="00B86C22">
      <w:pPr>
        <w:numPr>
          <w:ilvl w:val="0"/>
          <w:numId w:val="32"/>
        </w:numPr>
        <w:spacing w:after="0" w:line="276" w:lineRule="auto"/>
        <w:rPr>
          <w:rFonts w:ascii="Arial" w:hAnsi="Arial" w:cs="Arial"/>
          <w:b/>
          <w:bCs/>
          <w:szCs w:val="20"/>
        </w:rPr>
      </w:pPr>
      <w:r w:rsidRPr="002B65B2">
        <w:rPr>
          <w:rFonts w:ascii="Arial" w:hAnsi="Arial" w:cs="Arial"/>
          <w:b/>
          <w:bCs/>
          <w:szCs w:val="20"/>
        </w:rPr>
        <w:t>PEB:</w:t>
      </w:r>
    </w:p>
    <w:p w14:paraId="79006E95" w14:textId="77777777" w:rsidR="00B86C22" w:rsidRPr="002B65B2" w:rsidRDefault="00B86C22" w:rsidP="00B86C22">
      <w:pPr>
        <w:numPr>
          <w:ilvl w:val="1"/>
          <w:numId w:val="32"/>
        </w:numPr>
        <w:spacing w:after="0" w:line="276" w:lineRule="auto"/>
        <w:rPr>
          <w:rFonts w:ascii="Arial" w:hAnsi="Arial" w:cs="Arial"/>
          <w:szCs w:val="20"/>
        </w:rPr>
      </w:pPr>
      <w:r w:rsidRPr="002B65B2">
        <w:rPr>
          <w:rFonts w:ascii="Arial" w:hAnsi="Arial" w:cs="Arial"/>
          <w:szCs w:val="20"/>
        </w:rPr>
        <w:t>Plan de Ejecución BIM de contrato</w:t>
      </w:r>
    </w:p>
    <w:p w14:paraId="209F4085" w14:textId="77777777" w:rsidR="00B86C22" w:rsidRPr="002B65B2" w:rsidRDefault="00B86C22" w:rsidP="00B86C22">
      <w:pPr>
        <w:numPr>
          <w:ilvl w:val="0"/>
          <w:numId w:val="32"/>
        </w:numPr>
        <w:spacing w:after="0" w:line="276" w:lineRule="auto"/>
        <w:rPr>
          <w:rFonts w:ascii="Arial" w:hAnsi="Arial" w:cs="Arial"/>
          <w:b/>
          <w:bCs/>
          <w:szCs w:val="20"/>
        </w:rPr>
      </w:pPr>
      <w:r w:rsidRPr="002B65B2">
        <w:rPr>
          <w:rFonts w:ascii="Arial" w:hAnsi="Arial" w:cs="Arial"/>
          <w:b/>
          <w:bCs/>
          <w:szCs w:val="20"/>
        </w:rPr>
        <w:t>Reportes:</w:t>
      </w:r>
    </w:p>
    <w:p w14:paraId="187AE17F" w14:textId="77777777" w:rsidR="00B86C22" w:rsidRPr="002B65B2" w:rsidRDefault="00B86C22" w:rsidP="00B86C22">
      <w:pPr>
        <w:numPr>
          <w:ilvl w:val="1"/>
          <w:numId w:val="32"/>
        </w:numPr>
        <w:spacing w:after="0" w:line="276" w:lineRule="auto"/>
        <w:rPr>
          <w:rFonts w:ascii="Arial" w:hAnsi="Arial" w:cs="Arial"/>
          <w:szCs w:val="20"/>
        </w:rPr>
      </w:pPr>
      <w:r w:rsidRPr="002B65B2">
        <w:rPr>
          <w:rFonts w:ascii="Arial" w:hAnsi="Arial" w:cs="Arial"/>
          <w:szCs w:val="20"/>
        </w:rPr>
        <w:t>De avance y resultado de la aplicación de usos BIM.</w:t>
      </w:r>
    </w:p>
    <w:p w14:paraId="26510650" w14:textId="77777777" w:rsidR="00B86C22" w:rsidRPr="002B65B2" w:rsidRDefault="00B86C22" w:rsidP="00B86C22">
      <w:pPr>
        <w:numPr>
          <w:ilvl w:val="1"/>
          <w:numId w:val="32"/>
        </w:numPr>
        <w:spacing w:after="0" w:line="276" w:lineRule="auto"/>
        <w:rPr>
          <w:rFonts w:ascii="Arial" w:hAnsi="Arial" w:cs="Arial"/>
          <w:szCs w:val="20"/>
        </w:rPr>
      </w:pPr>
      <w:r w:rsidRPr="002B65B2">
        <w:rPr>
          <w:rFonts w:ascii="Arial" w:hAnsi="Arial" w:cs="Arial"/>
          <w:szCs w:val="20"/>
        </w:rPr>
        <w:t>Reportes de avances de obras ejecutadas versus las programadas.</w:t>
      </w:r>
    </w:p>
    <w:p w14:paraId="241D2DCE" w14:textId="77777777" w:rsidR="009810AB" w:rsidRPr="002B65B2" w:rsidRDefault="009810AB" w:rsidP="009810AB">
      <w:pPr>
        <w:numPr>
          <w:ilvl w:val="1"/>
          <w:numId w:val="32"/>
        </w:numPr>
        <w:spacing w:after="0" w:line="276" w:lineRule="auto"/>
        <w:rPr>
          <w:rFonts w:ascii="Arial" w:hAnsi="Arial" w:cs="Arial"/>
          <w:szCs w:val="20"/>
        </w:rPr>
      </w:pPr>
      <w:r w:rsidRPr="002B65B2">
        <w:rPr>
          <w:rFonts w:ascii="Arial" w:hAnsi="Arial" w:cs="Arial"/>
          <w:szCs w:val="20"/>
        </w:rPr>
        <w:t>Planificación de obra y programa de trabajo.</w:t>
      </w:r>
    </w:p>
    <w:p w14:paraId="0D6C0475" w14:textId="77777777" w:rsidR="00B86C22" w:rsidRPr="002B65B2" w:rsidRDefault="00B86C22" w:rsidP="00B86C22">
      <w:pPr>
        <w:numPr>
          <w:ilvl w:val="0"/>
          <w:numId w:val="32"/>
        </w:numPr>
        <w:spacing w:after="0" w:line="276" w:lineRule="auto"/>
        <w:rPr>
          <w:rFonts w:ascii="Arial" w:hAnsi="Arial" w:cs="Arial"/>
          <w:b/>
          <w:bCs/>
          <w:szCs w:val="20"/>
        </w:rPr>
      </w:pPr>
      <w:r w:rsidRPr="002B65B2">
        <w:rPr>
          <w:rFonts w:ascii="Arial" w:hAnsi="Arial" w:cs="Arial"/>
          <w:b/>
          <w:bCs/>
          <w:szCs w:val="20"/>
        </w:rPr>
        <w:t>Cuadros y listas:</w:t>
      </w:r>
    </w:p>
    <w:p w14:paraId="7971CFD0" w14:textId="462EC38D" w:rsidR="00B86C22" w:rsidRPr="002B65B2" w:rsidRDefault="00B86C22" w:rsidP="00B86C22">
      <w:pPr>
        <w:numPr>
          <w:ilvl w:val="1"/>
          <w:numId w:val="32"/>
        </w:numPr>
        <w:spacing w:after="0" w:line="276" w:lineRule="auto"/>
        <w:rPr>
          <w:rFonts w:ascii="Arial" w:hAnsi="Arial" w:cs="Arial"/>
          <w:szCs w:val="20"/>
        </w:rPr>
      </w:pPr>
      <w:r w:rsidRPr="002B65B2">
        <w:rPr>
          <w:rFonts w:ascii="Arial" w:hAnsi="Arial" w:cs="Arial"/>
          <w:szCs w:val="20"/>
        </w:rPr>
        <w:t>Listado de tareas programadas y de tareas completadas</w:t>
      </w:r>
      <w:r w:rsidR="00E7209B" w:rsidRPr="002B65B2">
        <w:rPr>
          <w:rFonts w:ascii="Arial" w:hAnsi="Arial" w:cs="Arial"/>
          <w:szCs w:val="20"/>
        </w:rPr>
        <w:t>.</w:t>
      </w:r>
    </w:p>
    <w:p w14:paraId="67E6A898" w14:textId="754B0636" w:rsidR="00803B49" w:rsidRPr="002B65B2" w:rsidRDefault="00E7209B" w:rsidP="00F21A37">
      <w:pPr>
        <w:numPr>
          <w:ilvl w:val="1"/>
          <w:numId w:val="32"/>
        </w:numPr>
        <w:spacing w:after="0" w:line="276" w:lineRule="auto"/>
        <w:rPr>
          <w:rFonts w:ascii="Arial" w:hAnsi="Arial" w:cs="Arial"/>
          <w:szCs w:val="20"/>
        </w:rPr>
      </w:pPr>
      <w:r w:rsidRPr="002B65B2">
        <w:rPr>
          <w:rFonts w:ascii="Arial" w:hAnsi="Arial" w:cs="Arial"/>
          <w:szCs w:val="20"/>
        </w:rPr>
        <w:t>Cronograma de ejecución de las obras</w:t>
      </w:r>
      <w:r w:rsidR="0060110D" w:rsidRPr="002B65B2">
        <w:rPr>
          <w:rFonts w:ascii="Arial" w:hAnsi="Arial" w:cs="Arial"/>
          <w:szCs w:val="20"/>
        </w:rPr>
        <w:t>.</w:t>
      </w:r>
    </w:p>
    <w:p w14:paraId="11155E23" w14:textId="77777777" w:rsidR="0049003E" w:rsidRPr="002B65B2" w:rsidRDefault="0049003E">
      <w:pPr>
        <w:jc w:val="left"/>
        <w:rPr>
          <w:rFonts w:ascii="Arial" w:hAnsi="Arial" w:cs="Arial"/>
          <w:szCs w:val="20"/>
          <w:lang w:val="es-BO"/>
        </w:rPr>
      </w:pPr>
      <w:r w:rsidRPr="002B65B2">
        <w:rPr>
          <w:rFonts w:ascii="Arial" w:hAnsi="Arial" w:cs="Arial"/>
          <w:szCs w:val="20"/>
          <w:lang w:val="es-BO"/>
        </w:rPr>
        <w:br w:type="page"/>
      </w:r>
    </w:p>
    <w:p w14:paraId="00F80C5C" w14:textId="4F0A52F2" w:rsidR="00A903DB" w:rsidRPr="002B65B2" w:rsidRDefault="00A903DB" w:rsidP="00766D72">
      <w:pPr>
        <w:pStyle w:val="Ttulo2"/>
        <w:rPr>
          <w:rFonts w:ascii="Arial" w:hAnsi="Arial" w:cs="Arial"/>
          <w:sz w:val="20"/>
          <w:szCs w:val="20"/>
        </w:rPr>
      </w:pPr>
      <w:bookmarkStart w:id="221" w:name="_Toc109657399"/>
      <w:r w:rsidRPr="002B65B2">
        <w:rPr>
          <w:rFonts w:ascii="Arial" w:hAnsi="Arial" w:cs="Arial"/>
          <w:sz w:val="20"/>
          <w:szCs w:val="20"/>
        </w:rPr>
        <w:lastRenderedPageBreak/>
        <w:t>Formatos de Entrega</w:t>
      </w:r>
      <w:bookmarkEnd w:id="218"/>
      <w:bookmarkEnd w:id="219"/>
      <w:bookmarkEnd w:id="220"/>
      <w:bookmarkEnd w:id="221"/>
    </w:p>
    <w:p w14:paraId="7B3FE788" w14:textId="1484AFE1" w:rsidR="00D71D75" w:rsidRPr="002B65B2" w:rsidRDefault="00D71D75" w:rsidP="00D71D75">
      <w:pPr>
        <w:rPr>
          <w:rFonts w:ascii="Arial" w:hAnsi="Arial" w:cs="Arial"/>
          <w:szCs w:val="20"/>
        </w:rPr>
      </w:pPr>
      <w:bookmarkStart w:id="222" w:name="_Hlk23973130"/>
      <w:r w:rsidRPr="002B65B2">
        <w:rPr>
          <w:rFonts w:ascii="Arial" w:hAnsi="Arial" w:cs="Arial"/>
          <w:szCs w:val="20"/>
        </w:rPr>
        <w:t>Toda la documentación (planimetría, cuadros, plantillas u otro</w:t>
      </w:r>
      <w:r w:rsidR="00551C6B" w:rsidRPr="002B65B2">
        <w:rPr>
          <w:rFonts w:ascii="Arial" w:hAnsi="Arial" w:cs="Arial"/>
          <w:szCs w:val="20"/>
        </w:rPr>
        <w:t>s</w:t>
      </w:r>
      <w:r w:rsidRPr="002B65B2">
        <w:rPr>
          <w:rFonts w:ascii="Arial" w:hAnsi="Arial" w:cs="Arial"/>
          <w:szCs w:val="20"/>
        </w:rPr>
        <w:t xml:space="preserve">) que sean producto del trabajo con modelos y/o estén insertos en ellos, serán entregados en formato de impresión digital, tales como PDF y DWF o </w:t>
      </w:r>
      <w:proofErr w:type="spellStart"/>
      <w:r w:rsidRPr="002B65B2">
        <w:rPr>
          <w:rFonts w:ascii="Arial" w:hAnsi="Arial" w:cs="Arial"/>
          <w:szCs w:val="20"/>
        </w:rPr>
        <w:t>DWFx</w:t>
      </w:r>
      <w:proofErr w:type="spellEnd"/>
      <w:r w:rsidRPr="002B65B2">
        <w:rPr>
          <w:rFonts w:ascii="Arial" w:hAnsi="Arial" w:cs="Arial"/>
          <w:szCs w:val="20"/>
        </w:rPr>
        <w:t xml:space="preserve"> para el caso de las planimetrías.</w:t>
      </w:r>
    </w:p>
    <w:p w14:paraId="5DA236A7" w14:textId="62CBA9B2" w:rsidR="00D71D75" w:rsidRPr="002B65B2" w:rsidRDefault="00D71D75" w:rsidP="00D71D75">
      <w:pPr>
        <w:rPr>
          <w:rFonts w:ascii="Arial" w:hAnsi="Arial" w:cs="Arial"/>
          <w:szCs w:val="20"/>
        </w:rPr>
      </w:pPr>
      <w:r w:rsidRPr="002B65B2">
        <w:rPr>
          <w:rFonts w:ascii="Arial" w:hAnsi="Arial" w:cs="Arial"/>
          <w:szCs w:val="20"/>
        </w:rPr>
        <w:t>Los listados, cuadros y planillas, con datos e información generada desde los modelos BIM serán entregadas en formato de hojas de cálculo y PDF.</w:t>
      </w:r>
    </w:p>
    <w:p w14:paraId="33179463" w14:textId="66F51291" w:rsidR="00D71D75" w:rsidRPr="002B65B2" w:rsidRDefault="00D71D75" w:rsidP="00D71D75">
      <w:pPr>
        <w:rPr>
          <w:rFonts w:ascii="Arial" w:hAnsi="Arial" w:cs="Arial"/>
          <w:szCs w:val="20"/>
        </w:rPr>
      </w:pPr>
      <w:r w:rsidRPr="002B65B2">
        <w:rPr>
          <w:rFonts w:ascii="Arial" w:hAnsi="Arial" w:cs="Arial"/>
          <w:szCs w:val="20"/>
        </w:rPr>
        <w:t xml:space="preserve">Se debe garantizar que la información y datos contenidos en los modelos BIM esté disponible durante todo el ciclo de vida del proyecto, para lo cual deberán ser entregados bajo el estándar IFC </w:t>
      </w:r>
      <w:r w:rsidR="001741A5" w:rsidRPr="002B65B2">
        <w:rPr>
          <w:rFonts w:ascii="Arial" w:hAnsi="Arial" w:cs="Arial"/>
          <w:szCs w:val="20"/>
        </w:rPr>
        <w:t>4</w:t>
      </w:r>
      <w:r w:rsidR="003616A0" w:rsidRPr="002B65B2">
        <w:rPr>
          <w:rFonts w:ascii="Arial" w:hAnsi="Arial" w:cs="Arial"/>
          <w:szCs w:val="20"/>
        </w:rPr>
        <w:t xml:space="preserve"> o superior</w:t>
      </w:r>
      <w:r w:rsidRPr="002B65B2">
        <w:rPr>
          <w:rFonts w:ascii="Arial" w:hAnsi="Arial" w:cs="Arial"/>
          <w:szCs w:val="20"/>
        </w:rPr>
        <w:t>, esto debe permitir la utilización y transferencia de al menos los parámetros indicados en las matrices de parámetros de grupos de entidades, junto con los archivos nativos del o los softwares BIM utilizados para realizar los modelos y sus usos.</w:t>
      </w:r>
    </w:p>
    <w:p w14:paraId="2AA46D23" w14:textId="0A480CDE" w:rsidR="00D71D75" w:rsidRPr="002B65B2" w:rsidRDefault="00D71D75" w:rsidP="00D71D75">
      <w:pPr>
        <w:rPr>
          <w:rFonts w:ascii="Arial" w:hAnsi="Arial" w:cs="Arial"/>
          <w:b/>
          <w:bCs/>
          <w:szCs w:val="20"/>
        </w:rPr>
      </w:pPr>
      <w:r w:rsidRPr="002B65B2">
        <w:rPr>
          <w:rFonts w:ascii="Arial" w:hAnsi="Arial" w:cs="Arial"/>
          <w:szCs w:val="20"/>
        </w:rPr>
        <w:t xml:space="preserve">Tanto los formatos de archivos, como los </w:t>
      </w:r>
      <w:proofErr w:type="spellStart"/>
      <w:r w:rsidRPr="002B65B2">
        <w:rPr>
          <w:rFonts w:ascii="Arial" w:hAnsi="Arial" w:cs="Arial"/>
          <w:szCs w:val="20"/>
        </w:rPr>
        <w:t>Model</w:t>
      </w:r>
      <w:proofErr w:type="spellEnd"/>
      <w:r w:rsidRPr="002B65B2">
        <w:rPr>
          <w:rFonts w:ascii="Arial" w:hAnsi="Arial" w:cs="Arial"/>
          <w:szCs w:val="20"/>
        </w:rPr>
        <w:t xml:space="preserve"> View </w:t>
      </w:r>
      <w:proofErr w:type="spellStart"/>
      <w:r w:rsidRPr="002B65B2">
        <w:rPr>
          <w:rFonts w:ascii="Arial" w:hAnsi="Arial" w:cs="Arial"/>
          <w:szCs w:val="20"/>
        </w:rPr>
        <w:t>Definiti</w:t>
      </w:r>
      <w:r w:rsidR="00645E7D" w:rsidRPr="002B65B2">
        <w:rPr>
          <w:rFonts w:ascii="Arial" w:hAnsi="Arial" w:cs="Arial"/>
          <w:szCs w:val="20"/>
        </w:rPr>
        <w:t>o</w:t>
      </w:r>
      <w:r w:rsidRPr="002B65B2">
        <w:rPr>
          <w:rFonts w:ascii="Arial" w:hAnsi="Arial" w:cs="Arial"/>
          <w:szCs w:val="20"/>
        </w:rPr>
        <w:t>n</w:t>
      </w:r>
      <w:proofErr w:type="spellEnd"/>
      <w:r w:rsidRPr="002B65B2">
        <w:rPr>
          <w:rFonts w:ascii="Arial" w:hAnsi="Arial" w:cs="Arial"/>
          <w:szCs w:val="20"/>
        </w:rPr>
        <w:t xml:space="preserve">, deben estar indicados en el </w:t>
      </w:r>
      <w:r w:rsidRPr="002B65B2">
        <w:rPr>
          <w:rFonts w:ascii="Arial" w:hAnsi="Arial" w:cs="Arial"/>
          <w:b/>
          <w:bCs/>
          <w:szCs w:val="20"/>
        </w:rPr>
        <w:t>Plan de ejecución BIM.</w:t>
      </w:r>
    </w:p>
    <w:p w14:paraId="00FBA306" w14:textId="07A5A2E9" w:rsidR="00D71D75" w:rsidRPr="002B65B2" w:rsidRDefault="00D71D75" w:rsidP="00D71D75">
      <w:pPr>
        <w:rPr>
          <w:rFonts w:ascii="Arial" w:hAnsi="Arial" w:cs="Arial"/>
          <w:szCs w:val="20"/>
        </w:rPr>
      </w:pPr>
      <w:r w:rsidRPr="002B65B2">
        <w:rPr>
          <w:rFonts w:ascii="Arial" w:hAnsi="Arial" w:cs="Arial"/>
          <w:szCs w:val="20"/>
        </w:rPr>
        <w:t>Todos los formatos que lo permitan deberán incluir la firma digital del responsable de la información.</w:t>
      </w:r>
    </w:p>
    <w:p w14:paraId="50A9BF59" w14:textId="4C67012A" w:rsidR="00D71D75" w:rsidRPr="002B65B2" w:rsidRDefault="00D71D75" w:rsidP="00D71D75">
      <w:pPr>
        <w:rPr>
          <w:rFonts w:ascii="Arial" w:hAnsi="Arial" w:cs="Arial"/>
          <w:szCs w:val="20"/>
        </w:rPr>
      </w:pPr>
      <w:r w:rsidRPr="002B65B2">
        <w:rPr>
          <w:rFonts w:ascii="Arial" w:hAnsi="Arial" w:cs="Arial"/>
          <w:szCs w:val="20"/>
        </w:rPr>
        <w:t xml:space="preserve">Junto con ello se deben considerar el respaldo de los entregables en un medio físico, como </w:t>
      </w:r>
      <w:proofErr w:type="spellStart"/>
      <w:r w:rsidRPr="002B65B2">
        <w:rPr>
          <w:rFonts w:ascii="Arial" w:hAnsi="Arial" w:cs="Arial"/>
          <w:szCs w:val="20"/>
        </w:rPr>
        <w:t>Dvd</w:t>
      </w:r>
      <w:proofErr w:type="spellEnd"/>
      <w:r w:rsidRPr="002B65B2">
        <w:rPr>
          <w:rFonts w:ascii="Arial" w:hAnsi="Arial" w:cs="Arial"/>
          <w:szCs w:val="20"/>
        </w:rPr>
        <w:t xml:space="preserve">, USB flash, disco duro o similar, debe contener las etiquetas respectivas y una clara organización de los archivos, incluyendo un índice que contenga </w:t>
      </w:r>
      <w:r w:rsidR="00A16540" w:rsidRPr="002B65B2">
        <w:rPr>
          <w:rFonts w:ascii="Arial" w:hAnsi="Arial" w:cs="Arial"/>
          <w:szCs w:val="20"/>
        </w:rPr>
        <w:t>el</w:t>
      </w:r>
      <w:r w:rsidRPr="002B65B2">
        <w:rPr>
          <w:rFonts w:ascii="Arial" w:hAnsi="Arial" w:cs="Arial"/>
          <w:szCs w:val="20"/>
        </w:rPr>
        <w:t xml:space="preserve"> nombre, ubicación, versión, software nativo y formato</w:t>
      </w:r>
      <w:r w:rsidR="006A1494" w:rsidRPr="002B65B2">
        <w:rPr>
          <w:rFonts w:ascii="Arial" w:hAnsi="Arial" w:cs="Arial"/>
          <w:szCs w:val="20"/>
        </w:rPr>
        <w:t>.</w:t>
      </w:r>
    </w:p>
    <w:p w14:paraId="1F1F1FD0" w14:textId="0E5F5EEF" w:rsidR="00DD34DE" w:rsidRPr="002B65B2" w:rsidRDefault="00D71D75" w:rsidP="00D71D75">
      <w:pPr>
        <w:rPr>
          <w:rFonts w:ascii="Arial" w:hAnsi="Arial" w:cs="Arial"/>
          <w:szCs w:val="20"/>
        </w:rPr>
      </w:pPr>
      <w:r w:rsidRPr="002B65B2">
        <w:rPr>
          <w:rFonts w:ascii="Arial" w:hAnsi="Arial" w:cs="Arial"/>
          <w:szCs w:val="20"/>
        </w:rPr>
        <w:t>La empresa contratada deberá asegurar la entrega de las herramientas necesarias para la visualización y revisión de las entregas.</w:t>
      </w:r>
      <w:bookmarkEnd w:id="222"/>
      <w:r w:rsidR="00DD34DE" w:rsidRPr="002B65B2">
        <w:rPr>
          <w:rFonts w:ascii="Arial" w:hAnsi="Arial" w:cs="Arial"/>
          <w:szCs w:val="20"/>
        </w:rPr>
        <w:br w:type="page"/>
      </w:r>
    </w:p>
    <w:p w14:paraId="0D4EBA0C" w14:textId="77777777" w:rsidR="00C30108" w:rsidRPr="002B65B2" w:rsidRDefault="00C30108" w:rsidP="009D7EE9">
      <w:pPr>
        <w:pStyle w:val="Ttulo1"/>
        <w:rPr>
          <w:rFonts w:ascii="Arial" w:hAnsi="Arial" w:cs="Arial"/>
          <w:sz w:val="20"/>
          <w:szCs w:val="20"/>
        </w:rPr>
      </w:pPr>
      <w:bookmarkStart w:id="223" w:name="_Toc8751620"/>
      <w:bookmarkStart w:id="224" w:name="_Toc8751961"/>
      <w:bookmarkStart w:id="225" w:name="_Toc8751621"/>
      <w:bookmarkStart w:id="226" w:name="_Toc8751962"/>
      <w:bookmarkStart w:id="227" w:name="_Toc23969316"/>
      <w:bookmarkStart w:id="228" w:name="_Toc109657400"/>
      <w:bookmarkStart w:id="229" w:name="_Toc23969329"/>
      <w:bookmarkStart w:id="230" w:name="_Toc8751968"/>
      <w:bookmarkStart w:id="231" w:name="_Toc16155136"/>
      <w:bookmarkEnd w:id="223"/>
      <w:bookmarkEnd w:id="224"/>
      <w:bookmarkEnd w:id="225"/>
      <w:bookmarkEnd w:id="226"/>
      <w:r w:rsidRPr="002B65B2">
        <w:rPr>
          <w:rFonts w:ascii="Arial" w:hAnsi="Arial" w:cs="Arial"/>
          <w:sz w:val="20"/>
          <w:szCs w:val="20"/>
        </w:rPr>
        <w:lastRenderedPageBreak/>
        <w:t>CONCEPTOS BASES BIM</w:t>
      </w:r>
      <w:bookmarkEnd w:id="227"/>
      <w:bookmarkEnd w:id="228"/>
    </w:p>
    <w:p w14:paraId="20442133" w14:textId="77777777" w:rsidR="00C30108" w:rsidRPr="002B65B2" w:rsidRDefault="00C30108" w:rsidP="00C30108">
      <w:pPr>
        <w:rPr>
          <w:rFonts w:ascii="Arial" w:hAnsi="Arial" w:cs="Arial"/>
          <w:szCs w:val="20"/>
        </w:rPr>
      </w:pPr>
      <w:bookmarkStart w:id="232" w:name="_Toc8751638"/>
      <w:r w:rsidRPr="002B65B2">
        <w:rPr>
          <w:rFonts w:ascii="Arial" w:hAnsi="Arial" w:cs="Arial"/>
          <w:szCs w:val="20"/>
        </w:rPr>
        <w:t xml:space="preserve">Para un adecuado entendimiento durante el proceso de implementación BIM en los proyectos se utilizará la definición de cuatro conceptos bases: </w:t>
      </w:r>
    </w:p>
    <w:p w14:paraId="70BA55E6" w14:textId="77777777" w:rsidR="00C30108" w:rsidRPr="002B65B2" w:rsidRDefault="00C30108" w:rsidP="004F21FC">
      <w:pPr>
        <w:pStyle w:val="Prrafodelista"/>
        <w:numPr>
          <w:ilvl w:val="0"/>
          <w:numId w:val="8"/>
        </w:numPr>
        <w:rPr>
          <w:rFonts w:ascii="Arial" w:hAnsi="Arial" w:cs="Arial"/>
          <w:sz w:val="20"/>
          <w:szCs w:val="20"/>
        </w:rPr>
      </w:pPr>
      <w:r w:rsidRPr="002B65B2">
        <w:rPr>
          <w:rFonts w:ascii="Arial" w:hAnsi="Arial" w:cs="Arial"/>
          <w:sz w:val="20"/>
          <w:szCs w:val="20"/>
        </w:rPr>
        <w:t>Usos BIM</w:t>
      </w:r>
    </w:p>
    <w:p w14:paraId="06585466" w14:textId="77777777" w:rsidR="00C0651E" w:rsidRPr="002B65B2" w:rsidRDefault="00C0651E" w:rsidP="004F21FC">
      <w:pPr>
        <w:pStyle w:val="Prrafodelista"/>
        <w:numPr>
          <w:ilvl w:val="0"/>
          <w:numId w:val="8"/>
        </w:numPr>
        <w:rPr>
          <w:rFonts w:ascii="Arial" w:hAnsi="Arial" w:cs="Arial"/>
          <w:sz w:val="20"/>
          <w:szCs w:val="20"/>
        </w:rPr>
      </w:pPr>
      <w:r w:rsidRPr="002B65B2">
        <w:rPr>
          <w:rFonts w:ascii="Arial" w:hAnsi="Arial" w:cs="Arial"/>
          <w:sz w:val="20"/>
          <w:szCs w:val="20"/>
        </w:rPr>
        <w:t>Nivel de Información (NDI)</w:t>
      </w:r>
    </w:p>
    <w:p w14:paraId="377E577C" w14:textId="59A81610" w:rsidR="00C30108" w:rsidRPr="002B65B2" w:rsidRDefault="00C30108" w:rsidP="004F21FC">
      <w:pPr>
        <w:pStyle w:val="Prrafodelista"/>
        <w:numPr>
          <w:ilvl w:val="0"/>
          <w:numId w:val="8"/>
        </w:numPr>
        <w:rPr>
          <w:rFonts w:ascii="Arial" w:hAnsi="Arial" w:cs="Arial"/>
          <w:sz w:val="20"/>
          <w:szCs w:val="20"/>
        </w:rPr>
      </w:pPr>
      <w:r w:rsidRPr="002B65B2">
        <w:rPr>
          <w:rFonts w:ascii="Arial" w:hAnsi="Arial" w:cs="Arial"/>
          <w:sz w:val="20"/>
          <w:szCs w:val="20"/>
        </w:rPr>
        <w:t>Estados del Avance de la Información del Proyecto</w:t>
      </w:r>
      <w:r w:rsidR="003E214B" w:rsidRPr="002B65B2">
        <w:rPr>
          <w:rFonts w:ascii="Arial" w:hAnsi="Arial" w:cs="Arial"/>
          <w:sz w:val="20"/>
          <w:szCs w:val="20"/>
        </w:rPr>
        <w:t xml:space="preserve"> </w:t>
      </w:r>
    </w:p>
    <w:p w14:paraId="5FA62ECB" w14:textId="77777777" w:rsidR="00C30108" w:rsidRPr="002B65B2" w:rsidRDefault="00C30108" w:rsidP="004F21FC">
      <w:pPr>
        <w:pStyle w:val="Prrafodelista"/>
        <w:numPr>
          <w:ilvl w:val="0"/>
          <w:numId w:val="8"/>
        </w:numPr>
        <w:rPr>
          <w:rFonts w:ascii="Arial" w:hAnsi="Arial" w:cs="Arial"/>
          <w:sz w:val="20"/>
          <w:szCs w:val="20"/>
        </w:rPr>
      </w:pPr>
      <w:r w:rsidRPr="002B65B2">
        <w:rPr>
          <w:rFonts w:ascii="Arial" w:hAnsi="Arial" w:cs="Arial"/>
          <w:sz w:val="20"/>
          <w:szCs w:val="20"/>
        </w:rPr>
        <w:t>Tipo de Información (TDI)</w:t>
      </w:r>
    </w:p>
    <w:p w14:paraId="055E07BA" w14:textId="77777777" w:rsidR="00C30108" w:rsidRPr="002B65B2" w:rsidRDefault="00C30108" w:rsidP="004A7FAA">
      <w:pPr>
        <w:spacing w:before="160"/>
        <w:rPr>
          <w:rFonts w:ascii="Arial" w:hAnsi="Arial" w:cs="Arial"/>
          <w:szCs w:val="20"/>
        </w:rPr>
      </w:pPr>
      <w:r w:rsidRPr="002B65B2">
        <w:rPr>
          <w:rFonts w:ascii="Arial" w:hAnsi="Arial" w:cs="Arial"/>
          <w:szCs w:val="20"/>
        </w:rPr>
        <w:t>Estos nos permitirán definir con precisión lo que se busca con involucrar BIM y facilitar a los Oferentes y, posteriormente al Contratista o Consultor seleccionado, la entrega de datos e información precisa y oportuna sobre el proyecto, para el cumplimiento de los objetivos de este.</w:t>
      </w:r>
    </w:p>
    <w:p w14:paraId="035B2638" w14:textId="77777777" w:rsidR="00C30108" w:rsidRPr="002B65B2" w:rsidRDefault="00C30108" w:rsidP="00766D72">
      <w:pPr>
        <w:pStyle w:val="Ttulo2"/>
        <w:rPr>
          <w:rFonts w:ascii="Arial" w:hAnsi="Arial" w:cs="Arial"/>
          <w:sz w:val="20"/>
          <w:szCs w:val="20"/>
        </w:rPr>
      </w:pPr>
      <w:bookmarkStart w:id="233" w:name="_Toc19220335"/>
      <w:bookmarkStart w:id="234" w:name="_Toc23969317"/>
      <w:bookmarkStart w:id="235" w:name="_Toc109657401"/>
      <w:r w:rsidRPr="002B65B2">
        <w:rPr>
          <w:rFonts w:ascii="Arial" w:hAnsi="Arial" w:cs="Arial"/>
          <w:sz w:val="20"/>
          <w:szCs w:val="20"/>
        </w:rPr>
        <w:t>Usos de BIM</w:t>
      </w:r>
      <w:bookmarkEnd w:id="232"/>
      <w:bookmarkEnd w:id="233"/>
      <w:bookmarkEnd w:id="234"/>
      <w:bookmarkEnd w:id="235"/>
    </w:p>
    <w:p w14:paraId="5AD5D5EF" w14:textId="77777777" w:rsidR="00C30108" w:rsidRPr="002B65B2" w:rsidRDefault="00C30108" w:rsidP="00C30108">
      <w:pPr>
        <w:rPr>
          <w:rFonts w:ascii="Arial" w:hAnsi="Arial" w:cs="Arial"/>
          <w:szCs w:val="20"/>
          <w:lang w:val="es"/>
        </w:rPr>
      </w:pPr>
      <w:r w:rsidRPr="002B65B2">
        <w:rPr>
          <w:rFonts w:ascii="Arial" w:hAnsi="Arial" w:cs="Arial"/>
          <w:szCs w:val="20"/>
          <w:lang w:val="es-ES"/>
        </w:rPr>
        <w:t>Los Usos BIM son un</w:t>
      </w:r>
      <w:r w:rsidRPr="002B65B2">
        <w:rPr>
          <w:rFonts w:ascii="Arial" w:hAnsi="Arial" w:cs="Arial"/>
          <w:szCs w:val="20"/>
          <w:lang w:val="es"/>
        </w:rPr>
        <w:t xml:space="preserve"> sistema de clasificación que proporciona un lenguaje común para el uso de la información de los proyectos a través de modelos y usos BIM que se puede aprovechar para comunicar el propósito preciso y el contexto de la implementación de BIM en un proyecto específico. </w:t>
      </w:r>
    </w:p>
    <w:p w14:paraId="587D1660" w14:textId="77777777" w:rsidR="00C30108" w:rsidRPr="002B65B2" w:rsidRDefault="00C30108" w:rsidP="00C30108">
      <w:pPr>
        <w:rPr>
          <w:rFonts w:ascii="Arial" w:hAnsi="Arial" w:cs="Arial"/>
          <w:szCs w:val="20"/>
          <w:lang w:val="es-ES"/>
        </w:rPr>
      </w:pPr>
      <w:r w:rsidRPr="002B65B2">
        <w:rPr>
          <w:rFonts w:ascii="Arial" w:hAnsi="Arial" w:cs="Arial"/>
          <w:szCs w:val="20"/>
          <w:lang w:val="es"/>
        </w:rPr>
        <w:t>Un uso BIM se define como un método para aplicar el modelado de información de construcción durante el ciclo de vida de un proyecto para lograr uno o más objetivos específicos</w:t>
      </w:r>
      <w:r w:rsidRPr="002B65B2">
        <w:rPr>
          <w:rStyle w:val="Refdenotaalpie"/>
          <w:rFonts w:ascii="Arial" w:hAnsi="Arial" w:cs="Arial"/>
          <w:szCs w:val="20"/>
          <w:lang w:val="es-ES"/>
        </w:rPr>
        <w:footnoteReference w:id="12"/>
      </w:r>
      <w:r w:rsidRPr="002B65B2">
        <w:rPr>
          <w:rFonts w:ascii="Arial" w:hAnsi="Arial" w:cs="Arial"/>
          <w:szCs w:val="20"/>
          <w:lang w:val="es"/>
        </w:rPr>
        <w:t>. La definición que utilizaremos en este documento es una revisión sobre la base d</w:t>
      </w:r>
      <w:r w:rsidRPr="002B65B2">
        <w:rPr>
          <w:rFonts w:ascii="Arial" w:hAnsi="Arial" w:cs="Arial"/>
          <w:szCs w:val="20"/>
          <w:lang w:val="es-ES"/>
        </w:rPr>
        <w:t xml:space="preserve">el </w:t>
      </w:r>
      <w:r w:rsidRPr="002B65B2">
        <w:rPr>
          <w:rFonts w:ascii="Arial" w:hAnsi="Arial" w:cs="Arial"/>
          <w:szCs w:val="20"/>
          <w:lang w:val="es"/>
        </w:rPr>
        <w:t xml:space="preserve">documento </w:t>
      </w:r>
      <w:r w:rsidRPr="002B65B2">
        <w:rPr>
          <w:rFonts w:ascii="Arial" w:hAnsi="Arial" w:cs="Arial"/>
          <w:szCs w:val="20"/>
          <w:lang w:val="es-ES"/>
        </w:rPr>
        <w:t>“</w:t>
      </w:r>
      <w:proofErr w:type="spellStart"/>
      <w:r w:rsidRPr="002B65B2">
        <w:rPr>
          <w:rFonts w:ascii="Arial" w:hAnsi="Arial" w:cs="Arial"/>
          <w:szCs w:val="20"/>
        </w:rPr>
        <w:t>Building</w:t>
      </w:r>
      <w:proofErr w:type="spellEnd"/>
      <w:r w:rsidRPr="002B65B2">
        <w:rPr>
          <w:rFonts w:ascii="Arial" w:hAnsi="Arial" w:cs="Arial"/>
          <w:szCs w:val="20"/>
        </w:rPr>
        <w:t xml:space="preserve"> </w:t>
      </w:r>
      <w:proofErr w:type="spellStart"/>
      <w:r w:rsidRPr="002B65B2">
        <w:rPr>
          <w:rFonts w:ascii="Arial" w:hAnsi="Arial" w:cs="Arial"/>
          <w:szCs w:val="20"/>
        </w:rPr>
        <w:t>Information</w:t>
      </w:r>
      <w:proofErr w:type="spellEnd"/>
      <w:r w:rsidRPr="002B65B2">
        <w:rPr>
          <w:rFonts w:ascii="Arial" w:hAnsi="Arial" w:cs="Arial"/>
          <w:szCs w:val="20"/>
        </w:rPr>
        <w:t xml:space="preserve"> </w:t>
      </w:r>
      <w:proofErr w:type="spellStart"/>
      <w:r w:rsidRPr="002B65B2">
        <w:rPr>
          <w:rFonts w:ascii="Arial" w:hAnsi="Arial" w:cs="Arial"/>
          <w:szCs w:val="20"/>
        </w:rPr>
        <w:t>Modeling</w:t>
      </w:r>
      <w:proofErr w:type="spellEnd"/>
      <w:r w:rsidRPr="002B65B2">
        <w:rPr>
          <w:rFonts w:ascii="Arial" w:hAnsi="Arial" w:cs="Arial"/>
          <w:szCs w:val="20"/>
        </w:rPr>
        <w:t xml:space="preserve"> Project </w:t>
      </w:r>
      <w:proofErr w:type="spellStart"/>
      <w:r w:rsidRPr="002B65B2">
        <w:rPr>
          <w:rFonts w:ascii="Arial" w:hAnsi="Arial" w:cs="Arial"/>
          <w:szCs w:val="20"/>
        </w:rPr>
        <w:t>Execution</w:t>
      </w:r>
      <w:proofErr w:type="spellEnd"/>
      <w:r w:rsidRPr="002B65B2">
        <w:rPr>
          <w:rFonts w:ascii="Arial" w:hAnsi="Arial" w:cs="Arial"/>
          <w:szCs w:val="20"/>
        </w:rPr>
        <w:t xml:space="preserve"> </w:t>
      </w:r>
      <w:proofErr w:type="spellStart"/>
      <w:r w:rsidRPr="002B65B2">
        <w:rPr>
          <w:rFonts w:ascii="Arial" w:hAnsi="Arial" w:cs="Arial"/>
          <w:szCs w:val="20"/>
        </w:rPr>
        <w:t>Planning</w:t>
      </w:r>
      <w:proofErr w:type="spellEnd"/>
      <w:r w:rsidRPr="002B65B2">
        <w:rPr>
          <w:rFonts w:ascii="Arial" w:hAnsi="Arial" w:cs="Arial"/>
          <w:szCs w:val="20"/>
        </w:rPr>
        <w:t xml:space="preserve"> </w:t>
      </w:r>
      <w:proofErr w:type="spellStart"/>
      <w:r w:rsidRPr="002B65B2">
        <w:rPr>
          <w:rFonts w:ascii="Arial" w:hAnsi="Arial" w:cs="Arial"/>
          <w:szCs w:val="20"/>
        </w:rPr>
        <w:t>Guide</w:t>
      </w:r>
      <w:proofErr w:type="spellEnd"/>
      <w:r w:rsidRPr="002B65B2">
        <w:rPr>
          <w:rFonts w:ascii="Arial" w:hAnsi="Arial" w:cs="Arial"/>
          <w:szCs w:val="20"/>
          <w:lang w:val="es-ES"/>
        </w:rPr>
        <w:t>”, de la Universidad del Estado de Pennsylvania, de Estados Unidos.</w:t>
      </w:r>
    </w:p>
    <w:p w14:paraId="51D057EF" w14:textId="7CFAB76A" w:rsidR="00C30108" w:rsidRPr="002B65B2" w:rsidRDefault="00C30108" w:rsidP="0061100E">
      <w:pPr>
        <w:pStyle w:val="Sinespaciado"/>
        <w:rPr>
          <w:rFonts w:ascii="Arial" w:hAnsi="Arial" w:cs="Arial"/>
          <w:sz w:val="20"/>
          <w:szCs w:val="20"/>
        </w:rPr>
      </w:pPr>
      <w:proofErr w:type="spellStart"/>
      <w:r w:rsidRPr="002B65B2">
        <w:rPr>
          <w:rFonts w:ascii="Arial" w:hAnsi="Arial" w:cs="Arial"/>
          <w:sz w:val="20"/>
          <w:szCs w:val="20"/>
        </w:rPr>
        <w:t>Cuad</w:t>
      </w:r>
      <w:r w:rsidR="003E214B" w:rsidRPr="002B65B2">
        <w:rPr>
          <w:rFonts w:ascii="Arial" w:hAnsi="Arial" w:cs="Arial"/>
          <w:sz w:val="20"/>
          <w:szCs w:val="20"/>
        </w:rPr>
        <w:t>ro</w:t>
      </w:r>
      <w:proofErr w:type="spellEnd"/>
      <w:r w:rsidRPr="002B65B2">
        <w:rPr>
          <w:rFonts w:ascii="Arial" w:hAnsi="Arial" w:cs="Arial"/>
          <w:sz w:val="20"/>
          <w:szCs w:val="20"/>
        </w:rPr>
        <w:t xml:space="preserve"> </w:t>
      </w:r>
      <w:proofErr w:type="spellStart"/>
      <w:r w:rsidRPr="002B65B2">
        <w:rPr>
          <w:rFonts w:ascii="Arial" w:hAnsi="Arial" w:cs="Arial"/>
          <w:sz w:val="20"/>
          <w:szCs w:val="20"/>
        </w:rPr>
        <w:t>Usos</w:t>
      </w:r>
      <w:proofErr w:type="spellEnd"/>
      <w:r w:rsidRPr="002B65B2">
        <w:rPr>
          <w:rFonts w:ascii="Arial" w:hAnsi="Arial" w:cs="Arial"/>
          <w:sz w:val="20"/>
          <w:szCs w:val="20"/>
        </w:rPr>
        <w:t xml:space="preserve"> BIM</w:t>
      </w:r>
    </w:p>
    <w:p w14:paraId="40CA5DB7" w14:textId="77777777" w:rsidR="00C30108" w:rsidRPr="002B65B2" w:rsidRDefault="00C30108" w:rsidP="0061100E">
      <w:pPr>
        <w:pStyle w:val="Sinespaciado"/>
        <w:rPr>
          <w:rFonts w:ascii="Arial" w:hAnsi="Arial" w:cs="Arial"/>
          <w:sz w:val="20"/>
          <w:szCs w:val="20"/>
        </w:rPr>
      </w:pPr>
      <w:r w:rsidRPr="002B65B2">
        <w:rPr>
          <w:rFonts w:ascii="Arial" w:hAnsi="Arial" w:cs="Arial"/>
          <w:noProof/>
          <w:sz w:val="20"/>
          <w:szCs w:val="20"/>
        </w:rPr>
        <w:drawing>
          <wp:inline distT="0" distB="0" distL="0" distR="0" wp14:anchorId="00921524" wp14:editId="1121902D">
            <wp:extent cx="5747067" cy="3732679"/>
            <wp:effectExtent l="0" t="0" r="6350" b="127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73172" cy="3749634"/>
                    </a:xfrm>
                    <a:prstGeom prst="rect">
                      <a:avLst/>
                    </a:prstGeom>
                    <a:noFill/>
                  </pic:spPr>
                </pic:pic>
              </a:graphicData>
            </a:graphic>
          </wp:inline>
        </w:drawing>
      </w:r>
    </w:p>
    <w:p w14:paraId="1C348841" w14:textId="77777777" w:rsidR="00C30108" w:rsidRPr="002B65B2" w:rsidRDefault="00C30108" w:rsidP="00C30108">
      <w:pPr>
        <w:rPr>
          <w:rFonts w:ascii="Arial" w:hAnsi="Arial" w:cs="Arial"/>
          <w:szCs w:val="20"/>
        </w:rPr>
      </w:pPr>
      <w:r w:rsidRPr="002B65B2">
        <w:rPr>
          <w:rFonts w:ascii="Arial" w:hAnsi="Arial" w:cs="Arial"/>
          <w:szCs w:val="20"/>
        </w:rPr>
        <w:lastRenderedPageBreak/>
        <w:t xml:space="preserve">Los usos de BIM fueron diseñados por la Universidad de Pensilvania para comunicar un sistema de clasificación y de propósitos en la aplicación de BIM en un proyecto. En esta sección se verá la descripción de cada uno de los 25 usos generales de BIM. </w:t>
      </w:r>
    </w:p>
    <w:p w14:paraId="265BF903" w14:textId="77777777" w:rsidR="00C30108" w:rsidRPr="002B65B2" w:rsidRDefault="00C30108" w:rsidP="00C30108">
      <w:pPr>
        <w:rPr>
          <w:rFonts w:ascii="Arial" w:hAnsi="Arial" w:cs="Arial"/>
          <w:szCs w:val="20"/>
        </w:rPr>
      </w:pPr>
      <w:r w:rsidRPr="002B65B2">
        <w:rPr>
          <w:rFonts w:ascii="Arial" w:hAnsi="Arial" w:cs="Arial"/>
          <w:szCs w:val="20"/>
        </w:rPr>
        <w:t xml:space="preserve">Las siguientes traducciones de los Usos BIM definidos por la Universidad de Pensilvania ha sido realizadas por el equipo de </w:t>
      </w:r>
      <w:proofErr w:type="spellStart"/>
      <w:r w:rsidRPr="002B65B2">
        <w:rPr>
          <w:rFonts w:ascii="Arial" w:hAnsi="Arial" w:cs="Arial"/>
          <w:szCs w:val="20"/>
        </w:rPr>
        <w:t>Planbim</w:t>
      </w:r>
      <w:proofErr w:type="spellEnd"/>
      <w:r w:rsidRPr="002B65B2">
        <w:rPr>
          <w:rFonts w:ascii="Arial" w:hAnsi="Arial" w:cs="Arial"/>
          <w:szCs w:val="20"/>
        </w:rPr>
        <w:t xml:space="preserve"> de Corfo de Chile</w:t>
      </w:r>
      <w:r w:rsidRPr="002B65B2">
        <w:rPr>
          <w:rStyle w:val="Refdenotaalpie"/>
          <w:rFonts w:ascii="Arial" w:hAnsi="Arial" w:cs="Arial"/>
          <w:szCs w:val="20"/>
        </w:rPr>
        <w:footnoteReference w:id="13"/>
      </w:r>
      <w:r w:rsidRPr="002B65B2">
        <w:rPr>
          <w:rFonts w:ascii="Arial" w:hAnsi="Arial" w:cs="Arial"/>
          <w:szCs w:val="20"/>
        </w:rPr>
        <w:t>.</w:t>
      </w:r>
    </w:p>
    <w:p w14:paraId="316CA1F0" w14:textId="77777777" w:rsidR="00C30108" w:rsidRPr="002B65B2" w:rsidRDefault="00C30108" w:rsidP="0061100E">
      <w:pPr>
        <w:pStyle w:val="Ttulo4"/>
        <w:numPr>
          <w:ilvl w:val="0"/>
          <w:numId w:val="29"/>
        </w:numPr>
        <w:ind w:left="709"/>
        <w:rPr>
          <w:rFonts w:ascii="Arial" w:hAnsi="Arial" w:cs="Arial"/>
          <w:sz w:val="20"/>
          <w:szCs w:val="20"/>
        </w:rPr>
      </w:pPr>
      <w:r w:rsidRPr="002B65B2">
        <w:rPr>
          <w:rFonts w:ascii="Arial" w:hAnsi="Arial" w:cs="Arial"/>
          <w:sz w:val="20"/>
          <w:szCs w:val="20"/>
        </w:rPr>
        <w:t>USO 01, Levantamiento de condiciones existentes</w:t>
      </w:r>
    </w:p>
    <w:p w14:paraId="2F8D305B" w14:textId="77777777" w:rsidR="00C30108" w:rsidRPr="002B65B2" w:rsidRDefault="00C30108" w:rsidP="00C30108">
      <w:pPr>
        <w:rPr>
          <w:rFonts w:ascii="Arial" w:hAnsi="Arial" w:cs="Arial"/>
          <w:i/>
          <w:iCs/>
          <w:szCs w:val="20"/>
        </w:rPr>
      </w:pPr>
      <w:r w:rsidRPr="002B65B2">
        <w:rPr>
          <w:rFonts w:ascii="Arial" w:hAnsi="Arial" w:cs="Arial"/>
          <w:i/>
          <w:iCs/>
          <w:szCs w:val="20"/>
        </w:rPr>
        <w:t>Proceso de desarrollo de uno o más modelos BIM considerando las condiciones actuales de un sitio y/o sus instalaciones y/o un área específica dentro de una edificación o infraestructura. Este modelo se puede desarrollar de múltiples maneras dependiendo de la necesidad del proyecto. Esto incluye el escaneo láser y las técnicas de topografía convencionales. Una vez que se construye el modelo, se puede consultar para obtener información, ya sea para una nueva construcción o un proyecto de modernización.</w:t>
      </w:r>
    </w:p>
    <w:p w14:paraId="5684E76D" w14:textId="77777777" w:rsidR="00C30108" w:rsidRPr="002B65B2" w:rsidRDefault="00C30108" w:rsidP="004769CC">
      <w:pPr>
        <w:pStyle w:val="Ttulo4"/>
        <w:rPr>
          <w:rFonts w:ascii="Arial" w:hAnsi="Arial" w:cs="Arial"/>
          <w:sz w:val="20"/>
          <w:szCs w:val="20"/>
        </w:rPr>
      </w:pPr>
      <w:r w:rsidRPr="002B65B2">
        <w:rPr>
          <w:rFonts w:ascii="Arial" w:hAnsi="Arial" w:cs="Arial"/>
          <w:sz w:val="20"/>
          <w:szCs w:val="20"/>
        </w:rPr>
        <w:t>USO 02, Estimación de cantidades y costos</w:t>
      </w:r>
    </w:p>
    <w:p w14:paraId="43AF2EAB" w14:textId="77777777" w:rsidR="00C30108" w:rsidRPr="002B65B2" w:rsidRDefault="00C30108" w:rsidP="00C30108">
      <w:pPr>
        <w:rPr>
          <w:rFonts w:ascii="Arial" w:hAnsi="Arial" w:cs="Arial"/>
          <w:i/>
          <w:iCs/>
          <w:szCs w:val="20"/>
        </w:rPr>
      </w:pPr>
      <w:r w:rsidRPr="002B65B2">
        <w:rPr>
          <w:rFonts w:ascii="Arial" w:hAnsi="Arial" w:cs="Arial"/>
          <w:i/>
          <w:iCs/>
          <w:szCs w:val="20"/>
        </w:rPr>
        <w:t>Proceso de utilización de la información de uno o más modelos BIM para extraer cantidades de componentes y materiales del proyecto y, en base a esta información, el costo de un proyecto en sus distintas etapas, siendo más eficiente desarrollarlo desde las etapas tempranas. Esto permite prevenir posibles costos y tiempos adicionales por errores y/o modificaciones al proyecto.</w:t>
      </w:r>
    </w:p>
    <w:p w14:paraId="329E2971" w14:textId="77777777" w:rsidR="00C30108" w:rsidRPr="002B65B2" w:rsidRDefault="00C30108" w:rsidP="004769CC">
      <w:pPr>
        <w:pStyle w:val="Ttulo4"/>
        <w:rPr>
          <w:rFonts w:ascii="Arial" w:hAnsi="Arial" w:cs="Arial"/>
          <w:sz w:val="20"/>
          <w:szCs w:val="20"/>
        </w:rPr>
      </w:pPr>
      <w:r w:rsidRPr="002B65B2">
        <w:rPr>
          <w:rFonts w:ascii="Arial" w:hAnsi="Arial" w:cs="Arial"/>
          <w:sz w:val="20"/>
          <w:szCs w:val="20"/>
        </w:rPr>
        <w:t>USO 03, Planificación de fases</w:t>
      </w:r>
    </w:p>
    <w:p w14:paraId="78A8AD4A" w14:textId="77777777" w:rsidR="00C30108" w:rsidRPr="002B65B2" w:rsidRDefault="00C30108" w:rsidP="00C30108">
      <w:pPr>
        <w:rPr>
          <w:rFonts w:ascii="Arial" w:hAnsi="Arial" w:cs="Arial"/>
          <w:i/>
          <w:iCs/>
          <w:szCs w:val="20"/>
        </w:rPr>
      </w:pPr>
      <w:r w:rsidRPr="002B65B2">
        <w:rPr>
          <w:rFonts w:ascii="Arial" w:hAnsi="Arial" w:cs="Arial"/>
          <w:i/>
          <w:iCs/>
          <w:szCs w:val="20"/>
        </w:rPr>
        <w:t>Proceso de utilización de uno o más modelos 4D (3D + tiempo) para planear la secuencia constructiva de un proyecto y/o las etapas de ocupación en una remodelación, renovación o adición de una edificación o infraestructura.</w:t>
      </w:r>
    </w:p>
    <w:p w14:paraId="7A0CD688" w14:textId="77777777" w:rsidR="00C30108" w:rsidRPr="002B65B2" w:rsidRDefault="00C30108" w:rsidP="004769CC">
      <w:pPr>
        <w:pStyle w:val="Ttulo4"/>
        <w:rPr>
          <w:rFonts w:ascii="Arial" w:hAnsi="Arial" w:cs="Arial"/>
          <w:sz w:val="20"/>
          <w:szCs w:val="20"/>
        </w:rPr>
      </w:pPr>
      <w:r w:rsidRPr="002B65B2">
        <w:rPr>
          <w:rFonts w:ascii="Arial" w:hAnsi="Arial" w:cs="Arial"/>
          <w:sz w:val="20"/>
          <w:szCs w:val="20"/>
        </w:rPr>
        <w:t>USO 04, Análisis del programa espacial (zonificación)</w:t>
      </w:r>
    </w:p>
    <w:p w14:paraId="598F19EA" w14:textId="77777777" w:rsidR="00C30108" w:rsidRPr="002B65B2" w:rsidRDefault="00C30108" w:rsidP="00C30108">
      <w:pPr>
        <w:rPr>
          <w:rFonts w:ascii="Arial" w:hAnsi="Arial" w:cs="Arial"/>
          <w:i/>
          <w:iCs/>
          <w:szCs w:val="20"/>
        </w:rPr>
      </w:pPr>
      <w:r w:rsidRPr="002B65B2">
        <w:rPr>
          <w:rFonts w:ascii="Arial" w:hAnsi="Arial" w:cs="Arial"/>
          <w:i/>
          <w:iCs/>
          <w:szCs w:val="20"/>
        </w:rPr>
        <w:t>Proceso de utilización de uno o más modelos BIM para evaluar si el diseño cumple de manera eficiente y exacta con las áreas incluidas en los requerimientos del proyecto, tomando en cuenta las regulaciones y normas establecidas.</w:t>
      </w:r>
    </w:p>
    <w:p w14:paraId="61E1FF3F" w14:textId="77777777" w:rsidR="00C30108" w:rsidRPr="002B65B2" w:rsidRDefault="00C30108" w:rsidP="004769CC">
      <w:pPr>
        <w:pStyle w:val="Ttulo4"/>
        <w:rPr>
          <w:rFonts w:ascii="Arial" w:hAnsi="Arial" w:cs="Arial"/>
          <w:sz w:val="20"/>
          <w:szCs w:val="20"/>
        </w:rPr>
      </w:pPr>
      <w:r w:rsidRPr="002B65B2">
        <w:rPr>
          <w:rFonts w:ascii="Arial" w:hAnsi="Arial" w:cs="Arial"/>
          <w:sz w:val="20"/>
          <w:szCs w:val="20"/>
        </w:rPr>
        <w:t>USO 05, Análisis de ubicación</w:t>
      </w:r>
    </w:p>
    <w:p w14:paraId="3609FA8A" w14:textId="77777777" w:rsidR="00C30108" w:rsidRPr="002B65B2" w:rsidRDefault="00C30108" w:rsidP="00C30108">
      <w:pPr>
        <w:rPr>
          <w:rFonts w:ascii="Arial" w:hAnsi="Arial" w:cs="Arial"/>
          <w:i/>
          <w:iCs/>
          <w:szCs w:val="20"/>
        </w:rPr>
      </w:pPr>
      <w:r w:rsidRPr="002B65B2">
        <w:rPr>
          <w:rFonts w:ascii="Arial" w:hAnsi="Arial" w:cs="Arial"/>
          <w:i/>
          <w:iCs/>
          <w:szCs w:val="20"/>
        </w:rPr>
        <w:t>Proceso de utilización de uno o más modelos BIM y/o GIS para evaluar las propiedades de un área y determinar la mejor localización y orientación de un futuro proyecto.</w:t>
      </w:r>
    </w:p>
    <w:p w14:paraId="37DD5421" w14:textId="77777777" w:rsidR="00C30108" w:rsidRPr="002B65B2" w:rsidRDefault="00C30108" w:rsidP="004769CC">
      <w:pPr>
        <w:pStyle w:val="Ttulo4"/>
        <w:rPr>
          <w:rFonts w:ascii="Arial" w:hAnsi="Arial" w:cs="Arial"/>
          <w:sz w:val="20"/>
          <w:szCs w:val="20"/>
        </w:rPr>
      </w:pPr>
      <w:r w:rsidRPr="002B65B2">
        <w:rPr>
          <w:rFonts w:ascii="Arial" w:hAnsi="Arial" w:cs="Arial"/>
          <w:sz w:val="20"/>
          <w:szCs w:val="20"/>
        </w:rPr>
        <w:t>USO 06, Revisión del diseño</w:t>
      </w:r>
    </w:p>
    <w:p w14:paraId="40F14137" w14:textId="77777777" w:rsidR="00C30108" w:rsidRPr="002B65B2" w:rsidRDefault="00C30108" w:rsidP="00C30108">
      <w:pPr>
        <w:rPr>
          <w:rFonts w:ascii="Arial" w:hAnsi="Arial" w:cs="Arial"/>
          <w:i/>
          <w:iCs/>
          <w:szCs w:val="20"/>
        </w:rPr>
      </w:pPr>
      <w:r w:rsidRPr="002B65B2">
        <w:rPr>
          <w:rFonts w:ascii="Arial" w:hAnsi="Arial" w:cs="Arial"/>
          <w:i/>
          <w:iCs/>
          <w:szCs w:val="20"/>
        </w:rPr>
        <w:t>Proceso de revisión de las posibles respuestas a los requerimientos del proyecto respecto de áreas, diseño espacial, iluminación, seguridad, confort, acústica, materialidad, colores, etc., mediante la creación de uno más modelos BIM que pueden contener múltiples alternativas de diseño.</w:t>
      </w:r>
    </w:p>
    <w:p w14:paraId="025FC2E9" w14:textId="77777777" w:rsidR="00C30108" w:rsidRPr="002B65B2" w:rsidRDefault="00C30108" w:rsidP="004769CC">
      <w:pPr>
        <w:pStyle w:val="Ttulo4"/>
        <w:rPr>
          <w:rFonts w:ascii="Arial" w:hAnsi="Arial" w:cs="Arial"/>
          <w:sz w:val="20"/>
          <w:szCs w:val="20"/>
        </w:rPr>
      </w:pPr>
      <w:r w:rsidRPr="002B65B2">
        <w:rPr>
          <w:rFonts w:ascii="Arial" w:hAnsi="Arial" w:cs="Arial"/>
          <w:sz w:val="20"/>
          <w:szCs w:val="20"/>
        </w:rPr>
        <w:t>USO 07, Diseño de especialidades</w:t>
      </w:r>
    </w:p>
    <w:p w14:paraId="2EC515A6" w14:textId="77777777" w:rsidR="00C30108" w:rsidRPr="002B65B2" w:rsidRDefault="00C30108" w:rsidP="00C30108">
      <w:pPr>
        <w:rPr>
          <w:rFonts w:ascii="Arial" w:hAnsi="Arial" w:cs="Arial"/>
          <w:i/>
          <w:iCs/>
          <w:szCs w:val="20"/>
        </w:rPr>
      </w:pPr>
      <w:r w:rsidRPr="002B65B2">
        <w:rPr>
          <w:rFonts w:ascii="Arial" w:hAnsi="Arial" w:cs="Arial"/>
          <w:i/>
          <w:iCs/>
          <w:szCs w:val="20"/>
        </w:rPr>
        <w:t>Proceso de creación de uno o más modelos BIM de las distintas disciplinas de un proyecto. El Diseño de especialidades es un paso clave para incorporar la información a una base de datos inteligente de donde se pueden extraer propiedades, cantidades, costos, programación, etc.</w:t>
      </w:r>
    </w:p>
    <w:p w14:paraId="59DC5334" w14:textId="77777777" w:rsidR="00C30108" w:rsidRPr="002B65B2" w:rsidRDefault="00C30108" w:rsidP="004769CC">
      <w:pPr>
        <w:pStyle w:val="Ttulo4"/>
        <w:rPr>
          <w:rFonts w:ascii="Arial" w:hAnsi="Arial" w:cs="Arial"/>
          <w:sz w:val="20"/>
          <w:szCs w:val="20"/>
        </w:rPr>
      </w:pPr>
      <w:r w:rsidRPr="002B65B2">
        <w:rPr>
          <w:rFonts w:ascii="Arial" w:hAnsi="Arial" w:cs="Arial"/>
          <w:sz w:val="20"/>
          <w:szCs w:val="20"/>
        </w:rPr>
        <w:t>USO 08, Análisis Estructural</w:t>
      </w:r>
    </w:p>
    <w:p w14:paraId="7470D0D2" w14:textId="63B93CAC" w:rsidR="00C30108" w:rsidRPr="002B65B2" w:rsidRDefault="00C30108" w:rsidP="00C30108">
      <w:pPr>
        <w:rPr>
          <w:rFonts w:ascii="Arial" w:hAnsi="Arial" w:cs="Arial"/>
          <w:i/>
          <w:iCs/>
          <w:szCs w:val="20"/>
        </w:rPr>
      </w:pPr>
      <w:r w:rsidRPr="002B65B2">
        <w:rPr>
          <w:rFonts w:ascii="Arial" w:hAnsi="Arial" w:cs="Arial"/>
          <w:i/>
          <w:iCs/>
          <w:szCs w:val="20"/>
        </w:rPr>
        <w:t>Proceso de análisis para determinar el comportamiento de un sistema estructural a través de uno o más modelos BIM. En base a este análisis, se desarrolla y ajusta el diseño estructural para crear sistemas estructurales eficientes para cumplir con la normativa vigente. Esta información se utilizará en las fases de diseño y construcción.</w:t>
      </w:r>
    </w:p>
    <w:p w14:paraId="0B9F3883" w14:textId="77777777" w:rsidR="00F426A0" w:rsidRPr="002B65B2" w:rsidRDefault="00F426A0">
      <w:pPr>
        <w:jc w:val="left"/>
        <w:rPr>
          <w:rFonts w:ascii="Arial" w:hAnsi="Arial" w:cs="Arial"/>
          <w:i/>
          <w:iCs/>
          <w:szCs w:val="20"/>
        </w:rPr>
      </w:pPr>
      <w:r w:rsidRPr="002B65B2">
        <w:rPr>
          <w:rFonts w:ascii="Arial" w:hAnsi="Arial" w:cs="Arial"/>
          <w:i/>
          <w:szCs w:val="20"/>
        </w:rPr>
        <w:br w:type="page"/>
      </w:r>
    </w:p>
    <w:p w14:paraId="27080DD0" w14:textId="374FCE04" w:rsidR="00C30108" w:rsidRPr="002B65B2" w:rsidRDefault="00C30108" w:rsidP="004769CC">
      <w:pPr>
        <w:pStyle w:val="Ttulo4"/>
        <w:rPr>
          <w:rFonts w:ascii="Arial" w:hAnsi="Arial" w:cs="Arial"/>
          <w:sz w:val="20"/>
          <w:szCs w:val="20"/>
        </w:rPr>
      </w:pPr>
      <w:r w:rsidRPr="002B65B2">
        <w:rPr>
          <w:rFonts w:ascii="Arial" w:hAnsi="Arial" w:cs="Arial"/>
          <w:sz w:val="20"/>
          <w:szCs w:val="20"/>
        </w:rPr>
        <w:lastRenderedPageBreak/>
        <w:t>USO 09, Análisis Lumínico</w:t>
      </w:r>
    </w:p>
    <w:p w14:paraId="7B06B269" w14:textId="77777777" w:rsidR="00C30108" w:rsidRPr="002B65B2" w:rsidRDefault="00C30108" w:rsidP="00C30108">
      <w:pPr>
        <w:rPr>
          <w:rFonts w:ascii="Arial" w:hAnsi="Arial" w:cs="Arial"/>
          <w:i/>
          <w:iCs/>
          <w:szCs w:val="20"/>
        </w:rPr>
      </w:pPr>
      <w:r w:rsidRPr="002B65B2">
        <w:rPr>
          <w:rFonts w:ascii="Arial" w:hAnsi="Arial" w:cs="Arial"/>
          <w:i/>
          <w:iCs/>
          <w:szCs w:val="20"/>
        </w:rPr>
        <w:t>Proceso para determinar el comportamiento de un sistema de iluminación a través de uno o más modelos BIM. Esto puede incluir iluminación artificial (interior y exterior) y natural (iluminación solar y sombra). En base a este análisis, se desarrolla y ajusta el diseño lumínico para crear sistemas de iluminación eficientes. Este análisis, permite simulaciones que pueden mejorar significativamente el diseño y el rendimiento de la iluminación a lo largo de su ciclo de vida.</w:t>
      </w:r>
    </w:p>
    <w:p w14:paraId="5289FF0C" w14:textId="2FF3B037" w:rsidR="00E946D6" w:rsidRPr="002B65B2" w:rsidRDefault="00C30108" w:rsidP="00DD60B2">
      <w:pPr>
        <w:pStyle w:val="Ttulo4"/>
        <w:rPr>
          <w:rFonts w:ascii="Arial" w:hAnsi="Arial" w:cs="Arial"/>
          <w:sz w:val="20"/>
          <w:szCs w:val="20"/>
        </w:rPr>
      </w:pPr>
      <w:r w:rsidRPr="002B65B2">
        <w:rPr>
          <w:rFonts w:ascii="Arial" w:hAnsi="Arial" w:cs="Arial"/>
          <w:sz w:val="20"/>
          <w:szCs w:val="20"/>
        </w:rPr>
        <w:t xml:space="preserve">USO 10, </w:t>
      </w:r>
      <w:r w:rsidR="00E946D6" w:rsidRPr="002B65B2">
        <w:rPr>
          <w:rFonts w:ascii="Arial" w:hAnsi="Arial" w:cs="Arial"/>
          <w:sz w:val="20"/>
          <w:szCs w:val="20"/>
        </w:rPr>
        <w:t xml:space="preserve">Análisis </w:t>
      </w:r>
      <w:r w:rsidR="00E87A0E" w:rsidRPr="002B65B2">
        <w:rPr>
          <w:rFonts w:ascii="Arial" w:hAnsi="Arial" w:cs="Arial"/>
          <w:sz w:val="20"/>
          <w:szCs w:val="20"/>
        </w:rPr>
        <w:t>Energético</w:t>
      </w:r>
    </w:p>
    <w:p w14:paraId="0E88E864" w14:textId="48D37D01" w:rsidR="00C30108" w:rsidRPr="002B65B2" w:rsidRDefault="00E946D6" w:rsidP="00E946D6">
      <w:pPr>
        <w:rPr>
          <w:rFonts w:ascii="Arial" w:hAnsi="Arial" w:cs="Arial"/>
          <w:i/>
          <w:iCs/>
          <w:szCs w:val="20"/>
        </w:rPr>
      </w:pPr>
      <w:r w:rsidRPr="002B65B2">
        <w:rPr>
          <w:rFonts w:ascii="Arial" w:hAnsi="Arial" w:cs="Arial"/>
          <w:i/>
          <w:iCs/>
          <w:szCs w:val="20"/>
        </w:rPr>
        <w:t>Proceso de evaluación de un proyecto a través de uno o más modelos BIM, en base a criterios energéticos, que pueden incluir materiales, desempeños y/o procesos.  Esta evaluación energética puede ser realizada en todas las etapas del ciclo de vida, sin embargo, es más efectiva cuando se realiza en la fase de diseño conceptual (anteproyecto) y diseño (proyecto) para luego ser aplicada en la etapa de construcción y operación del proyecto.</w:t>
      </w:r>
    </w:p>
    <w:p w14:paraId="4DCBD956" w14:textId="77777777" w:rsidR="00E946D6" w:rsidRPr="002B65B2" w:rsidRDefault="00C30108" w:rsidP="00E946D6">
      <w:pPr>
        <w:pStyle w:val="Ttulo4"/>
        <w:rPr>
          <w:rFonts w:ascii="Arial" w:hAnsi="Arial" w:cs="Arial"/>
          <w:sz w:val="20"/>
          <w:szCs w:val="20"/>
        </w:rPr>
      </w:pPr>
      <w:r w:rsidRPr="002B65B2">
        <w:rPr>
          <w:rFonts w:ascii="Arial" w:hAnsi="Arial" w:cs="Arial"/>
          <w:sz w:val="20"/>
          <w:szCs w:val="20"/>
        </w:rPr>
        <w:t xml:space="preserve">USO 11, </w:t>
      </w:r>
      <w:r w:rsidR="00E946D6" w:rsidRPr="002B65B2">
        <w:rPr>
          <w:rFonts w:ascii="Arial" w:hAnsi="Arial" w:cs="Arial"/>
          <w:sz w:val="20"/>
          <w:szCs w:val="20"/>
        </w:rPr>
        <w:t>Análisis Mecánico</w:t>
      </w:r>
    </w:p>
    <w:p w14:paraId="27D76A88" w14:textId="652CFCB8" w:rsidR="00C30108" w:rsidRPr="002B65B2" w:rsidRDefault="00E946D6" w:rsidP="00E946D6">
      <w:pPr>
        <w:rPr>
          <w:rFonts w:ascii="Arial" w:hAnsi="Arial" w:cs="Arial"/>
          <w:i/>
          <w:iCs/>
          <w:szCs w:val="20"/>
        </w:rPr>
      </w:pPr>
      <w:r w:rsidRPr="002B65B2">
        <w:rPr>
          <w:rFonts w:ascii="Arial" w:hAnsi="Arial" w:cs="Arial"/>
          <w:i/>
          <w:iCs/>
          <w:szCs w:val="20"/>
        </w:rPr>
        <w:t>Proceso de análisis y evaluación de ingeniería de los cálculos asociados a los sistemas mecánicos, basado en las especificaciones de diseño para los sistemas del proyecto, a través de uno o más modelos BIM. El desarrollo de esta información es la base de lo que se transmitirá al propietario y, u operador para su uso en la definición de los sistemas del edificio o infraestructura.</w:t>
      </w:r>
    </w:p>
    <w:p w14:paraId="0E1EADBD" w14:textId="77777777" w:rsidR="00C30108" w:rsidRPr="002B65B2" w:rsidRDefault="00C30108" w:rsidP="004769CC">
      <w:pPr>
        <w:pStyle w:val="Ttulo4"/>
        <w:rPr>
          <w:rFonts w:ascii="Arial" w:hAnsi="Arial" w:cs="Arial"/>
          <w:sz w:val="20"/>
          <w:szCs w:val="20"/>
        </w:rPr>
      </w:pPr>
      <w:r w:rsidRPr="002B65B2">
        <w:rPr>
          <w:rFonts w:ascii="Arial" w:hAnsi="Arial" w:cs="Arial"/>
          <w:sz w:val="20"/>
          <w:szCs w:val="20"/>
        </w:rPr>
        <w:t>USO 12, Otros análisis de ingeniería</w:t>
      </w:r>
    </w:p>
    <w:p w14:paraId="49FBE654" w14:textId="77777777" w:rsidR="00C30108" w:rsidRPr="002B65B2" w:rsidRDefault="00C30108" w:rsidP="00C30108">
      <w:pPr>
        <w:rPr>
          <w:rFonts w:ascii="Arial" w:hAnsi="Arial" w:cs="Arial"/>
          <w:i/>
          <w:iCs/>
          <w:szCs w:val="20"/>
        </w:rPr>
      </w:pPr>
      <w:r w:rsidRPr="002B65B2">
        <w:rPr>
          <w:rFonts w:ascii="Arial" w:hAnsi="Arial" w:cs="Arial"/>
          <w:i/>
          <w:iCs/>
          <w:szCs w:val="20"/>
        </w:rPr>
        <w:t>Proceso para determinar el método de ingeniería no tradicional más pertinente basado en las especificaciones de diseño, a través de uno o más modelos BIM. Las herramientas de análisis y simulaciones de rendimiento pueden mejorar significativamente el diseño de las instalaciones y su consumo de energía durante todo el ciclo de vida.</w:t>
      </w:r>
    </w:p>
    <w:p w14:paraId="5FC006F8" w14:textId="77777777" w:rsidR="00C30108" w:rsidRPr="002B65B2" w:rsidRDefault="00C30108" w:rsidP="004769CC">
      <w:pPr>
        <w:pStyle w:val="Ttulo4"/>
        <w:rPr>
          <w:rFonts w:ascii="Arial" w:hAnsi="Arial" w:cs="Arial"/>
          <w:sz w:val="20"/>
          <w:szCs w:val="20"/>
        </w:rPr>
      </w:pPr>
      <w:r w:rsidRPr="002B65B2">
        <w:rPr>
          <w:rFonts w:ascii="Arial" w:hAnsi="Arial" w:cs="Arial"/>
          <w:sz w:val="20"/>
          <w:szCs w:val="20"/>
        </w:rPr>
        <w:t>USO 13, Evaluación de Sustentabilidad</w:t>
      </w:r>
    </w:p>
    <w:p w14:paraId="64D84BDB" w14:textId="77777777" w:rsidR="00C30108" w:rsidRPr="002B65B2" w:rsidRDefault="00C30108" w:rsidP="00C30108">
      <w:pPr>
        <w:rPr>
          <w:rFonts w:ascii="Arial" w:hAnsi="Arial" w:cs="Arial"/>
          <w:i/>
          <w:iCs/>
          <w:szCs w:val="20"/>
        </w:rPr>
      </w:pPr>
      <w:r w:rsidRPr="002B65B2">
        <w:rPr>
          <w:rFonts w:ascii="Arial" w:hAnsi="Arial" w:cs="Arial"/>
          <w:i/>
          <w:iCs/>
          <w:szCs w:val="20"/>
        </w:rPr>
        <w:t>Proceso en el que un proyecto se evalúa en base a criterios de sustentabilidad a través de uno o más modelos BIM. Este proceso debe ocurrir durante todas las etapas de la vida de una instalación, incluida la planificación, el diseño, la construcción y la operación. La aplicación de criterios sustentables a un proyecto en las fases de planificación y diseño temprano mejoran la capacidad de impactar en la eficiencia del diseño y la planificación.</w:t>
      </w:r>
    </w:p>
    <w:p w14:paraId="58E302C0" w14:textId="77777777" w:rsidR="00C30108" w:rsidRPr="002B65B2" w:rsidRDefault="00C30108" w:rsidP="004769CC">
      <w:pPr>
        <w:pStyle w:val="Ttulo4"/>
        <w:rPr>
          <w:rFonts w:ascii="Arial" w:hAnsi="Arial" w:cs="Arial"/>
          <w:sz w:val="20"/>
          <w:szCs w:val="20"/>
        </w:rPr>
      </w:pPr>
      <w:r w:rsidRPr="002B65B2">
        <w:rPr>
          <w:rFonts w:ascii="Arial" w:hAnsi="Arial" w:cs="Arial"/>
          <w:sz w:val="20"/>
          <w:szCs w:val="20"/>
        </w:rPr>
        <w:t>USO 14, Validación de normativa</w:t>
      </w:r>
    </w:p>
    <w:p w14:paraId="17ED52B3" w14:textId="77777777" w:rsidR="00C30108" w:rsidRPr="002B65B2" w:rsidRDefault="00C30108" w:rsidP="00C30108">
      <w:pPr>
        <w:rPr>
          <w:rFonts w:ascii="Arial" w:hAnsi="Arial" w:cs="Arial"/>
          <w:i/>
          <w:iCs/>
          <w:szCs w:val="20"/>
        </w:rPr>
      </w:pPr>
      <w:r w:rsidRPr="002B65B2">
        <w:rPr>
          <w:rFonts w:ascii="Arial" w:hAnsi="Arial" w:cs="Arial"/>
          <w:i/>
          <w:iCs/>
          <w:szCs w:val="20"/>
        </w:rPr>
        <w:t>Proceso de revisión del cumplimiento de códigos y normas que aplican al proyecto a través de uno o más modelos BIM.</w:t>
      </w:r>
    </w:p>
    <w:p w14:paraId="068A536E" w14:textId="77777777" w:rsidR="00C30108" w:rsidRPr="002B65B2" w:rsidRDefault="00C30108" w:rsidP="004769CC">
      <w:pPr>
        <w:pStyle w:val="Ttulo4"/>
        <w:rPr>
          <w:rFonts w:ascii="Arial" w:hAnsi="Arial" w:cs="Arial"/>
          <w:sz w:val="20"/>
          <w:szCs w:val="20"/>
        </w:rPr>
      </w:pPr>
      <w:r w:rsidRPr="002B65B2">
        <w:rPr>
          <w:rFonts w:ascii="Arial" w:hAnsi="Arial" w:cs="Arial"/>
          <w:sz w:val="20"/>
          <w:szCs w:val="20"/>
        </w:rPr>
        <w:t>USO 15, Coordinación 3D</w:t>
      </w:r>
    </w:p>
    <w:p w14:paraId="03AF517F" w14:textId="77777777" w:rsidR="00C30108" w:rsidRPr="002B65B2" w:rsidRDefault="00C30108" w:rsidP="00C30108">
      <w:pPr>
        <w:rPr>
          <w:rFonts w:ascii="Arial" w:hAnsi="Arial" w:cs="Arial"/>
          <w:i/>
          <w:iCs/>
          <w:szCs w:val="20"/>
        </w:rPr>
      </w:pPr>
      <w:r w:rsidRPr="002B65B2">
        <w:rPr>
          <w:rFonts w:ascii="Arial" w:hAnsi="Arial" w:cs="Arial"/>
          <w:i/>
          <w:iCs/>
          <w:szCs w:val="20"/>
        </w:rPr>
        <w:t>Proceso de planificación entre las distintas disciplinas previo al diseño para evitar posibles interferencias. El proceso incluye además la detección de interferencias una vez generados los diseños de las disciplinas a través de uno o más modelos BIM.</w:t>
      </w:r>
    </w:p>
    <w:p w14:paraId="77D620E4" w14:textId="77777777" w:rsidR="00C30108" w:rsidRPr="002B65B2" w:rsidRDefault="00C30108" w:rsidP="004769CC">
      <w:pPr>
        <w:pStyle w:val="Ttulo4"/>
        <w:rPr>
          <w:rFonts w:ascii="Arial" w:hAnsi="Arial" w:cs="Arial"/>
          <w:sz w:val="20"/>
          <w:szCs w:val="20"/>
        </w:rPr>
      </w:pPr>
      <w:r w:rsidRPr="002B65B2">
        <w:rPr>
          <w:rFonts w:ascii="Arial" w:hAnsi="Arial" w:cs="Arial"/>
          <w:sz w:val="20"/>
          <w:szCs w:val="20"/>
        </w:rPr>
        <w:t>USO 16, Planificación de obra</w:t>
      </w:r>
    </w:p>
    <w:p w14:paraId="6CB8CE06" w14:textId="77777777" w:rsidR="00C30108" w:rsidRPr="002B65B2" w:rsidRDefault="00C30108" w:rsidP="00C30108">
      <w:pPr>
        <w:rPr>
          <w:rFonts w:ascii="Arial" w:hAnsi="Arial" w:cs="Arial"/>
          <w:i/>
          <w:iCs/>
          <w:szCs w:val="20"/>
        </w:rPr>
      </w:pPr>
      <w:r w:rsidRPr="002B65B2">
        <w:rPr>
          <w:rFonts w:ascii="Arial" w:hAnsi="Arial" w:cs="Arial"/>
          <w:i/>
          <w:iCs/>
          <w:szCs w:val="20"/>
        </w:rPr>
        <w:t>Proceso de planificación a través de uno o más modelos BIM para representar de manera gráfica los elementos existentes, temporales y propuestos de un proyecto durante su construcción. Esto puede   incluir el costo de mano de obra y de los materiales, entre otros puntos. Estos modelos BIM se pueden vincular con el cronograma de obra para representar el proceso constructivo y los requerimientos de la secuencia constructiva del proyecto.</w:t>
      </w:r>
    </w:p>
    <w:p w14:paraId="08C4BE7C" w14:textId="77777777" w:rsidR="00C30108" w:rsidRPr="002B65B2" w:rsidRDefault="00C30108" w:rsidP="004769CC">
      <w:pPr>
        <w:pStyle w:val="Ttulo4"/>
        <w:rPr>
          <w:rFonts w:ascii="Arial" w:hAnsi="Arial" w:cs="Arial"/>
          <w:sz w:val="20"/>
          <w:szCs w:val="20"/>
        </w:rPr>
      </w:pPr>
      <w:r w:rsidRPr="002B65B2">
        <w:rPr>
          <w:rFonts w:ascii="Arial" w:hAnsi="Arial" w:cs="Arial"/>
          <w:sz w:val="20"/>
          <w:szCs w:val="20"/>
        </w:rPr>
        <w:t>USO 17, Diseño de sistemas constructivos</w:t>
      </w:r>
    </w:p>
    <w:p w14:paraId="7ECC49B9" w14:textId="7647B0E2" w:rsidR="00C30108" w:rsidRPr="002B65B2" w:rsidRDefault="00C30108" w:rsidP="00C30108">
      <w:pPr>
        <w:rPr>
          <w:rFonts w:ascii="Arial" w:hAnsi="Arial" w:cs="Arial"/>
          <w:i/>
          <w:iCs/>
          <w:szCs w:val="20"/>
        </w:rPr>
      </w:pPr>
      <w:r w:rsidRPr="002B65B2">
        <w:rPr>
          <w:rFonts w:ascii="Arial" w:hAnsi="Arial" w:cs="Arial"/>
          <w:i/>
          <w:iCs/>
          <w:szCs w:val="20"/>
        </w:rPr>
        <w:t>Proceso de diseño y análisis de la ejecución de sistemas de construcción complementarios (por ejemplo, soportes temporales, acristalamientos, etc.) para optimizar la planificación a través de uno o más modelos BIM.</w:t>
      </w:r>
    </w:p>
    <w:p w14:paraId="63094E2C" w14:textId="77777777" w:rsidR="00F426A0" w:rsidRPr="002B65B2" w:rsidRDefault="00F426A0">
      <w:pPr>
        <w:jc w:val="left"/>
        <w:rPr>
          <w:rFonts w:ascii="Arial" w:hAnsi="Arial" w:cs="Arial"/>
          <w:i/>
          <w:iCs/>
          <w:szCs w:val="20"/>
        </w:rPr>
      </w:pPr>
      <w:r w:rsidRPr="002B65B2">
        <w:rPr>
          <w:rFonts w:ascii="Arial" w:hAnsi="Arial" w:cs="Arial"/>
          <w:i/>
          <w:szCs w:val="20"/>
        </w:rPr>
        <w:lastRenderedPageBreak/>
        <w:br w:type="page"/>
      </w:r>
    </w:p>
    <w:p w14:paraId="7E3544A0" w14:textId="0A6BC24A" w:rsidR="00C30108" w:rsidRPr="002B65B2" w:rsidRDefault="00C30108" w:rsidP="004769CC">
      <w:pPr>
        <w:pStyle w:val="Ttulo4"/>
        <w:rPr>
          <w:rFonts w:ascii="Arial" w:hAnsi="Arial" w:cs="Arial"/>
          <w:sz w:val="20"/>
          <w:szCs w:val="20"/>
        </w:rPr>
      </w:pPr>
      <w:r w:rsidRPr="002B65B2">
        <w:rPr>
          <w:rFonts w:ascii="Arial" w:hAnsi="Arial" w:cs="Arial"/>
          <w:sz w:val="20"/>
          <w:szCs w:val="20"/>
        </w:rPr>
        <w:lastRenderedPageBreak/>
        <w:t>USO 18, Fabricación digital</w:t>
      </w:r>
    </w:p>
    <w:p w14:paraId="5C96A93B" w14:textId="77777777" w:rsidR="00C30108" w:rsidRPr="002B65B2" w:rsidRDefault="00C30108" w:rsidP="00F426A0">
      <w:pPr>
        <w:spacing w:line="240" w:lineRule="auto"/>
        <w:rPr>
          <w:rFonts w:ascii="Arial" w:hAnsi="Arial" w:cs="Arial"/>
          <w:i/>
          <w:iCs/>
          <w:szCs w:val="20"/>
        </w:rPr>
      </w:pPr>
      <w:r w:rsidRPr="002B65B2">
        <w:rPr>
          <w:rFonts w:ascii="Arial" w:hAnsi="Arial" w:cs="Arial"/>
          <w:i/>
          <w:iCs/>
          <w:szCs w:val="20"/>
        </w:rPr>
        <w:t>Proceso que utiliza información de uno o más modelos BIM para facilitar la fabricación de componentes de construcción o ensamblajes. Algunos usos de la fabricación digital se pueden ver, por ejemplo, en la fabricación de chapas metálicas, fabricación de acero estructural, corte de tuberías, creación de prototipos para revisiones de intención de diseño, etc. La información de los modelos ayuda a asegurar la precisión y la reducción de desperdicios en la fase de fabricación.</w:t>
      </w:r>
    </w:p>
    <w:p w14:paraId="1AE7270F" w14:textId="77777777" w:rsidR="00C30108" w:rsidRPr="002B65B2" w:rsidRDefault="00C30108" w:rsidP="004769CC">
      <w:pPr>
        <w:pStyle w:val="Ttulo4"/>
        <w:rPr>
          <w:rFonts w:ascii="Arial" w:hAnsi="Arial" w:cs="Arial"/>
          <w:sz w:val="20"/>
          <w:szCs w:val="20"/>
        </w:rPr>
      </w:pPr>
      <w:r w:rsidRPr="002B65B2">
        <w:rPr>
          <w:rFonts w:ascii="Arial" w:hAnsi="Arial" w:cs="Arial"/>
          <w:sz w:val="20"/>
          <w:szCs w:val="20"/>
        </w:rPr>
        <w:t>USO 19, Control de obra</w:t>
      </w:r>
    </w:p>
    <w:p w14:paraId="30D23022" w14:textId="77777777" w:rsidR="00C30108" w:rsidRPr="002B65B2" w:rsidRDefault="00C30108" w:rsidP="00F426A0">
      <w:pPr>
        <w:spacing w:line="240" w:lineRule="auto"/>
        <w:rPr>
          <w:rFonts w:ascii="Arial" w:hAnsi="Arial" w:cs="Arial"/>
          <w:i/>
          <w:iCs/>
          <w:szCs w:val="20"/>
        </w:rPr>
      </w:pPr>
      <w:r w:rsidRPr="002B65B2">
        <w:rPr>
          <w:rFonts w:ascii="Arial" w:hAnsi="Arial" w:cs="Arial"/>
          <w:i/>
          <w:iCs/>
          <w:szCs w:val="20"/>
        </w:rPr>
        <w:t>Proceso de diseño, análisis y administración del método constructivo a través de uno o más modelos BIM para optimizarlo durante la etapa de construcción. El objetivo es asegurar que la construcción se realice según las especificaciones técnicas, de acuerdo con las regulaciones, seguridad y requerimientos del propietario, así como para respaldar los estados de pago de los avances logrados en cada hito de entrega parcial.</w:t>
      </w:r>
    </w:p>
    <w:p w14:paraId="0A8D5F59" w14:textId="77777777" w:rsidR="00C30108" w:rsidRPr="002B65B2" w:rsidRDefault="00C30108" w:rsidP="004769CC">
      <w:pPr>
        <w:pStyle w:val="Ttulo4"/>
        <w:rPr>
          <w:rFonts w:ascii="Arial" w:hAnsi="Arial" w:cs="Arial"/>
          <w:sz w:val="20"/>
          <w:szCs w:val="20"/>
        </w:rPr>
      </w:pPr>
      <w:r w:rsidRPr="002B65B2">
        <w:rPr>
          <w:rFonts w:ascii="Arial" w:hAnsi="Arial" w:cs="Arial"/>
          <w:sz w:val="20"/>
          <w:szCs w:val="20"/>
        </w:rPr>
        <w:t>USO 20, Modelación As-Built</w:t>
      </w:r>
    </w:p>
    <w:p w14:paraId="6C8F8862" w14:textId="77777777" w:rsidR="00C30108" w:rsidRPr="002B65B2" w:rsidRDefault="00C30108" w:rsidP="00F426A0">
      <w:pPr>
        <w:spacing w:line="240" w:lineRule="auto"/>
        <w:rPr>
          <w:rFonts w:ascii="Arial" w:hAnsi="Arial" w:cs="Arial"/>
          <w:i/>
          <w:iCs/>
          <w:szCs w:val="20"/>
        </w:rPr>
      </w:pPr>
      <w:r w:rsidRPr="002B65B2">
        <w:rPr>
          <w:rFonts w:ascii="Arial" w:hAnsi="Arial" w:cs="Arial"/>
          <w:i/>
          <w:iCs/>
          <w:szCs w:val="20"/>
        </w:rPr>
        <w:t>Proceso de modelación en el que se representa de manera exacta las condiciones físicas de todos los elementos que son parte de una edificación o infraestructura.  Los elementos de estos modelos contienen toda la información solicitada para los modelos, tal como códigos de barras, números de serie, garantías, historial de mantenimiento, entre otros.</w:t>
      </w:r>
    </w:p>
    <w:p w14:paraId="59701A80" w14:textId="77777777" w:rsidR="00C30108" w:rsidRPr="002B65B2" w:rsidRDefault="00C30108" w:rsidP="004769CC">
      <w:pPr>
        <w:pStyle w:val="Ttulo4"/>
        <w:rPr>
          <w:rFonts w:ascii="Arial" w:hAnsi="Arial" w:cs="Arial"/>
          <w:sz w:val="20"/>
          <w:szCs w:val="20"/>
        </w:rPr>
      </w:pPr>
      <w:r w:rsidRPr="002B65B2">
        <w:rPr>
          <w:rFonts w:ascii="Arial" w:hAnsi="Arial" w:cs="Arial"/>
          <w:sz w:val="20"/>
          <w:szCs w:val="20"/>
        </w:rPr>
        <w:t>USO 21, Mantenimiento preventivo</w:t>
      </w:r>
    </w:p>
    <w:p w14:paraId="3CB586ED" w14:textId="77777777" w:rsidR="00C30108" w:rsidRPr="002B65B2" w:rsidRDefault="00C30108" w:rsidP="00F426A0">
      <w:pPr>
        <w:spacing w:line="240" w:lineRule="auto"/>
        <w:rPr>
          <w:rFonts w:ascii="Arial" w:hAnsi="Arial" w:cs="Arial"/>
          <w:i/>
          <w:iCs/>
          <w:szCs w:val="20"/>
        </w:rPr>
      </w:pPr>
      <w:r w:rsidRPr="002B65B2">
        <w:rPr>
          <w:rFonts w:ascii="Arial" w:hAnsi="Arial" w:cs="Arial"/>
          <w:i/>
          <w:iCs/>
          <w:szCs w:val="20"/>
        </w:rPr>
        <w:t>Proceso en el cual se utiliza uno o más modelos BIM para desarrollar la mantención funcional de la estructura de una edificación o infraestructura (muros, columnas, pisos, techo, etc.) y su equipamiento (mecánico, sanitario, eléctrico, etc.) durante su operación. Un programa de mantenimiento exitoso puede mejorar de manera significativa el desempeño del activo, reduciendo reparaciones y costos generales.</w:t>
      </w:r>
    </w:p>
    <w:p w14:paraId="1B06178E" w14:textId="77777777" w:rsidR="00C30108" w:rsidRPr="002B65B2" w:rsidRDefault="00C30108" w:rsidP="004769CC">
      <w:pPr>
        <w:pStyle w:val="Ttulo4"/>
        <w:rPr>
          <w:rFonts w:ascii="Arial" w:hAnsi="Arial" w:cs="Arial"/>
          <w:sz w:val="20"/>
          <w:szCs w:val="20"/>
        </w:rPr>
      </w:pPr>
      <w:bookmarkStart w:id="236" w:name="_bookmark88"/>
      <w:bookmarkEnd w:id="236"/>
      <w:r w:rsidRPr="002B65B2">
        <w:rPr>
          <w:rFonts w:ascii="Arial" w:hAnsi="Arial" w:cs="Arial"/>
          <w:sz w:val="20"/>
          <w:szCs w:val="20"/>
        </w:rPr>
        <w:t>USO 22, Análisis de sistemas</w:t>
      </w:r>
    </w:p>
    <w:p w14:paraId="53C253D0" w14:textId="77777777" w:rsidR="00C30108" w:rsidRPr="002B65B2" w:rsidRDefault="00C30108" w:rsidP="00F426A0">
      <w:pPr>
        <w:spacing w:line="240" w:lineRule="auto"/>
        <w:rPr>
          <w:rFonts w:ascii="Arial" w:hAnsi="Arial" w:cs="Arial"/>
          <w:i/>
          <w:iCs/>
          <w:szCs w:val="20"/>
        </w:rPr>
      </w:pPr>
      <w:r w:rsidRPr="002B65B2">
        <w:rPr>
          <w:rFonts w:ascii="Arial" w:hAnsi="Arial" w:cs="Arial"/>
          <w:i/>
          <w:iCs/>
          <w:szCs w:val="20"/>
        </w:rPr>
        <w:t>Proceso en el cual se utiliza uno o más modelos BIM para el análisis del desempeño de un edificio o infraestructura de acuerdo con el planteamiento de las especialidades en el diseño original. Esto incluye cómo funcionan los diferentes sistemas mecánicos y cuánta energía utilizan. Otros análisis que se pueden hacer incluyen incidencia solar en las fachadas, análisis lumínico y de radiación, cálculo de flujo de aire, entre otros.</w:t>
      </w:r>
    </w:p>
    <w:p w14:paraId="6116395D" w14:textId="77777777" w:rsidR="00C30108" w:rsidRPr="002B65B2" w:rsidRDefault="00C30108" w:rsidP="004769CC">
      <w:pPr>
        <w:pStyle w:val="Ttulo4"/>
        <w:rPr>
          <w:rFonts w:ascii="Arial" w:hAnsi="Arial" w:cs="Arial"/>
          <w:sz w:val="20"/>
          <w:szCs w:val="20"/>
        </w:rPr>
      </w:pPr>
      <w:bookmarkStart w:id="237" w:name="_bookmark89"/>
      <w:bookmarkEnd w:id="237"/>
      <w:r w:rsidRPr="002B65B2">
        <w:rPr>
          <w:rFonts w:ascii="Arial" w:hAnsi="Arial" w:cs="Arial"/>
          <w:sz w:val="20"/>
          <w:szCs w:val="20"/>
        </w:rPr>
        <w:t>USO 23, Gestión de activos</w:t>
      </w:r>
    </w:p>
    <w:p w14:paraId="2CA386B8" w14:textId="77777777" w:rsidR="00C30108" w:rsidRPr="002B65B2" w:rsidRDefault="00C30108" w:rsidP="00F426A0">
      <w:pPr>
        <w:spacing w:line="240" w:lineRule="auto"/>
        <w:rPr>
          <w:rFonts w:ascii="Arial" w:hAnsi="Arial" w:cs="Arial"/>
          <w:i/>
          <w:iCs/>
          <w:szCs w:val="20"/>
        </w:rPr>
      </w:pPr>
      <w:r w:rsidRPr="002B65B2">
        <w:rPr>
          <w:rFonts w:ascii="Arial" w:hAnsi="Arial" w:cs="Arial"/>
          <w:i/>
          <w:iCs/>
          <w:szCs w:val="20"/>
        </w:rPr>
        <w:t>Proceso en el que un sistema de gestión organizado está vinculado bidireccionalmente a un modelo BIM as-</w:t>
      </w:r>
      <w:proofErr w:type="spellStart"/>
      <w:r w:rsidRPr="002B65B2">
        <w:rPr>
          <w:rFonts w:ascii="Arial" w:hAnsi="Arial" w:cs="Arial"/>
          <w:i/>
          <w:iCs/>
          <w:szCs w:val="20"/>
        </w:rPr>
        <w:t>built</w:t>
      </w:r>
      <w:proofErr w:type="spellEnd"/>
      <w:r w:rsidRPr="002B65B2">
        <w:rPr>
          <w:rFonts w:ascii="Arial" w:hAnsi="Arial" w:cs="Arial"/>
          <w:i/>
          <w:iCs/>
          <w:szCs w:val="20"/>
        </w:rPr>
        <w:t>, que puede estar conformado por uno o más modelos BIM, para ayudar de manera eficiente en el mantenimiento y operación de un activo. Estos modelos BIM contienen información de la construcción física, los sistemas, el entorno circundante y los equipos, que se deben mantener, actualizar y operar con una eficiencia que satisfaga tanto al propietario como a los usuarios, de la manera más sustentable.</w:t>
      </w:r>
    </w:p>
    <w:p w14:paraId="187403D5" w14:textId="77777777" w:rsidR="00C30108" w:rsidRPr="002B65B2" w:rsidRDefault="00C30108" w:rsidP="004769CC">
      <w:pPr>
        <w:pStyle w:val="Ttulo4"/>
        <w:rPr>
          <w:rFonts w:ascii="Arial" w:hAnsi="Arial" w:cs="Arial"/>
          <w:sz w:val="20"/>
          <w:szCs w:val="20"/>
        </w:rPr>
      </w:pPr>
      <w:bookmarkStart w:id="238" w:name="_bookmark90"/>
      <w:bookmarkEnd w:id="238"/>
      <w:r w:rsidRPr="002B65B2">
        <w:rPr>
          <w:rFonts w:ascii="Arial" w:hAnsi="Arial" w:cs="Arial"/>
          <w:sz w:val="20"/>
          <w:szCs w:val="20"/>
        </w:rPr>
        <w:t>USO 24, Gestión y seguimiento de espacios</w:t>
      </w:r>
    </w:p>
    <w:p w14:paraId="35C3C4B1" w14:textId="77777777" w:rsidR="00C30108" w:rsidRPr="002B65B2" w:rsidRDefault="00C30108" w:rsidP="00F426A0">
      <w:pPr>
        <w:spacing w:line="240" w:lineRule="auto"/>
        <w:rPr>
          <w:rFonts w:ascii="Arial" w:hAnsi="Arial" w:cs="Arial"/>
          <w:i/>
          <w:iCs/>
          <w:szCs w:val="20"/>
        </w:rPr>
      </w:pPr>
      <w:r w:rsidRPr="002B65B2">
        <w:rPr>
          <w:rFonts w:ascii="Arial" w:hAnsi="Arial" w:cs="Arial"/>
          <w:i/>
          <w:iCs/>
          <w:szCs w:val="20"/>
        </w:rPr>
        <w:t>Proceso de administración de los espacios y recursos relacionados a éstos dentro de una edificación o infraestructura, a través de uno o más modelos BIM. Un modelo de gestión del activo permite al equipo de administración analizar el uso del espacio y planificar posibles cambios Esto es particularmente útil en la renovación de un proyecto durante la cual los espacios e instalaciones deben permanecer ocupados y en funcionamiento.</w:t>
      </w:r>
    </w:p>
    <w:p w14:paraId="325D8AA0" w14:textId="77777777" w:rsidR="00C30108" w:rsidRPr="002B65B2" w:rsidRDefault="00C30108" w:rsidP="004769CC">
      <w:pPr>
        <w:pStyle w:val="Ttulo4"/>
        <w:rPr>
          <w:rFonts w:ascii="Arial" w:hAnsi="Arial" w:cs="Arial"/>
          <w:sz w:val="20"/>
          <w:szCs w:val="20"/>
        </w:rPr>
      </w:pPr>
      <w:bookmarkStart w:id="239" w:name="_bookmark91"/>
      <w:bookmarkEnd w:id="239"/>
      <w:r w:rsidRPr="002B65B2">
        <w:rPr>
          <w:rFonts w:ascii="Arial" w:hAnsi="Arial" w:cs="Arial"/>
          <w:sz w:val="20"/>
          <w:szCs w:val="20"/>
        </w:rPr>
        <w:t>USO 25, Planificación y gestión de emergencias</w:t>
      </w:r>
    </w:p>
    <w:p w14:paraId="499BEB2D" w14:textId="17F54815" w:rsidR="00C30108" w:rsidRPr="002B65B2" w:rsidRDefault="00C30108" w:rsidP="00F426A0">
      <w:pPr>
        <w:spacing w:line="240" w:lineRule="auto"/>
        <w:rPr>
          <w:rFonts w:ascii="Arial" w:hAnsi="Arial" w:cs="Arial"/>
          <w:i/>
          <w:iCs/>
          <w:szCs w:val="20"/>
        </w:rPr>
      </w:pPr>
      <w:r w:rsidRPr="002B65B2">
        <w:rPr>
          <w:rFonts w:ascii="Arial" w:hAnsi="Arial" w:cs="Arial"/>
          <w:i/>
          <w:iCs/>
          <w:szCs w:val="20"/>
        </w:rPr>
        <w:t>Proceso en el cual los prevencionistas de riegos tendrán acceso, a través de uno o más modelos BIM, a la información crítica de la edificación o infraestructura con el propósito de mejorar la eficiencia de la respuesta ante una emergencia y minimizar los riesgos de seguridad. La información dinámica del activo es proporcionada por un BAS (</w:t>
      </w:r>
      <w:proofErr w:type="spellStart"/>
      <w:r w:rsidRPr="002B65B2">
        <w:rPr>
          <w:rFonts w:ascii="Arial" w:hAnsi="Arial" w:cs="Arial"/>
          <w:i/>
          <w:iCs/>
          <w:szCs w:val="20"/>
        </w:rPr>
        <w:t>building</w:t>
      </w:r>
      <w:proofErr w:type="spellEnd"/>
      <w:r w:rsidRPr="002B65B2">
        <w:rPr>
          <w:rFonts w:ascii="Arial" w:hAnsi="Arial" w:cs="Arial"/>
          <w:i/>
          <w:iCs/>
          <w:szCs w:val="20"/>
        </w:rPr>
        <w:t xml:space="preserve"> </w:t>
      </w:r>
      <w:proofErr w:type="spellStart"/>
      <w:r w:rsidRPr="002B65B2">
        <w:rPr>
          <w:rFonts w:ascii="Arial" w:hAnsi="Arial" w:cs="Arial"/>
          <w:i/>
          <w:iCs/>
          <w:szCs w:val="20"/>
        </w:rPr>
        <w:t>automation</w:t>
      </w:r>
      <w:proofErr w:type="spellEnd"/>
      <w:r w:rsidRPr="002B65B2">
        <w:rPr>
          <w:rFonts w:ascii="Arial" w:hAnsi="Arial" w:cs="Arial"/>
          <w:i/>
          <w:iCs/>
          <w:szCs w:val="20"/>
        </w:rPr>
        <w:t xml:space="preserve"> </w:t>
      </w:r>
      <w:proofErr w:type="spellStart"/>
      <w:r w:rsidRPr="002B65B2">
        <w:rPr>
          <w:rFonts w:ascii="Arial" w:hAnsi="Arial" w:cs="Arial"/>
          <w:i/>
          <w:iCs/>
          <w:szCs w:val="20"/>
        </w:rPr>
        <w:t>system</w:t>
      </w:r>
      <w:proofErr w:type="spellEnd"/>
      <w:r w:rsidRPr="002B65B2">
        <w:rPr>
          <w:rFonts w:ascii="Arial" w:hAnsi="Arial" w:cs="Arial"/>
          <w:i/>
          <w:iCs/>
          <w:szCs w:val="20"/>
        </w:rPr>
        <w:t>), y la información de la edificación estática, como planos de planta y esquemas de equipos, reside en el o los modelos BIM. El BIM junto con el BAS pueden mostrar claramente dónde se localiza la emergencia dentro del edificio, las posibles rutas hacia el área y cualquier otro lugar en riesgo dentro del activo.</w:t>
      </w:r>
    </w:p>
    <w:p w14:paraId="3DA98923" w14:textId="2BFEEBB8" w:rsidR="00F426A0" w:rsidRPr="002B65B2" w:rsidRDefault="00F426A0">
      <w:pPr>
        <w:jc w:val="left"/>
        <w:rPr>
          <w:rFonts w:ascii="Arial" w:hAnsi="Arial" w:cs="Arial"/>
          <w:i/>
          <w:iCs/>
          <w:szCs w:val="20"/>
        </w:rPr>
      </w:pPr>
      <w:bookmarkStart w:id="240" w:name="_Toc19220337"/>
      <w:bookmarkStart w:id="241" w:name="_Toc23969318"/>
      <w:r w:rsidRPr="002B65B2">
        <w:rPr>
          <w:rFonts w:ascii="Arial" w:hAnsi="Arial" w:cs="Arial"/>
          <w:i/>
          <w:iCs/>
          <w:szCs w:val="20"/>
        </w:rPr>
        <w:lastRenderedPageBreak/>
        <w:br w:type="page"/>
      </w:r>
    </w:p>
    <w:p w14:paraId="7D99E906" w14:textId="07E6D5ED" w:rsidR="00C30108" w:rsidRPr="002B65B2" w:rsidRDefault="00C30108" w:rsidP="00766D72">
      <w:pPr>
        <w:pStyle w:val="Ttulo2"/>
        <w:rPr>
          <w:rFonts w:ascii="Arial" w:hAnsi="Arial" w:cs="Arial"/>
          <w:sz w:val="20"/>
          <w:szCs w:val="20"/>
        </w:rPr>
      </w:pPr>
      <w:bookmarkStart w:id="242" w:name="_Toc109657402"/>
      <w:r w:rsidRPr="002B65B2">
        <w:rPr>
          <w:rFonts w:ascii="Arial" w:hAnsi="Arial" w:cs="Arial"/>
          <w:sz w:val="20"/>
          <w:szCs w:val="20"/>
        </w:rPr>
        <w:lastRenderedPageBreak/>
        <w:t>Nivel de Información (NDI):</w:t>
      </w:r>
      <w:bookmarkEnd w:id="240"/>
      <w:bookmarkEnd w:id="241"/>
      <w:bookmarkEnd w:id="242"/>
      <w:r w:rsidRPr="002B65B2">
        <w:rPr>
          <w:rFonts w:ascii="Arial" w:hAnsi="Arial" w:cs="Arial"/>
          <w:sz w:val="20"/>
          <w:szCs w:val="20"/>
        </w:rPr>
        <w:t xml:space="preserve"> </w:t>
      </w:r>
    </w:p>
    <w:p w14:paraId="148D768E" w14:textId="77777777" w:rsidR="00C30108" w:rsidRPr="002B65B2" w:rsidRDefault="00C30108" w:rsidP="00C30108">
      <w:pPr>
        <w:rPr>
          <w:rFonts w:ascii="Arial" w:hAnsi="Arial" w:cs="Arial"/>
          <w:szCs w:val="20"/>
        </w:rPr>
      </w:pPr>
      <w:r w:rsidRPr="002B65B2">
        <w:rPr>
          <w:rFonts w:ascii="Arial" w:hAnsi="Arial" w:cs="Arial"/>
          <w:szCs w:val="20"/>
        </w:rPr>
        <w:t>Los niveles de información se refieren a los datos e información que pueden ser contenidos en la entidades o elementos que pueden estar contenidos en los modelos BIM, esta puede ser de carácter geométricos y no geométricos.</w:t>
      </w:r>
    </w:p>
    <w:p w14:paraId="1209E44E" w14:textId="7E5BFAC5" w:rsidR="00C30108" w:rsidRPr="002B65B2" w:rsidRDefault="00C30108" w:rsidP="00C30108">
      <w:pPr>
        <w:rPr>
          <w:rFonts w:ascii="Arial" w:hAnsi="Arial" w:cs="Arial"/>
          <w:szCs w:val="20"/>
        </w:rPr>
      </w:pPr>
      <w:r w:rsidRPr="002B65B2">
        <w:rPr>
          <w:rFonts w:ascii="Arial" w:hAnsi="Arial" w:cs="Arial"/>
          <w:szCs w:val="20"/>
        </w:rPr>
        <w:t xml:space="preserve">Con el objeto de ser precisos respecto a la gradualidad, se establece una escala de los niveles de profundidad o certeza de la información (geométrica y no geométrica) aplicables a las distintas entidades que podría contener los modelos, definiendo que para una fase o </w:t>
      </w:r>
      <w:proofErr w:type="spellStart"/>
      <w:r w:rsidRPr="002B65B2">
        <w:rPr>
          <w:rFonts w:ascii="Arial" w:hAnsi="Arial" w:cs="Arial"/>
          <w:szCs w:val="20"/>
        </w:rPr>
        <w:t>subfase</w:t>
      </w:r>
      <w:proofErr w:type="spellEnd"/>
      <w:r w:rsidRPr="002B65B2">
        <w:rPr>
          <w:rFonts w:ascii="Arial" w:hAnsi="Arial" w:cs="Arial"/>
          <w:szCs w:val="20"/>
        </w:rPr>
        <w:t xml:space="preserve"> en particular del proyecto las diferentes entidades en cada uno de los distintos modelos pueden encontrarse en distintos niveles de información (profundidad, certeza o madurez), además esta variará según la etapa en la que se encuentre el proyecto, por lo que la información contenida también variará, </w:t>
      </w:r>
      <w:r w:rsidR="000F06FE" w:rsidRPr="002B65B2">
        <w:rPr>
          <w:rFonts w:ascii="Arial" w:hAnsi="Arial" w:cs="Arial"/>
          <w:szCs w:val="20"/>
        </w:rPr>
        <w:t>debiendo</w:t>
      </w:r>
      <w:r w:rsidRPr="002B65B2">
        <w:rPr>
          <w:rFonts w:ascii="Arial" w:hAnsi="Arial" w:cs="Arial"/>
          <w:szCs w:val="20"/>
        </w:rPr>
        <w:t xml:space="preserve"> </w:t>
      </w:r>
      <w:r w:rsidR="00E954FC" w:rsidRPr="002B65B2">
        <w:rPr>
          <w:rFonts w:ascii="Arial" w:hAnsi="Arial" w:cs="Arial"/>
          <w:szCs w:val="20"/>
        </w:rPr>
        <w:t xml:space="preserve">actualizarse, </w:t>
      </w:r>
      <w:r w:rsidRPr="002B65B2">
        <w:rPr>
          <w:rFonts w:ascii="Arial" w:hAnsi="Arial" w:cs="Arial"/>
          <w:szCs w:val="20"/>
        </w:rPr>
        <w:t xml:space="preserve">incrementarse </w:t>
      </w:r>
      <w:r w:rsidR="00385995" w:rsidRPr="002B65B2">
        <w:rPr>
          <w:rFonts w:ascii="Arial" w:hAnsi="Arial" w:cs="Arial"/>
          <w:szCs w:val="20"/>
        </w:rPr>
        <w:t xml:space="preserve">y, </w:t>
      </w:r>
      <w:r w:rsidRPr="002B65B2">
        <w:rPr>
          <w:rFonts w:ascii="Arial" w:hAnsi="Arial" w:cs="Arial"/>
          <w:szCs w:val="20"/>
        </w:rPr>
        <w:t xml:space="preserve">o modificarse, dependiendo de la lógica del proyecto y los requerimientos solicitados. </w:t>
      </w:r>
    </w:p>
    <w:p w14:paraId="20883916" w14:textId="7DBABA95" w:rsidR="00C30108" w:rsidRPr="002B65B2" w:rsidRDefault="00C30108" w:rsidP="00C30108">
      <w:pPr>
        <w:rPr>
          <w:rFonts w:ascii="Arial" w:hAnsi="Arial" w:cs="Arial"/>
          <w:i/>
          <w:iCs/>
          <w:szCs w:val="20"/>
        </w:rPr>
      </w:pPr>
      <w:r w:rsidRPr="002B65B2">
        <w:rPr>
          <w:rFonts w:ascii="Arial" w:hAnsi="Arial" w:cs="Arial"/>
          <w:szCs w:val="20"/>
        </w:rPr>
        <w:t xml:space="preserve">Para la definición de estos niveles de avance de los datos e información contenida en las entidades de los modelos, existen internacionalmente distintas definiciones, por un parte Reino Unido utiliza el termino LOD para </w:t>
      </w:r>
      <w:proofErr w:type="spellStart"/>
      <w:r w:rsidRPr="002B65B2">
        <w:rPr>
          <w:rFonts w:ascii="Arial" w:hAnsi="Arial" w:cs="Arial"/>
          <w:szCs w:val="20"/>
        </w:rPr>
        <w:t>Level</w:t>
      </w:r>
      <w:proofErr w:type="spellEnd"/>
      <w:r w:rsidRPr="002B65B2">
        <w:rPr>
          <w:rFonts w:ascii="Arial" w:hAnsi="Arial" w:cs="Arial"/>
          <w:szCs w:val="20"/>
        </w:rPr>
        <w:t xml:space="preserve"> </w:t>
      </w:r>
      <w:proofErr w:type="spellStart"/>
      <w:r w:rsidRPr="002B65B2">
        <w:rPr>
          <w:rFonts w:ascii="Arial" w:hAnsi="Arial" w:cs="Arial"/>
          <w:szCs w:val="20"/>
        </w:rPr>
        <w:t>of</w:t>
      </w:r>
      <w:proofErr w:type="spellEnd"/>
      <w:r w:rsidRPr="002B65B2">
        <w:rPr>
          <w:rFonts w:ascii="Arial" w:hAnsi="Arial" w:cs="Arial"/>
          <w:szCs w:val="20"/>
        </w:rPr>
        <w:t xml:space="preserve"> </w:t>
      </w:r>
      <w:proofErr w:type="spellStart"/>
      <w:r w:rsidRPr="002B65B2">
        <w:rPr>
          <w:rFonts w:ascii="Arial" w:hAnsi="Arial" w:cs="Arial"/>
          <w:szCs w:val="20"/>
        </w:rPr>
        <w:t>Detail</w:t>
      </w:r>
      <w:proofErr w:type="spellEnd"/>
      <w:r w:rsidRPr="002B65B2">
        <w:rPr>
          <w:rFonts w:ascii="Arial" w:hAnsi="Arial" w:cs="Arial"/>
          <w:szCs w:val="20"/>
        </w:rPr>
        <w:t xml:space="preserve"> (Nivel de Detalle) o </w:t>
      </w:r>
      <w:proofErr w:type="spellStart"/>
      <w:r w:rsidRPr="002B65B2">
        <w:rPr>
          <w:rFonts w:ascii="Arial" w:hAnsi="Arial" w:cs="Arial"/>
          <w:szCs w:val="20"/>
        </w:rPr>
        <w:t>Level</w:t>
      </w:r>
      <w:proofErr w:type="spellEnd"/>
      <w:r w:rsidRPr="002B65B2">
        <w:rPr>
          <w:rFonts w:ascii="Arial" w:hAnsi="Arial" w:cs="Arial"/>
          <w:szCs w:val="20"/>
        </w:rPr>
        <w:t xml:space="preserve"> </w:t>
      </w:r>
      <w:proofErr w:type="spellStart"/>
      <w:r w:rsidRPr="002B65B2">
        <w:rPr>
          <w:rFonts w:ascii="Arial" w:hAnsi="Arial" w:cs="Arial"/>
          <w:szCs w:val="20"/>
        </w:rPr>
        <w:t>of</w:t>
      </w:r>
      <w:proofErr w:type="spellEnd"/>
      <w:r w:rsidRPr="002B65B2">
        <w:rPr>
          <w:rFonts w:ascii="Arial" w:hAnsi="Arial" w:cs="Arial"/>
          <w:szCs w:val="20"/>
        </w:rPr>
        <w:t xml:space="preserve"> </w:t>
      </w:r>
      <w:proofErr w:type="spellStart"/>
      <w:r w:rsidRPr="002B65B2">
        <w:rPr>
          <w:rFonts w:ascii="Arial" w:hAnsi="Arial" w:cs="Arial"/>
          <w:szCs w:val="20"/>
        </w:rPr>
        <w:t>Definition</w:t>
      </w:r>
      <w:proofErr w:type="spellEnd"/>
      <w:r w:rsidRPr="002B65B2">
        <w:rPr>
          <w:rFonts w:ascii="Arial" w:hAnsi="Arial" w:cs="Arial"/>
          <w:szCs w:val="20"/>
        </w:rPr>
        <w:t xml:space="preserve"> (Nivel de Definición); en Estados Unidos se utiliza el termino LOD (</w:t>
      </w:r>
      <w:proofErr w:type="spellStart"/>
      <w:r w:rsidRPr="002B65B2">
        <w:rPr>
          <w:rFonts w:ascii="Arial" w:hAnsi="Arial" w:cs="Arial"/>
          <w:szCs w:val="20"/>
        </w:rPr>
        <w:t>level</w:t>
      </w:r>
      <w:proofErr w:type="spellEnd"/>
      <w:r w:rsidRPr="002B65B2">
        <w:rPr>
          <w:rFonts w:ascii="Arial" w:hAnsi="Arial" w:cs="Arial"/>
          <w:szCs w:val="20"/>
        </w:rPr>
        <w:t xml:space="preserve"> </w:t>
      </w:r>
      <w:proofErr w:type="spellStart"/>
      <w:r w:rsidRPr="002B65B2">
        <w:rPr>
          <w:rFonts w:ascii="Arial" w:hAnsi="Arial" w:cs="Arial"/>
          <w:szCs w:val="20"/>
        </w:rPr>
        <w:t>of</w:t>
      </w:r>
      <w:proofErr w:type="spellEnd"/>
      <w:r w:rsidRPr="002B65B2">
        <w:rPr>
          <w:rFonts w:ascii="Arial" w:hAnsi="Arial" w:cs="Arial"/>
          <w:szCs w:val="20"/>
        </w:rPr>
        <w:t xml:space="preserve"> </w:t>
      </w:r>
      <w:proofErr w:type="spellStart"/>
      <w:r w:rsidRPr="002B65B2">
        <w:rPr>
          <w:rFonts w:ascii="Arial" w:hAnsi="Arial" w:cs="Arial"/>
          <w:szCs w:val="20"/>
        </w:rPr>
        <w:t>development</w:t>
      </w:r>
      <w:proofErr w:type="spellEnd"/>
      <w:r w:rsidRPr="002B65B2">
        <w:rPr>
          <w:rFonts w:ascii="Arial" w:hAnsi="Arial" w:cs="Arial"/>
          <w:szCs w:val="20"/>
        </w:rPr>
        <w:t xml:space="preserve"> o Nivel de desarrollo) de la AIA (American </w:t>
      </w:r>
      <w:proofErr w:type="spellStart"/>
      <w:r w:rsidRPr="002B65B2">
        <w:rPr>
          <w:rFonts w:ascii="Arial" w:hAnsi="Arial" w:cs="Arial"/>
          <w:szCs w:val="20"/>
        </w:rPr>
        <w:t>Institute</w:t>
      </w:r>
      <w:proofErr w:type="spellEnd"/>
      <w:r w:rsidRPr="002B65B2">
        <w:rPr>
          <w:rFonts w:ascii="Arial" w:hAnsi="Arial" w:cs="Arial"/>
          <w:szCs w:val="20"/>
        </w:rPr>
        <w:t xml:space="preserve"> </w:t>
      </w:r>
      <w:proofErr w:type="spellStart"/>
      <w:r w:rsidRPr="002B65B2">
        <w:rPr>
          <w:rFonts w:ascii="Arial" w:hAnsi="Arial" w:cs="Arial"/>
          <w:szCs w:val="20"/>
        </w:rPr>
        <w:t>of</w:t>
      </w:r>
      <w:proofErr w:type="spellEnd"/>
      <w:r w:rsidRPr="002B65B2">
        <w:rPr>
          <w:rFonts w:ascii="Arial" w:hAnsi="Arial" w:cs="Arial"/>
          <w:szCs w:val="20"/>
        </w:rPr>
        <w:t xml:space="preserve"> </w:t>
      </w:r>
      <w:proofErr w:type="spellStart"/>
      <w:r w:rsidRPr="002B65B2">
        <w:rPr>
          <w:rFonts w:ascii="Arial" w:hAnsi="Arial" w:cs="Arial"/>
          <w:szCs w:val="20"/>
        </w:rPr>
        <w:t>Architects</w:t>
      </w:r>
      <w:proofErr w:type="spellEnd"/>
      <w:r w:rsidRPr="002B65B2">
        <w:rPr>
          <w:rFonts w:ascii="Arial" w:hAnsi="Arial" w:cs="Arial"/>
          <w:szCs w:val="20"/>
        </w:rPr>
        <w:t xml:space="preserve">); en Chile el </w:t>
      </w:r>
      <w:r w:rsidRPr="002B65B2">
        <w:rPr>
          <w:rFonts w:ascii="Arial" w:hAnsi="Arial" w:cs="Arial"/>
          <w:i/>
          <w:iCs/>
          <w:szCs w:val="20"/>
        </w:rPr>
        <w:t>“Estándar BIM para</w:t>
      </w:r>
      <w:r w:rsidR="000411B4" w:rsidRPr="002B65B2">
        <w:rPr>
          <w:rFonts w:ascii="Arial" w:hAnsi="Arial" w:cs="Arial"/>
          <w:i/>
          <w:iCs/>
          <w:szCs w:val="20"/>
        </w:rPr>
        <w:t xml:space="preserve"> p</w:t>
      </w:r>
      <w:r w:rsidRPr="002B65B2">
        <w:rPr>
          <w:rFonts w:ascii="Arial" w:hAnsi="Arial" w:cs="Arial"/>
          <w:i/>
          <w:iCs/>
          <w:szCs w:val="20"/>
        </w:rPr>
        <w:t>royectos públicos. Intercambio de Información entre Solicitante y Proveedores”</w:t>
      </w:r>
      <w:r w:rsidRPr="002B65B2">
        <w:rPr>
          <w:rStyle w:val="Refdenotaalpie"/>
          <w:rFonts w:ascii="Arial" w:hAnsi="Arial" w:cs="Arial"/>
          <w:i/>
          <w:iCs/>
          <w:szCs w:val="20"/>
        </w:rPr>
        <w:footnoteReference w:id="14"/>
      </w:r>
      <w:r w:rsidRPr="002B65B2">
        <w:rPr>
          <w:rFonts w:ascii="Arial" w:hAnsi="Arial" w:cs="Arial"/>
          <w:szCs w:val="20"/>
        </w:rPr>
        <w:t xml:space="preserve"> utiliza el termino NDI o Nivel de información, el cual está basado en el estándar de la AIA</w:t>
      </w:r>
      <w:r w:rsidRPr="002B65B2">
        <w:rPr>
          <w:rStyle w:val="Refdenotaalpie"/>
          <w:rFonts w:ascii="Arial" w:hAnsi="Arial" w:cs="Arial"/>
          <w:szCs w:val="20"/>
        </w:rPr>
        <w:footnoteReference w:id="15"/>
      </w:r>
      <w:r w:rsidRPr="002B65B2">
        <w:rPr>
          <w:rFonts w:ascii="Arial" w:hAnsi="Arial" w:cs="Arial"/>
          <w:szCs w:val="20"/>
        </w:rPr>
        <w:t xml:space="preserve">, realizado en conjunto con el </w:t>
      </w:r>
      <w:proofErr w:type="spellStart"/>
      <w:r w:rsidRPr="002B65B2">
        <w:rPr>
          <w:rFonts w:ascii="Arial" w:hAnsi="Arial" w:cs="Arial"/>
          <w:szCs w:val="20"/>
        </w:rPr>
        <w:t>BIMForum</w:t>
      </w:r>
      <w:proofErr w:type="spellEnd"/>
      <w:r w:rsidRPr="002B65B2">
        <w:rPr>
          <w:rFonts w:ascii="Arial" w:hAnsi="Arial" w:cs="Arial"/>
          <w:szCs w:val="20"/>
        </w:rPr>
        <w:t xml:space="preserve"> USA</w:t>
      </w:r>
      <w:r w:rsidRPr="002B65B2">
        <w:rPr>
          <w:rStyle w:val="Refdenotaalpie"/>
          <w:rFonts w:ascii="Arial" w:hAnsi="Arial" w:cs="Arial"/>
          <w:szCs w:val="20"/>
        </w:rPr>
        <w:footnoteReference w:id="16"/>
      </w:r>
    </w:p>
    <w:tbl>
      <w:tblPr>
        <w:tblStyle w:val="Tablaconcuadrcula"/>
        <w:tblpPr w:leftFromText="141" w:rightFromText="141" w:vertAnchor="text" w:horzAnchor="margin" w:tblpY="855"/>
        <w:tblW w:w="9335" w:type="dxa"/>
        <w:tblLook w:val="04A0" w:firstRow="1" w:lastRow="0" w:firstColumn="1" w:lastColumn="0" w:noHBand="0" w:noVBand="1"/>
      </w:tblPr>
      <w:tblGrid>
        <w:gridCol w:w="1010"/>
        <w:gridCol w:w="8325"/>
      </w:tblGrid>
      <w:tr w:rsidR="00F426A0" w:rsidRPr="002B65B2" w14:paraId="4F3F11A3" w14:textId="77777777" w:rsidTr="00F426A0">
        <w:trPr>
          <w:trHeight w:val="722"/>
        </w:trPr>
        <w:tc>
          <w:tcPr>
            <w:tcW w:w="1010" w:type="dxa"/>
            <w:shd w:val="clear" w:color="auto" w:fill="1F4E79" w:themeFill="accent1" w:themeFillShade="80"/>
            <w:vAlign w:val="center"/>
          </w:tcPr>
          <w:p w14:paraId="5E634287" w14:textId="77777777" w:rsidR="00F426A0" w:rsidRPr="002B65B2" w:rsidRDefault="00F426A0" w:rsidP="00F426A0">
            <w:pPr>
              <w:jc w:val="center"/>
              <w:rPr>
                <w:rFonts w:ascii="Arial" w:hAnsi="Arial" w:cs="Arial"/>
                <w:color w:val="FFFFFF" w:themeColor="background1"/>
                <w:szCs w:val="20"/>
              </w:rPr>
            </w:pPr>
            <w:r w:rsidRPr="002B65B2">
              <w:rPr>
                <w:rFonts w:ascii="Arial" w:hAnsi="Arial" w:cs="Arial"/>
                <w:b/>
                <w:bCs/>
                <w:color w:val="FFFFFF" w:themeColor="background1"/>
                <w:szCs w:val="20"/>
              </w:rPr>
              <w:t>NDI 1</w:t>
            </w:r>
          </w:p>
        </w:tc>
        <w:tc>
          <w:tcPr>
            <w:tcW w:w="8325" w:type="dxa"/>
            <w:vAlign w:val="center"/>
          </w:tcPr>
          <w:p w14:paraId="20FC1793" w14:textId="77777777" w:rsidR="00F426A0" w:rsidRPr="002B65B2" w:rsidRDefault="00F426A0" w:rsidP="00F426A0">
            <w:pPr>
              <w:autoSpaceDE w:val="0"/>
              <w:autoSpaceDN w:val="0"/>
              <w:adjustRightInd w:val="0"/>
              <w:rPr>
                <w:rFonts w:ascii="Arial" w:hAnsi="Arial" w:cs="Arial"/>
                <w:b/>
                <w:bCs/>
                <w:szCs w:val="20"/>
              </w:rPr>
            </w:pPr>
            <w:r w:rsidRPr="002B65B2">
              <w:rPr>
                <w:rFonts w:ascii="Arial" w:hAnsi="Arial" w:cs="Arial"/>
                <w:b/>
                <w:bCs/>
                <w:szCs w:val="20"/>
              </w:rPr>
              <w:t>Información inicial general</w:t>
            </w:r>
          </w:p>
          <w:p w14:paraId="022136C7" w14:textId="77777777" w:rsidR="00F426A0" w:rsidRPr="002B65B2" w:rsidRDefault="00F426A0" w:rsidP="00F426A0">
            <w:pPr>
              <w:rPr>
                <w:rFonts w:ascii="Arial" w:hAnsi="Arial" w:cs="Arial"/>
                <w:szCs w:val="20"/>
              </w:rPr>
            </w:pPr>
            <w:r w:rsidRPr="002B65B2">
              <w:rPr>
                <w:rFonts w:ascii="Arial" w:eastAsia="Apercu-Light" w:hAnsi="Arial" w:cs="Arial"/>
                <w:szCs w:val="20"/>
              </w:rPr>
              <w:t>Información inicial, que puede ser estimativa, acerca de área, altura, volumen, localización y orientación de los elementos generales.</w:t>
            </w:r>
          </w:p>
        </w:tc>
      </w:tr>
      <w:tr w:rsidR="00F426A0" w:rsidRPr="002B65B2" w14:paraId="07CA2ABF" w14:textId="77777777" w:rsidTr="00F426A0">
        <w:trPr>
          <w:trHeight w:val="722"/>
        </w:trPr>
        <w:tc>
          <w:tcPr>
            <w:tcW w:w="1010" w:type="dxa"/>
            <w:shd w:val="clear" w:color="auto" w:fill="2F5496" w:themeFill="accent5" w:themeFillShade="BF"/>
            <w:vAlign w:val="center"/>
          </w:tcPr>
          <w:p w14:paraId="41946D8A" w14:textId="77777777" w:rsidR="00F426A0" w:rsidRPr="002B65B2" w:rsidRDefault="00F426A0" w:rsidP="00F426A0">
            <w:pPr>
              <w:jc w:val="center"/>
              <w:rPr>
                <w:rFonts w:ascii="Arial" w:hAnsi="Arial" w:cs="Arial"/>
                <w:color w:val="FFFFFF" w:themeColor="background1"/>
                <w:szCs w:val="20"/>
              </w:rPr>
            </w:pPr>
            <w:r w:rsidRPr="002B65B2">
              <w:rPr>
                <w:rFonts w:ascii="Arial" w:hAnsi="Arial" w:cs="Arial"/>
                <w:b/>
                <w:bCs/>
                <w:color w:val="FFFFFF" w:themeColor="background1"/>
                <w:szCs w:val="20"/>
                <w:shd w:val="clear" w:color="auto" w:fill="2F5496" w:themeFill="accent5" w:themeFillShade="BF"/>
              </w:rPr>
              <w:t>NDI 2</w:t>
            </w:r>
          </w:p>
        </w:tc>
        <w:tc>
          <w:tcPr>
            <w:tcW w:w="8325" w:type="dxa"/>
            <w:vAlign w:val="center"/>
          </w:tcPr>
          <w:p w14:paraId="763B1102" w14:textId="77777777" w:rsidR="00F426A0" w:rsidRPr="002B65B2" w:rsidRDefault="00F426A0" w:rsidP="00F426A0">
            <w:pPr>
              <w:autoSpaceDE w:val="0"/>
              <w:autoSpaceDN w:val="0"/>
              <w:adjustRightInd w:val="0"/>
              <w:rPr>
                <w:rFonts w:ascii="Arial" w:hAnsi="Arial" w:cs="Arial"/>
                <w:b/>
                <w:bCs/>
                <w:szCs w:val="20"/>
              </w:rPr>
            </w:pPr>
            <w:r w:rsidRPr="002B65B2">
              <w:rPr>
                <w:rFonts w:ascii="Arial" w:hAnsi="Arial" w:cs="Arial"/>
                <w:b/>
                <w:bCs/>
                <w:szCs w:val="20"/>
              </w:rPr>
              <w:t>Información básica aproximada</w:t>
            </w:r>
          </w:p>
          <w:p w14:paraId="53087DAD" w14:textId="77777777" w:rsidR="00F426A0" w:rsidRPr="002B65B2" w:rsidRDefault="00F426A0" w:rsidP="00F426A0">
            <w:pPr>
              <w:autoSpaceDE w:val="0"/>
              <w:autoSpaceDN w:val="0"/>
              <w:adjustRightInd w:val="0"/>
              <w:rPr>
                <w:rFonts w:ascii="Arial" w:hAnsi="Arial" w:cs="Arial"/>
                <w:szCs w:val="20"/>
              </w:rPr>
            </w:pPr>
            <w:r w:rsidRPr="002B65B2">
              <w:rPr>
                <w:rFonts w:ascii="Arial" w:eastAsia="Apercu-Light" w:hAnsi="Arial" w:cs="Arial"/>
                <w:szCs w:val="20"/>
              </w:rPr>
              <w:t>Información básica del tamaño, forma, localización, cantidad y orientación de los sistemas y elementos generales y su ensamblaje.</w:t>
            </w:r>
          </w:p>
        </w:tc>
      </w:tr>
      <w:tr w:rsidR="00F426A0" w:rsidRPr="002B65B2" w14:paraId="6E2066E6" w14:textId="77777777" w:rsidTr="00F426A0">
        <w:trPr>
          <w:trHeight w:val="722"/>
        </w:trPr>
        <w:tc>
          <w:tcPr>
            <w:tcW w:w="1010" w:type="dxa"/>
            <w:shd w:val="clear" w:color="auto" w:fill="2E74B5" w:themeFill="accent1" w:themeFillShade="BF"/>
            <w:vAlign w:val="center"/>
          </w:tcPr>
          <w:p w14:paraId="71D68D24" w14:textId="77777777" w:rsidR="00F426A0" w:rsidRPr="002B65B2" w:rsidRDefault="00F426A0" w:rsidP="00F426A0">
            <w:pPr>
              <w:jc w:val="center"/>
              <w:rPr>
                <w:rFonts w:ascii="Arial" w:hAnsi="Arial" w:cs="Arial"/>
                <w:color w:val="FFFFFF" w:themeColor="background1"/>
                <w:szCs w:val="20"/>
              </w:rPr>
            </w:pPr>
            <w:r w:rsidRPr="002B65B2">
              <w:rPr>
                <w:rFonts w:ascii="Arial" w:hAnsi="Arial" w:cs="Arial"/>
                <w:b/>
                <w:bCs/>
                <w:color w:val="FFFFFF" w:themeColor="background1"/>
                <w:szCs w:val="20"/>
              </w:rPr>
              <w:t>NDI 3</w:t>
            </w:r>
          </w:p>
        </w:tc>
        <w:tc>
          <w:tcPr>
            <w:tcW w:w="8325" w:type="dxa"/>
            <w:vAlign w:val="center"/>
          </w:tcPr>
          <w:p w14:paraId="4EF1A147" w14:textId="77777777" w:rsidR="00F426A0" w:rsidRPr="002B65B2" w:rsidRDefault="00F426A0" w:rsidP="00F426A0">
            <w:pPr>
              <w:autoSpaceDE w:val="0"/>
              <w:autoSpaceDN w:val="0"/>
              <w:adjustRightInd w:val="0"/>
              <w:rPr>
                <w:rFonts w:ascii="Arial" w:hAnsi="Arial" w:cs="Arial"/>
                <w:b/>
                <w:bCs/>
                <w:szCs w:val="20"/>
              </w:rPr>
            </w:pPr>
            <w:r w:rsidRPr="002B65B2">
              <w:rPr>
                <w:rFonts w:ascii="Arial" w:hAnsi="Arial" w:cs="Arial"/>
                <w:b/>
                <w:bCs/>
                <w:szCs w:val="20"/>
              </w:rPr>
              <w:t>Información detallada</w:t>
            </w:r>
          </w:p>
          <w:p w14:paraId="26C4FCBB" w14:textId="77777777" w:rsidR="00F426A0" w:rsidRPr="002B65B2" w:rsidRDefault="00F426A0" w:rsidP="00F426A0">
            <w:pPr>
              <w:autoSpaceDE w:val="0"/>
              <w:autoSpaceDN w:val="0"/>
              <w:adjustRightInd w:val="0"/>
              <w:rPr>
                <w:rFonts w:ascii="Arial" w:hAnsi="Arial" w:cs="Arial"/>
                <w:szCs w:val="20"/>
              </w:rPr>
            </w:pPr>
            <w:r w:rsidRPr="002B65B2">
              <w:rPr>
                <w:rFonts w:ascii="Arial" w:eastAsia="Apercu-Light" w:hAnsi="Arial" w:cs="Arial"/>
                <w:szCs w:val="20"/>
              </w:rPr>
              <w:t>Información detallada del tamaño, forma, localización, cantidad y orientación que sea relevante para el montaje de los elementos.</w:t>
            </w:r>
          </w:p>
        </w:tc>
      </w:tr>
      <w:tr w:rsidR="00F426A0" w:rsidRPr="002B65B2" w14:paraId="3F5B9020" w14:textId="77777777" w:rsidTr="00F426A0">
        <w:trPr>
          <w:trHeight w:val="722"/>
        </w:trPr>
        <w:tc>
          <w:tcPr>
            <w:tcW w:w="1010" w:type="dxa"/>
            <w:shd w:val="clear" w:color="auto" w:fill="8EAADB" w:themeFill="accent5" w:themeFillTint="99"/>
            <w:vAlign w:val="center"/>
          </w:tcPr>
          <w:p w14:paraId="6C188501" w14:textId="77777777" w:rsidR="00F426A0" w:rsidRPr="002B65B2" w:rsidRDefault="00F426A0" w:rsidP="00F426A0">
            <w:pPr>
              <w:jc w:val="center"/>
              <w:rPr>
                <w:rFonts w:ascii="Arial" w:hAnsi="Arial" w:cs="Arial"/>
                <w:szCs w:val="20"/>
              </w:rPr>
            </w:pPr>
            <w:r w:rsidRPr="002B65B2">
              <w:rPr>
                <w:rFonts w:ascii="Arial" w:hAnsi="Arial" w:cs="Arial"/>
                <w:b/>
                <w:bCs/>
                <w:szCs w:val="20"/>
              </w:rPr>
              <w:t>NDI 4</w:t>
            </w:r>
          </w:p>
        </w:tc>
        <w:tc>
          <w:tcPr>
            <w:tcW w:w="8325" w:type="dxa"/>
            <w:vAlign w:val="center"/>
          </w:tcPr>
          <w:p w14:paraId="03B37685" w14:textId="77777777" w:rsidR="00F426A0" w:rsidRPr="002B65B2" w:rsidRDefault="00F426A0" w:rsidP="00F426A0">
            <w:pPr>
              <w:autoSpaceDE w:val="0"/>
              <w:autoSpaceDN w:val="0"/>
              <w:adjustRightInd w:val="0"/>
              <w:rPr>
                <w:rFonts w:ascii="Arial" w:hAnsi="Arial" w:cs="Arial"/>
                <w:b/>
                <w:bCs/>
                <w:szCs w:val="20"/>
              </w:rPr>
            </w:pPr>
            <w:r w:rsidRPr="002B65B2">
              <w:rPr>
                <w:rFonts w:ascii="Arial" w:hAnsi="Arial" w:cs="Arial"/>
                <w:b/>
                <w:bCs/>
                <w:szCs w:val="20"/>
              </w:rPr>
              <w:t>Información detallada y coordinada</w:t>
            </w:r>
          </w:p>
          <w:p w14:paraId="16D6893C" w14:textId="77777777" w:rsidR="00F426A0" w:rsidRPr="002B65B2" w:rsidRDefault="00F426A0" w:rsidP="00F426A0">
            <w:pPr>
              <w:autoSpaceDE w:val="0"/>
              <w:autoSpaceDN w:val="0"/>
              <w:adjustRightInd w:val="0"/>
              <w:rPr>
                <w:rFonts w:ascii="Arial" w:hAnsi="Arial" w:cs="Arial"/>
                <w:szCs w:val="20"/>
              </w:rPr>
            </w:pPr>
            <w:r w:rsidRPr="002B65B2">
              <w:rPr>
                <w:rFonts w:ascii="Arial" w:eastAsia="Apercu-Light" w:hAnsi="Arial" w:cs="Arial"/>
                <w:szCs w:val="20"/>
              </w:rPr>
              <w:t>Información detallada y coordinada respecto del tamaño, forma, localización, cantidad, orientación e interacción entre los sistemas de construcción y sus elementos de montaje especifico.</w:t>
            </w:r>
          </w:p>
        </w:tc>
      </w:tr>
      <w:tr w:rsidR="00F426A0" w:rsidRPr="002B65B2" w14:paraId="11184627" w14:textId="77777777" w:rsidTr="00F426A0">
        <w:trPr>
          <w:trHeight w:val="722"/>
        </w:trPr>
        <w:tc>
          <w:tcPr>
            <w:tcW w:w="1010" w:type="dxa"/>
            <w:shd w:val="clear" w:color="auto" w:fill="BDD6EE" w:themeFill="accent1" w:themeFillTint="66"/>
            <w:vAlign w:val="center"/>
          </w:tcPr>
          <w:p w14:paraId="36B4E07C" w14:textId="77777777" w:rsidR="00F426A0" w:rsidRPr="002B65B2" w:rsidRDefault="00F426A0" w:rsidP="00F426A0">
            <w:pPr>
              <w:jc w:val="center"/>
              <w:rPr>
                <w:rFonts w:ascii="Arial" w:hAnsi="Arial" w:cs="Arial"/>
                <w:szCs w:val="20"/>
              </w:rPr>
            </w:pPr>
            <w:r w:rsidRPr="002B65B2">
              <w:rPr>
                <w:rFonts w:ascii="Arial" w:hAnsi="Arial" w:cs="Arial"/>
                <w:b/>
                <w:bCs/>
                <w:szCs w:val="20"/>
              </w:rPr>
              <w:t>NDI 5</w:t>
            </w:r>
          </w:p>
        </w:tc>
        <w:tc>
          <w:tcPr>
            <w:tcW w:w="8325" w:type="dxa"/>
            <w:vAlign w:val="center"/>
          </w:tcPr>
          <w:p w14:paraId="5414CC1D" w14:textId="77777777" w:rsidR="00F426A0" w:rsidRPr="002B65B2" w:rsidRDefault="00F426A0" w:rsidP="00F426A0">
            <w:pPr>
              <w:autoSpaceDE w:val="0"/>
              <w:autoSpaceDN w:val="0"/>
              <w:adjustRightInd w:val="0"/>
              <w:rPr>
                <w:rFonts w:ascii="Arial" w:hAnsi="Arial" w:cs="Arial"/>
                <w:b/>
                <w:bCs/>
                <w:szCs w:val="20"/>
              </w:rPr>
            </w:pPr>
            <w:r w:rsidRPr="002B65B2">
              <w:rPr>
                <w:rFonts w:ascii="Arial" w:hAnsi="Arial" w:cs="Arial"/>
                <w:b/>
                <w:bCs/>
                <w:szCs w:val="20"/>
              </w:rPr>
              <w:t>Información detallada de la fabricación y montaje</w:t>
            </w:r>
          </w:p>
          <w:p w14:paraId="3CE750EC" w14:textId="77777777" w:rsidR="00F426A0" w:rsidRPr="002B65B2" w:rsidRDefault="00F426A0" w:rsidP="00F426A0">
            <w:pPr>
              <w:rPr>
                <w:rFonts w:ascii="Arial" w:hAnsi="Arial" w:cs="Arial"/>
                <w:szCs w:val="20"/>
              </w:rPr>
            </w:pPr>
            <w:r w:rsidRPr="002B65B2">
              <w:rPr>
                <w:rFonts w:ascii="Arial" w:eastAsia="Apercu-Light" w:hAnsi="Arial" w:cs="Arial"/>
                <w:szCs w:val="20"/>
              </w:rPr>
              <w:t>Información detallada de la fabricación y montaje, considerando el tamaño, localización, cantidad, orientación e interacción entre los elementos.</w:t>
            </w:r>
          </w:p>
        </w:tc>
      </w:tr>
      <w:tr w:rsidR="00F426A0" w:rsidRPr="002B65B2" w14:paraId="5FE8A670" w14:textId="77777777" w:rsidTr="00F426A0">
        <w:trPr>
          <w:trHeight w:val="722"/>
        </w:trPr>
        <w:tc>
          <w:tcPr>
            <w:tcW w:w="1010" w:type="dxa"/>
            <w:shd w:val="clear" w:color="auto" w:fill="DEEAF6" w:themeFill="accent1" w:themeFillTint="33"/>
            <w:vAlign w:val="center"/>
          </w:tcPr>
          <w:p w14:paraId="6B480687" w14:textId="77777777" w:rsidR="00F426A0" w:rsidRPr="002B65B2" w:rsidRDefault="00F426A0" w:rsidP="00F426A0">
            <w:pPr>
              <w:jc w:val="center"/>
              <w:rPr>
                <w:rFonts w:ascii="Arial" w:hAnsi="Arial" w:cs="Arial"/>
                <w:szCs w:val="20"/>
              </w:rPr>
            </w:pPr>
            <w:r w:rsidRPr="002B65B2">
              <w:rPr>
                <w:rFonts w:ascii="Arial" w:hAnsi="Arial" w:cs="Arial"/>
                <w:b/>
                <w:bCs/>
                <w:szCs w:val="20"/>
              </w:rPr>
              <w:t>NDI 6</w:t>
            </w:r>
          </w:p>
        </w:tc>
        <w:tc>
          <w:tcPr>
            <w:tcW w:w="8325" w:type="dxa"/>
            <w:vAlign w:val="center"/>
          </w:tcPr>
          <w:p w14:paraId="452F6A5F" w14:textId="77777777" w:rsidR="00F426A0" w:rsidRPr="002B65B2" w:rsidRDefault="00F426A0" w:rsidP="00F426A0">
            <w:pPr>
              <w:autoSpaceDE w:val="0"/>
              <w:autoSpaceDN w:val="0"/>
              <w:adjustRightInd w:val="0"/>
              <w:rPr>
                <w:rFonts w:ascii="Arial" w:hAnsi="Arial" w:cs="Arial"/>
                <w:b/>
                <w:bCs/>
                <w:szCs w:val="20"/>
              </w:rPr>
            </w:pPr>
            <w:r w:rsidRPr="002B65B2">
              <w:rPr>
                <w:rFonts w:ascii="Arial" w:hAnsi="Arial" w:cs="Arial"/>
                <w:b/>
                <w:bCs/>
                <w:szCs w:val="20"/>
              </w:rPr>
              <w:t>Información detallada de lo construido y su puesta en marcha</w:t>
            </w:r>
          </w:p>
          <w:p w14:paraId="471085C5" w14:textId="77777777" w:rsidR="00F426A0" w:rsidRPr="002B65B2" w:rsidRDefault="00F426A0" w:rsidP="00F426A0">
            <w:pPr>
              <w:autoSpaceDE w:val="0"/>
              <w:autoSpaceDN w:val="0"/>
              <w:adjustRightInd w:val="0"/>
              <w:rPr>
                <w:rFonts w:ascii="Arial" w:hAnsi="Arial" w:cs="Arial"/>
                <w:szCs w:val="20"/>
              </w:rPr>
            </w:pPr>
            <w:r w:rsidRPr="002B65B2">
              <w:rPr>
                <w:rFonts w:ascii="Arial" w:eastAsia="Apercu-Light" w:hAnsi="Arial" w:cs="Arial"/>
                <w:szCs w:val="20"/>
              </w:rPr>
              <w:t>Información detallada del tamaño, forma, localización, cantidad, orientación y de la puesta en marcha de los elementos construidos.</w:t>
            </w:r>
            <w:r w:rsidRPr="002B65B2">
              <w:rPr>
                <w:rStyle w:val="Refdenotaalpie"/>
                <w:rFonts w:ascii="Arial" w:eastAsia="Apercu-Light" w:hAnsi="Arial" w:cs="Arial"/>
                <w:szCs w:val="20"/>
              </w:rPr>
              <w:footnoteReference w:id="17"/>
            </w:r>
          </w:p>
        </w:tc>
      </w:tr>
    </w:tbl>
    <w:p w14:paraId="2502D60A" w14:textId="0AE1D497" w:rsidR="00C30108" w:rsidRPr="002B65B2" w:rsidRDefault="00C30108" w:rsidP="00C30108">
      <w:pPr>
        <w:rPr>
          <w:rFonts w:ascii="Arial" w:hAnsi="Arial" w:cs="Arial"/>
          <w:szCs w:val="20"/>
        </w:rPr>
      </w:pPr>
      <w:r w:rsidRPr="002B65B2">
        <w:rPr>
          <w:rFonts w:ascii="Arial" w:hAnsi="Arial" w:cs="Arial"/>
          <w:szCs w:val="20"/>
        </w:rPr>
        <w:t xml:space="preserve">En este </w:t>
      </w:r>
      <w:r w:rsidR="003979E2" w:rsidRPr="002B65B2">
        <w:rPr>
          <w:rFonts w:ascii="Arial" w:hAnsi="Arial" w:cs="Arial"/>
          <w:szCs w:val="20"/>
        </w:rPr>
        <w:t>contrato</w:t>
      </w:r>
      <w:r w:rsidRPr="002B65B2">
        <w:rPr>
          <w:rFonts w:ascii="Arial" w:hAnsi="Arial" w:cs="Arial"/>
          <w:szCs w:val="20"/>
        </w:rPr>
        <w:t xml:space="preserve"> se utilizará la escala definida en el Estándar BIM para proyectos públicos de Chile</w:t>
      </w:r>
      <w:r w:rsidRPr="002B65B2">
        <w:rPr>
          <w:rStyle w:val="Refdenotaalpie"/>
          <w:rFonts w:ascii="Arial" w:hAnsi="Arial" w:cs="Arial"/>
          <w:szCs w:val="20"/>
        </w:rPr>
        <w:footnoteReference w:id="18"/>
      </w:r>
      <w:r w:rsidRPr="002B65B2">
        <w:rPr>
          <w:rFonts w:ascii="Arial" w:hAnsi="Arial" w:cs="Arial"/>
          <w:szCs w:val="20"/>
        </w:rPr>
        <w:t xml:space="preserve">, elaborado por </w:t>
      </w:r>
      <w:proofErr w:type="spellStart"/>
      <w:r w:rsidRPr="002B65B2">
        <w:rPr>
          <w:rFonts w:ascii="Arial" w:hAnsi="Arial" w:cs="Arial"/>
          <w:szCs w:val="20"/>
        </w:rPr>
        <w:t>PlanBIM</w:t>
      </w:r>
      <w:proofErr w:type="spellEnd"/>
      <w:r w:rsidRPr="002B65B2">
        <w:rPr>
          <w:rFonts w:ascii="Arial" w:hAnsi="Arial" w:cs="Arial"/>
          <w:szCs w:val="20"/>
        </w:rPr>
        <w:t xml:space="preserve"> de Corfo, 2019. Los Niveles de información se resumen en la siguiente escala:</w:t>
      </w:r>
    </w:p>
    <w:p w14:paraId="207BC99C" w14:textId="77777777" w:rsidR="0077120A" w:rsidRPr="002B65B2" w:rsidRDefault="0077120A" w:rsidP="0077120A">
      <w:pPr>
        <w:jc w:val="center"/>
        <w:rPr>
          <w:rFonts w:ascii="Arial" w:hAnsi="Arial" w:cs="Arial"/>
          <w:szCs w:val="20"/>
        </w:rPr>
      </w:pPr>
      <w:r w:rsidRPr="002B65B2">
        <w:rPr>
          <w:rFonts w:ascii="Arial" w:hAnsi="Arial" w:cs="Arial"/>
          <w:szCs w:val="20"/>
          <w:lang w:val="es-BO"/>
        </w:rPr>
        <w:t xml:space="preserve">Fuente: </w:t>
      </w:r>
      <w:r w:rsidRPr="002B65B2">
        <w:rPr>
          <w:rFonts w:ascii="Arial" w:hAnsi="Arial" w:cs="Arial"/>
          <w:i/>
          <w:iCs/>
          <w:szCs w:val="20"/>
        </w:rPr>
        <w:t>Estándar BIM para proyectos públicos. Intercambio de información entre solicitante y proveedores</w:t>
      </w:r>
      <w:r w:rsidRPr="002B65B2">
        <w:rPr>
          <w:rFonts w:ascii="Arial" w:hAnsi="Arial" w:cs="Arial"/>
          <w:szCs w:val="20"/>
        </w:rPr>
        <w:t xml:space="preserve">, </w:t>
      </w:r>
      <w:proofErr w:type="spellStart"/>
      <w:r w:rsidRPr="002B65B2">
        <w:rPr>
          <w:rFonts w:ascii="Arial" w:hAnsi="Arial" w:cs="Arial"/>
          <w:szCs w:val="20"/>
        </w:rPr>
        <w:t>Planbim</w:t>
      </w:r>
      <w:proofErr w:type="spellEnd"/>
      <w:r w:rsidRPr="002B65B2">
        <w:rPr>
          <w:rFonts w:ascii="Arial" w:hAnsi="Arial" w:cs="Arial"/>
          <w:szCs w:val="20"/>
        </w:rPr>
        <w:t xml:space="preserve"> de Corfo, (2019), Santiago de Chile</w:t>
      </w:r>
    </w:p>
    <w:p w14:paraId="6351E72A" w14:textId="77777777" w:rsidR="00F426A0" w:rsidRPr="002B65B2" w:rsidRDefault="00F426A0">
      <w:pPr>
        <w:jc w:val="left"/>
        <w:rPr>
          <w:rFonts w:ascii="Arial" w:hAnsi="Arial" w:cs="Arial"/>
          <w:szCs w:val="20"/>
        </w:rPr>
      </w:pPr>
      <w:bookmarkStart w:id="243" w:name="_Toc23969319"/>
      <w:r w:rsidRPr="002B65B2">
        <w:rPr>
          <w:rFonts w:ascii="Arial" w:hAnsi="Arial" w:cs="Arial"/>
          <w:szCs w:val="20"/>
        </w:rPr>
        <w:br w:type="page"/>
      </w:r>
    </w:p>
    <w:p w14:paraId="0857F08F" w14:textId="7EA8BD92" w:rsidR="00C30108" w:rsidRPr="002B65B2" w:rsidRDefault="00C30108" w:rsidP="00766D72">
      <w:pPr>
        <w:pStyle w:val="Ttulo2"/>
        <w:rPr>
          <w:rFonts w:ascii="Arial" w:hAnsi="Arial" w:cs="Arial"/>
          <w:sz w:val="20"/>
          <w:szCs w:val="20"/>
        </w:rPr>
      </w:pPr>
      <w:bookmarkStart w:id="244" w:name="_Toc109657403"/>
      <w:r w:rsidRPr="002B65B2">
        <w:rPr>
          <w:rFonts w:ascii="Arial" w:hAnsi="Arial" w:cs="Arial"/>
          <w:sz w:val="20"/>
          <w:szCs w:val="20"/>
        </w:rPr>
        <w:lastRenderedPageBreak/>
        <w:t xml:space="preserve">Estados del </w:t>
      </w:r>
      <w:r w:rsidR="0051467D" w:rsidRPr="002B65B2">
        <w:rPr>
          <w:rFonts w:ascii="Arial" w:hAnsi="Arial" w:cs="Arial"/>
          <w:sz w:val="20"/>
          <w:szCs w:val="20"/>
        </w:rPr>
        <w:t>A</w:t>
      </w:r>
      <w:r w:rsidRPr="002B65B2">
        <w:rPr>
          <w:rFonts w:ascii="Arial" w:hAnsi="Arial" w:cs="Arial"/>
          <w:sz w:val="20"/>
          <w:szCs w:val="20"/>
        </w:rPr>
        <w:t>vance de la Información del Proyecto</w:t>
      </w:r>
      <w:bookmarkEnd w:id="243"/>
      <w:bookmarkEnd w:id="244"/>
    </w:p>
    <w:p w14:paraId="30B45E2A" w14:textId="5054D2F4" w:rsidR="00C30108" w:rsidRPr="002B65B2" w:rsidRDefault="00C30108" w:rsidP="00C30108">
      <w:pPr>
        <w:rPr>
          <w:rFonts w:ascii="Arial" w:hAnsi="Arial" w:cs="Arial"/>
          <w:szCs w:val="20"/>
        </w:rPr>
      </w:pPr>
      <w:r w:rsidRPr="002B65B2">
        <w:rPr>
          <w:rFonts w:ascii="Arial" w:hAnsi="Arial" w:cs="Arial"/>
          <w:szCs w:val="20"/>
        </w:rPr>
        <w:t xml:space="preserve">El proceso de gestión de proyectos está asociado a la ejecución de acciones organizadas en el tiempo que permiten el desarrollo de entregables específicos para alcanzar objetivos y obtener beneficios dentro de rango dado, para poder hacer esto, durante las distintas etapas o fases del ciclo de vida del proyecto se gestionan, organizan y analizan datos e información, </w:t>
      </w:r>
      <w:r w:rsidR="006945CF" w:rsidRPr="002B65B2">
        <w:rPr>
          <w:rFonts w:ascii="Arial" w:hAnsi="Arial" w:cs="Arial"/>
          <w:szCs w:val="20"/>
        </w:rPr>
        <w:t>al objeto de</w:t>
      </w:r>
      <w:r w:rsidRPr="002B65B2">
        <w:rPr>
          <w:rFonts w:ascii="Arial" w:hAnsi="Arial" w:cs="Arial"/>
          <w:szCs w:val="20"/>
        </w:rPr>
        <w:t xml:space="preserve"> tomar decisiones y desenvolver las acciones planificadas.</w:t>
      </w:r>
    </w:p>
    <w:p w14:paraId="128D3E4A" w14:textId="2510C3AB" w:rsidR="00C30108" w:rsidRPr="002B65B2" w:rsidRDefault="00C30108" w:rsidP="00C30108">
      <w:pPr>
        <w:rPr>
          <w:rFonts w:ascii="Arial" w:hAnsi="Arial" w:cs="Arial"/>
          <w:szCs w:val="20"/>
        </w:rPr>
      </w:pPr>
      <w:r w:rsidRPr="002B65B2">
        <w:rPr>
          <w:rFonts w:ascii="Arial" w:hAnsi="Arial" w:cs="Arial"/>
          <w:szCs w:val="20"/>
        </w:rPr>
        <w:t xml:space="preserve">En este sentido, en los procesos de gestión de proyectos en el sector construcción se gestiona información para la toma de decisiones, y la metodología BIM constituye en una gran oportunidad para esto, </w:t>
      </w:r>
      <w:r w:rsidR="00BF0D5D" w:rsidRPr="002B65B2">
        <w:rPr>
          <w:rFonts w:ascii="Arial" w:hAnsi="Arial" w:cs="Arial"/>
          <w:szCs w:val="20"/>
        </w:rPr>
        <w:t xml:space="preserve">por ello se definen </w:t>
      </w:r>
      <w:r w:rsidRPr="002B65B2">
        <w:rPr>
          <w:rFonts w:ascii="Arial" w:hAnsi="Arial" w:cs="Arial"/>
          <w:szCs w:val="20"/>
        </w:rPr>
        <w:t xml:space="preserve">las fases y </w:t>
      </w:r>
      <w:proofErr w:type="spellStart"/>
      <w:r w:rsidRPr="002B65B2">
        <w:rPr>
          <w:rFonts w:ascii="Arial" w:hAnsi="Arial" w:cs="Arial"/>
          <w:szCs w:val="20"/>
        </w:rPr>
        <w:t>subfases</w:t>
      </w:r>
      <w:proofErr w:type="spellEnd"/>
      <w:r w:rsidRPr="002B65B2">
        <w:rPr>
          <w:rFonts w:ascii="Arial" w:hAnsi="Arial" w:cs="Arial"/>
          <w:szCs w:val="20"/>
        </w:rPr>
        <w:t xml:space="preserve"> de los proyectos y </w:t>
      </w:r>
      <w:r w:rsidR="00FA6EEB" w:rsidRPr="002B65B2">
        <w:rPr>
          <w:rFonts w:ascii="Arial" w:hAnsi="Arial" w:cs="Arial"/>
          <w:szCs w:val="20"/>
        </w:rPr>
        <w:t>cómo</w:t>
      </w:r>
      <w:r w:rsidRPr="002B65B2">
        <w:rPr>
          <w:rFonts w:ascii="Arial" w:hAnsi="Arial" w:cs="Arial"/>
          <w:szCs w:val="20"/>
        </w:rPr>
        <w:t xml:space="preserve"> evoluciona la certeza de la información durante el transcurso de ellas (fases y </w:t>
      </w:r>
      <w:proofErr w:type="spellStart"/>
      <w:r w:rsidRPr="002B65B2">
        <w:rPr>
          <w:rFonts w:ascii="Arial" w:hAnsi="Arial" w:cs="Arial"/>
          <w:szCs w:val="20"/>
        </w:rPr>
        <w:t>subfases</w:t>
      </w:r>
      <w:proofErr w:type="spellEnd"/>
      <w:r w:rsidRPr="002B65B2">
        <w:rPr>
          <w:rFonts w:ascii="Arial" w:hAnsi="Arial" w:cs="Arial"/>
          <w:szCs w:val="20"/>
        </w:rPr>
        <w:t>).</w:t>
      </w:r>
    </w:p>
    <w:p w14:paraId="06F3A63A" w14:textId="3198AFCC" w:rsidR="00F426A0" w:rsidRPr="002B65B2" w:rsidRDefault="00C30108" w:rsidP="00C30108">
      <w:pPr>
        <w:rPr>
          <w:rFonts w:ascii="Arial" w:hAnsi="Arial" w:cs="Arial"/>
          <w:szCs w:val="20"/>
        </w:rPr>
      </w:pPr>
      <w:r w:rsidRPr="002B65B2">
        <w:rPr>
          <w:rFonts w:ascii="Arial" w:hAnsi="Arial" w:cs="Arial"/>
          <w:szCs w:val="20"/>
        </w:rPr>
        <w:t xml:space="preserve">Lo anterior </w:t>
      </w:r>
      <w:r w:rsidR="00ED0390" w:rsidRPr="002B65B2">
        <w:rPr>
          <w:rFonts w:ascii="Arial" w:hAnsi="Arial" w:cs="Arial"/>
          <w:szCs w:val="20"/>
        </w:rPr>
        <w:t>por medio de una</w:t>
      </w:r>
      <w:r w:rsidRPr="002B65B2">
        <w:rPr>
          <w:rFonts w:ascii="Arial" w:hAnsi="Arial" w:cs="Arial"/>
          <w:szCs w:val="20"/>
        </w:rPr>
        <w:t xml:space="preserve"> matri</w:t>
      </w:r>
      <w:r w:rsidR="00ED0390" w:rsidRPr="002B65B2">
        <w:rPr>
          <w:rFonts w:ascii="Arial" w:hAnsi="Arial" w:cs="Arial"/>
          <w:szCs w:val="20"/>
        </w:rPr>
        <w:t>z</w:t>
      </w:r>
      <w:r w:rsidRPr="002B65B2">
        <w:rPr>
          <w:rFonts w:ascii="Arial" w:hAnsi="Arial" w:cs="Arial"/>
          <w:szCs w:val="20"/>
        </w:rPr>
        <w:t xml:space="preserve"> que define los datos e información que es necesaria que este contenida en las entidades de los modelos BIM en</w:t>
      </w:r>
      <w:r w:rsidR="007A3FD3" w:rsidRPr="002B65B2">
        <w:rPr>
          <w:rFonts w:ascii="Arial" w:hAnsi="Arial" w:cs="Arial"/>
          <w:szCs w:val="20"/>
        </w:rPr>
        <w:t xml:space="preserve"> </w:t>
      </w:r>
      <w:r w:rsidRPr="002B65B2">
        <w:rPr>
          <w:rFonts w:ascii="Arial" w:hAnsi="Arial" w:cs="Arial"/>
          <w:szCs w:val="20"/>
        </w:rPr>
        <w:t xml:space="preserve">cada una de estas fases, especifica según la tipología de proyecto </w:t>
      </w:r>
    </w:p>
    <w:p w14:paraId="12D43D34" w14:textId="2BA7537D" w:rsidR="00C30108" w:rsidRPr="002B65B2" w:rsidRDefault="00136A35" w:rsidP="00C30108">
      <w:pPr>
        <w:rPr>
          <w:rFonts w:ascii="Arial" w:hAnsi="Arial" w:cs="Arial"/>
          <w:szCs w:val="20"/>
        </w:rPr>
      </w:pPr>
      <w:r w:rsidRPr="002B65B2">
        <w:rPr>
          <w:rFonts w:ascii="Arial" w:hAnsi="Arial" w:cs="Arial"/>
          <w:noProof/>
          <w:szCs w:val="20"/>
        </w:rPr>
        <mc:AlternateContent>
          <mc:Choice Requires="wpg">
            <w:drawing>
              <wp:anchor distT="0" distB="0" distL="114300" distR="114300" simplePos="0" relativeHeight="251654656" behindDoc="0" locked="0" layoutInCell="1" allowOverlap="1" wp14:anchorId="39DA19DD" wp14:editId="0C118DA0">
                <wp:simplePos x="0" y="0"/>
                <wp:positionH relativeFrom="margin">
                  <wp:posOffset>-635</wp:posOffset>
                </wp:positionH>
                <wp:positionV relativeFrom="paragraph">
                  <wp:posOffset>256223</wp:posOffset>
                </wp:positionV>
                <wp:extent cx="5885180" cy="1767522"/>
                <wp:effectExtent l="19050" t="19050" r="20320" b="23495"/>
                <wp:wrapNone/>
                <wp:docPr id="17" name="Grupo 17"/>
                <wp:cNvGraphicFramePr/>
                <a:graphic xmlns:a="http://schemas.openxmlformats.org/drawingml/2006/main">
                  <a:graphicData uri="http://schemas.microsoft.com/office/word/2010/wordprocessingGroup">
                    <wpg:wgp>
                      <wpg:cNvGrpSpPr/>
                      <wpg:grpSpPr>
                        <a:xfrm>
                          <a:off x="0" y="0"/>
                          <a:ext cx="5885180" cy="1767522"/>
                          <a:chOff x="0" y="0"/>
                          <a:chExt cx="5885190" cy="1622102"/>
                        </a:xfrm>
                      </wpg:grpSpPr>
                      <wps:wsp>
                        <wps:cNvPr id="6" name="Cuadro de texto 6"/>
                        <wps:cNvSpPr txBox="1"/>
                        <wps:spPr>
                          <a:xfrm>
                            <a:off x="0" y="0"/>
                            <a:ext cx="1743078" cy="1622102"/>
                          </a:xfrm>
                          <a:prstGeom prst="rect">
                            <a:avLst/>
                          </a:prstGeom>
                          <a:solidFill>
                            <a:srgbClr val="FFFFFF">
                              <a:alpha val="60000"/>
                            </a:srgbClr>
                          </a:solidFill>
                          <a:ln w="28575">
                            <a:solidFill>
                              <a:srgbClr val="FF0000"/>
                            </a:solidFill>
                            <a:prstDash val="sysDot"/>
                          </a:ln>
                        </wps:spPr>
                        <wps:txbx>
                          <w:txbxContent>
                            <w:p w14:paraId="53E2400C" w14:textId="77777777" w:rsidR="00C2710F" w:rsidRPr="009D3855" w:rsidRDefault="00C2710F" w:rsidP="00C30108">
                              <w:pPr>
                                <w:spacing w:after="0"/>
                                <w:jc w:val="center"/>
                                <w:rPr>
                                  <w:b/>
                                  <w:bCs/>
                                  <w:sz w:val="18"/>
                                  <w:szCs w:val="18"/>
                                </w:rPr>
                              </w:pPr>
                              <w:r w:rsidRPr="009D3855">
                                <w:rPr>
                                  <w:b/>
                                  <w:bCs/>
                                  <w:sz w:val="18"/>
                                  <w:szCs w:val="18"/>
                                </w:rPr>
                                <w:t>FASES O SUBFASES DE AVANCE DEL PROYECTO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Cuadro de texto 7"/>
                        <wps:cNvSpPr txBox="1"/>
                        <wps:spPr>
                          <a:xfrm>
                            <a:off x="1743078" y="0"/>
                            <a:ext cx="4142112" cy="489515"/>
                          </a:xfrm>
                          <a:prstGeom prst="rect">
                            <a:avLst/>
                          </a:prstGeom>
                          <a:solidFill>
                            <a:srgbClr val="FFFFFF">
                              <a:alpha val="60000"/>
                            </a:srgbClr>
                          </a:solidFill>
                          <a:ln w="28575">
                            <a:solidFill>
                              <a:srgbClr val="FF0000"/>
                            </a:solidFill>
                            <a:prstDash val="sysDot"/>
                          </a:ln>
                        </wps:spPr>
                        <wps:txbx>
                          <w:txbxContent>
                            <w:p w14:paraId="29BFEB98" w14:textId="77777777" w:rsidR="00C2710F" w:rsidRPr="009D3855" w:rsidRDefault="00C2710F" w:rsidP="00C30108">
                              <w:pPr>
                                <w:spacing w:after="0"/>
                                <w:jc w:val="center"/>
                                <w:rPr>
                                  <w:b/>
                                  <w:bCs/>
                                  <w:sz w:val="16"/>
                                  <w:szCs w:val="16"/>
                                </w:rPr>
                              </w:pPr>
                              <w:r w:rsidRPr="009D3855">
                                <w:rPr>
                                  <w:b/>
                                  <w:bCs/>
                                  <w:sz w:val="16"/>
                                  <w:szCs w:val="16"/>
                                </w:rPr>
                                <w:t xml:space="preserve">ENTIDADES O GRUPOS DE ENTIDADES LÓGICAS QUE CONFORMAN </w:t>
                              </w:r>
                              <w:r>
                                <w:rPr>
                                  <w:b/>
                                  <w:bCs/>
                                  <w:sz w:val="16"/>
                                  <w:szCs w:val="16"/>
                                </w:rPr>
                                <w:t xml:space="preserve">LOS </w:t>
                              </w:r>
                              <w:r w:rsidRPr="009D3855">
                                <w:rPr>
                                  <w:b/>
                                  <w:bCs/>
                                  <w:sz w:val="16"/>
                                  <w:szCs w:val="16"/>
                                </w:rPr>
                                <w:t>MODELOS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Cuadro de texto 8"/>
                        <wps:cNvSpPr txBox="1"/>
                        <wps:spPr>
                          <a:xfrm>
                            <a:off x="1743078" y="485144"/>
                            <a:ext cx="4142112" cy="1136264"/>
                          </a:xfrm>
                          <a:prstGeom prst="rect">
                            <a:avLst/>
                          </a:prstGeom>
                          <a:solidFill>
                            <a:srgbClr val="FFFFFF">
                              <a:alpha val="60000"/>
                            </a:srgbClr>
                          </a:solidFill>
                          <a:ln w="28575">
                            <a:solidFill>
                              <a:srgbClr val="FF0000"/>
                            </a:solidFill>
                            <a:prstDash val="sysDot"/>
                          </a:ln>
                        </wps:spPr>
                        <wps:txbx>
                          <w:txbxContent>
                            <w:p w14:paraId="42BDFAE3" w14:textId="77777777" w:rsidR="00C2710F" w:rsidRPr="009D3855" w:rsidRDefault="00C2710F" w:rsidP="00C30108">
                              <w:pPr>
                                <w:spacing w:after="0"/>
                                <w:jc w:val="center"/>
                                <w:rPr>
                                  <w:b/>
                                  <w:bCs/>
                                  <w:sz w:val="18"/>
                                  <w:szCs w:val="18"/>
                                </w:rPr>
                              </w:pPr>
                              <w:r w:rsidRPr="009D3855">
                                <w:rPr>
                                  <w:b/>
                                  <w:bCs/>
                                  <w:sz w:val="18"/>
                                  <w:szCs w:val="18"/>
                                </w:rPr>
                                <w:t>NIVEL DE AVANCE EN LA CERTEZA DE LOS DATOS E INFORMACIÓN</w:t>
                              </w:r>
                              <w:r>
                                <w:rPr>
                                  <w:b/>
                                  <w:bCs/>
                                  <w:sz w:val="18"/>
                                  <w:szCs w:val="18"/>
                                </w:rPr>
                                <w:t xml:space="preserve"> (GEOMETRICA Y NO GEOMETRICA)</w:t>
                              </w:r>
                              <w:r w:rsidRPr="009D3855">
                                <w:rPr>
                                  <w:b/>
                                  <w:bCs/>
                                  <w:sz w:val="18"/>
                                  <w:szCs w:val="18"/>
                                </w:rPr>
                                <w:t xml:space="preserve"> CONTENIDA EN LAS ENTIDADES QUE CONFORMAN LOS MODELOS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9DA19DD" id="Grupo 17" o:spid="_x0000_s1027" style="position:absolute;left:0;text-align:left;margin-left:-.05pt;margin-top:20.2pt;width:463.4pt;height:139.15pt;z-index:251654656;mso-position-horizontal-relative:margin;mso-height-relative:margin" coordsize="58851,16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">
                <v:shape id="Cuadro de texto 6" o:spid="_x0000_s1028" type="#_x0000_t202" style="position:absolute;width:17430;height:162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" strokecolor="red" strokeweight="2.25pt">
                  <v:fill opacity="39321f"/>
                  <v:stroke dashstyle="1 1"/>
                  <v:textbox>
                    <w:txbxContent>
                      <w:p w14:paraId="53E2400C" w14:textId="77777777" w:rsidR="00C2710F" w:rsidRPr="009D3855" w:rsidRDefault="00C2710F" w:rsidP="00C30108">
                        <w:pPr>
                          <w:spacing w:after="0"/>
                          <w:jc w:val="center"/>
                          <w:rPr>
                            <w:b/>
                            <w:bCs/>
                            <w:sz w:val="18"/>
                            <w:szCs w:val="18"/>
                          </w:rPr>
                        </w:pPr>
                        <w:r w:rsidRPr="009D3855">
                          <w:rPr>
                            <w:b/>
                            <w:bCs/>
                            <w:sz w:val="18"/>
                            <w:szCs w:val="18"/>
                          </w:rPr>
                          <w:t>FASES O SUBFASES DE AVANCE DEL PROYECTO</w:t>
                        </w:r>
                      </w:p>
                    </w:txbxContent>
                  </v:textbox>
                </v:shape>
                <v:shape id="Cuadro de texto 7" o:spid="_x0000_s1029" type="#_x0000_t202" style="position:absolute;left:17430;width:41421;height:48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" strokecolor="red" strokeweight="2.25pt">
                  <v:fill opacity="39321f"/>
                  <v:stroke dashstyle="1 1"/>
                  <v:textbox>
                    <w:txbxContent>
                      <w:p w14:paraId="29BFEB98" w14:textId="77777777" w:rsidR="00C2710F" w:rsidRPr="009D3855" w:rsidRDefault="00C2710F" w:rsidP="00C30108">
                        <w:pPr>
                          <w:spacing w:after="0"/>
                          <w:jc w:val="center"/>
                          <w:rPr>
                            <w:b/>
                            <w:bCs/>
                            <w:sz w:val="16"/>
                            <w:szCs w:val="16"/>
                          </w:rPr>
                        </w:pPr>
                        <w:r w:rsidRPr="009D3855">
                          <w:rPr>
                            <w:b/>
                            <w:bCs/>
                            <w:sz w:val="16"/>
                            <w:szCs w:val="16"/>
                          </w:rPr>
                          <w:t xml:space="preserve">ENTIDADES O GRUPOS DE ENTIDADES LÓGICAS QUE CONFORMAN </w:t>
                        </w:r>
                        <w:r>
                          <w:rPr>
                            <w:b/>
                            <w:bCs/>
                            <w:sz w:val="16"/>
                            <w:szCs w:val="16"/>
                          </w:rPr>
                          <w:t xml:space="preserve">LOS </w:t>
                        </w:r>
                        <w:r w:rsidRPr="009D3855">
                          <w:rPr>
                            <w:b/>
                            <w:bCs/>
                            <w:sz w:val="16"/>
                            <w:szCs w:val="16"/>
                          </w:rPr>
                          <w:t>MODELOS</w:t>
                        </w:r>
                      </w:p>
                    </w:txbxContent>
                  </v:textbox>
                </v:shape>
                <v:shape id="Cuadro de texto 8" o:spid="_x0000_s1030" type="#_x0000_t202" style="position:absolute;left:17430;top:4851;width:41421;height:113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" strokecolor="red" strokeweight="2.25pt">
                  <v:fill opacity="39321f"/>
                  <v:stroke dashstyle="1 1"/>
                  <v:textbox>
                    <w:txbxContent>
                      <w:p w14:paraId="42BDFAE3" w14:textId="77777777" w:rsidR="00C2710F" w:rsidRPr="009D3855" w:rsidRDefault="00C2710F" w:rsidP="00C30108">
                        <w:pPr>
                          <w:spacing w:after="0"/>
                          <w:jc w:val="center"/>
                          <w:rPr>
                            <w:b/>
                            <w:bCs/>
                            <w:sz w:val="18"/>
                            <w:szCs w:val="18"/>
                          </w:rPr>
                        </w:pPr>
                        <w:r w:rsidRPr="009D3855">
                          <w:rPr>
                            <w:b/>
                            <w:bCs/>
                            <w:sz w:val="18"/>
                            <w:szCs w:val="18"/>
                          </w:rPr>
                          <w:t>NIVEL DE AVANCE EN LA CERTEZA DE LOS DATOS E INFORMACIÓN</w:t>
                        </w:r>
                        <w:r>
                          <w:rPr>
                            <w:b/>
                            <w:bCs/>
                            <w:sz w:val="18"/>
                            <w:szCs w:val="18"/>
                          </w:rPr>
                          <w:t xml:space="preserve"> (GEOMETRICA Y NO GEOMETRICA)</w:t>
                        </w:r>
                        <w:r w:rsidRPr="009D3855">
                          <w:rPr>
                            <w:b/>
                            <w:bCs/>
                            <w:sz w:val="18"/>
                            <w:szCs w:val="18"/>
                          </w:rPr>
                          <w:t xml:space="preserve"> CONTENIDA EN LAS ENTIDADES QUE CONFORMAN LOS MODELOS</w:t>
                        </w:r>
                      </w:p>
                    </w:txbxContent>
                  </v:textbox>
                </v:shape>
                <w10:wrap anchorx="margin"/>
              </v:group>
            </w:pict>
          </mc:Fallback>
        </mc:AlternateContent>
      </w:r>
      <w:r w:rsidR="00C30108" w:rsidRPr="002B65B2">
        <w:rPr>
          <w:rFonts w:ascii="Arial" w:hAnsi="Arial" w:cs="Arial"/>
          <w:szCs w:val="20"/>
        </w:rPr>
        <w:t>A modo de ejemplo y solo como ejemplo, a continuación, se presenta una tabla tipo que define dicha evolución:</w:t>
      </w:r>
    </w:p>
    <w:p w14:paraId="6B0EA67D" w14:textId="20A3169D" w:rsidR="007748A5" w:rsidRPr="002B65B2" w:rsidRDefault="00136A35" w:rsidP="00D134C0">
      <w:pPr>
        <w:jc w:val="center"/>
        <w:rPr>
          <w:rFonts w:ascii="Arial" w:hAnsi="Arial" w:cs="Arial"/>
          <w:szCs w:val="20"/>
          <w:lang w:val="es-BO"/>
        </w:rPr>
      </w:pPr>
      <w:bookmarkStart w:id="245" w:name="_Toc8751641"/>
      <w:bookmarkStart w:id="246" w:name="_Toc19220338"/>
      <w:bookmarkStart w:id="247" w:name="_Toc23969320"/>
      <w:r w:rsidRPr="002B65B2">
        <w:rPr>
          <w:rFonts w:ascii="Arial" w:hAnsi="Arial" w:cs="Arial"/>
          <w:noProof/>
          <w:szCs w:val="20"/>
        </w:rPr>
        <w:drawing>
          <wp:inline distT="0" distB="0" distL="0" distR="0" wp14:anchorId="2FE62750" wp14:editId="1962A9A7">
            <wp:extent cx="5885815" cy="1753235"/>
            <wp:effectExtent l="0" t="0" r="635"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885815" cy="1753235"/>
                    </a:xfrm>
                    <a:prstGeom prst="rect">
                      <a:avLst/>
                    </a:prstGeom>
                    <a:noFill/>
                    <a:ln>
                      <a:noFill/>
                    </a:ln>
                  </pic:spPr>
                </pic:pic>
              </a:graphicData>
            </a:graphic>
          </wp:inline>
        </w:drawing>
      </w:r>
      <w:r w:rsidR="00CD0778" w:rsidRPr="002B65B2">
        <w:rPr>
          <w:rFonts w:ascii="Arial" w:hAnsi="Arial" w:cs="Arial"/>
          <w:szCs w:val="20"/>
          <w:lang w:val="es-BO"/>
        </w:rPr>
        <w:t>Fuente: Talleres Cooperación técnica BID para implementación BIM en proyectos Hospitalarios de El Salvador</w:t>
      </w:r>
    </w:p>
    <w:p w14:paraId="1FB7352C" w14:textId="77777777" w:rsidR="00F426A0" w:rsidRPr="002B65B2" w:rsidRDefault="00F426A0">
      <w:pPr>
        <w:jc w:val="left"/>
        <w:rPr>
          <w:rFonts w:ascii="Arial" w:hAnsi="Arial" w:cs="Arial"/>
          <w:szCs w:val="20"/>
        </w:rPr>
      </w:pPr>
      <w:r w:rsidRPr="002B65B2">
        <w:rPr>
          <w:rFonts w:ascii="Arial" w:hAnsi="Arial" w:cs="Arial"/>
          <w:szCs w:val="20"/>
        </w:rPr>
        <w:br w:type="page"/>
      </w:r>
    </w:p>
    <w:p w14:paraId="01C4535B" w14:textId="325FC938" w:rsidR="00C30108" w:rsidRPr="002B65B2" w:rsidRDefault="00C30108" w:rsidP="00766D72">
      <w:pPr>
        <w:pStyle w:val="Ttulo2"/>
        <w:rPr>
          <w:rFonts w:ascii="Arial" w:hAnsi="Arial" w:cs="Arial"/>
          <w:sz w:val="20"/>
          <w:szCs w:val="20"/>
        </w:rPr>
      </w:pPr>
      <w:bookmarkStart w:id="248" w:name="_Toc109657404"/>
      <w:r w:rsidRPr="002B65B2">
        <w:rPr>
          <w:rFonts w:ascii="Arial" w:hAnsi="Arial" w:cs="Arial"/>
          <w:sz w:val="20"/>
          <w:szCs w:val="20"/>
        </w:rPr>
        <w:lastRenderedPageBreak/>
        <w:t>Tipo de Información (TDI):</w:t>
      </w:r>
      <w:bookmarkEnd w:id="245"/>
      <w:bookmarkEnd w:id="246"/>
      <w:bookmarkEnd w:id="247"/>
      <w:bookmarkEnd w:id="248"/>
      <w:r w:rsidRPr="002B65B2">
        <w:rPr>
          <w:rFonts w:ascii="Arial" w:hAnsi="Arial" w:cs="Arial"/>
          <w:sz w:val="20"/>
          <w:szCs w:val="20"/>
        </w:rPr>
        <w:t xml:space="preserve"> </w:t>
      </w:r>
    </w:p>
    <w:p w14:paraId="63BE6B7A" w14:textId="77777777" w:rsidR="00C30108" w:rsidRPr="002B65B2" w:rsidRDefault="00C30108" w:rsidP="00C30108">
      <w:pPr>
        <w:rPr>
          <w:rFonts w:ascii="Arial" w:hAnsi="Arial" w:cs="Arial"/>
          <w:szCs w:val="20"/>
        </w:rPr>
      </w:pPr>
      <w:r w:rsidRPr="002B65B2">
        <w:rPr>
          <w:rFonts w:ascii="Arial" w:hAnsi="Arial" w:cs="Arial"/>
          <w:szCs w:val="20"/>
        </w:rPr>
        <w:t xml:space="preserve">Los tipos de Información, o TDI, son quince grupos de datos que pueden estar contenidos en las entidades o elementos de los modelos. Estos datos están organizados según la utilización que se le puede dar a la información durante las fases y </w:t>
      </w:r>
      <w:proofErr w:type="spellStart"/>
      <w:r w:rsidRPr="002B65B2">
        <w:rPr>
          <w:rFonts w:ascii="Arial" w:hAnsi="Arial" w:cs="Arial"/>
          <w:szCs w:val="20"/>
        </w:rPr>
        <w:t>subfases</w:t>
      </w:r>
      <w:proofErr w:type="spellEnd"/>
      <w:r w:rsidRPr="002B65B2">
        <w:rPr>
          <w:rFonts w:ascii="Arial" w:hAnsi="Arial" w:cs="Arial"/>
          <w:szCs w:val="20"/>
        </w:rPr>
        <w:t xml:space="preserve"> del ciclo de vida de los proyectos. </w:t>
      </w:r>
    </w:p>
    <w:p w14:paraId="1B2E019D" w14:textId="77777777" w:rsidR="00C30108" w:rsidRPr="002B65B2" w:rsidRDefault="00C30108" w:rsidP="00C30108">
      <w:pPr>
        <w:rPr>
          <w:rFonts w:ascii="Arial" w:hAnsi="Arial" w:cs="Arial"/>
          <w:szCs w:val="20"/>
        </w:rPr>
      </w:pPr>
      <w:r w:rsidRPr="002B65B2">
        <w:rPr>
          <w:rFonts w:ascii="Arial" w:hAnsi="Arial" w:cs="Arial"/>
          <w:szCs w:val="20"/>
        </w:rPr>
        <w:t>Los tipos de información fueron definidos en la Matriz de Elementos/Objetos</w:t>
      </w:r>
      <w:r w:rsidRPr="002B65B2">
        <w:rPr>
          <w:rStyle w:val="TextocomentarioCar"/>
          <w:rFonts w:ascii="Arial" w:hAnsi="Arial" w:cs="Arial"/>
          <w:color w:val="000000"/>
          <w:vertAlign w:val="superscript"/>
          <w14:textFill>
            <w14:solidFill>
              <w14:srgbClr w14:val="000000">
                <w14:lumMod w14:val="65000"/>
                <w14:lumOff w14:val="35000"/>
                <w14:lumMod w14:val="65000"/>
                <w14:lumOff w14:val="35000"/>
              </w14:srgbClr>
            </w14:solidFill>
          </w14:textFill>
        </w:rPr>
        <w:footnoteReference w:id="19"/>
      </w:r>
      <w:r w:rsidRPr="002B65B2">
        <w:rPr>
          <w:rFonts w:ascii="Arial" w:hAnsi="Arial" w:cs="Arial"/>
          <w:szCs w:val="20"/>
          <w:vertAlign w:val="superscript"/>
        </w:rPr>
        <w:t xml:space="preserve"> </w:t>
      </w:r>
      <w:r w:rsidRPr="002B65B2">
        <w:rPr>
          <w:rFonts w:ascii="Arial" w:hAnsi="Arial" w:cs="Arial"/>
          <w:szCs w:val="20"/>
        </w:rPr>
        <w:t xml:space="preserve">desarrollada por el US </w:t>
      </w:r>
      <w:proofErr w:type="spellStart"/>
      <w:r w:rsidRPr="002B65B2">
        <w:rPr>
          <w:rFonts w:ascii="Arial" w:hAnsi="Arial" w:cs="Arial"/>
          <w:szCs w:val="20"/>
        </w:rPr>
        <w:t>Departament</w:t>
      </w:r>
      <w:proofErr w:type="spellEnd"/>
      <w:r w:rsidRPr="002B65B2">
        <w:rPr>
          <w:rFonts w:ascii="Arial" w:hAnsi="Arial" w:cs="Arial"/>
          <w:szCs w:val="20"/>
        </w:rPr>
        <w:t xml:space="preserve"> </w:t>
      </w:r>
      <w:proofErr w:type="spellStart"/>
      <w:r w:rsidRPr="002B65B2">
        <w:rPr>
          <w:rFonts w:ascii="Arial" w:hAnsi="Arial" w:cs="Arial"/>
          <w:szCs w:val="20"/>
        </w:rPr>
        <w:t>of</w:t>
      </w:r>
      <w:proofErr w:type="spellEnd"/>
      <w:r w:rsidRPr="002B65B2">
        <w:rPr>
          <w:rFonts w:ascii="Arial" w:hAnsi="Arial" w:cs="Arial"/>
          <w:szCs w:val="20"/>
        </w:rPr>
        <w:t xml:space="preserve"> </w:t>
      </w:r>
      <w:proofErr w:type="spellStart"/>
      <w:r w:rsidRPr="002B65B2">
        <w:rPr>
          <w:rFonts w:ascii="Arial" w:hAnsi="Arial" w:cs="Arial"/>
          <w:szCs w:val="20"/>
        </w:rPr>
        <w:t>Veterans</w:t>
      </w:r>
      <w:proofErr w:type="spellEnd"/>
      <w:r w:rsidRPr="002B65B2">
        <w:rPr>
          <w:rFonts w:ascii="Arial" w:hAnsi="Arial" w:cs="Arial"/>
          <w:szCs w:val="20"/>
        </w:rPr>
        <w:t xml:space="preserve"> </w:t>
      </w:r>
      <w:proofErr w:type="spellStart"/>
      <w:r w:rsidRPr="002B65B2">
        <w:rPr>
          <w:rFonts w:ascii="Arial" w:hAnsi="Arial" w:cs="Arial"/>
          <w:szCs w:val="20"/>
        </w:rPr>
        <w:t>Affairs</w:t>
      </w:r>
      <w:proofErr w:type="spellEnd"/>
      <w:r w:rsidRPr="002B65B2">
        <w:rPr>
          <w:rStyle w:val="TextocomentarioCar"/>
          <w:rFonts w:ascii="Arial" w:hAnsi="Arial" w:cs="Arial"/>
          <w:color w:val="000000"/>
          <w:vertAlign w:val="superscript"/>
          <w14:textFill>
            <w14:solidFill>
              <w14:srgbClr w14:val="000000">
                <w14:lumMod w14:val="65000"/>
                <w14:lumOff w14:val="35000"/>
                <w14:lumMod w14:val="65000"/>
                <w14:lumOff w14:val="35000"/>
              </w14:srgbClr>
            </w14:solidFill>
          </w14:textFill>
        </w:rPr>
        <w:footnoteReference w:id="20"/>
      </w:r>
      <w:r w:rsidRPr="002B65B2">
        <w:rPr>
          <w:rFonts w:ascii="Arial" w:hAnsi="Arial" w:cs="Arial"/>
          <w:szCs w:val="20"/>
          <w:vertAlign w:val="superscript"/>
        </w:rPr>
        <w:t xml:space="preserve"> </w:t>
      </w:r>
      <w:r w:rsidRPr="002B65B2">
        <w:rPr>
          <w:rFonts w:ascii="Arial" w:hAnsi="Arial" w:cs="Arial"/>
          <w:szCs w:val="20"/>
        </w:rPr>
        <w:t xml:space="preserve">ordenando las entidades a través del sistema de clasificación de </w:t>
      </w:r>
      <w:proofErr w:type="spellStart"/>
      <w:r w:rsidRPr="002B65B2">
        <w:rPr>
          <w:rFonts w:ascii="Arial" w:hAnsi="Arial" w:cs="Arial"/>
          <w:szCs w:val="20"/>
        </w:rPr>
        <w:t>Omniclass</w:t>
      </w:r>
      <w:proofErr w:type="spellEnd"/>
      <w:r w:rsidRPr="002B65B2">
        <w:rPr>
          <w:rFonts w:ascii="Arial" w:hAnsi="Arial" w:cs="Arial"/>
          <w:szCs w:val="20"/>
        </w:rPr>
        <w:t xml:space="preserve">. Esta organización ha sido ampliamente utilizada por países como Australia y Chile entre otros. </w:t>
      </w:r>
    </w:p>
    <w:p w14:paraId="4F00A9CB" w14:textId="77777777" w:rsidR="00C30108" w:rsidRPr="002B65B2" w:rsidRDefault="00C30108" w:rsidP="00C30108">
      <w:pPr>
        <w:rPr>
          <w:rFonts w:ascii="Arial" w:hAnsi="Arial" w:cs="Arial"/>
          <w:szCs w:val="20"/>
        </w:rPr>
      </w:pPr>
      <w:r w:rsidRPr="002B65B2">
        <w:rPr>
          <w:rFonts w:ascii="Arial" w:hAnsi="Arial" w:cs="Arial"/>
          <w:szCs w:val="20"/>
        </w:rPr>
        <w:t xml:space="preserve">Se clasifican quince (15) conjuntos de datos que pueden estar contenidos en las entidades de los modelos y por lo tanto pueden ser extraídos de estos según la necesidad de las fases y </w:t>
      </w:r>
      <w:proofErr w:type="spellStart"/>
      <w:r w:rsidRPr="002B65B2">
        <w:rPr>
          <w:rFonts w:ascii="Arial" w:hAnsi="Arial" w:cs="Arial"/>
          <w:szCs w:val="20"/>
        </w:rPr>
        <w:t>subfases</w:t>
      </w:r>
      <w:proofErr w:type="spellEnd"/>
      <w:r w:rsidRPr="002B65B2">
        <w:rPr>
          <w:rFonts w:ascii="Arial" w:hAnsi="Arial" w:cs="Arial"/>
          <w:szCs w:val="20"/>
        </w:rPr>
        <w:t xml:space="preserve"> del ciclo de vida del proyecto, que van desde la información general del proyecto, hasta datos específicos de las distintas entidades que lo conforman. </w:t>
      </w:r>
    </w:p>
    <w:p w14:paraId="677EAEB4" w14:textId="77777777" w:rsidR="00C30108" w:rsidRPr="002B65B2" w:rsidRDefault="00C30108" w:rsidP="00C30108">
      <w:pPr>
        <w:rPr>
          <w:rFonts w:ascii="Arial" w:hAnsi="Arial" w:cs="Arial"/>
          <w:szCs w:val="20"/>
        </w:rPr>
      </w:pPr>
      <w:r w:rsidRPr="002B65B2">
        <w:rPr>
          <w:rFonts w:ascii="Arial" w:hAnsi="Arial" w:cs="Arial"/>
          <w:szCs w:val="20"/>
        </w:rPr>
        <w:t>Los distintos tipos de información o TDI</w:t>
      </w:r>
      <w:r w:rsidRPr="002B65B2">
        <w:rPr>
          <w:rStyle w:val="Refdenotaalpie"/>
          <w:rFonts w:ascii="Arial" w:hAnsi="Arial" w:cs="Arial"/>
          <w:szCs w:val="20"/>
        </w:rPr>
        <w:footnoteReference w:id="21"/>
      </w:r>
      <w:r w:rsidRPr="002B65B2">
        <w:rPr>
          <w:rFonts w:ascii="Arial" w:hAnsi="Arial" w:cs="Arial"/>
          <w:szCs w:val="20"/>
        </w:rPr>
        <w:t xml:space="preserve">, fueron traducidos por </w:t>
      </w:r>
      <w:proofErr w:type="spellStart"/>
      <w:r w:rsidRPr="002B65B2">
        <w:rPr>
          <w:rFonts w:ascii="Arial" w:hAnsi="Arial" w:cs="Arial"/>
          <w:szCs w:val="20"/>
        </w:rPr>
        <w:t>Planbim</w:t>
      </w:r>
      <w:proofErr w:type="spellEnd"/>
      <w:r w:rsidRPr="002B65B2">
        <w:rPr>
          <w:rFonts w:ascii="Arial" w:hAnsi="Arial" w:cs="Arial"/>
          <w:szCs w:val="20"/>
        </w:rPr>
        <w:t xml:space="preserve"> de Corfo para el Estándar BIM para proyectos públicos. Intercambio de información entre solicitante y proveedores, </w:t>
      </w:r>
      <w:proofErr w:type="spellStart"/>
      <w:r w:rsidRPr="002B65B2">
        <w:rPr>
          <w:rFonts w:ascii="Arial" w:hAnsi="Arial" w:cs="Arial"/>
          <w:szCs w:val="20"/>
        </w:rPr>
        <w:t>Planbim</w:t>
      </w:r>
      <w:proofErr w:type="spellEnd"/>
      <w:r w:rsidRPr="002B65B2">
        <w:rPr>
          <w:rFonts w:ascii="Arial" w:hAnsi="Arial" w:cs="Arial"/>
          <w:szCs w:val="20"/>
        </w:rPr>
        <w:t xml:space="preserve"> de Corfo, (2019), Santiago de Chile y se describen a continuación:</w:t>
      </w:r>
    </w:p>
    <w:p w14:paraId="0201270E" w14:textId="77777777" w:rsidR="00C30108" w:rsidRPr="002B65B2" w:rsidRDefault="00C30108" w:rsidP="00A868EB">
      <w:pPr>
        <w:pStyle w:val="Ttulo4"/>
        <w:numPr>
          <w:ilvl w:val="0"/>
          <w:numId w:val="31"/>
        </w:numPr>
        <w:ind w:left="567" w:hanging="501"/>
        <w:rPr>
          <w:rFonts w:ascii="Arial" w:hAnsi="Arial" w:cs="Arial"/>
          <w:sz w:val="20"/>
          <w:szCs w:val="20"/>
        </w:rPr>
      </w:pPr>
      <w:r w:rsidRPr="002B65B2">
        <w:rPr>
          <w:rFonts w:ascii="Arial" w:hAnsi="Arial" w:cs="Arial"/>
          <w:sz w:val="20"/>
          <w:szCs w:val="20"/>
        </w:rPr>
        <w:t>TDI A, Información general del proyecto</w:t>
      </w:r>
    </w:p>
    <w:p w14:paraId="0143FAA3" w14:textId="77777777" w:rsidR="00C30108" w:rsidRPr="002B65B2" w:rsidRDefault="00C30108" w:rsidP="00C30108">
      <w:pPr>
        <w:rPr>
          <w:rFonts w:ascii="Arial" w:hAnsi="Arial" w:cs="Arial"/>
          <w:szCs w:val="20"/>
        </w:rPr>
      </w:pPr>
      <w:r w:rsidRPr="002B65B2">
        <w:rPr>
          <w:rFonts w:ascii="Arial" w:hAnsi="Arial" w:cs="Arial"/>
          <w:szCs w:val="20"/>
        </w:rPr>
        <w:t>Información básica de identificación del proyecto como el tipo de edificio o infraestructura, nombre del proyecto, dirección, requerimientos espaciales y programáticos, entre otros.</w:t>
      </w:r>
    </w:p>
    <w:p w14:paraId="27F2FBB0" w14:textId="77777777" w:rsidR="00C30108" w:rsidRPr="002B65B2" w:rsidRDefault="00C30108" w:rsidP="00A868EB">
      <w:pPr>
        <w:pStyle w:val="Ttulo4"/>
        <w:ind w:left="567" w:hanging="502"/>
        <w:rPr>
          <w:rFonts w:ascii="Arial" w:hAnsi="Arial" w:cs="Arial"/>
          <w:sz w:val="20"/>
          <w:szCs w:val="20"/>
        </w:rPr>
      </w:pPr>
      <w:r w:rsidRPr="002B65B2">
        <w:rPr>
          <w:rFonts w:ascii="Arial" w:hAnsi="Arial" w:cs="Arial"/>
          <w:sz w:val="20"/>
          <w:szCs w:val="20"/>
        </w:rPr>
        <w:t>TDI B, Propiedades físicas y geométricas</w:t>
      </w:r>
    </w:p>
    <w:p w14:paraId="2FAE4974" w14:textId="6A9296DD" w:rsidR="00C30108" w:rsidRPr="002B65B2" w:rsidRDefault="00C30108" w:rsidP="00C30108">
      <w:pPr>
        <w:rPr>
          <w:rFonts w:ascii="Arial" w:hAnsi="Arial" w:cs="Arial"/>
          <w:szCs w:val="20"/>
        </w:rPr>
      </w:pPr>
      <w:r w:rsidRPr="002B65B2">
        <w:rPr>
          <w:rFonts w:ascii="Arial" w:hAnsi="Arial" w:cs="Arial"/>
          <w:szCs w:val="20"/>
        </w:rPr>
        <w:t>Información de las características y propiedades físicas de las Entidades tales como anchos, largos, altos, área, volumen, masa, etc.</w:t>
      </w:r>
    </w:p>
    <w:p w14:paraId="4C44A884" w14:textId="0B2910D4" w:rsidR="00C30108" w:rsidRPr="002B65B2" w:rsidRDefault="00C30108" w:rsidP="00A868EB">
      <w:pPr>
        <w:pStyle w:val="Ttulo4"/>
        <w:ind w:left="567" w:hanging="502"/>
        <w:rPr>
          <w:rFonts w:ascii="Arial" w:hAnsi="Arial" w:cs="Arial"/>
          <w:sz w:val="20"/>
          <w:szCs w:val="20"/>
        </w:rPr>
      </w:pPr>
      <w:r w:rsidRPr="002B65B2">
        <w:rPr>
          <w:rFonts w:ascii="Arial" w:hAnsi="Arial" w:cs="Arial"/>
          <w:sz w:val="20"/>
          <w:szCs w:val="20"/>
        </w:rPr>
        <w:t>TDI C, Propiedades Geográficas y de localización espacial</w:t>
      </w:r>
    </w:p>
    <w:p w14:paraId="0101A916" w14:textId="77777777" w:rsidR="00C30108" w:rsidRPr="002B65B2" w:rsidRDefault="00C30108" w:rsidP="00C30108">
      <w:pPr>
        <w:rPr>
          <w:rFonts w:ascii="Arial" w:hAnsi="Arial" w:cs="Arial"/>
          <w:szCs w:val="20"/>
        </w:rPr>
      </w:pPr>
      <w:r w:rsidRPr="002B65B2">
        <w:rPr>
          <w:rFonts w:ascii="Arial" w:hAnsi="Arial" w:cs="Arial"/>
          <w:szCs w:val="20"/>
        </w:rPr>
        <w:t>Información de las propiedades de ubicación espacial y geográficas de las Entidades, tal como la latitud y longitud para la georreferencia del proyecto, el número y nombre de piso, el número y nombre del espacio o zona y otra información necesaria para el posicionamiento de las Entidades.</w:t>
      </w:r>
    </w:p>
    <w:p w14:paraId="37C0539C" w14:textId="77777777" w:rsidR="00C30108" w:rsidRPr="002B65B2" w:rsidRDefault="00C30108" w:rsidP="00A868EB">
      <w:pPr>
        <w:pStyle w:val="Ttulo4"/>
        <w:ind w:left="567" w:hanging="502"/>
        <w:rPr>
          <w:rFonts w:ascii="Arial" w:hAnsi="Arial" w:cs="Arial"/>
          <w:sz w:val="20"/>
          <w:szCs w:val="20"/>
        </w:rPr>
      </w:pPr>
      <w:r w:rsidRPr="002B65B2">
        <w:rPr>
          <w:rFonts w:ascii="Arial" w:hAnsi="Arial" w:cs="Arial"/>
          <w:sz w:val="20"/>
          <w:szCs w:val="20"/>
        </w:rPr>
        <w:t>TDI D, Requerimientos específicos de información para el fabricante y/o constructor</w:t>
      </w:r>
    </w:p>
    <w:p w14:paraId="68545E5D" w14:textId="77777777" w:rsidR="00C30108" w:rsidRPr="002B65B2" w:rsidRDefault="00C30108" w:rsidP="00C30108">
      <w:pPr>
        <w:rPr>
          <w:rFonts w:ascii="Arial" w:hAnsi="Arial" w:cs="Arial"/>
          <w:szCs w:val="20"/>
        </w:rPr>
      </w:pPr>
      <w:r w:rsidRPr="002B65B2">
        <w:rPr>
          <w:rFonts w:ascii="Arial" w:hAnsi="Arial" w:cs="Arial"/>
          <w:szCs w:val="20"/>
        </w:rPr>
        <w:t>Información específica para la fabricación y/o construcción, como el tipo de Entidad (muro, pilar, puerta, etc.), su materialidad, nombre de sus componentes - en caso de existir -, identificación del producto, entre otros.</w:t>
      </w:r>
    </w:p>
    <w:p w14:paraId="07B50129" w14:textId="77777777" w:rsidR="00C30108" w:rsidRPr="002B65B2" w:rsidRDefault="00C30108" w:rsidP="00A868EB">
      <w:pPr>
        <w:pStyle w:val="Ttulo4"/>
        <w:ind w:left="567" w:hanging="502"/>
        <w:rPr>
          <w:rFonts w:ascii="Arial" w:hAnsi="Arial" w:cs="Arial"/>
          <w:sz w:val="20"/>
          <w:szCs w:val="20"/>
        </w:rPr>
      </w:pPr>
      <w:r w:rsidRPr="002B65B2">
        <w:rPr>
          <w:rFonts w:ascii="Arial" w:hAnsi="Arial" w:cs="Arial"/>
          <w:sz w:val="20"/>
          <w:szCs w:val="20"/>
        </w:rPr>
        <w:t>TDI E, Especificaciones técnicas</w:t>
      </w:r>
    </w:p>
    <w:p w14:paraId="45FA4089" w14:textId="77777777" w:rsidR="00C30108" w:rsidRPr="002B65B2" w:rsidRDefault="00C30108" w:rsidP="00C30108">
      <w:pPr>
        <w:rPr>
          <w:rFonts w:ascii="Arial" w:hAnsi="Arial" w:cs="Arial"/>
          <w:szCs w:val="20"/>
        </w:rPr>
      </w:pPr>
      <w:r w:rsidRPr="002B65B2">
        <w:rPr>
          <w:rFonts w:ascii="Arial" w:hAnsi="Arial" w:cs="Arial"/>
          <w:szCs w:val="20"/>
        </w:rPr>
        <w:t>Información de la especificación técnica de la entidad, como peso de transporte, nivel de ruido, etc. Cualquier Entidad que sea fabricada industrialmente tales como: equipos de aire mobiliario, entre otros.</w:t>
      </w:r>
    </w:p>
    <w:p w14:paraId="2C8A9BEA" w14:textId="77777777" w:rsidR="00C30108" w:rsidRPr="002B65B2" w:rsidRDefault="00C30108" w:rsidP="00A868EB">
      <w:pPr>
        <w:pStyle w:val="Ttulo4"/>
        <w:ind w:left="567" w:hanging="502"/>
        <w:rPr>
          <w:rFonts w:ascii="Arial" w:hAnsi="Arial" w:cs="Arial"/>
          <w:sz w:val="20"/>
          <w:szCs w:val="20"/>
        </w:rPr>
      </w:pPr>
      <w:r w:rsidRPr="002B65B2">
        <w:rPr>
          <w:rFonts w:ascii="Arial" w:hAnsi="Arial" w:cs="Arial"/>
          <w:sz w:val="20"/>
          <w:szCs w:val="20"/>
        </w:rPr>
        <w:t>TDI F, Requerimientos y estimación de costos</w:t>
      </w:r>
    </w:p>
    <w:p w14:paraId="5C8C392C" w14:textId="059ACC04" w:rsidR="00C30108" w:rsidRPr="002B65B2" w:rsidRDefault="00C30108" w:rsidP="00C30108">
      <w:pPr>
        <w:rPr>
          <w:rFonts w:ascii="Arial" w:hAnsi="Arial" w:cs="Arial"/>
          <w:szCs w:val="20"/>
        </w:rPr>
      </w:pPr>
      <w:r w:rsidRPr="002B65B2">
        <w:rPr>
          <w:rFonts w:ascii="Arial" w:hAnsi="Arial" w:cs="Arial"/>
          <w:szCs w:val="20"/>
        </w:rPr>
        <w:t>Información básica para la estimación del costo total del activo, como, por ejemplo, el costo unitario referencial, costo base de ensamblaje, costo de transporte, entre otros.</w:t>
      </w:r>
    </w:p>
    <w:p w14:paraId="2DF971F8" w14:textId="77777777" w:rsidR="00F426A0" w:rsidRPr="002B65B2" w:rsidRDefault="00F426A0">
      <w:pPr>
        <w:jc w:val="left"/>
        <w:rPr>
          <w:rFonts w:ascii="Arial" w:hAnsi="Arial" w:cs="Arial"/>
          <w:szCs w:val="20"/>
        </w:rPr>
      </w:pPr>
      <w:r w:rsidRPr="002B65B2">
        <w:rPr>
          <w:rFonts w:ascii="Arial" w:hAnsi="Arial" w:cs="Arial"/>
          <w:szCs w:val="20"/>
        </w:rPr>
        <w:br w:type="page"/>
      </w:r>
    </w:p>
    <w:p w14:paraId="0A7A2CAC" w14:textId="0634ADBA" w:rsidR="00C30108" w:rsidRPr="002B65B2" w:rsidRDefault="00C30108" w:rsidP="00A868EB">
      <w:pPr>
        <w:pStyle w:val="Ttulo4"/>
        <w:ind w:left="567" w:hanging="502"/>
        <w:rPr>
          <w:rFonts w:ascii="Arial" w:hAnsi="Arial" w:cs="Arial"/>
          <w:sz w:val="20"/>
          <w:szCs w:val="20"/>
        </w:rPr>
      </w:pPr>
      <w:r w:rsidRPr="002B65B2">
        <w:rPr>
          <w:rFonts w:ascii="Arial" w:hAnsi="Arial" w:cs="Arial"/>
          <w:sz w:val="20"/>
          <w:szCs w:val="20"/>
        </w:rPr>
        <w:lastRenderedPageBreak/>
        <w:t>TDI G, Requerimientos energéticos</w:t>
      </w:r>
    </w:p>
    <w:p w14:paraId="0C10743E" w14:textId="77777777" w:rsidR="00C30108" w:rsidRPr="002B65B2" w:rsidRDefault="00C30108" w:rsidP="00C30108">
      <w:pPr>
        <w:rPr>
          <w:rFonts w:ascii="Arial" w:hAnsi="Arial" w:cs="Arial"/>
          <w:szCs w:val="20"/>
        </w:rPr>
      </w:pPr>
      <w:r w:rsidRPr="002B65B2">
        <w:rPr>
          <w:rFonts w:ascii="Arial" w:hAnsi="Arial" w:cs="Arial"/>
          <w:szCs w:val="20"/>
        </w:rPr>
        <w:t xml:space="preserve">Información de características energéticas de las Entidades, como requerimientos de humedad, valor U, consumo de servicios, </w:t>
      </w:r>
      <w:proofErr w:type="spellStart"/>
      <w:r w:rsidRPr="002B65B2">
        <w:rPr>
          <w:rFonts w:ascii="Arial" w:hAnsi="Arial" w:cs="Arial"/>
          <w:szCs w:val="20"/>
        </w:rPr>
        <w:t>low</w:t>
      </w:r>
      <w:proofErr w:type="spellEnd"/>
      <w:r w:rsidRPr="002B65B2">
        <w:rPr>
          <w:rFonts w:ascii="Arial" w:hAnsi="Arial" w:cs="Arial"/>
          <w:szCs w:val="20"/>
        </w:rPr>
        <w:t xml:space="preserve"> E </w:t>
      </w:r>
      <w:proofErr w:type="spellStart"/>
      <w:r w:rsidRPr="002B65B2">
        <w:rPr>
          <w:rFonts w:ascii="Arial" w:hAnsi="Arial" w:cs="Arial"/>
          <w:szCs w:val="20"/>
        </w:rPr>
        <w:t>glazzing</w:t>
      </w:r>
      <w:proofErr w:type="spellEnd"/>
      <w:r w:rsidRPr="002B65B2">
        <w:rPr>
          <w:rFonts w:ascii="Arial" w:hAnsi="Arial" w:cs="Arial"/>
          <w:szCs w:val="20"/>
        </w:rPr>
        <w:t>, entre otros.</w:t>
      </w:r>
    </w:p>
    <w:p w14:paraId="6E481303" w14:textId="77777777" w:rsidR="00C30108" w:rsidRPr="002B65B2" w:rsidRDefault="00C30108" w:rsidP="00A868EB">
      <w:pPr>
        <w:pStyle w:val="Ttulo4"/>
        <w:ind w:left="567" w:hanging="502"/>
        <w:rPr>
          <w:rFonts w:ascii="Arial" w:hAnsi="Arial" w:cs="Arial"/>
          <w:sz w:val="20"/>
          <w:szCs w:val="20"/>
        </w:rPr>
      </w:pPr>
      <w:r w:rsidRPr="002B65B2">
        <w:rPr>
          <w:rFonts w:ascii="Arial" w:hAnsi="Arial" w:cs="Arial"/>
          <w:sz w:val="20"/>
          <w:szCs w:val="20"/>
        </w:rPr>
        <w:t>TDI H, Estándar sostenible</w:t>
      </w:r>
    </w:p>
    <w:p w14:paraId="5E0E4589" w14:textId="77777777" w:rsidR="00C30108" w:rsidRPr="002B65B2" w:rsidRDefault="00C30108" w:rsidP="00C30108">
      <w:pPr>
        <w:rPr>
          <w:rFonts w:ascii="Arial" w:hAnsi="Arial" w:cs="Arial"/>
          <w:szCs w:val="20"/>
        </w:rPr>
      </w:pPr>
      <w:r w:rsidRPr="002B65B2">
        <w:rPr>
          <w:rFonts w:ascii="Arial" w:hAnsi="Arial" w:cs="Arial"/>
          <w:szCs w:val="20"/>
        </w:rPr>
        <w:t>Información sobre condiciones de sustentabilidad, requerimientos de calidad de iluminación, especificaciones de materiales sustentables y contenido reciclado, entre otros.</w:t>
      </w:r>
    </w:p>
    <w:p w14:paraId="648E84E4" w14:textId="77777777" w:rsidR="00C30108" w:rsidRPr="002B65B2" w:rsidRDefault="00C30108" w:rsidP="00A868EB">
      <w:pPr>
        <w:pStyle w:val="Ttulo4"/>
        <w:ind w:left="567" w:hanging="502"/>
        <w:rPr>
          <w:rFonts w:ascii="Arial" w:hAnsi="Arial" w:cs="Arial"/>
          <w:sz w:val="20"/>
          <w:szCs w:val="20"/>
        </w:rPr>
      </w:pPr>
      <w:r w:rsidRPr="002B65B2">
        <w:rPr>
          <w:rFonts w:ascii="Arial" w:hAnsi="Arial" w:cs="Arial"/>
          <w:sz w:val="20"/>
          <w:szCs w:val="20"/>
        </w:rPr>
        <w:t>TDI I, Condiciones del sitio y Medioambientales</w:t>
      </w:r>
    </w:p>
    <w:p w14:paraId="4A8CFCCA" w14:textId="77777777" w:rsidR="00C30108" w:rsidRPr="002B65B2" w:rsidRDefault="00C30108" w:rsidP="00C30108">
      <w:pPr>
        <w:rPr>
          <w:rFonts w:ascii="Arial" w:hAnsi="Arial" w:cs="Arial"/>
          <w:szCs w:val="20"/>
        </w:rPr>
      </w:pPr>
      <w:r w:rsidRPr="002B65B2">
        <w:rPr>
          <w:rFonts w:ascii="Arial" w:hAnsi="Arial" w:cs="Arial"/>
          <w:szCs w:val="20"/>
        </w:rPr>
        <w:t>Es información de las características generales del sitio y su entorno tales como, condiciones sísmicas, uso del terreno, de suelo y niveles de riesgo a las personas, entre otras.</w:t>
      </w:r>
    </w:p>
    <w:p w14:paraId="1DCAA2AF" w14:textId="77777777" w:rsidR="00C30108" w:rsidRPr="002B65B2" w:rsidRDefault="00C30108" w:rsidP="00A868EB">
      <w:pPr>
        <w:pStyle w:val="Ttulo4"/>
        <w:ind w:left="567" w:hanging="502"/>
        <w:rPr>
          <w:rFonts w:ascii="Arial" w:hAnsi="Arial" w:cs="Arial"/>
          <w:sz w:val="20"/>
          <w:szCs w:val="20"/>
        </w:rPr>
      </w:pPr>
      <w:r w:rsidRPr="002B65B2">
        <w:rPr>
          <w:rFonts w:ascii="Arial" w:hAnsi="Arial" w:cs="Arial"/>
          <w:sz w:val="20"/>
          <w:szCs w:val="20"/>
        </w:rPr>
        <w:t>TDI J, Validación de cumplimiento de programa</w:t>
      </w:r>
    </w:p>
    <w:p w14:paraId="01CFCA20" w14:textId="77777777" w:rsidR="00C30108" w:rsidRPr="002B65B2" w:rsidRDefault="00C30108" w:rsidP="00C30108">
      <w:pPr>
        <w:rPr>
          <w:rFonts w:ascii="Arial" w:hAnsi="Arial" w:cs="Arial"/>
          <w:szCs w:val="20"/>
        </w:rPr>
      </w:pPr>
      <w:r w:rsidRPr="002B65B2">
        <w:rPr>
          <w:rFonts w:ascii="Arial" w:hAnsi="Arial" w:cs="Arial"/>
          <w:szCs w:val="20"/>
        </w:rPr>
        <w:t>Información clave para realizar una validación del cumplimiento del programa funcional del proyecto, como áreas planificadas, requisitos de áreas vidriadas, volumetría espacial y servicios requeridos, entre otros.</w:t>
      </w:r>
    </w:p>
    <w:p w14:paraId="1B89EA18" w14:textId="77777777" w:rsidR="00C30108" w:rsidRPr="002B65B2" w:rsidRDefault="00C30108" w:rsidP="00A868EB">
      <w:pPr>
        <w:pStyle w:val="Ttulo4"/>
        <w:ind w:left="567" w:hanging="502"/>
        <w:rPr>
          <w:rFonts w:ascii="Arial" w:hAnsi="Arial" w:cs="Arial"/>
          <w:sz w:val="20"/>
          <w:szCs w:val="20"/>
        </w:rPr>
      </w:pPr>
      <w:r w:rsidRPr="002B65B2">
        <w:rPr>
          <w:rFonts w:ascii="Arial" w:hAnsi="Arial" w:cs="Arial"/>
          <w:sz w:val="20"/>
          <w:szCs w:val="20"/>
        </w:rPr>
        <w:t>TDI K, Cumplimiento normativo</w:t>
      </w:r>
    </w:p>
    <w:p w14:paraId="14E6649A" w14:textId="77777777" w:rsidR="00C30108" w:rsidRPr="002B65B2" w:rsidRDefault="00C30108" w:rsidP="00C30108">
      <w:pPr>
        <w:rPr>
          <w:rFonts w:ascii="Arial" w:hAnsi="Arial" w:cs="Arial"/>
          <w:szCs w:val="20"/>
        </w:rPr>
      </w:pPr>
      <w:r w:rsidRPr="002B65B2">
        <w:rPr>
          <w:rFonts w:ascii="Arial" w:hAnsi="Arial" w:cs="Arial"/>
          <w:szCs w:val="20"/>
        </w:rPr>
        <w:t>Información que permita revisar el cumplimiento normativo y los requerimientos de seguridad de los ocupantes del proyecto, como requerimientos de control de fuego, requerimientos de ventilación, anchos de accesos, carga de uso y carga de ocupación, entre otros.</w:t>
      </w:r>
    </w:p>
    <w:p w14:paraId="65AE362B" w14:textId="77777777" w:rsidR="00C30108" w:rsidRPr="002B65B2" w:rsidRDefault="00C30108" w:rsidP="00A868EB">
      <w:pPr>
        <w:pStyle w:val="Ttulo4"/>
        <w:ind w:left="567" w:hanging="502"/>
        <w:rPr>
          <w:rFonts w:ascii="Arial" w:hAnsi="Arial" w:cs="Arial"/>
          <w:sz w:val="20"/>
          <w:szCs w:val="20"/>
        </w:rPr>
      </w:pPr>
      <w:r w:rsidRPr="002B65B2">
        <w:rPr>
          <w:rFonts w:ascii="Arial" w:hAnsi="Arial" w:cs="Arial"/>
          <w:sz w:val="20"/>
          <w:szCs w:val="20"/>
        </w:rPr>
        <w:t>TDI L, Requerimientos de fases, secuencia de tiempo y calendarización</w:t>
      </w:r>
    </w:p>
    <w:p w14:paraId="676101BC" w14:textId="77777777" w:rsidR="00C30108" w:rsidRPr="002B65B2" w:rsidRDefault="00C30108" w:rsidP="00C30108">
      <w:pPr>
        <w:rPr>
          <w:rFonts w:ascii="Arial" w:hAnsi="Arial" w:cs="Arial"/>
          <w:szCs w:val="20"/>
        </w:rPr>
      </w:pPr>
      <w:r w:rsidRPr="002B65B2">
        <w:rPr>
          <w:rFonts w:ascii="Arial" w:hAnsi="Arial" w:cs="Arial"/>
          <w:szCs w:val="20"/>
        </w:rPr>
        <w:t>Información que permita revisar fases, secuencias de tiempo y calendarización de áreas o partes de un proyecto, como, fases contempladas, orden de hitos del proyecto y orden de construcción, entre otros.</w:t>
      </w:r>
    </w:p>
    <w:p w14:paraId="0F8C7BA4" w14:textId="77777777" w:rsidR="00C30108" w:rsidRPr="002B65B2" w:rsidRDefault="00C30108" w:rsidP="00A868EB">
      <w:pPr>
        <w:pStyle w:val="Ttulo4"/>
        <w:ind w:left="567" w:hanging="502"/>
        <w:rPr>
          <w:rFonts w:ascii="Arial" w:hAnsi="Arial" w:cs="Arial"/>
          <w:sz w:val="20"/>
          <w:szCs w:val="20"/>
        </w:rPr>
      </w:pPr>
      <w:r w:rsidRPr="002B65B2">
        <w:rPr>
          <w:rFonts w:ascii="Arial" w:hAnsi="Arial" w:cs="Arial"/>
          <w:sz w:val="20"/>
          <w:szCs w:val="20"/>
        </w:rPr>
        <w:t>TDI M, Logística y secuencia de construcción</w:t>
      </w:r>
    </w:p>
    <w:p w14:paraId="1B6FFD1A" w14:textId="3E6C6910" w:rsidR="00C30108" w:rsidRPr="002B65B2" w:rsidRDefault="00C30108" w:rsidP="00C30108">
      <w:pPr>
        <w:rPr>
          <w:rFonts w:ascii="Arial" w:hAnsi="Arial" w:cs="Arial"/>
          <w:szCs w:val="20"/>
        </w:rPr>
      </w:pPr>
      <w:r w:rsidRPr="002B65B2">
        <w:rPr>
          <w:rFonts w:ascii="Arial" w:hAnsi="Arial" w:cs="Arial"/>
          <w:szCs w:val="20"/>
        </w:rPr>
        <w:t>Información clave para revisar la logística de la construcción y su secuencia, como, por ejemplo, ID del material e ID de instalación, número de serie del componente instalado, entre otros.</w:t>
      </w:r>
    </w:p>
    <w:p w14:paraId="324D7C9A" w14:textId="26C636DF" w:rsidR="00C30108" w:rsidRPr="002B65B2" w:rsidRDefault="00C30108" w:rsidP="00A868EB">
      <w:pPr>
        <w:pStyle w:val="Ttulo4"/>
        <w:ind w:left="567" w:hanging="502"/>
        <w:rPr>
          <w:rFonts w:ascii="Arial" w:hAnsi="Arial" w:cs="Arial"/>
          <w:sz w:val="20"/>
          <w:szCs w:val="20"/>
        </w:rPr>
      </w:pPr>
      <w:r w:rsidRPr="002B65B2">
        <w:rPr>
          <w:rFonts w:ascii="Arial" w:hAnsi="Arial" w:cs="Arial"/>
          <w:sz w:val="20"/>
          <w:szCs w:val="20"/>
        </w:rPr>
        <w:t>TDI N, Entrega para la operación</w:t>
      </w:r>
    </w:p>
    <w:p w14:paraId="61B1F596" w14:textId="77777777" w:rsidR="00C30108" w:rsidRPr="002B65B2" w:rsidRDefault="00C30108" w:rsidP="00C30108">
      <w:pPr>
        <w:rPr>
          <w:rFonts w:ascii="Arial" w:hAnsi="Arial" w:cs="Arial"/>
          <w:szCs w:val="20"/>
        </w:rPr>
      </w:pPr>
      <w:r w:rsidRPr="002B65B2">
        <w:rPr>
          <w:rFonts w:ascii="Arial" w:hAnsi="Arial" w:cs="Arial"/>
          <w:szCs w:val="20"/>
        </w:rPr>
        <w:t>Información clave para apoyar el funcionamiento de la entrega de la construcción como, por ejemplo, nombre de las empresas o compañías participantes del proyecto, sus contactos, nombre de la disciplina y áreas de trabajo, entre otras</w:t>
      </w:r>
    </w:p>
    <w:p w14:paraId="03276CF0" w14:textId="77777777" w:rsidR="00C30108" w:rsidRPr="002B65B2" w:rsidRDefault="00C30108" w:rsidP="00A868EB">
      <w:pPr>
        <w:pStyle w:val="Ttulo4"/>
        <w:ind w:left="567" w:hanging="502"/>
        <w:rPr>
          <w:rFonts w:ascii="Arial" w:hAnsi="Arial" w:cs="Arial"/>
          <w:sz w:val="20"/>
          <w:szCs w:val="20"/>
        </w:rPr>
      </w:pPr>
      <w:r w:rsidRPr="002B65B2">
        <w:rPr>
          <w:rFonts w:ascii="Arial" w:hAnsi="Arial" w:cs="Arial"/>
          <w:sz w:val="20"/>
          <w:szCs w:val="20"/>
        </w:rPr>
        <w:t>TDI O, Gestión de activos</w:t>
      </w:r>
    </w:p>
    <w:p w14:paraId="1A8AE6D1" w14:textId="77777777" w:rsidR="00C30108" w:rsidRPr="002B65B2" w:rsidRDefault="00C30108" w:rsidP="00C30108">
      <w:pPr>
        <w:rPr>
          <w:rFonts w:ascii="Arial" w:hAnsi="Arial" w:cs="Arial"/>
          <w:szCs w:val="20"/>
        </w:rPr>
      </w:pPr>
      <w:r w:rsidRPr="002B65B2">
        <w:rPr>
          <w:rFonts w:ascii="Arial" w:hAnsi="Arial" w:cs="Arial"/>
          <w:szCs w:val="20"/>
        </w:rPr>
        <w:t>Información para la gestión del activo como, tipos de productos, tipos de repuestos, fechas de inicio y fin de garantías, entre otros.</w:t>
      </w:r>
    </w:p>
    <w:p w14:paraId="7DB2EAAF" w14:textId="72E2333D" w:rsidR="00C30108" w:rsidRPr="002B65B2" w:rsidRDefault="00C30108" w:rsidP="00C52864">
      <w:pPr>
        <w:jc w:val="left"/>
        <w:rPr>
          <w:rFonts w:ascii="Arial" w:eastAsiaTheme="majorEastAsia" w:hAnsi="Arial" w:cs="Arial"/>
          <w:szCs w:val="20"/>
        </w:rPr>
      </w:pPr>
      <w:bookmarkStart w:id="249" w:name="_Toc6773453"/>
      <w:bookmarkStart w:id="250" w:name="_Toc9512023"/>
      <w:bookmarkStart w:id="251" w:name="_Toc9512069"/>
      <w:bookmarkStart w:id="252" w:name="_Toc9512206"/>
      <w:bookmarkStart w:id="253" w:name="_Toc9512909"/>
      <w:bookmarkStart w:id="254" w:name="_Toc9522692"/>
      <w:bookmarkStart w:id="255" w:name="_Toc9522739"/>
      <w:bookmarkStart w:id="256" w:name="_Toc9522785"/>
      <w:bookmarkStart w:id="257" w:name="_Toc9523026"/>
      <w:bookmarkStart w:id="258" w:name="_Toc9523193"/>
      <w:bookmarkStart w:id="259" w:name="_Toc9523267"/>
      <w:bookmarkStart w:id="260" w:name="_Toc9523379"/>
      <w:bookmarkStart w:id="261" w:name="_Toc9523432"/>
      <w:bookmarkStart w:id="262" w:name="_Toc9523472"/>
      <w:bookmarkStart w:id="263" w:name="_Toc9523518"/>
      <w:bookmarkStart w:id="264" w:name="_Toc6773454"/>
      <w:bookmarkStart w:id="265" w:name="_Toc9512024"/>
      <w:bookmarkStart w:id="266" w:name="_Toc9512070"/>
      <w:bookmarkStart w:id="267" w:name="_Toc9512207"/>
      <w:bookmarkStart w:id="268" w:name="_Toc9512910"/>
      <w:bookmarkStart w:id="269" w:name="_Toc9522693"/>
      <w:bookmarkStart w:id="270" w:name="_Toc9522740"/>
      <w:bookmarkStart w:id="271" w:name="_Toc9522786"/>
      <w:bookmarkStart w:id="272" w:name="_Toc9523027"/>
      <w:bookmarkStart w:id="273" w:name="_Toc9523194"/>
      <w:bookmarkStart w:id="274" w:name="_Toc9523268"/>
      <w:bookmarkStart w:id="275" w:name="_Toc9523380"/>
      <w:bookmarkStart w:id="276" w:name="_Toc9523433"/>
      <w:bookmarkStart w:id="277" w:name="_Toc9523473"/>
      <w:bookmarkStart w:id="278" w:name="_Toc9523519"/>
      <w:bookmarkStart w:id="279" w:name="_Toc8751294"/>
      <w:bookmarkStart w:id="280" w:name="_Toc8751635"/>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2B65B2">
        <w:rPr>
          <w:rFonts w:ascii="Arial" w:hAnsi="Arial" w:cs="Arial"/>
          <w:szCs w:val="20"/>
        </w:rPr>
        <w:br w:type="page"/>
      </w:r>
    </w:p>
    <w:p w14:paraId="1E7E3EBD" w14:textId="3A7D943E" w:rsidR="00FC39A8" w:rsidRPr="002B65B2" w:rsidRDefault="0048666D" w:rsidP="009D7EE9">
      <w:pPr>
        <w:pStyle w:val="Ttulo1"/>
        <w:rPr>
          <w:rFonts w:ascii="Arial" w:hAnsi="Arial" w:cs="Arial"/>
          <w:sz w:val="20"/>
          <w:szCs w:val="20"/>
        </w:rPr>
      </w:pPr>
      <w:bookmarkStart w:id="281" w:name="_Toc109657405"/>
      <w:r w:rsidRPr="002B65B2">
        <w:rPr>
          <w:rFonts w:ascii="Arial" w:hAnsi="Arial" w:cs="Arial"/>
          <w:sz w:val="20"/>
          <w:szCs w:val="20"/>
        </w:rPr>
        <w:lastRenderedPageBreak/>
        <w:t>DEFINICIONES</w:t>
      </w:r>
      <w:bookmarkEnd w:id="229"/>
      <w:bookmarkEnd w:id="281"/>
    </w:p>
    <w:p w14:paraId="6C399CC5" w14:textId="77777777" w:rsidR="00FC39A8" w:rsidRPr="002B65B2" w:rsidRDefault="00FC39A8" w:rsidP="00FC39A8">
      <w:pPr>
        <w:rPr>
          <w:rFonts w:ascii="Arial" w:hAnsi="Arial" w:cs="Arial"/>
          <w:szCs w:val="20"/>
        </w:rPr>
      </w:pPr>
      <w:r w:rsidRPr="002B65B2">
        <w:rPr>
          <w:rFonts w:ascii="Arial" w:hAnsi="Arial" w:cs="Arial"/>
          <w:szCs w:val="20"/>
        </w:rPr>
        <w:t>Para los propósitos del presente documento, se aplican las siguientes definiciones:</w:t>
      </w:r>
    </w:p>
    <w:p w14:paraId="79400FAC" w14:textId="77777777" w:rsidR="00FC39A8" w:rsidRPr="002B65B2" w:rsidRDefault="00FC39A8" w:rsidP="0061100E">
      <w:pPr>
        <w:pStyle w:val="Ttulo4"/>
        <w:numPr>
          <w:ilvl w:val="0"/>
          <w:numId w:val="30"/>
        </w:numPr>
        <w:ind w:left="364"/>
        <w:rPr>
          <w:rFonts w:ascii="Arial" w:hAnsi="Arial" w:cs="Arial"/>
          <w:sz w:val="20"/>
          <w:szCs w:val="20"/>
        </w:rPr>
      </w:pPr>
      <w:r w:rsidRPr="002B65B2">
        <w:rPr>
          <w:rFonts w:ascii="Arial" w:hAnsi="Arial" w:cs="Arial"/>
          <w:sz w:val="20"/>
          <w:szCs w:val="20"/>
        </w:rPr>
        <w:t>Activo</w:t>
      </w:r>
    </w:p>
    <w:p w14:paraId="29A63F15" w14:textId="77777777" w:rsidR="00FC39A8" w:rsidRPr="002B65B2" w:rsidRDefault="00FC39A8" w:rsidP="00FC39A8">
      <w:pPr>
        <w:rPr>
          <w:rFonts w:ascii="Arial" w:hAnsi="Arial" w:cs="Arial"/>
          <w:szCs w:val="20"/>
        </w:rPr>
      </w:pPr>
      <w:r w:rsidRPr="002B65B2">
        <w:rPr>
          <w:rFonts w:ascii="Arial" w:hAnsi="Arial" w:cs="Arial"/>
          <w:szCs w:val="20"/>
        </w:rPr>
        <w:t>Edificación o infraestructura una vez construida.</w:t>
      </w:r>
    </w:p>
    <w:p w14:paraId="69CEDD5F" w14:textId="7777777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t>Actor</w:t>
      </w:r>
    </w:p>
    <w:p w14:paraId="400F700F" w14:textId="77777777" w:rsidR="00FC39A8" w:rsidRPr="002B65B2" w:rsidRDefault="00FC39A8" w:rsidP="00FC39A8">
      <w:pPr>
        <w:rPr>
          <w:rFonts w:ascii="Arial" w:hAnsi="Arial" w:cs="Arial"/>
          <w:szCs w:val="20"/>
        </w:rPr>
      </w:pPr>
      <w:r w:rsidRPr="002B65B2">
        <w:rPr>
          <w:rFonts w:ascii="Arial" w:hAnsi="Arial" w:cs="Arial"/>
          <w:szCs w:val="20"/>
        </w:rPr>
        <w:t>Organización, unidad organizacional o persona involucrada en uno o más procesos del ciclo de vida del Proyecto.</w:t>
      </w:r>
      <w:r w:rsidRPr="002B65B2">
        <w:rPr>
          <w:rStyle w:val="Refdenotaalpie"/>
          <w:rFonts w:ascii="Arial" w:hAnsi="Arial" w:cs="Arial"/>
          <w:szCs w:val="20"/>
          <w:lang w:val="en-US"/>
        </w:rPr>
        <w:footnoteReference w:id="22"/>
      </w:r>
    </w:p>
    <w:p w14:paraId="2B4AD487" w14:textId="77777777" w:rsidR="00FC39A8" w:rsidRPr="002B65B2" w:rsidRDefault="00FC39A8" w:rsidP="0061100E">
      <w:pPr>
        <w:pStyle w:val="Ttulo4"/>
        <w:ind w:left="364"/>
        <w:rPr>
          <w:rFonts w:ascii="Arial" w:hAnsi="Arial" w:cs="Arial"/>
          <w:sz w:val="20"/>
          <w:szCs w:val="20"/>
        </w:rPr>
      </w:pPr>
      <w:proofErr w:type="spellStart"/>
      <w:r w:rsidRPr="002B65B2">
        <w:rPr>
          <w:rFonts w:ascii="Arial" w:hAnsi="Arial" w:cs="Arial"/>
          <w:sz w:val="20"/>
          <w:szCs w:val="20"/>
        </w:rPr>
        <w:t>Building</w:t>
      </w:r>
      <w:proofErr w:type="spellEnd"/>
      <w:r w:rsidRPr="002B65B2">
        <w:rPr>
          <w:rFonts w:ascii="Arial" w:hAnsi="Arial" w:cs="Arial"/>
          <w:sz w:val="20"/>
          <w:szCs w:val="20"/>
        </w:rPr>
        <w:t xml:space="preserve"> </w:t>
      </w:r>
      <w:proofErr w:type="spellStart"/>
      <w:r w:rsidRPr="002B65B2">
        <w:rPr>
          <w:rFonts w:ascii="Arial" w:hAnsi="Arial" w:cs="Arial"/>
          <w:sz w:val="20"/>
          <w:szCs w:val="20"/>
        </w:rPr>
        <w:t>Information</w:t>
      </w:r>
      <w:proofErr w:type="spellEnd"/>
      <w:r w:rsidRPr="002B65B2">
        <w:rPr>
          <w:rFonts w:ascii="Arial" w:hAnsi="Arial" w:cs="Arial"/>
          <w:sz w:val="20"/>
          <w:szCs w:val="20"/>
        </w:rPr>
        <w:t xml:space="preserve"> </w:t>
      </w:r>
      <w:proofErr w:type="spellStart"/>
      <w:r w:rsidRPr="002B65B2">
        <w:rPr>
          <w:rFonts w:ascii="Arial" w:hAnsi="Arial" w:cs="Arial"/>
          <w:sz w:val="20"/>
          <w:szCs w:val="20"/>
        </w:rPr>
        <w:t>Modelling</w:t>
      </w:r>
      <w:proofErr w:type="spellEnd"/>
      <w:r w:rsidRPr="002B65B2">
        <w:rPr>
          <w:rFonts w:ascii="Arial" w:hAnsi="Arial" w:cs="Arial"/>
          <w:sz w:val="20"/>
          <w:szCs w:val="20"/>
        </w:rPr>
        <w:t xml:space="preserve"> (BIM)</w:t>
      </w:r>
    </w:p>
    <w:p w14:paraId="70C81A27" w14:textId="77777777" w:rsidR="00FC39A8" w:rsidRPr="002B65B2" w:rsidRDefault="00FC39A8" w:rsidP="00FC39A8">
      <w:pPr>
        <w:rPr>
          <w:rFonts w:ascii="Arial" w:hAnsi="Arial" w:cs="Arial"/>
          <w:szCs w:val="20"/>
        </w:rPr>
      </w:pPr>
      <w:r w:rsidRPr="002B65B2">
        <w:rPr>
          <w:rFonts w:ascii="Arial" w:hAnsi="Arial" w:cs="Arial"/>
          <w:szCs w:val="20"/>
        </w:rPr>
        <w:t>Conjunto de metodologías, tecnologías y estándares que permiten diseñar, construir y operar una edificación o infraestructura de forma colaborativa en un espacio virtual.</w:t>
      </w:r>
      <w:r w:rsidRPr="002B65B2">
        <w:rPr>
          <w:rStyle w:val="Refdenotaalpie"/>
          <w:rFonts w:ascii="Arial" w:hAnsi="Arial" w:cs="Arial"/>
          <w:szCs w:val="20"/>
        </w:rPr>
        <w:footnoteReference w:id="23"/>
      </w:r>
    </w:p>
    <w:p w14:paraId="47A04593" w14:textId="7777777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t>Ciclo de vida</w:t>
      </w:r>
    </w:p>
    <w:p w14:paraId="6A99F888" w14:textId="77777777" w:rsidR="00FC39A8" w:rsidRPr="002B65B2" w:rsidRDefault="00FC39A8" w:rsidP="00FC39A8">
      <w:pPr>
        <w:rPr>
          <w:rFonts w:ascii="Arial" w:hAnsi="Arial" w:cs="Arial"/>
          <w:szCs w:val="20"/>
        </w:rPr>
      </w:pPr>
      <w:r w:rsidRPr="002B65B2">
        <w:rPr>
          <w:rFonts w:ascii="Arial" w:hAnsi="Arial" w:cs="Arial"/>
          <w:szCs w:val="20"/>
        </w:rPr>
        <w:t>Conjunto de etapas o fases que por las que atraviesa una edificación o infraestructura desde la idea y definición de sus requerimientos hasta el fin de su uso.</w:t>
      </w:r>
      <w:r w:rsidRPr="002B65B2">
        <w:rPr>
          <w:rStyle w:val="Refdenotaalpie"/>
          <w:rFonts w:ascii="Arial" w:hAnsi="Arial" w:cs="Arial"/>
          <w:szCs w:val="20"/>
        </w:rPr>
        <w:footnoteReference w:id="24"/>
      </w:r>
    </w:p>
    <w:p w14:paraId="2FE07B55" w14:textId="77777777" w:rsidR="00FC39A8" w:rsidRPr="002B65B2" w:rsidRDefault="00FC39A8" w:rsidP="0061100E">
      <w:pPr>
        <w:pStyle w:val="Ttulo4"/>
        <w:ind w:left="364"/>
        <w:rPr>
          <w:rFonts w:ascii="Arial" w:hAnsi="Arial" w:cs="Arial"/>
          <w:sz w:val="20"/>
          <w:szCs w:val="20"/>
          <w:lang w:val="en-US"/>
        </w:rPr>
      </w:pPr>
      <w:proofErr w:type="spellStart"/>
      <w:r w:rsidRPr="002B65B2">
        <w:rPr>
          <w:rFonts w:ascii="Arial" w:hAnsi="Arial" w:cs="Arial"/>
          <w:sz w:val="20"/>
          <w:szCs w:val="20"/>
          <w:lang w:val="en-US"/>
        </w:rPr>
        <w:t>COBie</w:t>
      </w:r>
      <w:proofErr w:type="spellEnd"/>
      <w:r w:rsidRPr="002B65B2">
        <w:rPr>
          <w:rFonts w:ascii="Arial" w:hAnsi="Arial" w:cs="Arial"/>
          <w:sz w:val="20"/>
          <w:szCs w:val="20"/>
          <w:lang w:val="en-US"/>
        </w:rPr>
        <w:t xml:space="preserve"> (Construction Operations Building information Exchange)</w:t>
      </w:r>
    </w:p>
    <w:p w14:paraId="51E8445E" w14:textId="77777777" w:rsidR="00FC39A8" w:rsidRPr="002B65B2" w:rsidRDefault="00FC39A8" w:rsidP="00FC39A8">
      <w:pPr>
        <w:rPr>
          <w:rFonts w:ascii="Arial" w:hAnsi="Arial" w:cs="Arial"/>
          <w:szCs w:val="20"/>
        </w:rPr>
      </w:pPr>
      <w:r w:rsidRPr="002B65B2">
        <w:rPr>
          <w:rFonts w:ascii="Arial" w:hAnsi="Arial" w:cs="Arial"/>
          <w:szCs w:val="20"/>
        </w:rPr>
        <w:t>Estándar internacional que “define las expectativas para el intercambio de información a lo largo del ciclo de vida de una edificación o infraestructura.”</w:t>
      </w:r>
    </w:p>
    <w:p w14:paraId="5693B7D8" w14:textId="7777777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t>Estados de Avance de la Información de los Modelos (EAIM)</w:t>
      </w:r>
    </w:p>
    <w:p w14:paraId="7C00B04F" w14:textId="77777777" w:rsidR="00FC39A8" w:rsidRPr="002B65B2" w:rsidRDefault="00FC39A8" w:rsidP="00FC39A8">
      <w:pPr>
        <w:rPr>
          <w:rFonts w:ascii="Arial" w:hAnsi="Arial" w:cs="Arial"/>
          <w:szCs w:val="20"/>
        </w:rPr>
      </w:pPr>
      <w:r w:rsidRPr="002B65B2">
        <w:rPr>
          <w:rFonts w:ascii="Arial" w:hAnsi="Arial" w:cs="Arial"/>
          <w:szCs w:val="20"/>
        </w:rPr>
        <w:t>Distintos grados consecutivos de desarrollo del proyecto.</w:t>
      </w:r>
    </w:p>
    <w:p w14:paraId="4178B48B" w14:textId="7777777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t>Entidad</w:t>
      </w:r>
    </w:p>
    <w:p w14:paraId="4EB31D6D" w14:textId="77777777" w:rsidR="00FC39A8" w:rsidRPr="002B65B2" w:rsidRDefault="00FC39A8" w:rsidP="00FC39A8">
      <w:pPr>
        <w:rPr>
          <w:rFonts w:ascii="Arial" w:hAnsi="Arial" w:cs="Arial"/>
          <w:szCs w:val="20"/>
        </w:rPr>
      </w:pPr>
      <w:r w:rsidRPr="002B65B2">
        <w:rPr>
          <w:rFonts w:ascii="Arial" w:hAnsi="Arial" w:cs="Arial"/>
          <w:szCs w:val="20"/>
        </w:rPr>
        <w:t xml:space="preserve"> “Entidad virtual que representa un objeto físico o abstracto de construcción”</w:t>
      </w:r>
      <w:r w:rsidRPr="002B65B2">
        <w:rPr>
          <w:rStyle w:val="Refdenotaalpie"/>
          <w:rFonts w:ascii="Arial" w:hAnsi="Arial" w:cs="Arial"/>
          <w:szCs w:val="20"/>
        </w:rPr>
        <w:footnoteReference w:id="25"/>
      </w:r>
      <w:r w:rsidRPr="002B65B2" w:rsidDel="00426DA6">
        <w:rPr>
          <w:rFonts w:ascii="Arial" w:hAnsi="Arial" w:cs="Arial"/>
          <w:szCs w:val="20"/>
        </w:rPr>
        <w:t xml:space="preserve"> </w:t>
      </w:r>
      <w:r w:rsidRPr="002B65B2">
        <w:rPr>
          <w:rFonts w:ascii="Arial" w:hAnsi="Arial" w:cs="Arial"/>
          <w:szCs w:val="20"/>
        </w:rPr>
        <w:t>.</w:t>
      </w:r>
    </w:p>
    <w:p w14:paraId="487CABC6" w14:textId="7777777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t>Entorno de Datos Compartidos (CDE, por sus siglas en inglés)</w:t>
      </w:r>
    </w:p>
    <w:p w14:paraId="71D6A836" w14:textId="77777777" w:rsidR="00FC39A8" w:rsidRPr="002B65B2" w:rsidRDefault="00FC39A8" w:rsidP="00FC39A8">
      <w:pPr>
        <w:rPr>
          <w:rFonts w:ascii="Arial" w:hAnsi="Arial" w:cs="Arial"/>
          <w:szCs w:val="20"/>
        </w:rPr>
      </w:pPr>
      <w:r w:rsidRPr="002B65B2">
        <w:rPr>
          <w:rFonts w:ascii="Arial" w:hAnsi="Arial" w:cs="Arial"/>
          <w:szCs w:val="20"/>
        </w:rPr>
        <w:t>Fuente única de información para recopilar, gestionar y difundir documentos y modelos para equipos multidisciplinarios, a través de un proceso estandarizado. Un CDE generalmente contiene un sistema de gestión documental que facilita la transferencia de información entre los participantes de un proyecto.</w:t>
      </w:r>
      <w:r w:rsidRPr="002B65B2">
        <w:rPr>
          <w:rStyle w:val="Refdenotaalpie"/>
          <w:rFonts w:ascii="Arial" w:hAnsi="Arial" w:cs="Arial"/>
          <w:szCs w:val="20"/>
        </w:rPr>
        <w:footnoteReference w:id="26"/>
      </w:r>
    </w:p>
    <w:p w14:paraId="5300254A" w14:textId="7777777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t>Entregable BIM</w:t>
      </w:r>
    </w:p>
    <w:p w14:paraId="47A36385" w14:textId="77777777" w:rsidR="00FC39A8" w:rsidRPr="002B65B2" w:rsidRDefault="00FC39A8" w:rsidP="00FC39A8">
      <w:pPr>
        <w:rPr>
          <w:rFonts w:ascii="Arial" w:hAnsi="Arial" w:cs="Arial"/>
          <w:szCs w:val="20"/>
        </w:rPr>
      </w:pPr>
      <w:r w:rsidRPr="002B65B2">
        <w:rPr>
          <w:rFonts w:ascii="Arial" w:hAnsi="Arial" w:cs="Arial"/>
          <w:szCs w:val="20"/>
        </w:rPr>
        <w:t>Documentos e información necesaria para la obtención de Modelos BIM, así como todos los productos resultantes del uso de herramientas y flujos de trabajo BIM.</w:t>
      </w:r>
    </w:p>
    <w:p w14:paraId="622DC4C6" w14:textId="7777777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t>IFC (</w:t>
      </w:r>
      <w:proofErr w:type="spellStart"/>
      <w:r w:rsidRPr="002B65B2">
        <w:rPr>
          <w:rFonts w:ascii="Arial" w:hAnsi="Arial" w:cs="Arial"/>
          <w:sz w:val="20"/>
          <w:szCs w:val="20"/>
        </w:rPr>
        <w:t>Industry</w:t>
      </w:r>
      <w:proofErr w:type="spellEnd"/>
      <w:r w:rsidRPr="002B65B2">
        <w:rPr>
          <w:rFonts w:ascii="Arial" w:hAnsi="Arial" w:cs="Arial"/>
          <w:sz w:val="20"/>
          <w:szCs w:val="20"/>
        </w:rPr>
        <w:t xml:space="preserve"> </w:t>
      </w:r>
      <w:proofErr w:type="spellStart"/>
      <w:r w:rsidRPr="002B65B2">
        <w:rPr>
          <w:rFonts w:ascii="Arial" w:hAnsi="Arial" w:cs="Arial"/>
          <w:sz w:val="20"/>
          <w:szCs w:val="20"/>
        </w:rPr>
        <w:t>Foundation</w:t>
      </w:r>
      <w:proofErr w:type="spellEnd"/>
      <w:r w:rsidRPr="002B65B2">
        <w:rPr>
          <w:rFonts w:ascii="Arial" w:hAnsi="Arial" w:cs="Arial"/>
          <w:sz w:val="20"/>
          <w:szCs w:val="20"/>
        </w:rPr>
        <w:t xml:space="preserve"> </w:t>
      </w:r>
      <w:proofErr w:type="spellStart"/>
      <w:r w:rsidRPr="002B65B2">
        <w:rPr>
          <w:rFonts w:ascii="Arial" w:hAnsi="Arial" w:cs="Arial"/>
          <w:sz w:val="20"/>
          <w:szCs w:val="20"/>
        </w:rPr>
        <w:t>Class</w:t>
      </w:r>
      <w:proofErr w:type="spellEnd"/>
      <w:r w:rsidRPr="002B65B2">
        <w:rPr>
          <w:rFonts w:ascii="Arial" w:hAnsi="Arial" w:cs="Arial"/>
          <w:sz w:val="20"/>
          <w:szCs w:val="20"/>
        </w:rPr>
        <w:t>)</w:t>
      </w:r>
    </w:p>
    <w:p w14:paraId="10E2C982" w14:textId="77777777" w:rsidR="00FC39A8" w:rsidRPr="002B65B2" w:rsidRDefault="00FC39A8" w:rsidP="00FC39A8">
      <w:pPr>
        <w:rPr>
          <w:rFonts w:ascii="Arial" w:hAnsi="Arial" w:cs="Arial"/>
          <w:szCs w:val="20"/>
        </w:rPr>
      </w:pPr>
      <w:r w:rsidRPr="002B65B2">
        <w:rPr>
          <w:rFonts w:ascii="Arial" w:hAnsi="Arial" w:cs="Arial"/>
          <w:szCs w:val="20"/>
        </w:rPr>
        <w:t>Esquema de base de datos ampliable que representa información de la construcción para el intercambio entre distintos softwares para arquitectura, ingeniería y construcción.</w:t>
      </w:r>
    </w:p>
    <w:p w14:paraId="67593114" w14:textId="7777777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t>Interoperabilidad</w:t>
      </w:r>
    </w:p>
    <w:p w14:paraId="63BCB696" w14:textId="505323B9" w:rsidR="00FC39A8" w:rsidRPr="002B65B2" w:rsidRDefault="00FC39A8" w:rsidP="00FC39A8">
      <w:pPr>
        <w:rPr>
          <w:rFonts w:ascii="Arial" w:hAnsi="Arial" w:cs="Arial"/>
          <w:szCs w:val="20"/>
        </w:rPr>
      </w:pPr>
      <w:r w:rsidRPr="002B65B2">
        <w:rPr>
          <w:rFonts w:ascii="Arial" w:hAnsi="Arial" w:cs="Arial"/>
          <w:szCs w:val="20"/>
        </w:rPr>
        <w:t>Capacidad de un producto o sistema para trabajar con otros productos o sistemas, [...] existentes o futuros, sin restricción de acceso o implementación”</w:t>
      </w:r>
      <w:r w:rsidRPr="002B65B2">
        <w:rPr>
          <w:rStyle w:val="Refdenotaalpie"/>
          <w:rFonts w:ascii="Arial" w:hAnsi="Arial" w:cs="Arial"/>
          <w:szCs w:val="20"/>
        </w:rPr>
        <w:footnoteReference w:id="27"/>
      </w:r>
      <w:r w:rsidRPr="002B65B2">
        <w:rPr>
          <w:rFonts w:ascii="Arial" w:hAnsi="Arial" w:cs="Arial"/>
          <w:szCs w:val="20"/>
        </w:rPr>
        <w:t>.</w:t>
      </w:r>
    </w:p>
    <w:p w14:paraId="59B58F07" w14:textId="6BC062B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lastRenderedPageBreak/>
        <w:t>Manual de entrega de información BIM (MEI)</w:t>
      </w:r>
    </w:p>
    <w:p w14:paraId="253CE705" w14:textId="77777777" w:rsidR="00FC39A8" w:rsidRPr="002B65B2" w:rsidRDefault="00FC39A8" w:rsidP="00FC39A8">
      <w:pPr>
        <w:rPr>
          <w:rFonts w:ascii="Arial" w:hAnsi="Arial" w:cs="Arial"/>
          <w:szCs w:val="20"/>
        </w:rPr>
      </w:pPr>
      <w:r w:rsidRPr="002B65B2">
        <w:rPr>
          <w:rFonts w:ascii="Arial" w:hAnsi="Arial" w:cs="Arial"/>
          <w:szCs w:val="20"/>
        </w:rPr>
        <w:t xml:space="preserve">Guía de doce pasos a realizar en los modelos BIM, que permiten compartir e intercambiar información de manera estructurada durante todo el ciclo de vida de la edificaciones e infraestructuras, considerando la utilización de estándares </w:t>
      </w:r>
      <w:proofErr w:type="spellStart"/>
      <w:r w:rsidRPr="002B65B2">
        <w:rPr>
          <w:rFonts w:ascii="Arial" w:hAnsi="Arial" w:cs="Arial"/>
          <w:szCs w:val="20"/>
        </w:rPr>
        <w:t>openBIM</w:t>
      </w:r>
      <w:proofErr w:type="spellEnd"/>
      <w:r w:rsidRPr="002B65B2">
        <w:rPr>
          <w:rFonts w:ascii="Arial" w:hAnsi="Arial" w:cs="Arial"/>
          <w:szCs w:val="20"/>
        </w:rPr>
        <w:t>.</w:t>
      </w:r>
      <w:r w:rsidRPr="002B65B2">
        <w:rPr>
          <w:rStyle w:val="Refdenotaalpie"/>
          <w:rFonts w:ascii="Arial" w:hAnsi="Arial" w:cs="Arial"/>
          <w:szCs w:val="20"/>
        </w:rPr>
        <w:footnoteReference w:id="28"/>
      </w:r>
    </w:p>
    <w:p w14:paraId="2C777EBD" w14:textId="7777777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t>Nivel de Información (NDI)</w:t>
      </w:r>
    </w:p>
    <w:p w14:paraId="7F45DCEB" w14:textId="77777777" w:rsidR="00FC39A8" w:rsidRPr="002B65B2" w:rsidRDefault="00FC39A8" w:rsidP="00FC39A8">
      <w:pPr>
        <w:rPr>
          <w:rFonts w:ascii="Arial" w:hAnsi="Arial" w:cs="Arial"/>
          <w:szCs w:val="20"/>
        </w:rPr>
      </w:pPr>
      <w:r w:rsidRPr="002B65B2">
        <w:rPr>
          <w:rFonts w:ascii="Arial" w:hAnsi="Arial" w:cs="Arial"/>
          <w:szCs w:val="20"/>
        </w:rPr>
        <w:t>Grados de profundidad que puede tener tanto la geometría como la información no geométrica contenida en las entidades de los modelos BIM, según el Estado de Avance de la Información de los Modelos en que se requiera.</w:t>
      </w:r>
    </w:p>
    <w:p w14:paraId="36390F6B" w14:textId="7777777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t>Oferente</w:t>
      </w:r>
    </w:p>
    <w:p w14:paraId="46115303" w14:textId="77777777" w:rsidR="00FC39A8" w:rsidRPr="002B65B2" w:rsidRDefault="00FC39A8" w:rsidP="00FC39A8">
      <w:pPr>
        <w:rPr>
          <w:rFonts w:ascii="Arial" w:hAnsi="Arial" w:cs="Arial"/>
          <w:szCs w:val="20"/>
        </w:rPr>
      </w:pPr>
      <w:r w:rsidRPr="002B65B2">
        <w:rPr>
          <w:rFonts w:ascii="Arial" w:hAnsi="Arial" w:cs="Arial"/>
          <w:szCs w:val="20"/>
        </w:rPr>
        <w:t>Proveedor de trabajos, bienes o servicios.</w:t>
      </w:r>
      <w:r w:rsidRPr="002B65B2">
        <w:rPr>
          <w:rStyle w:val="Refdenotaalpie"/>
          <w:rFonts w:ascii="Arial" w:hAnsi="Arial" w:cs="Arial"/>
          <w:szCs w:val="20"/>
        </w:rPr>
        <w:footnoteReference w:id="29"/>
      </w:r>
      <w:r w:rsidRPr="002B65B2">
        <w:rPr>
          <w:rFonts w:ascii="Arial" w:hAnsi="Arial" w:cs="Arial"/>
          <w:szCs w:val="20"/>
        </w:rPr>
        <w:t xml:space="preserve"> El oferente puede ser un contratista o consultor. Según el tipo de proyecto puede existir más de un oferente.</w:t>
      </w:r>
    </w:p>
    <w:p w14:paraId="21AA7D72" w14:textId="4E26E38A" w:rsidR="00FC39A8" w:rsidRPr="002B65B2" w:rsidRDefault="008A0D32" w:rsidP="0061100E">
      <w:pPr>
        <w:pStyle w:val="Ttulo4"/>
        <w:ind w:left="364"/>
        <w:rPr>
          <w:rFonts w:ascii="Arial" w:hAnsi="Arial" w:cs="Arial"/>
          <w:sz w:val="20"/>
          <w:szCs w:val="20"/>
        </w:rPr>
      </w:pPr>
      <w:proofErr w:type="spellStart"/>
      <w:r w:rsidRPr="002B65B2">
        <w:rPr>
          <w:rFonts w:ascii="Arial" w:hAnsi="Arial" w:cs="Arial"/>
          <w:sz w:val="20"/>
          <w:szCs w:val="20"/>
        </w:rPr>
        <w:t>O</w:t>
      </w:r>
      <w:r w:rsidR="00FC39A8" w:rsidRPr="002B65B2">
        <w:rPr>
          <w:rFonts w:ascii="Arial" w:hAnsi="Arial" w:cs="Arial"/>
          <w:sz w:val="20"/>
          <w:szCs w:val="20"/>
        </w:rPr>
        <w:t>penBIM</w:t>
      </w:r>
      <w:proofErr w:type="spellEnd"/>
    </w:p>
    <w:p w14:paraId="249B52B6" w14:textId="77777777" w:rsidR="00FC39A8" w:rsidRPr="002B65B2" w:rsidRDefault="00FC39A8" w:rsidP="00FC39A8">
      <w:pPr>
        <w:rPr>
          <w:rFonts w:ascii="Arial" w:hAnsi="Arial" w:cs="Arial"/>
          <w:szCs w:val="20"/>
        </w:rPr>
      </w:pPr>
      <w:r w:rsidRPr="002B65B2">
        <w:rPr>
          <w:rFonts w:ascii="Arial" w:hAnsi="Arial" w:cs="Arial"/>
          <w:szCs w:val="20"/>
        </w:rPr>
        <w:t xml:space="preserve">"Enfoque universal para el diseño, la ejecución y la operación de edificios basados en estándares y flujos de trabajo abiertos. </w:t>
      </w:r>
      <w:proofErr w:type="spellStart"/>
      <w:r w:rsidRPr="002B65B2">
        <w:rPr>
          <w:rFonts w:ascii="Arial" w:hAnsi="Arial" w:cs="Arial"/>
          <w:szCs w:val="20"/>
        </w:rPr>
        <w:t>openBIM</w:t>
      </w:r>
      <w:proofErr w:type="spellEnd"/>
      <w:r w:rsidRPr="002B65B2">
        <w:rPr>
          <w:rFonts w:ascii="Arial" w:hAnsi="Arial" w:cs="Arial"/>
          <w:szCs w:val="20"/>
        </w:rPr>
        <w:t xml:space="preserve"> es una iniciativa de </w:t>
      </w:r>
      <w:proofErr w:type="spellStart"/>
      <w:r w:rsidRPr="002B65B2">
        <w:rPr>
          <w:rFonts w:ascii="Arial" w:hAnsi="Arial" w:cs="Arial"/>
          <w:szCs w:val="20"/>
        </w:rPr>
        <w:t>buildingSMART</w:t>
      </w:r>
      <w:proofErr w:type="spellEnd"/>
      <w:r w:rsidRPr="002B65B2">
        <w:rPr>
          <w:rFonts w:ascii="Arial" w:hAnsi="Arial" w:cs="Arial"/>
          <w:szCs w:val="20"/>
        </w:rPr>
        <w:t xml:space="preserve"> y de varios proveedores de software líderes que utilizan el modelo de datos abierto de </w:t>
      </w:r>
      <w:proofErr w:type="spellStart"/>
      <w:r w:rsidRPr="002B65B2">
        <w:rPr>
          <w:rFonts w:ascii="Arial" w:hAnsi="Arial" w:cs="Arial"/>
          <w:szCs w:val="20"/>
        </w:rPr>
        <w:t>buildingSMART</w:t>
      </w:r>
      <w:proofErr w:type="spellEnd"/>
      <w:r w:rsidRPr="002B65B2">
        <w:rPr>
          <w:rFonts w:ascii="Arial" w:hAnsi="Arial" w:cs="Arial"/>
          <w:szCs w:val="20"/>
        </w:rPr>
        <w:t xml:space="preserve"> "</w:t>
      </w:r>
      <w:r w:rsidRPr="002B65B2">
        <w:rPr>
          <w:rStyle w:val="Refdenotaalpie"/>
          <w:rFonts w:ascii="Arial" w:hAnsi="Arial" w:cs="Arial"/>
          <w:szCs w:val="20"/>
        </w:rPr>
        <w:footnoteReference w:id="30"/>
      </w:r>
    </w:p>
    <w:p w14:paraId="75C0D0DA" w14:textId="7777777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t>Plan de ejecución BIM (PEB)</w:t>
      </w:r>
    </w:p>
    <w:p w14:paraId="01193901" w14:textId="77777777" w:rsidR="00FC39A8" w:rsidRPr="002B65B2" w:rsidRDefault="00FC39A8" w:rsidP="00FC39A8">
      <w:pPr>
        <w:rPr>
          <w:rFonts w:ascii="Arial" w:hAnsi="Arial" w:cs="Arial"/>
          <w:szCs w:val="20"/>
        </w:rPr>
      </w:pPr>
      <w:r w:rsidRPr="002B65B2">
        <w:rPr>
          <w:rFonts w:ascii="Arial" w:hAnsi="Arial" w:cs="Arial"/>
          <w:szCs w:val="20"/>
        </w:rPr>
        <w:t>Documento que define cómo se llevarán a cabo los aspectos de modelado de información de un proyecto, aclarando los roles y responsabilidades, estándares a aplicar y los procedimientos a seguir.</w:t>
      </w:r>
    </w:p>
    <w:p w14:paraId="3FAC8DF1" w14:textId="7777777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t>Rol BIM</w:t>
      </w:r>
    </w:p>
    <w:p w14:paraId="59CE2154" w14:textId="77777777" w:rsidR="00FC39A8" w:rsidRPr="002B65B2" w:rsidRDefault="00FC39A8" w:rsidP="00FC39A8">
      <w:pPr>
        <w:rPr>
          <w:rFonts w:ascii="Arial" w:hAnsi="Arial" w:cs="Arial"/>
          <w:szCs w:val="20"/>
        </w:rPr>
      </w:pPr>
      <w:r w:rsidRPr="002B65B2">
        <w:rPr>
          <w:rFonts w:ascii="Arial" w:hAnsi="Arial" w:cs="Arial"/>
          <w:szCs w:val="20"/>
        </w:rPr>
        <w:t>Función que se ejerce en alguna etapa del desarrollo y operación de un proyecto de edificación o infraestructura, en base a capacidades BIM que se suman a las capacidades no referidas a BIM.</w:t>
      </w:r>
    </w:p>
    <w:p w14:paraId="53E18375" w14:textId="7777777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t>Solicitante</w:t>
      </w:r>
    </w:p>
    <w:p w14:paraId="0D7D0795" w14:textId="77777777" w:rsidR="00FC39A8" w:rsidRPr="002B65B2" w:rsidRDefault="00FC39A8" w:rsidP="00FC39A8">
      <w:pPr>
        <w:rPr>
          <w:rFonts w:ascii="Arial" w:hAnsi="Arial" w:cs="Arial"/>
          <w:szCs w:val="20"/>
        </w:rPr>
      </w:pPr>
      <w:r w:rsidRPr="002B65B2">
        <w:rPr>
          <w:rFonts w:ascii="Arial" w:hAnsi="Arial" w:cs="Arial"/>
          <w:szCs w:val="20"/>
        </w:rPr>
        <w:t>Actor responsable de iniciar un proyecto y/o aprobar las entregas.</w:t>
      </w:r>
      <w:r w:rsidRPr="002B65B2">
        <w:rPr>
          <w:rStyle w:val="Refdenotaalpie"/>
          <w:rFonts w:ascii="Arial" w:hAnsi="Arial" w:cs="Arial"/>
          <w:szCs w:val="20"/>
        </w:rPr>
        <w:footnoteReference w:id="31"/>
      </w:r>
    </w:p>
    <w:p w14:paraId="10989E12" w14:textId="7777777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t>Solicitud de Información BIM (SDI)</w:t>
      </w:r>
    </w:p>
    <w:p w14:paraId="49F4E231" w14:textId="77777777" w:rsidR="00FC39A8" w:rsidRPr="002B65B2" w:rsidRDefault="00FC39A8" w:rsidP="00FC39A8">
      <w:pPr>
        <w:rPr>
          <w:rFonts w:ascii="Arial" w:hAnsi="Arial" w:cs="Arial"/>
          <w:szCs w:val="20"/>
        </w:rPr>
      </w:pPr>
      <w:r w:rsidRPr="002B65B2">
        <w:rPr>
          <w:rFonts w:ascii="Arial" w:hAnsi="Arial" w:cs="Arial"/>
          <w:szCs w:val="20"/>
        </w:rPr>
        <w:t>Documento que define por qué y para qué se utilizará BIM en un proyecto. Una Solicitud de Información BIM puede ser denominada de diversas formas según la organización, por ejemplo, Término de Referencia BIM, bases administrativas, anexo, entre otras.</w:t>
      </w:r>
    </w:p>
    <w:p w14:paraId="529660D8" w14:textId="7777777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t>Tipo de Información BIM (TDI)</w:t>
      </w:r>
    </w:p>
    <w:p w14:paraId="6E0E1FA6" w14:textId="77777777" w:rsidR="00FC39A8" w:rsidRPr="002B65B2" w:rsidRDefault="00FC39A8" w:rsidP="00FC39A8">
      <w:pPr>
        <w:rPr>
          <w:rFonts w:ascii="Arial" w:hAnsi="Arial" w:cs="Arial"/>
          <w:szCs w:val="20"/>
        </w:rPr>
      </w:pPr>
      <w:r w:rsidRPr="002B65B2">
        <w:rPr>
          <w:rFonts w:ascii="Arial" w:hAnsi="Arial" w:cs="Arial"/>
          <w:szCs w:val="20"/>
        </w:rPr>
        <w:t>Grupo de datos que pueden estar contenidos en los modelos.</w:t>
      </w:r>
    </w:p>
    <w:p w14:paraId="2EE113B3" w14:textId="77777777" w:rsidR="00FC39A8" w:rsidRPr="002B65B2" w:rsidRDefault="00FC39A8" w:rsidP="0061100E">
      <w:pPr>
        <w:pStyle w:val="Ttulo4"/>
        <w:ind w:left="364"/>
        <w:rPr>
          <w:rFonts w:ascii="Arial" w:hAnsi="Arial" w:cs="Arial"/>
          <w:sz w:val="20"/>
          <w:szCs w:val="20"/>
        </w:rPr>
      </w:pPr>
      <w:r w:rsidRPr="002B65B2">
        <w:rPr>
          <w:rFonts w:ascii="Arial" w:hAnsi="Arial" w:cs="Arial"/>
          <w:sz w:val="20"/>
          <w:szCs w:val="20"/>
        </w:rPr>
        <w:t>Uso BIM</w:t>
      </w:r>
    </w:p>
    <w:p w14:paraId="6FF4D437" w14:textId="7A00E472" w:rsidR="00FC39A8" w:rsidRPr="002B65B2" w:rsidRDefault="00FC39A8" w:rsidP="002F1428">
      <w:pPr>
        <w:rPr>
          <w:rFonts w:ascii="Arial" w:hAnsi="Arial" w:cs="Arial"/>
          <w:szCs w:val="20"/>
        </w:rPr>
      </w:pPr>
      <w:r w:rsidRPr="002B65B2">
        <w:rPr>
          <w:rFonts w:ascii="Arial" w:hAnsi="Arial" w:cs="Arial"/>
          <w:szCs w:val="20"/>
        </w:rPr>
        <w:t>“Método de aplicación de BIM durante el ciclo de vida de una edificación o infraestructura para alcanzar uno o más objetivos específicos”</w:t>
      </w:r>
      <w:r w:rsidRPr="002B65B2">
        <w:rPr>
          <w:rStyle w:val="Refdenotaalpie"/>
          <w:rFonts w:ascii="Arial" w:hAnsi="Arial" w:cs="Arial"/>
          <w:szCs w:val="20"/>
        </w:rPr>
        <w:footnoteReference w:id="32"/>
      </w:r>
      <w:r w:rsidRPr="002B65B2">
        <w:rPr>
          <w:rFonts w:ascii="Arial" w:hAnsi="Arial" w:cs="Arial"/>
          <w:szCs w:val="20"/>
        </w:rPr>
        <w:t>.</w:t>
      </w:r>
    </w:p>
    <w:bookmarkEnd w:id="230"/>
    <w:bookmarkEnd w:id="231"/>
    <w:p w14:paraId="17D0C042" w14:textId="3C33686A" w:rsidR="00F426A0" w:rsidRPr="002B65B2" w:rsidRDefault="00F426A0">
      <w:pPr>
        <w:jc w:val="left"/>
        <w:rPr>
          <w:rFonts w:ascii="Arial" w:hAnsi="Arial" w:cs="Arial"/>
          <w:szCs w:val="20"/>
        </w:rPr>
      </w:pPr>
    </w:p>
    <w:sectPr w:rsidR="00F426A0" w:rsidRPr="002B65B2" w:rsidSect="00A61E18">
      <w:pgSz w:w="12240" w:h="15840"/>
      <w:pgMar w:top="1440" w:right="1440" w:bottom="1440" w:left="1531"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1" w:author="Nayib Tala" w:date="2022-07-22T12:26:00Z" w:initials="NT">
    <w:p w14:paraId="7E14508A" w14:textId="77777777" w:rsidR="00C2710F" w:rsidRDefault="00C2710F">
      <w:pPr>
        <w:pStyle w:val="Textocomentario"/>
        <w:jc w:val="left"/>
      </w:pPr>
      <w:r>
        <w:rPr>
          <w:rStyle w:val="Refdecomentario"/>
        </w:rPr>
        <w:annotationRef/>
      </w:r>
      <w:r>
        <w:rPr>
          <w:color w:val="D1D1D1"/>
          <w14:textFill>
            <w14:solidFill>
              <w14:srgbClr w14:val="D1D1D1">
                <w14:lumMod w14:val="65000"/>
                <w14:lumOff w14:val="35000"/>
                <w14:lumMod w14:val="65000"/>
                <w14:lumOff w14:val="35000"/>
              </w14:srgbClr>
            </w14:solidFill>
          </w14:textFill>
        </w:rPr>
        <w:t>PERSONAL BIM (NO CLAVE)</w:t>
      </w:r>
    </w:p>
    <w:p w14:paraId="6C62B9FD" w14:textId="77777777" w:rsidR="00C2710F" w:rsidRDefault="00C2710F">
      <w:pPr>
        <w:pStyle w:val="Textocomentario"/>
        <w:jc w:val="left"/>
      </w:pPr>
      <w:r>
        <w:rPr>
          <w:color w:val="D1D1D1"/>
          <w14:textFill>
            <w14:solidFill>
              <w14:srgbClr w14:val="D1D1D1">
                <w14:lumMod w14:val="65000"/>
                <w14:lumOff w14:val="35000"/>
                <w14:lumMod w14:val="65000"/>
                <w14:lumOff w14:val="35000"/>
              </w14:srgbClr>
            </w14:solidFill>
          </w14:textFill>
        </w:rPr>
        <w:t>EVALUACIÓN EXPERIENCIA GENERAL</w:t>
      </w:r>
    </w:p>
    <w:p w14:paraId="2286027E" w14:textId="77777777" w:rsidR="00C2710F" w:rsidRDefault="00C2710F">
      <w:pPr>
        <w:pStyle w:val="Textocomentario"/>
        <w:jc w:val="left"/>
      </w:pPr>
      <w:r>
        <w:rPr>
          <w:i/>
          <w:iCs/>
          <w:color w:val="D1D1D1"/>
          <w14:textFill>
            <w14:solidFill>
              <w14:srgbClr w14:val="D1D1D1">
                <w14:lumMod w14:val="65000"/>
                <w14:lumOff w14:val="35000"/>
                <w14:lumMod w14:val="65000"/>
                <w14:lumOff w14:val="35000"/>
              </w14:srgbClr>
            </w14:solidFill>
          </w14:textFill>
        </w:rPr>
        <w:t>Presenta personal no clave con experiencia en xx proyectos</w:t>
      </w:r>
    </w:p>
    <w:p w14:paraId="0A1A5EB0" w14:textId="77777777" w:rsidR="00C2710F" w:rsidRDefault="00C2710F">
      <w:pPr>
        <w:pStyle w:val="Textocomentario"/>
        <w:jc w:val="left"/>
      </w:pPr>
      <w:r>
        <w:rPr>
          <w:color w:val="D1D1D1"/>
          <w14:textFill>
            <w14:solidFill>
              <w14:srgbClr w14:val="D1D1D1">
                <w14:lumMod w14:val="65000"/>
                <w14:lumOff w14:val="35000"/>
                <w14:lumMod w14:val="65000"/>
                <w14:lumOff w14:val="35000"/>
              </w14:srgbClr>
            </w14:solidFill>
          </w14:textFill>
        </w:rPr>
        <w:t>EVALUACIÓN EXPERIENCIA ESPECIFICA</w:t>
      </w:r>
    </w:p>
    <w:p w14:paraId="3638612C" w14:textId="77777777" w:rsidR="00C2710F" w:rsidRDefault="00C2710F" w:rsidP="00C2710F">
      <w:pPr>
        <w:pStyle w:val="Textocomentario"/>
        <w:jc w:val="left"/>
      </w:pPr>
      <w:r>
        <w:rPr>
          <w:color w:val="D1D1D1"/>
          <w14:textFill>
            <w14:solidFill>
              <w14:srgbClr w14:val="D1D1D1">
                <w14:lumMod w14:val="65000"/>
                <w14:lumOff w14:val="35000"/>
                <w14:lumMod w14:val="65000"/>
                <w14:lumOff w14:val="35000"/>
              </w14:srgbClr>
            </w14:solidFill>
          </w14:textFill>
        </w:rPr>
        <w:t>INDICAR LA EXISTENCIA DEL ANEXO Y SU APLICABILIDAD (opcional, pero una vez ofertado se hace obligatorio)</w:t>
      </w:r>
    </w:p>
  </w:comment>
  <w:comment w:id="12" w:author="Nayib Tala" w:date="2022-07-22T14:24:00Z" w:initials="NT">
    <w:p w14:paraId="66BC59DF" w14:textId="4E683B9A" w:rsidR="00C2710F" w:rsidRDefault="00C2710F" w:rsidP="00C2710F">
      <w:pPr>
        <w:pStyle w:val="Textocomentario"/>
        <w:jc w:val="left"/>
      </w:pPr>
      <w:r>
        <w:rPr>
          <w:rStyle w:val="Refdecomentario"/>
        </w:rPr>
        <w:annotationRef/>
      </w:r>
      <w:r>
        <w:t>Registrar los cambios y materialización de obra para obtener y planimetría conforme a lo construido confiable y certera.</w:t>
      </w:r>
    </w:p>
  </w:comment>
  <w:comment w:id="13" w:author="Nayib Tala" w:date="2022-07-22T14:32:00Z" w:initials="NT">
    <w:p w14:paraId="483FACD5" w14:textId="77777777" w:rsidR="00C2710F" w:rsidRDefault="00C2710F" w:rsidP="00C2710F">
      <w:pPr>
        <w:pStyle w:val="Textocomentario"/>
        <w:jc w:val="left"/>
      </w:pPr>
      <w:r>
        <w:rPr>
          <w:rStyle w:val="Refdecomentario"/>
        </w:rPr>
        <w:annotationRef/>
      </w:r>
      <w:r>
        <w:rPr>
          <w:color w:val="939393"/>
          <w14:textFill>
            <w14:solidFill>
              <w14:srgbClr w14:val="939393">
                <w14:lumMod w14:val="65000"/>
                <w14:lumOff w14:val="35000"/>
                <w14:lumMod w14:val="65000"/>
                <w14:lumOff w14:val="35000"/>
              </w14:srgbClr>
            </w14:solidFill>
          </w14:textFill>
        </w:rPr>
        <w:t>La contratista podrá optar a puntaje complementario, siempre y cuando oferte dentro de su propuesta la implementación de la metodología BIM según el requerimiento indicado en el Anexo XX, criterios de gestión BIM</w:t>
      </w:r>
    </w:p>
  </w:comment>
  <w:comment w:id="38" w:author="Nayib Tala" w:date="2022-07-21T18:30:00Z" w:initials="NT">
    <w:p w14:paraId="723ECECD" w14:textId="79A6F6E4" w:rsidR="00C2710F" w:rsidRDefault="00C2710F" w:rsidP="00C2710F">
      <w:pPr>
        <w:pStyle w:val="Textocomentario"/>
        <w:jc w:val="left"/>
      </w:pPr>
      <w:r>
        <w:rPr>
          <w:rStyle w:val="Refdecomentario"/>
        </w:rPr>
        <w:annotationRef/>
      </w:r>
      <w:r>
        <w:t>PARA QUE REVISEMOS Y VALIDEMOS EN CONJUNTO</w:t>
      </w:r>
    </w:p>
  </w:comment>
  <w:comment w:id="39" w:author="Nayib Tala" w:date="2022-07-21T18:29:00Z" w:initials="NT">
    <w:p w14:paraId="30049A40" w14:textId="21446DEA" w:rsidR="00C2710F" w:rsidRDefault="00C2710F" w:rsidP="00C2710F">
      <w:pPr>
        <w:pStyle w:val="Textocomentario"/>
        <w:jc w:val="left"/>
      </w:pPr>
      <w:r>
        <w:rPr>
          <w:rStyle w:val="Refdecomentario"/>
        </w:rPr>
        <w:annotationRef/>
      </w:r>
      <w:r>
        <w:t>UNA VEZ REVISEMOS LAS MATRIZ DE PARAMETROS PODREMOS AJUSTAR LOS TDI INVOLUCRADOS</w:t>
      </w:r>
    </w:p>
  </w:comment>
  <w:comment w:id="65" w:author="Nayib Tala" w:date="2022-07-22T13:24:00Z" w:initials="NT">
    <w:p w14:paraId="0F200E0A" w14:textId="77777777" w:rsidR="00C2710F" w:rsidRDefault="00C2710F" w:rsidP="00C2710F">
      <w:pPr>
        <w:pStyle w:val="Textocomentario"/>
        <w:jc w:val="left"/>
      </w:pPr>
      <w:r>
        <w:rPr>
          <w:rStyle w:val="Refdecomentario"/>
        </w:rPr>
        <w:annotationRef/>
      </w:r>
      <w:r>
        <w:t>Por confirmar</w:t>
      </w:r>
    </w:p>
  </w:comment>
  <w:comment w:id="211" w:author="Nayib Tala" w:date="2022-07-21T18:28:00Z" w:initials="NT">
    <w:p w14:paraId="5684F34D" w14:textId="5B0A81B2" w:rsidR="00C2710F" w:rsidRDefault="00C2710F" w:rsidP="00C2710F">
      <w:pPr>
        <w:pStyle w:val="Textocomentario"/>
        <w:jc w:val="left"/>
      </w:pPr>
      <w:r>
        <w:rPr>
          <w:rStyle w:val="Refdecomentario"/>
        </w:rPr>
        <w:annotationRef/>
      </w:r>
      <w:r>
        <w:t>DEBEMOS DARNOS EL TIMEPO DE REVISAR EL LISTADO PARA INVCORPORAR LO JUSTO Y NECESARIO A SOLICITAR AL CONTRATISTA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638612C" w15:done="1"/>
  <w15:commentEx w15:paraId="66BC59DF" w15:paraIdParent="3638612C" w15:done="1"/>
  <w15:commentEx w15:paraId="483FACD5" w15:paraIdParent="3638612C" w15:done="1"/>
  <w15:commentEx w15:paraId="723ECECD" w15:done="1"/>
  <w15:commentEx w15:paraId="30049A40" w15:done="1"/>
  <w15:commentEx w15:paraId="0F200E0A" w15:done="1"/>
  <w15:commentEx w15:paraId="5684F34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515ED" w16cex:dateUtc="2022-07-22T16:26:00Z"/>
  <w16cex:commentExtensible w16cex:durableId="2685319F" w16cex:dateUtc="2022-07-22T18:24:00Z"/>
  <w16cex:commentExtensible w16cex:durableId="26853367" w16cex:dateUtc="2022-07-22T18:32:00Z"/>
  <w16cex:commentExtensible w16cex:durableId="268419DD" w16cex:dateUtc="2022-07-21T22:30:00Z"/>
  <w16cex:commentExtensible w16cex:durableId="2684197D" w16cex:dateUtc="2022-07-21T22:29:00Z"/>
  <w16cex:commentExtensible w16cex:durableId="26852388" w16cex:dateUtc="2022-07-22T17:24:00Z"/>
  <w16cex:commentExtensible w16cex:durableId="2684193F" w16cex:dateUtc="2022-07-21T22: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38612C" w16cid:durableId="268515ED"/>
  <w16cid:commentId w16cid:paraId="66BC59DF" w16cid:durableId="2685319F"/>
  <w16cid:commentId w16cid:paraId="483FACD5" w16cid:durableId="26853367"/>
  <w16cid:commentId w16cid:paraId="723ECECD" w16cid:durableId="268419DD"/>
  <w16cid:commentId w16cid:paraId="30049A40" w16cid:durableId="2684197D"/>
  <w16cid:commentId w16cid:paraId="0F200E0A" w16cid:durableId="26852388"/>
  <w16cid:commentId w16cid:paraId="5684F34D" w16cid:durableId="268419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CCC4F" w14:textId="77777777" w:rsidR="00C2710F" w:rsidRDefault="00C2710F" w:rsidP="00A903DB">
      <w:pPr>
        <w:spacing w:after="0" w:line="240" w:lineRule="auto"/>
      </w:pPr>
      <w:r>
        <w:separator/>
      </w:r>
    </w:p>
  </w:endnote>
  <w:endnote w:type="continuationSeparator" w:id="0">
    <w:p w14:paraId="1FBEAB62" w14:textId="77777777" w:rsidR="00C2710F" w:rsidRDefault="00C2710F" w:rsidP="00A903DB">
      <w:pPr>
        <w:spacing w:after="0" w:line="240" w:lineRule="auto"/>
      </w:pPr>
      <w:r>
        <w:continuationSeparator/>
      </w:r>
    </w:p>
  </w:endnote>
  <w:endnote w:type="continuationNotice" w:id="1">
    <w:p w14:paraId="4CA4D40C" w14:textId="77777777" w:rsidR="00C2710F" w:rsidRDefault="00C271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Apercu-Light">
    <w:altName w:val="Yu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736453"/>
      <w:docPartObj>
        <w:docPartGallery w:val="Page Numbers (Bottom of Page)"/>
        <w:docPartUnique/>
      </w:docPartObj>
    </w:sdtPr>
    <w:sdtContent>
      <w:p w14:paraId="2A3F5B38" w14:textId="6DE663D4" w:rsidR="00C2710F" w:rsidRDefault="00C2710F">
        <w:pPr>
          <w:pStyle w:val="Piedepgina"/>
          <w:jc w:val="right"/>
        </w:pPr>
        <w:r>
          <w:fldChar w:fldCharType="begin"/>
        </w:r>
        <w:r>
          <w:instrText>PAGE   \* MERGEFORMAT</w:instrText>
        </w:r>
        <w:r>
          <w:fldChar w:fldCharType="separate"/>
        </w:r>
        <w:r w:rsidRPr="00954D75">
          <w:rPr>
            <w:noProof/>
            <w:lang w:val="es-ES"/>
          </w:rPr>
          <w:t>43</w:t>
        </w:r>
        <w:r>
          <w:fldChar w:fldCharType="end"/>
        </w:r>
      </w:p>
    </w:sdtContent>
  </w:sdt>
  <w:p w14:paraId="08FD19EB" w14:textId="77777777" w:rsidR="00C2710F" w:rsidRDefault="00C2710F" w:rsidP="009A7BCE">
    <w:pPr>
      <w:pStyle w:val="Textoindependien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3441961"/>
      <w:docPartObj>
        <w:docPartGallery w:val="Page Numbers (Bottom of Page)"/>
        <w:docPartUnique/>
      </w:docPartObj>
    </w:sdtPr>
    <w:sdtContent>
      <w:p w14:paraId="71DB0DB1" w14:textId="244CC856" w:rsidR="00C2710F" w:rsidRDefault="00C2710F">
        <w:pPr>
          <w:pStyle w:val="Piedepgina"/>
          <w:jc w:val="right"/>
        </w:pPr>
        <w:r>
          <w:fldChar w:fldCharType="begin"/>
        </w:r>
        <w:r>
          <w:instrText>PAGE   \* MERGEFORMAT</w:instrText>
        </w:r>
        <w:r>
          <w:fldChar w:fldCharType="separate"/>
        </w:r>
        <w:r>
          <w:rPr>
            <w:lang w:val="es-ES"/>
          </w:rPr>
          <w:t>2</w:t>
        </w:r>
        <w:r>
          <w:fldChar w:fldCharType="end"/>
        </w:r>
      </w:p>
    </w:sdtContent>
  </w:sdt>
  <w:p w14:paraId="6A524983" w14:textId="77777777" w:rsidR="00C2710F" w:rsidRDefault="00C2710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78B3C4" w14:textId="77777777" w:rsidR="00C2710F" w:rsidRDefault="00C2710F" w:rsidP="00A903DB">
      <w:pPr>
        <w:spacing w:after="0" w:line="240" w:lineRule="auto"/>
      </w:pPr>
      <w:r>
        <w:separator/>
      </w:r>
    </w:p>
  </w:footnote>
  <w:footnote w:type="continuationSeparator" w:id="0">
    <w:p w14:paraId="29942A91" w14:textId="77777777" w:rsidR="00C2710F" w:rsidRDefault="00C2710F" w:rsidP="00A903DB">
      <w:pPr>
        <w:spacing w:after="0" w:line="240" w:lineRule="auto"/>
      </w:pPr>
      <w:r>
        <w:continuationSeparator/>
      </w:r>
    </w:p>
  </w:footnote>
  <w:footnote w:type="continuationNotice" w:id="1">
    <w:p w14:paraId="761C41D7" w14:textId="77777777" w:rsidR="00C2710F" w:rsidRDefault="00C2710F">
      <w:pPr>
        <w:spacing w:after="0" w:line="240" w:lineRule="auto"/>
      </w:pPr>
    </w:p>
  </w:footnote>
  <w:footnote w:id="2">
    <w:p w14:paraId="14A3E961" w14:textId="77777777" w:rsidR="00C2710F" w:rsidRPr="00A66DB3" w:rsidRDefault="00C2710F" w:rsidP="00262284">
      <w:pPr>
        <w:pStyle w:val="Textonotapie"/>
        <w:rPr>
          <w:sz w:val="14"/>
          <w:szCs w:val="14"/>
        </w:rPr>
      </w:pPr>
      <w:r w:rsidRPr="00A66DB3">
        <w:rPr>
          <w:rStyle w:val="Refdenotaalpie"/>
          <w:sz w:val="14"/>
          <w:szCs w:val="14"/>
        </w:rPr>
        <w:footnoteRef/>
      </w:r>
      <w:r w:rsidRPr="00A66DB3">
        <w:rPr>
          <w:sz w:val="14"/>
          <w:szCs w:val="14"/>
        </w:rPr>
        <w:t xml:space="preserve"> </w:t>
      </w:r>
      <w:r w:rsidRPr="009457FB">
        <w:rPr>
          <w:rStyle w:val="SinespaciadoCar"/>
          <w:lang w:val="es-CL"/>
        </w:rPr>
        <w:t>Basado PlanBIM de Corfo, sobre la definición de Bilal Succar</w:t>
      </w:r>
    </w:p>
  </w:footnote>
  <w:footnote w:id="3">
    <w:p w14:paraId="5DCD7279" w14:textId="1B036DCB" w:rsidR="00C2710F" w:rsidRPr="001869F3" w:rsidRDefault="00C2710F">
      <w:pPr>
        <w:pStyle w:val="Textonotapie"/>
        <w:rPr>
          <w:sz w:val="14"/>
          <w:szCs w:val="14"/>
        </w:rPr>
      </w:pPr>
      <w:r w:rsidRPr="001869F3">
        <w:rPr>
          <w:rStyle w:val="Refdenotaalpie"/>
          <w:sz w:val="14"/>
          <w:szCs w:val="14"/>
        </w:rPr>
        <w:footnoteRef/>
      </w:r>
      <w:r w:rsidRPr="001869F3">
        <w:rPr>
          <w:sz w:val="14"/>
          <w:szCs w:val="14"/>
        </w:rPr>
        <w:t xml:space="preserve"> Ver su definición en ítem 6. CONCEPTOS BASES BIM</w:t>
      </w:r>
    </w:p>
  </w:footnote>
  <w:footnote w:id="4">
    <w:p w14:paraId="4E376D8B" w14:textId="77777777" w:rsidR="00C2710F" w:rsidRPr="001869F3" w:rsidRDefault="00C2710F" w:rsidP="00D02A49">
      <w:pPr>
        <w:pStyle w:val="Textonotapie"/>
        <w:rPr>
          <w:sz w:val="14"/>
          <w:szCs w:val="14"/>
        </w:rPr>
      </w:pPr>
      <w:r w:rsidRPr="001869F3">
        <w:rPr>
          <w:rStyle w:val="Refdenotaalpie"/>
          <w:sz w:val="14"/>
          <w:szCs w:val="14"/>
        </w:rPr>
        <w:footnoteRef/>
      </w:r>
      <w:r w:rsidRPr="001869F3">
        <w:rPr>
          <w:sz w:val="14"/>
          <w:szCs w:val="14"/>
        </w:rPr>
        <w:t xml:space="preserve"> Ver su definición en ítem 6. CONCEPTOS BASES BIM</w:t>
      </w:r>
    </w:p>
  </w:footnote>
  <w:footnote w:id="5">
    <w:p w14:paraId="59E6E4E6" w14:textId="483F8A2F" w:rsidR="00C2710F" w:rsidRPr="001B116A" w:rsidRDefault="00C2710F" w:rsidP="001B116A">
      <w:pPr>
        <w:spacing w:after="0" w:line="240" w:lineRule="auto"/>
        <w:rPr>
          <w:sz w:val="14"/>
          <w:szCs w:val="14"/>
        </w:rPr>
      </w:pPr>
      <w:r w:rsidRPr="001B116A">
        <w:rPr>
          <w:rStyle w:val="Refdenotaalpie"/>
          <w:sz w:val="14"/>
          <w:szCs w:val="14"/>
        </w:rPr>
        <w:footnoteRef/>
      </w:r>
      <w:r w:rsidRPr="001B116A">
        <w:rPr>
          <w:sz w:val="14"/>
          <w:szCs w:val="14"/>
        </w:rPr>
        <w:t xml:space="preserve"> Basado en la definición de BIM </w:t>
      </w:r>
      <w:proofErr w:type="spellStart"/>
      <w:r w:rsidRPr="001B116A">
        <w:rPr>
          <w:sz w:val="14"/>
          <w:szCs w:val="14"/>
        </w:rPr>
        <w:t>Dictionary</w:t>
      </w:r>
      <w:proofErr w:type="spellEnd"/>
      <w:r w:rsidRPr="001B116A">
        <w:rPr>
          <w:spacing w:val="-30"/>
          <w:sz w:val="14"/>
          <w:szCs w:val="14"/>
        </w:rPr>
        <w:t xml:space="preserve">   </w:t>
      </w:r>
      <w:r>
        <w:rPr>
          <w:spacing w:val="-30"/>
          <w:sz w:val="14"/>
          <w:szCs w:val="14"/>
        </w:rPr>
        <w:t xml:space="preserve">  </w:t>
      </w:r>
      <w:hyperlink r:id="rId1" w:history="1">
        <w:r w:rsidRPr="00D2727F">
          <w:rPr>
            <w:rStyle w:val="Hipervnculo"/>
            <w:sz w:val="14"/>
            <w:szCs w:val="14"/>
          </w:rPr>
          <w:t>https://bimdictionary.com/en/bim-execution-plan/1/</w:t>
        </w:r>
      </w:hyperlink>
      <w:r w:rsidRPr="001B116A">
        <w:rPr>
          <w:sz w:val="14"/>
          <w:szCs w:val="14"/>
        </w:rPr>
        <w:t xml:space="preserve"> </w:t>
      </w:r>
    </w:p>
  </w:footnote>
  <w:footnote w:id="6">
    <w:p w14:paraId="7FA66CC0" w14:textId="77777777" w:rsidR="00C2710F" w:rsidRPr="001B116A" w:rsidRDefault="00C2710F" w:rsidP="001B116A">
      <w:pPr>
        <w:pStyle w:val="Textonotapie"/>
        <w:rPr>
          <w:sz w:val="14"/>
          <w:szCs w:val="14"/>
          <w:lang w:val="es-ES"/>
        </w:rPr>
      </w:pPr>
      <w:r w:rsidRPr="001B116A">
        <w:rPr>
          <w:rStyle w:val="Refdenotaalpie"/>
          <w:sz w:val="14"/>
          <w:szCs w:val="14"/>
        </w:rPr>
        <w:footnoteRef/>
      </w:r>
      <w:r w:rsidRPr="001B116A">
        <w:rPr>
          <w:sz w:val="14"/>
          <w:szCs w:val="14"/>
          <w:lang w:val="es-ES"/>
        </w:rPr>
        <w:t xml:space="preserve"> </w:t>
      </w:r>
      <w:hyperlink r:id="rId2" w:history="1">
        <w:r w:rsidRPr="001B116A">
          <w:rPr>
            <w:rStyle w:val="Hipervnculo"/>
            <w:sz w:val="14"/>
            <w:szCs w:val="14"/>
          </w:rPr>
          <w:t>www.planbim.cl</w:t>
        </w:r>
      </w:hyperlink>
      <w:r w:rsidRPr="001B116A">
        <w:rPr>
          <w:sz w:val="14"/>
          <w:szCs w:val="14"/>
          <w:lang w:val="es-ES"/>
        </w:rPr>
        <w:t xml:space="preserve"> </w:t>
      </w:r>
    </w:p>
  </w:footnote>
  <w:footnote w:id="7">
    <w:p w14:paraId="020270D5" w14:textId="77777777" w:rsidR="00C2710F" w:rsidRPr="00B60144" w:rsidRDefault="00C2710F" w:rsidP="00B60144">
      <w:pPr>
        <w:spacing w:after="0" w:line="240" w:lineRule="auto"/>
        <w:rPr>
          <w:color w:val="262626" w:themeColor="text1" w:themeTint="D9"/>
          <w:sz w:val="14"/>
          <w:szCs w:val="14"/>
        </w:rPr>
      </w:pPr>
      <w:r w:rsidRPr="00B60144">
        <w:rPr>
          <w:rStyle w:val="Refdenotaalpie"/>
          <w:color w:val="262626" w:themeColor="text1" w:themeTint="D9"/>
          <w:sz w:val="14"/>
          <w:szCs w:val="14"/>
        </w:rPr>
        <w:footnoteRef/>
      </w:r>
      <w:r w:rsidRPr="00B60144">
        <w:rPr>
          <w:color w:val="262626" w:themeColor="text1" w:themeTint="D9"/>
          <w:sz w:val="14"/>
          <w:szCs w:val="14"/>
        </w:rPr>
        <w:t xml:space="preserve"> Basado en el estándar PAS 1192-2:2013, UK.</w:t>
      </w:r>
    </w:p>
  </w:footnote>
  <w:footnote w:id="8">
    <w:p w14:paraId="36B04D83" w14:textId="77777777" w:rsidR="00C2710F" w:rsidRPr="00B60144" w:rsidRDefault="00C2710F" w:rsidP="00B60144">
      <w:pPr>
        <w:spacing w:after="0" w:line="240" w:lineRule="auto"/>
        <w:rPr>
          <w:color w:val="262626" w:themeColor="text1" w:themeTint="D9"/>
          <w:sz w:val="14"/>
          <w:szCs w:val="14"/>
          <w:lang w:val="en-US"/>
        </w:rPr>
      </w:pPr>
      <w:r w:rsidRPr="00B60144">
        <w:rPr>
          <w:rStyle w:val="TextocomentarioCar"/>
          <w:sz w:val="14"/>
          <w:szCs w:val="14"/>
          <w:vertAlign w:val="superscript"/>
          <w14:textFill>
            <w14:solidFill>
              <w14:schemeClr w14:val="tx1">
                <w14:lumMod w14:val="85000"/>
                <w14:lumOff w14:val="15000"/>
                <w14:lumMod w14:val="65000"/>
                <w14:lumOff w14:val="35000"/>
                <w14:lumMod w14:val="65000"/>
              </w14:schemeClr>
            </w14:solidFill>
          </w14:textFill>
        </w:rPr>
        <w:footnoteRef/>
      </w:r>
      <w:r w:rsidRPr="00B60144">
        <w:rPr>
          <w:color w:val="262626" w:themeColor="text1" w:themeTint="D9"/>
          <w:sz w:val="14"/>
          <w:szCs w:val="14"/>
          <w:lang w:val="en-US"/>
        </w:rPr>
        <w:t xml:space="preserve"> Billal Succar. BIM Dictonary, https://bimdictionary.com/es/bimmodel/1/</w:t>
      </w:r>
    </w:p>
  </w:footnote>
  <w:footnote w:id="9">
    <w:p w14:paraId="76DA3DAE" w14:textId="3426F8A7" w:rsidR="00C2710F" w:rsidRPr="00B60144" w:rsidRDefault="00C2710F" w:rsidP="00B60144">
      <w:pPr>
        <w:spacing w:after="0" w:line="240" w:lineRule="auto"/>
        <w:rPr>
          <w:sz w:val="14"/>
          <w:szCs w:val="14"/>
        </w:rPr>
      </w:pPr>
      <w:r w:rsidRPr="00B60144">
        <w:rPr>
          <w:rStyle w:val="Refdenotaalpie"/>
          <w:color w:val="262626" w:themeColor="text1" w:themeTint="D9"/>
          <w:sz w:val="14"/>
          <w:szCs w:val="14"/>
        </w:rPr>
        <w:footnoteRef/>
      </w:r>
      <w:r w:rsidRPr="00B60144">
        <w:rPr>
          <w:color w:val="262626" w:themeColor="text1" w:themeTint="D9"/>
          <w:sz w:val="14"/>
          <w:szCs w:val="14"/>
        </w:rPr>
        <w:t xml:space="preserve"> Link de descarga, </w:t>
      </w:r>
      <w:hyperlink r:id="rId3" w:history="1">
        <w:r w:rsidRPr="00B60144">
          <w:rPr>
            <w:rStyle w:val="Hipervnculo"/>
            <w:color w:val="262626" w:themeColor="text1" w:themeTint="D9"/>
            <w:sz w:val="14"/>
            <w:szCs w:val="14"/>
          </w:rPr>
          <w:t>https://www.bimloket.nl/upload/documents/downloads/BIMbasisILS/BIM%20basis%20ILS%20ESP.pdf</w:t>
        </w:r>
      </w:hyperlink>
    </w:p>
  </w:footnote>
  <w:footnote w:id="10">
    <w:p w14:paraId="65E16AC2" w14:textId="2C40AADF" w:rsidR="00C2710F" w:rsidRPr="00C33D7A" w:rsidRDefault="00C2710F">
      <w:pPr>
        <w:pStyle w:val="Textonotapie"/>
        <w:rPr>
          <w:sz w:val="16"/>
          <w:szCs w:val="16"/>
          <w:lang w:val="en-US"/>
        </w:rPr>
      </w:pPr>
      <w:r w:rsidRPr="0086034C">
        <w:rPr>
          <w:rStyle w:val="Refdenotaalpie"/>
          <w:sz w:val="16"/>
          <w:szCs w:val="16"/>
        </w:rPr>
        <w:footnoteRef/>
      </w:r>
      <w:r w:rsidRPr="0086034C">
        <w:rPr>
          <w:sz w:val="16"/>
          <w:szCs w:val="16"/>
        </w:rPr>
        <w:t xml:space="preserve"> </w:t>
      </w:r>
      <w:r w:rsidRPr="004268EE">
        <w:rPr>
          <w:sz w:val="16"/>
          <w:szCs w:val="16"/>
          <w:lang w:val="es-CL"/>
        </w:rPr>
        <w:t>Un artículo, instrumento, aparato o máquina utilizado en la prevención, el diagnóstico o el tratamiento de una enfermedad o condición, o para detectar, medir, restaurar, corregir o modificar la estructura o función del cuerpo con fines de salud. Típicamente, el propósito de un dispositivo médico no se logra por medios farmacológicos, inmunológicos o metabólicos</w:t>
      </w:r>
      <w:r w:rsidRPr="0086034C">
        <w:rPr>
          <w:sz w:val="16"/>
          <w:szCs w:val="16"/>
          <w:lang w:val="es-CL"/>
        </w:rPr>
        <w:t>.</w:t>
      </w:r>
      <w:r>
        <w:rPr>
          <w:sz w:val="16"/>
          <w:szCs w:val="16"/>
          <w:lang w:val="es-CL"/>
        </w:rPr>
        <w:t xml:space="preserve"> </w:t>
      </w:r>
      <w:r w:rsidRPr="00C33D7A">
        <w:rPr>
          <w:sz w:val="16"/>
          <w:szCs w:val="16"/>
          <w:lang w:val="en-US"/>
        </w:rPr>
        <w:t xml:space="preserve">Fuente: https://www.who.int/medical_devices/definitions/es/ </w:t>
      </w:r>
    </w:p>
  </w:footnote>
  <w:footnote w:id="11">
    <w:p w14:paraId="5529695B" w14:textId="4130DD71" w:rsidR="00C2710F" w:rsidRPr="00C33D7A" w:rsidRDefault="00C2710F" w:rsidP="00A903DB">
      <w:pPr>
        <w:pStyle w:val="Textonotapie"/>
        <w:rPr>
          <w:color w:val="000000"/>
          <w:sz w:val="14"/>
          <w:szCs w:val="14"/>
          <w:lang w:val="en-US"/>
          <w14:textFill>
            <w14:solidFill>
              <w14:srgbClr w14:val="000000">
                <w14:lumMod w14:val="65000"/>
                <w14:lumOff w14:val="35000"/>
                <w14:lumMod w14:val="65000"/>
                <w14:lumOff w14:val="35000"/>
              </w14:srgbClr>
            </w14:solidFill>
          </w14:textFill>
        </w:rPr>
      </w:pPr>
      <w:r w:rsidRPr="00F100FF">
        <w:rPr>
          <w:rStyle w:val="Refdenotaalpie"/>
          <w:color w:val="000000"/>
          <w:sz w:val="14"/>
          <w:szCs w:val="14"/>
          <w14:textFill>
            <w14:solidFill>
              <w14:srgbClr w14:val="000000">
                <w14:lumMod w14:val="65000"/>
                <w14:lumOff w14:val="35000"/>
                <w14:lumMod w14:val="65000"/>
                <w14:lumOff w14:val="35000"/>
              </w14:srgbClr>
            </w14:solidFill>
          </w14:textFill>
        </w:rPr>
        <w:footnoteRef/>
      </w:r>
      <w:r w:rsidRPr="00C33D7A">
        <w:rPr>
          <w:color w:val="000000"/>
          <w:sz w:val="14"/>
          <w:szCs w:val="14"/>
          <w:lang w:val="en-US"/>
          <w14:textFill>
            <w14:solidFill>
              <w14:srgbClr w14:val="000000">
                <w14:lumMod w14:val="65000"/>
                <w14:lumOff w14:val="35000"/>
                <w14:lumMod w14:val="65000"/>
                <w14:lumOff w14:val="35000"/>
              </w14:srgbClr>
            </w14:solidFill>
          </w14:textFill>
        </w:rPr>
        <w:t xml:space="preserve"> </w:t>
      </w:r>
      <w:hyperlink r:id="rId4" w:history="1">
        <w:r w:rsidRPr="00C33D7A">
          <w:rPr>
            <w:rStyle w:val="Hipervnculo"/>
            <w:color w:val="000000"/>
            <w:sz w:val="14"/>
            <w:szCs w:val="14"/>
            <w:lang w:val="en-US"/>
            <w14:textFill>
              <w14:solidFill>
                <w14:srgbClr w14:val="000000">
                  <w14:lumMod w14:val="65000"/>
                  <w14:lumOff w14:val="35000"/>
                  <w14:lumMod w14:val="65000"/>
                  <w14:lumOff w14:val="35000"/>
                </w14:srgbClr>
              </w14:solidFill>
            </w14:textFill>
          </w:rPr>
          <w:t>www.planbim.cl</w:t>
        </w:r>
      </w:hyperlink>
      <w:r w:rsidRPr="00C33D7A">
        <w:rPr>
          <w:color w:val="000000"/>
          <w:sz w:val="14"/>
          <w:szCs w:val="14"/>
          <w:lang w:val="en-US"/>
          <w14:textFill>
            <w14:solidFill>
              <w14:srgbClr w14:val="000000">
                <w14:lumMod w14:val="65000"/>
                <w14:lumOff w14:val="35000"/>
                <w14:lumMod w14:val="65000"/>
                <w14:lumOff w14:val="35000"/>
              </w14:srgbClr>
            </w14:solidFill>
          </w14:textFill>
        </w:rPr>
        <w:t xml:space="preserve"> </w:t>
      </w:r>
    </w:p>
  </w:footnote>
  <w:footnote w:id="12">
    <w:p w14:paraId="5FA3BF94" w14:textId="77777777" w:rsidR="00C2710F" w:rsidRPr="00C43794" w:rsidRDefault="00C2710F" w:rsidP="00C30108">
      <w:pPr>
        <w:pStyle w:val="Textonotapie"/>
        <w:rPr>
          <w:color w:val="000000"/>
          <w:sz w:val="14"/>
          <w:szCs w:val="14"/>
          <w:lang w:val="en-US"/>
          <w14:textFill>
            <w14:solidFill>
              <w14:srgbClr w14:val="000000">
                <w14:lumMod w14:val="65000"/>
                <w14:lumOff w14:val="35000"/>
                <w14:lumMod w14:val="65000"/>
                <w14:lumOff w14:val="35000"/>
              </w14:srgbClr>
            </w14:solidFill>
          </w14:textFill>
        </w:rPr>
      </w:pPr>
      <w:r w:rsidRPr="00C43794">
        <w:rPr>
          <w:rStyle w:val="Refdenotaalpie"/>
          <w:color w:val="000000"/>
          <w:sz w:val="14"/>
          <w:szCs w:val="14"/>
          <w14:textFill>
            <w14:solidFill>
              <w14:srgbClr w14:val="000000">
                <w14:lumMod w14:val="65000"/>
                <w14:lumOff w14:val="35000"/>
                <w14:lumMod w14:val="65000"/>
                <w14:lumOff w14:val="35000"/>
              </w14:srgbClr>
            </w14:solidFill>
          </w14:textFill>
        </w:rPr>
        <w:footnoteRef/>
      </w:r>
      <w:r w:rsidRPr="00C43794">
        <w:rPr>
          <w:color w:val="000000"/>
          <w:sz w:val="14"/>
          <w:szCs w:val="14"/>
          <w:lang w:val="en-US"/>
          <w14:textFill>
            <w14:solidFill>
              <w14:srgbClr w14:val="000000">
                <w14:lumMod w14:val="65000"/>
                <w14:lumOff w14:val="35000"/>
                <w14:lumMod w14:val="65000"/>
                <w14:lumOff w14:val="35000"/>
              </w14:srgbClr>
            </w14:solidFill>
          </w14:textFill>
        </w:rPr>
        <w:t xml:space="preserve"> Kreider, Ralph G. and Messner, John I. (2013). “The Uses of BIM: Classifying and Selecting BIM Uses”. Version 0.9, September, The Pennsylvania State </w:t>
      </w:r>
    </w:p>
    <w:p w14:paraId="27F96CDB" w14:textId="77777777" w:rsidR="00C2710F" w:rsidRPr="00C43794" w:rsidRDefault="00C2710F" w:rsidP="00C30108">
      <w:pPr>
        <w:pStyle w:val="Textonotapie"/>
        <w:rPr>
          <w:color w:val="000000"/>
          <w:sz w:val="14"/>
          <w:szCs w:val="14"/>
          <w:lang w:val="en-US"/>
          <w14:textFill>
            <w14:solidFill>
              <w14:srgbClr w14:val="000000">
                <w14:lumMod w14:val="65000"/>
                <w14:lumOff w14:val="35000"/>
                <w14:lumMod w14:val="65000"/>
                <w14:lumOff w14:val="35000"/>
              </w14:srgbClr>
            </w14:solidFill>
          </w14:textFill>
        </w:rPr>
      </w:pPr>
      <w:r w:rsidRPr="00C43794">
        <w:rPr>
          <w:color w:val="000000"/>
          <w:sz w:val="14"/>
          <w:szCs w:val="14"/>
          <w:lang w:val="en-US"/>
          <w14:textFill>
            <w14:solidFill>
              <w14:srgbClr w14:val="000000">
                <w14:lumMod w14:val="65000"/>
                <w14:lumOff w14:val="35000"/>
                <w14:lumMod w14:val="65000"/>
                <w14:lumOff w14:val="35000"/>
              </w14:srgbClr>
            </w14:solidFill>
          </w14:textFill>
        </w:rPr>
        <w:t>University, University Park, PA, USA. http://bim.psu.edu.</w:t>
      </w:r>
    </w:p>
  </w:footnote>
  <w:footnote w:id="13">
    <w:p w14:paraId="26D1CA1A" w14:textId="77777777" w:rsidR="00C2710F" w:rsidRPr="00C43794" w:rsidRDefault="00C2710F" w:rsidP="00C30108">
      <w:pPr>
        <w:pStyle w:val="Textonotapie"/>
        <w:rPr>
          <w:color w:val="000000"/>
          <w:sz w:val="14"/>
          <w:szCs w:val="14"/>
          <w14:textFill>
            <w14:solidFill>
              <w14:srgbClr w14:val="000000">
                <w14:lumMod w14:val="65000"/>
                <w14:lumOff w14:val="35000"/>
                <w14:lumMod w14:val="65000"/>
                <w14:lumOff w14:val="35000"/>
              </w14:srgbClr>
            </w14:solidFill>
          </w14:textFill>
        </w:rPr>
      </w:pPr>
      <w:r w:rsidRPr="00C43794">
        <w:rPr>
          <w:rStyle w:val="Refdenotaalpie"/>
          <w:color w:val="000000"/>
          <w:sz w:val="14"/>
          <w:szCs w:val="14"/>
          <w14:textFill>
            <w14:solidFill>
              <w14:srgbClr w14:val="000000">
                <w14:lumMod w14:val="65000"/>
                <w14:lumOff w14:val="35000"/>
                <w14:lumMod w14:val="65000"/>
                <w14:lumOff w14:val="35000"/>
              </w14:srgbClr>
            </w14:solidFill>
          </w14:textFill>
        </w:rPr>
        <w:footnoteRef/>
      </w:r>
      <w:r w:rsidRPr="00C43794">
        <w:rPr>
          <w:i/>
          <w:iCs/>
          <w:color w:val="000000"/>
          <w:sz w:val="14"/>
          <w:szCs w:val="14"/>
          <w14:textFill>
            <w14:solidFill>
              <w14:srgbClr w14:val="000000">
                <w14:lumMod w14:val="65000"/>
                <w14:lumOff w14:val="35000"/>
                <w14:lumMod w14:val="65000"/>
                <w14:lumOff w14:val="35000"/>
              </w14:srgbClr>
            </w14:solidFill>
          </w14:textFill>
        </w:rPr>
        <w:t xml:space="preserve"> Estándar BIM para proyectos públicos. Intercambio de información entre solicitante y proveedores</w:t>
      </w:r>
      <w:r w:rsidRPr="00C43794">
        <w:rPr>
          <w:color w:val="000000"/>
          <w:sz w:val="14"/>
          <w:szCs w:val="14"/>
          <w14:textFill>
            <w14:solidFill>
              <w14:srgbClr w14:val="000000">
                <w14:lumMod w14:val="65000"/>
                <w14:lumOff w14:val="35000"/>
                <w14:lumMod w14:val="65000"/>
                <w14:lumOff w14:val="35000"/>
              </w14:srgbClr>
            </w14:solidFill>
          </w14:textFill>
        </w:rPr>
        <w:t>, Planbim de Corfo, (2019), Santiago de Chile</w:t>
      </w:r>
    </w:p>
    <w:p w14:paraId="5943184B" w14:textId="77777777" w:rsidR="00C2710F" w:rsidRPr="00B718C0" w:rsidRDefault="00C2710F" w:rsidP="00C30108">
      <w:pPr>
        <w:pStyle w:val="Textonotapie"/>
      </w:pPr>
    </w:p>
  </w:footnote>
  <w:footnote w:id="14">
    <w:p w14:paraId="7E07CEB5" w14:textId="77777777" w:rsidR="00C2710F" w:rsidRPr="00674A70" w:rsidRDefault="00C2710F" w:rsidP="00C30108">
      <w:pPr>
        <w:pStyle w:val="Textoindependiente"/>
        <w:rPr>
          <w:rFonts w:asciiTheme="majorHAnsi" w:hAnsiTheme="majorHAnsi" w:cstheme="majorHAnsi"/>
          <w:sz w:val="14"/>
          <w:szCs w:val="14"/>
          <w:lang w:val="es-CL"/>
        </w:rPr>
      </w:pPr>
      <w:r w:rsidRPr="00674A70">
        <w:rPr>
          <w:rStyle w:val="Refdenotaalpie"/>
          <w:rFonts w:asciiTheme="majorHAnsi" w:hAnsiTheme="majorHAnsi" w:cstheme="majorHAnsi"/>
          <w:sz w:val="14"/>
          <w:szCs w:val="14"/>
        </w:rPr>
        <w:footnoteRef/>
      </w:r>
      <w:r w:rsidRPr="00674A70">
        <w:rPr>
          <w:rStyle w:val="TextoindependienteCar"/>
          <w:rFonts w:asciiTheme="majorHAnsi" w:hAnsiTheme="majorHAnsi" w:cstheme="majorHAnsi"/>
          <w:color w:val="auto"/>
          <w:sz w:val="14"/>
          <w:szCs w:val="14"/>
          <w:lang w:val="es-CL"/>
        </w:rPr>
        <w:t xml:space="preserve"> “Estándar BIM para proyectos públicos. Intercambio de Información entre Solicitante y Proveedores”, PlanBim de Corfo, 2019</w:t>
      </w:r>
    </w:p>
  </w:footnote>
  <w:footnote w:id="15">
    <w:p w14:paraId="0C91F150" w14:textId="77777777" w:rsidR="00C2710F" w:rsidRPr="00674A70" w:rsidRDefault="00C2710F" w:rsidP="00C30108">
      <w:pPr>
        <w:pStyle w:val="Textoindependiente"/>
        <w:rPr>
          <w:rFonts w:asciiTheme="majorHAnsi" w:hAnsiTheme="majorHAnsi" w:cstheme="majorHAnsi"/>
          <w:sz w:val="14"/>
          <w:szCs w:val="14"/>
        </w:rPr>
      </w:pPr>
      <w:r w:rsidRPr="00674A70">
        <w:rPr>
          <w:rStyle w:val="Refdenotaalpie"/>
          <w:rFonts w:asciiTheme="majorHAnsi" w:hAnsiTheme="majorHAnsi" w:cstheme="majorHAnsi"/>
          <w:sz w:val="14"/>
          <w:szCs w:val="14"/>
        </w:rPr>
        <w:footnoteRef/>
      </w:r>
      <w:r w:rsidRPr="00674A70">
        <w:rPr>
          <w:rFonts w:asciiTheme="majorHAnsi" w:hAnsiTheme="majorHAnsi" w:cstheme="majorHAnsi"/>
          <w:sz w:val="14"/>
          <w:szCs w:val="14"/>
        </w:rPr>
        <w:t xml:space="preserve"> The American Institute of Architects. G202-2013 - Project Building Information Modeling Protocol Form. AIA, 2013.</w:t>
      </w:r>
    </w:p>
  </w:footnote>
  <w:footnote w:id="16">
    <w:p w14:paraId="55E351C5" w14:textId="77777777" w:rsidR="00C2710F" w:rsidRPr="00674A70" w:rsidRDefault="00C2710F" w:rsidP="00C30108">
      <w:pPr>
        <w:pStyle w:val="Textoindependiente"/>
        <w:rPr>
          <w:rFonts w:asciiTheme="majorHAnsi" w:hAnsiTheme="majorHAnsi" w:cstheme="majorHAnsi"/>
          <w:sz w:val="14"/>
          <w:szCs w:val="14"/>
        </w:rPr>
      </w:pPr>
      <w:r w:rsidRPr="00674A70">
        <w:rPr>
          <w:rStyle w:val="Refdenotaalpie"/>
          <w:rFonts w:asciiTheme="majorHAnsi" w:hAnsiTheme="majorHAnsi" w:cstheme="majorHAnsi"/>
          <w:sz w:val="14"/>
          <w:szCs w:val="14"/>
        </w:rPr>
        <w:footnoteRef/>
      </w:r>
      <w:r w:rsidRPr="00674A70">
        <w:rPr>
          <w:rFonts w:asciiTheme="majorHAnsi" w:hAnsiTheme="majorHAnsi" w:cstheme="majorHAnsi"/>
          <w:sz w:val="14"/>
          <w:szCs w:val="14"/>
        </w:rPr>
        <w:t xml:space="preserve"> </w:t>
      </w:r>
      <w:r w:rsidRPr="00674A70">
        <w:rPr>
          <w:rStyle w:val="TextoindependienteCar"/>
          <w:rFonts w:asciiTheme="majorHAnsi" w:hAnsiTheme="majorHAnsi" w:cstheme="majorHAnsi"/>
          <w:color w:val="auto"/>
          <w:sz w:val="14"/>
          <w:szCs w:val="14"/>
        </w:rPr>
        <w:t>BIM Forum USA. Level of Development Specification. 2015.</w:t>
      </w:r>
    </w:p>
  </w:footnote>
  <w:footnote w:id="17">
    <w:p w14:paraId="7B4608A6" w14:textId="77777777" w:rsidR="00C2710F" w:rsidRPr="00FE314B" w:rsidRDefault="00C2710F" w:rsidP="00F426A0">
      <w:pPr>
        <w:pStyle w:val="Textonotapie"/>
        <w:rPr>
          <w:rFonts w:cstheme="majorHAnsi"/>
          <w:sz w:val="14"/>
          <w:szCs w:val="14"/>
          <w:lang w:val="en-US"/>
        </w:rPr>
      </w:pPr>
      <w:r w:rsidRPr="00674A70">
        <w:rPr>
          <w:rStyle w:val="Refdenotaalpie"/>
          <w:rFonts w:cstheme="majorHAnsi"/>
          <w:color w:val="000000"/>
          <w:sz w:val="14"/>
          <w:szCs w:val="14"/>
          <w14:textFill>
            <w14:solidFill>
              <w14:srgbClr w14:val="000000">
                <w14:lumMod w14:val="65000"/>
                <w14:lumOff w14:val="35000"/>
                <w14:lumMod w14:val="65000"/>
                <w14:lumOff w14:val="35000"/>
              </w14:srgbClr>
            </w14:solidFill>
          </w14:textFill>
        </w:rPr>
        <w:footnoteRef/>
      </w:r>
      <w:r w:rsidRPr="00674A70">
        <w:rPr>
          <w:rFonts w:cstheme="majorHAnsi"/>
          <w:color w:val="000000"/>
          <w:sz w:val="14"/>
          <w:szCs w:val="14"/>
          <w:lang w:val="en-US"/>
          <w14:textFill>
            <w14:solidFill>
              <w14:srgbClr w14:val="000000">
                <w14:lumMod w14:val="65000"/>
                <w14:lumOff w14:val="35000"/>
                <w14:lumMod w14:val="65000"/>
                <w14:lumOff w14:val="35000"/>
              </w14:srgbClr>
            </w14:solidFill>
          </w14:textFill>
        </w:rPr>
        <w:t xml:space="preserve"> Basado en la revisión realizada por Planbim, de G202-2013 - Project Building Information Modeling Protocol Form de AIA y en el Level of Development Specification de BIMForum USA</w:t>
      </w:r>
    </w:p>
  </w:footnote>
  <w:footnote w:id="18">
    <w:p w14:paraId="0CC4C5E4" w14:textId="77777777" w:rsidR="00C2710F" w:rsidRPr="00674A70" w:rsidRDefault="00C2710F" w:rsidP="00C30108">
      <w:pPr>
        <w:pStyle w:val="Textonotapie"/>
        <w:rPr>
          <w:rFonts w:cstheme="majorHAnsi"/>
          <w:color w:val="000000"/>
          <w:sz w:val="14"/>
          <w:szCs w:val="14"/>
          <w:lang w:val="en-US"/>
          <w14:textFill>
            <w14:solidFill>
              <w14:srgbClr w14:val="000000">
                <w14:lumMod w14:val="65000"/>
                <w14:lumOff w14:val="35000"/>
                <w14:lumMod w14:val="65000"/>
                <w14:lumOff w14:val="35000"/>
              </w14:srgbClr>
            </w14:solidFill>
          </w14:textFill>
        </w:rPr>
      </w:pPr>
      <w:r w:rsidRPr="00674A70">
        <w:rPr>
          <w:rStyle w:val="Refdenotaalpie"/>
          <w:rFonts w:cstheme="majorHAnsi"/>
          <w:color w:val="000000"/>
          <w:sz w:val="14"/>
          <w:szCs w:val="14"/>
          <w14:textFill>
            <w14:solidFill>
              <w14:srgbClr w14:val="000000">
                <w14:lumMod w14:val="65000"/>
                <w14:lumOff w14:val="35000"/>
                <w14:lumMod w14:val="65000"/>
                <w14:lumOff w14:val="35000"/>
              </w14:srgbClr>
            </w14:solidFill>
          </w14:textFill>
        </w:rPr>
        <w:footnoteRef/>
      </w:r>
      <w:r w:rsidRPr="00674A70">
        <w:rPr>
          <w:rFonts w:cstheme="majorHAnsi"/>
          <w:color w:val="000000"/>
          <w:sz w:val="14"/>
          <w:szCs w:val="14"/>
          <w:lang w:val="en-US"/>
          <w14:textFill>
            <w14:solidFill>
              <w14:srgbClr w14:val="000000">
                <w14:lumMod w14:val="65000"/>
                <w14:lumOff w14:val="35000"/>
                <w14:lumMod w14:val="65000"/>
                <w14:lumOff w14:val="35000"/>
              </w14:srgbClr>
            </w14:solidFill>
          </w14:textFill>
        </w:rPr>
        <w:t xml:space="preserve"> </w:t>
      </w:r>
      <w:hyperlink r:id="rId5" w:history="1">
        <w:r w:rsidRPr="00674A70">
          <w:rPr>
            <w:rStyle w:val="Hipervnculo"/>
            <w:rFonts w:cstheme="majorHAnsi"/>
            <w:color w:val="000000"/>
            <w:sz w:val="14"/>
            <w:szCs w:val="14"/>
            <w:lang w:val="en-US"/>
            <w14:textFill>
              <w14:solidFill>
                <w14:srgbClr w14:val="000000">
                  <w14:lumMod w14:val="65000"/>
                  <w14:lumOff w14:val="35000"/>
                  <w14:lumMod w14:val="65000"/>
                  <w14:lumOff w14:val="35000"/>
                </w14:srgbClr>
              </w14:solidFill>
            </w14:textFill>
          </w:rPr>
          <w:t>www.planbim.cl</w:t>
        </w:r>
      </w:hyperlink>
      <w:r w:rsidRPr="00674A70">
        <w:rPr>
          <w:rFonts w:cstheme="majorHAnsi"/>
          <w:color w:val="000000"/>
          <w:sz w:val="14"/>
          <w:szCs w:val="14"/>
          <w:lang w:val="en-US"/>
          <w14:textFill>
            <w14:solidFill>
              <w14:srgbClr w14:val="000000">
                <w14:lumMod w14:val="65000"/>
                <w14:lumOff w14:val="35000"/>
                <w14:lumMod w14:val="65000"/>
                <w14:lumOff w14:val="35000"/>
              </w14:srgbClr>
            </w14:solidFill>
          </w14:textFill>
        </w:rPr>
        <w:t xml:space="preserve"> </w:t>
      </w:r>
    </w:p>
  </w:footnote>
  <w:footnote w:id="19">
    <w:p w14:paraId="36EBD60B" w14:textId="77777777" w:rsidR="00C2710F" w:rsidRPr="00C11C61" w:rsidRDefault="00C2710F" w:rsidP="00C30108">
      <w:pPr>
        <w:pStyle w:val="Textonotapie"/>
        <w:rPr>
          <w:rFonts w:cstheme="majorHAnsi"/>
          <w:color w:val="000000"/>
          <w:sz w:val="14"/>
          <w:szCs w:val="14"/>
          <w:lang w:val="en-US"/>
          <w14:textFill>
            <w14:solidFill>
              <w14:srgbClr w14:val="000000">
                <w14:lumMod w14:val="65000"/>
                <w14:lumOff w14:val="35000"/>
                <w14:lumMod w14:val="65000"/>
                <w14:lumOff w14:val="35000"/>
              </w14:srgbClr>
            </w14:solidFill>
          </w14:textFill>
        </w:rPr>
      </w:pPr>
      <w:r w:rsidRPr="00C11C61">
        <w:rPr>
          <w:rFonts w:cstheme="majorHAnsi"/>
          <w:color w:val="000000"/>
          <w:sz w:val="14"/>
          <w:szCs w:val="14"/>
          <w14:textFill>
            <w14:solidFill>
              <w14:srgbClr w14:val="000000">
                <w14:lumMod w14:val="65000"/>
                <w14:lumOff w14:val="35000"/>
                <w14:lumMod w14:val="65000"/>
                <w14:lumOff w14:val="35000"/>
              </w14:srgbClr>
            </w14:solidFill>
          </w14:textFill>
        </w:rPr>
        <w:footnoteRef/>
      </w:r>
      <w:r w:rsidRPr="00C11C61">
        <w:rPr>
          <w:rFonts w:cstheme="majorHAnsi"/>
          <w:color w:val="000000"/>
          <w:sz w:val="14"/>
          <w:szCs w:val="14"/>
          <w:lang w:val="en-US"/>
          <w14:textFill>
            <w14:solidFill>
              <w14:srgbClr w14:val="000000">
                <w14:lumMod w14:val="65000"/>
                <w14:lumOff w14:val="35000"/>
                <w14:lumMod w14:val="65000"/>
                <w14:lumOff w14:val="35000"/>
              </w14:srgbClr>
            </w14:solidFill>
          </w14:textFill>
        </w:rPr>
        <w:t xml:space="preserve"> https://www.cfm.va.gov/til/bim/bimguide/downloads/oemf.xls</w:t>
      </w:r>
    </w:p>
  </w:footnote>
  <w:footnote w:id="20">
    <w:p w14:paraId="107F3825" w14:textId="77777777" w:rsidR="00C2710F" w:rsidRPr="00C11C61" w:rsidRDefault="00C2710F" w:rsidP="00C30108">
      <w:pPr>
        <w:pStyle w:val="Textonotapie"/>
        <w:rPr>
          <w:rFonts w:cstheme="majorHAnsi"/>
          <w:color w:val="000000"/>
          <w:sz w:val="14"/>
          <w:szCs w:val="14"/>
          <w:lang w:val="en-US"/>
          <w14:textFill>
            <w14:solidFill>
              <w14:srgbClr w14:val="000000">
                <w14:lumMod w14:val="65000"/>
                <w14:lumOff w14:val="35000"/>
                <w14:lumMod w14:val="65000"/>
                <w14:lumOff w14:val="35000"/>
              </w14:srgbClr>
            </w14:solidFill>
          </w14:textFill>
        </w:rPr>
      </w:pPr>
      <w:r w:rsidRPr="00C11C61">
        <w:rPr>
          <w:rFonts w:cstheme="majorHAnsi"/>
          <w:color w:val="000000"/>
          <w:sz w:val="14"/>
          <w:szCs w:val="14"/>
          <w14:textFill>
            <w14:solidFill>
              <w14:srgbClr w14:val="000000">
                <w14:lumMod w14:val="65000"/>
                <w14:lumOff w14:val="35000"/>
                <w14:lumMod w14:val="65000"/>
                <w14:lumOff w14:val="35000"/>
              </w14:srgbClr>
            </w14:solidFill>
          </w14:textFill>
        </w:rPr>
        <w:footnoteRef/>
      </w:r>
      <w:r w:rsidRPr="00C11C61">
        <w:rPr>
          <w:rFonts w:cstheme="majorHAnsi"/>
          <w:color w:val="000000"/>
          <w:sz w:val="14"/>
          <w:szCs w:val="14"/>
          <w:lang w:val="en-US"/>
          <w14:textFill>
            <w14:solidFill>
              <w14:srgbClr w14:val="000000">
                <w14:lumMod w14:val="65000"/>
                <w14:lumOff w14:val="35000"/>
                <w14:lumMod w14:val="65000"/>
                <w14:lumOff w14:val="35000"/>
              </w14:srgbClr>
            </w14:solidFill>
          </w14:textFill>
        </w:rPr>
        <w:t xml:space="preserve"> https://www.cfm.va.gov/til/bim/BIMguide/lifecycle.htm</w:t>
      </w:r>
    </w:p>
  </w:footnote>
  <w:footnote w:id="21">
    <w:p w14:paraId="7B99963D" w14:textId="35F0DA70" w:rsidR="00C2710F" w:rsidRPr="003009DB" w:rsidRDefault="00C2710F" w:rsidP="002F1428">
      <w:pPr>
        <w:pStyle w:val="Textonotapie"/>
        <w:rPr>
          <w:lang w:val="es-CL"/>
        </w:rPr>
      </w:pPr>
      <w:r w:rsidRPr="00C11C61">
        <w:rPr>
          <w:rFonts w:cstheme="majorHAnsi"/>
          <w:color w:val="000000"/>
          <w:sz w:val="14"/>
          <w:szCs w:val="14"/>
          <w:lang w:val="en-US"/>
          <w14:textFill>
            <w14:solidFill>
              <w14:srgbClr w14:val="000000">
                <w14:lumMod w14:val="65000"/>
                <w14:lumOff w14:val="35000"/>
                <w14:lumMod w14:val="65000"/>
                <w14:lumOff w14:val="35000"/>
              </w14:srgbClr>
            </w14:solidFill>
          </w14:textFill>
        </w:rPr>
        <w:footnoteRef/>
      </w:r>
      <w:r w:rsidRPr="00353068">
        <w:rPr>
          <w:rFonts w:cstheme="majorHAnsi"/>
          <w:color w:val="000000"/>
          <w:sz w:val="14"/>
          <w:szCs w:val="14"/>
          <w:lang w:val="es-CL"/>
          <w14:textFill>
            <w14:solidFill>
              <w14:srgbClr w14:val="000000">
                <w14:lumMod w14:val="65000"/>
                <w14:lumOff w14:val="35000"/>
                <w14:lumMod w14:val="65000"/>
                <w14:lumOff w14:val="35000"/>
              </w14:srgbClr>
            </w14:solidFill>
          </w14:textFill>
        </w:rPr>
        <w:t xml:space="preserve"> Traducción en Estándar BIM para proyectos públicos. </w:t>
      </w:r>
      <w:r w:rsidRPr="00384B40">
        <w:rPr>
          <w:rFonts w:cstheme="majorHAnsi"/>
          <w:color w:val="000000"/>
          <w:sz w:val="14"/>
          <w:szCs w:val="14"/>
          <w:lang w:val="es-CL"/>
          <w14:textFill>
            <w14:solidFill>
              <w14:srgbClr w14:val="000000">
                <w14:lumMod w14:val="65000"/>
                <w14:lumOff w14:val="35000"/>
                <w14:lumMod w14:val="65000"/>
                <w14:lumOff w14:val="35000"/>
              </w14:srgbClr>
            </w14:solidFill>
          </w14:textFill>
        </w:rPr>
        <w:t>Intercambio de información entre solicitante y proveedores, Planbim de Corfo, (2019</w:t>
      </w:r>
      <w:proofErr w:type="gramStart"/>
      <w:r w:rsidRPr="00384B40">
        <w:rPr>
          <w:rFonts w:cstheme="majorHAnsi"/>
          <w:color w:val="000000"/>
          <w:sz w:val="14"/>
          <w:szCs w:val="14"/>
          <w:lang w:val="es-CL"/>
          <w14:textFill>
            <w14:solidFill>
              <w14:srgbClr w14:val="000000">
                <w14:lumMod w14:val="65000"/>
                <w14:lumOff w14:val="35000"/>
                <w14:lumMod w14:val="65000"/>
                <w14:lumOff w14:val="35000"/>
              </w14:srgbClr>
            </w14:solidFill>
          </w14:textFill>
        </w:rPr>
        <w:t>),Sa</w:t>
      </w:r>
      <w:r>
        <w:rPr>
          <w:rFonts w:cstheme="majorHAnsi"/>
          <w:color w:val="000000"/>
          <w:sz w:val="14"/>
          <w:szCs w:val="14"/>
          <w:lang w:val="es-CL"/>
          <w14:textFill>
            <w14:solidFill>
              <w14:srgbClr w14:val="000000">
                <w14:lumMod w14:val="65000"/>
                <w14:lumOff w14:val="35000"/>
                <w14:lumMod w14:val="65000"/>
                <w14:lumOff w14:val="35000"/>
              </w14:srgbClr>
            </w14:solidFill>
          </w14:textFill>
        </w:rPr>
        <w:t>nti</w:t>
      </w:r>
      <w:r w:rsidRPr="00384B40">
        <w:rPr>
          <w:rFonts w:cstheme="majorHAnsi"/>
          <w:color w:val="000000"/>
          <w:sz w:val="14"/>
          <w:szCs w:val="14"/>
          <w:lang w:val="es-CL"/>
          <w14:textFill>
            <w14:solidFill>
              <w14:srgbClr w14:val="000000">
                <w14:lumMod w14:val="65000"/>
                <w14:lumOff w14:val="35000"/>
                <w14:lumMod w14:val="65000"/>
                <w14:lumOff w14:val="35000"/>
              </w14:srgbClr>
            </w14:solidFill>
          </w14:textFill>
        </w:rPr>
        <w:t>ago</w:t>
      </w:r>
      <w:proofErr w:type="gramEnd"/>
      <w:r w:rsidRPr="00384B40">
        <w:rPr>
          <w:rFonts w:cstheme="majorHAnsi"/>
          <w:color w:val="000000"/>
          <w:sz w:val="14"/>
          <w:szCs w:val="14"/>
          <w:lang w:val="es-CL"/>
          <w14:textFill>
            <w14:solidFill>
              <w14:srgbClr w14:val="000000">
                <w14:lumMod w14:val="65000"/>
                <w14:lumOff w14:val="35000"/>
                <w14:lumMod w14:val="65000"/>
                <w14:lumOff w14:val="35000"/>
              </w14:srgbClr>
            </w14:solidFill>
          </w14:textFill>
        </w:rPr>
        <w:t xml:space="preserve"> de Chile,  desde Matriz de elemento/objetos US Departament of Veterans Affairs</w:t>
      </w:r>
    </w:p>
  </w:footnote>
  <w:footnote w:id="22">
    <w:p w14:paraId="7FC52103" w14:textId="77777777" w:rsidR="00C2710F" w:rsidRPr="00711834" w:rsidRDefault="00C2710F" w:rsidP="009A1E45">
      <w:pPr>
        <w:spacing w:after="0" w:line="240" w:lineRule="auto"/>
        <w:rPr>
          <w:sz w:val="14"/>
          <w:szCs w:val="14"/>
        </w:rPr>
      </w:pPr>
      <w:r w:rsidRPr="00711834">
        <w:rPr>
          <w:rStyle w:val="Refdenotaalpie"/>
          <w:sz w:val="14"/>
          <w:szCs w:val="14"/>
        </w:rPr>
        <w:footnoteRef/>
      </w:r>
      <w:r w:rsidRPr="00711834">
        <w:rPr>
          <w:sz w:val="14"/>
          <w:szCs w:val="14"/>
        </w:rPr>
        <w:t xml:space="preserve"> Basado en ISO19650-1:2018; 3.2, modificada.</w:t>
      </w:r>
    </w:p>
  </w:footnote>
  <w:footnote w:id="23">
    <w:p w14:paraId="4890625B" w14:textId="77777777" w:rsidR="00C2710F" w:rsidRPr="00711834" w:rsidRDefault="00C2710F" w:rsidP="009A1E45">
      <w:pPr>
        <w:spacing w:after="0" w:line="240" w:lineRule="auto"/>
        <w:rPr>
          <w:sz w:val="14"/>
          <w:szCs w:val="14"/>
        </w:rPr>
      </w:pPr>
      <w:r w:rsidRPr="00711834">
        <w:rPr>
          <w:rStyle w:val="Refdenotaalpie"/>
          <w:sz w:val="14"/>
          <w:szCs w:val="14"/>
        </w:rPr>
        <w:footnoteRef/>
      </w:r>
      <w:r w:rsidRPr="00711834">
        <w:rPr>
          <w:sz w:val="14"/>
          <w:szCs w:val="14"/>
        </w:rPr>
        <w:t xml:space="preserve"> Basado en la definición de Billal Succar, https://bimdictionary.com/en/building-information-modelling/1/</w:t>
      </w:r>
    </w:p>
  </w:footnote>
  <w:footnote w:id="24">
    <w:p w14:paraId="661A170C" w14:textId="77777777" w:rsidR="00C2710F" w:rsidRPr="00711834" w:rsidRDefault="00C2710F" w:rsidP="009A1E45">
      <w:pPr>
        <w:spacing w:after="0" w:line="240" w:lineRule="auto"/>
        <w:rPr>
          <w:sz w:val="14"/>
          <w:szCs w:val="14"/>
        </w:rPr>
      </w:pPr>
      <w:r w:rsidRPr="00711834">
        <w:rPr>
          <w:rStyle w:val="Refdenotaalpie"/>
          <w:sz w:val="14"/>
          <w:szCs w:val="14"/>
        </w:rPr>
        <w:footnoteRef/>
      </w:r>
      <w:r w:rsidRPr="00711834">
        <w:rPr>
          <w:sz w:val="14"/>
          <w:szCs w:val="14"/>
        </w:rPr>
        <w:t xml:space="preserve"> Basado en ISO19650-1.2:2018; 3.2.29, modificada.</w:t>
      </w:r>
    </w:p>
  </w:footnote>
  <w:footnote w:id="25">
    <w:p w14:paraId="11F306F9" w14:textId="77777777" w:rsidR="00C2710F" w:rsidRPr="00711834" w:rsidRDefault="00C2710F" w:rsidP="009A1E45">
      <w:pPr>
        <w:spacing w:after="0" w:line="240" w:lineRule="auto"/>
        <w:rPr>
          <w:color w:val="000000"/>
          <w:sz w:val="14"/>
          <w:szCs w:val="14"/>
          <w:lang w:val="en-US"/>
        </w:rPr>
      </w:pPr>
      <w:r w:rsidRPr="00711834">
        <w:rPr>
          <w:rStyle w:val="Refdenotaalpie"/>
          <w:color w:val="000000"/>
          <w:sz w:val="14"/>
          <w:szCs w:val="14"/>
        </w:rPr>
        <w:footnoteRef/>
      </w:r>
      <w:r w:rsidRPr="00711834">
        <w:rPr>
          <w:color w:val="000000"/>
          <w:sz w:val="14"/>
          <w:szCs w:val="14"/>
        </w:rPr>
        <w:t xml:space="preserve"> BS 1192-4:2014. </w:t>
      </w:r>
      <w:r w:rsidRPr="00711834">
        <w:rPr>
          <w:color w:val="000000"/>
          <w:sz w:val="14"/>
          <w:szCs w:val="14"/>
          <w:lang w:val="en-US"/>
        </w:rPr>
        <w:t>Collaborative production of information - Part 4: Fulfilling employer’s information exchange requirements using COBie - Code of practice (The British Standard Institution, 2014),</w:t>
      </w:r>
    </w:p>
  </w:footnote>
  <w:footnote w:id="26">
    <w:p w14:paraId="335F293E" w14:textId="77777777" w:rsidR="00C2710F" w:rsidRPr="000A358B" w:rsidRDefault="00C2710F" w:rsidP="009A1E45">
      <w:pPr>
        <w:spacing w:after="0" w:line="240" w:lineRule="auto"/>
        <w:rPr>
          <w:color w:val="000000"/>
        </w:rPr>
      </w:pPr>
      <w:r w:rsidRPr="00711834">
        <w:rPr>
          <w:rStyle w:val="Refdenotaalpie"/>
          <w:sz w:val="14"/>
          <w:szCs w:val="14"/>
        </w:rPr>
        <w:footnoteRef/>
      </w:r>
      <w:r w:rsidRPr="00711834">
        <w:rPr>
          <w:sz w:val="14"/>
          <w:szCs w:val="14"/>
        </w:rPr>
        <w:t xml:space="preserve"> Basado en la definición de Billal Succar, https://bimdictionary.com/en/common-data-environment/1/</w:t>
      </w:r>
    </w:p>
  </w:footnote>
  <w:footnote w:id="27">
    <w:p w14:paraId="64BDFE7F" w14:textId="77777777" w:rsidR="00C2710F" w:rsidRPr="00711834" w:rsidRDefault="00C2710F" w:rsidP="009A1E45">
      <w:pPr>
        <w:spacing w:after="0" w:line="240" w:lineRule="auto"/>
        <w:rPr>
          <w:sz w:val="14"/>
          <w:szCs w:val="14"/>
        </w:rPr>
      </w:pPr>
      <w:r w:rsidRPr="00711834">
        <w:rPr>
          <w:rStyle w:val="Refdenotaalpie"/>
          <w:sz w:val="14"/>
          <w:szCs w:val="14"/>
        </w:rPr>
        <w:footnoteRef/>
      </w:r>
      <w:r w:rsidRPr="00711834">
        <w:rPr>
          <w:sz w:val="14"/>
          <w:szCs w:val="14"/>
        </w:rPr>
        <w:t xml:space="preserve"> Asociación Francófona de Usuarios de Software Libre AFUL https://aful.org/gdt/interop</w:t>
      </w:r>
    </w:p>
  </w:footnote>
  <w:footnote w:id="28">
    <w:p w14:paraId="67D93935" w14:textId="77777777" w:rsidR="00C2710F" w:rsidRPr="00711834" w:rsidRDefault="00C2710F" w:rsidP="00D3547B">
      <w:pPr>
        <w:spacing w:after="0" w:line="240" w:lineRule="auto"/>
        <w:rPr>
          <w:sz w:val="14"/>
          <w:szCs w:val="14"/>
          <w:lang w:val="en-US"/>
        </w:rPr>
      </w:pPr>
      <w:r w:rsidRPr="00711834">
        <w:rPr>
          <w:rStyle w:val="Refdenotaalpie"/>
          <w:sz w:val="14"/>
          <w:szCs w:val="14"/>
        </w:rPr>
        <w:footnoteRef/>
      </w:r>
      <w:r w:rsidRPr="00711834">
        <w:rPr>
          <w:sz w:val="14"/>
          <w:szCs w:val="14"/>
          <w:lang w:val="en-US"/>
        </w:rPr>
        <w:t xml:space="preserve"> BIM Loket. https://www.bimloket.nl/BIMbasicIDM</w:t>
      </w:r>
    </w:p>
  </w:footnote>
  <w:footnote w:id="29">
    <w:p w14:paraId="137495C0" w14:textId="77777777" w:rsidR="00C2710F" w:rsidRPr="00711834" w:rsidRDefault="00C2710F" w:rsidP="00D3547B">
      <w:pPr>
        <w:spacing w:after="0" w:line="240" w:lineRule="auto"/>
        <w:rPr>
          <w:sz w:val="14"/>
          <w:szCs w:val="14"/>
        </w:rPr>
      </w:pPr>
      <w:r w:rsidRPr="00711834">
        <w:rPr>
          <w:rStyle w:val="Refdenotaalpie"/>
          <w:sz w:val="14"/>
          <w:szCs w:val="14"/>
        </w:rPr>
        <w:footnoteRef/>
      </w:r>
      <w:r w:rsidRPr="00711834">
        <w:rPr>
          <w:sz w:val="14"/>
          <w:szCs w:val="14"/>
        </w:rPr>
        <w:t xml:space="preserve"> Basado en ISO19650-1.2:2018; 3.5</w:t>
      </w:r>
    </w:p>
  </w:footnote>
  <w:footnote w:id="30">
    <w:p w14:paraId="7AA1A503" w14:textId="4F3D4501" w:rsidR="00C2710F" w:rsidRPr="00353068" w:rsidRDefault="00C2710F" w:rsidP="00D3547B">
      <w:pPr>
        <w:spacing w:after="0" w:line="240" w:lineRule="auto"/>
        <w:rPr>
          <w:sz w:val="14"/>
          <w:szCs w:val="14"/>
        </w:rPr>
      </w:pPr>
      <w:r w:rsidRPr="00711834">
        <w:rPr>
          <w:rStyle w:val="Refdenotaalpie"/>
          <w:color w:val="000000"/>
          <w:sz w:val="14"/>
          <w:szCs w:val="14"/>
        </w:rPr>
        <w:footnoteRef/>
      </w:r>
      <w:r w:rsidRPr="00353068">
        <w:rPr>
          <w:color w:val="000000"/>
          <w:sz w:val="14"/>
          <w:szCs w:val="14"/>
        </w:rPr>
        <w:t xml:space="preserve"> BuildingSMART, https://www.buildingsmart.org/standards/technical-vision/</w:t>
      </w:r>
    </w:p>
  </w:footnote>
  <w:footnote w:id="31">
    <w:p w14:paraId="2644621F" w14:textId="36B1AF3B" w:rsidR="00C2710F" w:rsidRPr="00711834" w:rsidRDefault="00C2710F" w:rsidP="00D3547B">
      <w:pPr>
        <w:spacing w:after="0" w:line="240" w:lineRule="auto"/>
        <w:rPr>
          <w:sz w:val="14"/>
          <w:szCs w:val="14"/>
        </w:rPr>
      </w:pPr>
      <w:r w:rsidRPr="00711834">
        <w:rPr>
          <w:rStyle w:val="Refdenotaalpie"/>
          <w:sz w:val="14"/>
          <w:szCs w:val="14"/>
        </w:rPr>
        <w:footnoteRef/>
      </w:r>
      <w:r w:rsidRPr="00711834">
        <w:rPr>
          <w:sz w:val="14"/>
          <w:szCs w:val="14"/>
        </w:rPr>
        <w:t xml:space="preserve"> Basado en ISO19650-1.2:2018; 3.11, modificada.</w:t>
      </w:r>
    </w:p>
  </w:footnote>
  <w:footnote w:id="32">
    <w:p w14:paraId="287506D2" w14:textId="1C394012" w:rsidR="00C2710F" w:rsidRPr="009457FB" w:rsidRDefault="00C2710F" w:rsidP="00D3547B">
      <w:pPr>
        <w:spacing w:after="0" w:line="240" w:lineRule="auto"/>
        <w:rPr>
          <w:sz w:val="14"/>
          <w:szCs w:val="14"/>
          <w:lang w:val="en-US"/>
        </w:rPr>
      </w:pPr>
      <w:r w:rsidRPr="00711834">
        <w:rPr>
          <w:rStyle w:val="Refdenotaalpie"/>
          <w:sz w:val="14"/>
          <w:szCs w:val="14"/>
        </w:rPr>
        <w:footnoteRef/>
      </w:r>
      <w:r w:rsidRPr="00711834">
        <w:rPr>
          <w:sz w:val="14"/>
          <w:szCs w:val="14"/>
          <w:lang w:val="en-US"/>
        </w:rPr>
        <w:t xml:space="preserve"> Ralph G. Kreider and John I. Messner. The uses of BIM: Classifying and Selecting BIM Uses, Versión 0.9. </w:t>
      </w:r>
      <w:r w:rsidRPr="009457FB">
        <w:rPr>
          <w:sz w:val="14"/>
          <w:szCs w:val="14"/>
          <w:lang w:val="en-US"/>
        </w:rPr>
        <w:t>(The Pennsylvania State University, 2013).</w:t>
      </w:r>
    </w:p>
    <w:p w14:paraId="2C936BAD" w14:textId="77777777" w:rsidR="00C2710F" w:rsidRPr="004D2573" w:rsidRDefault="00C2710F" w:rsidP="00FC39A8">
      <w:pPr>
        <w:pStyle w:val="Textonotapie"/>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E0E1D5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19623A"/>
    <w:multiLevelType w:val="hybridMultilevel"/>
    <w:tmpl w:val="4E64C5A0"/>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5343E96"/>
    <w:multiLevelType w:val="multilevel"/>
    <w:tmpl w:val="177EC010"/>
    <w:lvl w:ilvl="0">
      <w:start w:val="1"/>
      <w:numFmt w:val="decimal"/>
      <w:lvlText w:val="%1."/>
      <w:lvlJc w:val="left"/>
      <w:pPr>
        <w:ind w:left="360" w:hanging="360"/>
      </w:pPr>
      <w:rPr>
        <w:rFonts w:ascii="Calibri Light" w:hAnsi="Calibri Light" w:hint="default"/>
        <w:b/>
        <w:i w:val="0"/>
        <w:color w:val="4472C4" w:themeColor="accent5"/>
        <w:sz w:val="2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F7A74CA"/>
    <w:multiLevelType w:val="hybridMultilevel"/>
    <w:tmpl w:val="820ED100"/>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4801E38"/>
    <w:multiLevelType w:val="hybridMultilevel"/>
    <w:tmpl w:val="8894F578"/>
    <w:lvl w:ilvl="0" w:tplc="95E61802">
      <w:start w:val="1"/>
      <w:numFmt w:val="decimal"/>
      <w:pStyle w:val="Prrafodelista"/>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5" w15:restartNumberingAfterBreak="0">
    <w:nsid w:val="176650B7"/>
    <w:multiLevelType w:val="hybridMultilevel"/>
    <w:tmpl w:val="086C97E2"/>
    <w:lvl w:ilvl="0" w:tplc="01B2769C">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2B9C4683"/>
    <w:multiLevelType w:val="hybridMultilevel"/>
    <w:tmpl w:val="176C0CF8"/>
    <w:lvl w:ilvl="0" w:tplc="C9DC918C">
      <w:start w:val="1"/>
      <w:numFmt w:val="decimal"/>
      <w:lvlText w:val="%1)"/>
      <w:lvlJc w:val="left"/>
      <w:pPr>
        <w:ind w:left="360" w:hanging="360"/>
      </w:pPr>
      <w:rPr>
        <w:b w:val="0"/>
        <w:bCs/>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D8F1344"/>
    <w:multiLevelType w:val="hybridMultilevel"/>
    <w:tmpl w:val="AC48FA4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349D1D38"/>
    <w:multiLevelType w:val="hybridMultilevel"/>
    <w:tmpl w:val="4EEC1E1C"/>
    <w:lvl w:ilvl="0" w:tplc="A3766D6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F64841"/>
    <w:multiLevelType w:val="hybridMultilevel"/>
    <w:tmpl w:val="5E58D39C"/>
    <w:lvl w:ilvl="0" w:tplc="84FC2CB0">
      <w:start w:val="1"/>
      <w:numFmt w:val="lowerLetter"/>
      <w:lvlText w:val="%1)"/>
      <w:lvlJc w:val="left"/>
      <w:pPr>
        <w:ind w:left="841" w:hanging="360"/>
      </w:pPr>
      <w:rPr>
        <w:rFonts w:ascii="Arial" w:eastAsia="Arial" w:hAnsi="Arial" w:cs="Arial" w:hint="default"/>
        <w:spacing w:val="-1"/>
        <w:w w:val="99"/>
        <w:sz w:val="20"/>
        <w:szCs w:val="20"/>
      </w:rPr>
    </w:lvl>
    <w:lvl w:ilvl="1" w:tplc="E8243914">
      <w:numFmt w:val="bullet"/>
      <w:lvlText w:val=""/>
      <w:lvlJc w:val="left"/>
      <w:pPr>
        <w:ind w:left="1561" w:hanging="360"/>
      </w:pPr>
      <w:rPr>
        <w:rFonts w:ascii="Symbol" w:eastAsia="Symbol" w:hAnsi="Symbol" w:cs="Symbol" w:hint="default"/>
        <w:w w:val="99"/>
        <w:sz w:val="20"/>
        <w:szCs w:val="20"/>
      </w:rPr>
    </w:lvl>
    <w:lvl w:ilvl="2" w:tplc="194007F0">
      <w:numFmt w:val="bullet"/>
      <w:lvlText w:val="•"/>
      <w:lvlJc w:val="left"/>
      <w:pPr>
        <w:ind w:left="2422" w:hanging="360"/>
      </w:pPr>
      <w:rPr>
        <w:rFonts w:hint="default"/>
      </w:rPr>
    </w:lvl>
    <w:lvl w:ilvl="3" w:tplc="F724E110">
      <w:numFmt w:val="bullet"/>
      <w:lvlText w:val="•"/>
      <w:lvlJc w:val="left"/>
      <w:pPr>
        <w:ind w:left="3284" w:hanging="360"/>
      </w:pPr>
      <w:rPr>
        <w:rFonts w:hint="default"/>
      </w:rPr>
    </w:lvl>
    <w:lvl w:ilvl="4" w:tplc="C0F4F08C">
      <w:numFmt w:val="bullet"/>
      <w:lvlText w:val="•"/>
      <w:lvlJc w:val="left"/>
      <w:pPr>
        <w:ind w:left="4146" w:hanging="360"/>
      </w:pPr>
      <w:rPr>
        <w:rFonts w:hint="default"/>
      </w:rPr>
    </w:lvl>
    <w:lvl w:ilvl="5" w:tplc="B9707E0A">
      <w:numFmt w:val="bullet"/>
      <w:lvlText w:val="•"/>
      <w:lvlJc w:val="left"/>
      <w:pPr>
        <w:ind w:left="5008" w:hanging="360"/>
      </w:pPr>
      <w:rPr>
        <w:rFonts w:hint="default"/>
      </w:rPr>
    </w:lvl>
    <w:lvl w:ilvl="6" w:tplc="D592FD0A">
      <w:numFmt w:val="bullet"/>
      <w:lvlText w:val="•"/>
      <w:lvlJc w:val="left"/>
      <w:pPr>
        <w:ind w:left="5871" w:hanging="360"/>
      </w:pPr>
      <w:rPr>
        <w:rFonts w:hint="default"/>
      </w:rPr>
    </w:lvl>
    <w:lvl w:ilvl="7" w:tplc="ED98976A">
      <w:numFmt w:val="bullet"/>
      <w:lvlText w:val="•"/>
      <w:lvlJc w:val="left"/>
      <w:pPr>
        <w:ind w:left="6733" w:hanging="360"/>
      </w:pPr>
      <w:rPr>
        <w:rFonts w:hint="default"/>
      </w:rPr>
    </w:lvl>
    <w:lvl w:ilvl="8" w:tplc="2E18BA96">
      <w:numFmt w:val="bullet"/>
      <w:lvlText w:val="•"/>
      <w:lvlJc w:val="left"/>
      <w:pPr>
        <w:ind w:left="7595" w:hanging="360"/>
      </w:pPr>
      <w:rPr>
        <w:rFonts w:hint="default"/>
      </w:rPr>
    </w:lvl>
  </w:abstractNum>
  <w:abstractNum w:abstractNumId="10" w15:restartNumberingAfterBreak="0">
    <w:nsid w:val="3B1D07CA"/>
    <w:multiLevelType w:val="hybridMultilevel"/>
    <w:tmpl w:val="F1C248EA"/>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1" w15:restartNumberingAfterBreak="0">
    <w:nsid w:val="3F1257AA"/>
    <w:multiLevelType w:val="hybridMultilevel"/>
    <w:tmpl w:val="ABF20D36"/>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3FF601B9"/>
    <w:multiLevelType w:val="hybridMultilevel"/>
    <w:tmpl w:val="0B0C27EA"/>
    <w:lvl w:ilvl="0" w:tplc="B6E84F54">
      <w:start w:val="1"/>
      <w:numFmt w:val="decimal"/>
      <w:lvlText w:val="%1."/>
      <w:lvlJc w:val="left"/>
      <w:pPr>
        <w:ind w:left="720" w:hanging="360"/>
      </w:pPr>
      <w:rPr>
        <w:rFonts w:ascii="Calibri Light" w:hAnsi="Calibri Light" w:hint="default"/>
        <w:color w:val="4472C4" w:themeColor="accent5"/>
        <w:sz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427C563E"/>
    <w:multiLevelType w:val="hybridMultilevel"/>
    <w:tmpl w:val="27789CAE"/>
    <w:lvl w:ilvl="0" w:tplc="59966076">
      <w:start w:val="1"/>
      <w:numFmt w:val="decimal"/>
      <w:lvlText w:val="%1."/>
      <w:lvlJc w:val="left"/>
      <w:pPr>
        <w:ind w:left="720" w:hanging="360"/>
      </w:pPr>
      <w:rPr>
        <w:rFonts w:ascii="Calibri Light" w:hAnsi="Calibri Light" w:hint="default"/>
        <w:b/>
        <w:i w:val="0"/>
        <w:color w:val="4472C4" w:themeColor="accent5"/>
        <w:sz w:val="32"/>
      </w:rPr>
    </w:lvl>
    <w:lvl w:ilvl="1" w:tplc="340A0019" w:tentative="1">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3C34A34"/>
    <w:multiLevelType w:val="hybridMultilevel"/>
    <w:tmpl w:val="E31A1212"/>
    <w:lvl w:ilvl="0" w:tplc="9E2224B4">
      <w:start w:val="1"/>
      <w:numFmt w:val="lowerLetter"/>
      <w:lvlText w:val="%1)"/>
      <w:lvlJc w:val="left"/>
      <w:pPr>
        <w:ind w:left="920" w:hanging="233"/>
      </w:pPr>
      <w:rPr>
        <w:rFonts w:ascii="Arial" w:eastAsia="Arial" w:hAnsi="Arial" w:cs="Arial" w:hint="default"/>
        <w:spacing w:val="-1"/>
        <w:w w:val="99"/>
        <w:sz w:val="20"/>
        <w:szCs w:val="20"/>
      </w:rPr>
    </w:lvl>
    <w:lvl w:ilvl="1" w:tplc="54825C04">
      <w:numFmt w:val="bullet"/>
      <w:lvlText w:val=""/>
      <w:lvlJc w:val="left"/>
      <w:pPr>
        <w:ind w:left="1408" w:hanging="360"/>
      </w:pPr>
      <w:rPr>
        <w:rFonts w:ascii="Symbol" w:eastAsia="Symbol" w:hAnsi="Symbol" w:cs="Symbol" w:hint="default"/>
        <w:w w:val="99"/>
        <w:sz w:val="20"/>
        <w:szCs w:val="20"/>
      </w:rPr>
    </w:lvl>
    <w:lvl w:ilvl="2" w:tplc="8A2AE3D8">
      <w:numFmt w:val="bullet"/>
      <w:lvlText w:val="•"/>
      <w:lvlJc w:val="left"/>
      <w:pPr>
        <w:ind w:left="2280" w:hanging="360"/>
      </w:pPr>
      <w:rPr>
        <w:rFonts w:hint="default"/>
      </w:rPr>
    </w:lvl>
    <w:lvl w:ilvl="3" w:tplc="7A9ACBF8">
      <w:numFmt w:val="bullet"/>
      <w:lvlText w:val="•"/>
      <w:lvlJc w:val="left"/>
      <w:pPr>
        <w:ind w:left="3160" w:hanging="360"/>
      </w:pPr>
      <w:rPr>
        <w:rFonts w:hint="default"/>
      </w:rPr>
    </w:lvl>
    <w:lvl w:ilvl="4" w:tplc="A0D0C9E8">
      <w:numFmt w:val="bullet"/>
      <w:lvlText w:val="•"/>
      <w:lvlJc w:val="left"/>
      <w:pPr>
        <w:ind w:left="4040" w:hanging="360"/>
      </w:pPr>
      <w:rPr>
        <w:rFonts w:hint="default"/>
      </w:rPr>
    </w:lvl>
    <w:lvl w:ilvl="5" w:tplc="55A4DC0E">
      <w:numFmt w:val="bullet"/>
      <w:lvlText w:val="•"/>
      <w:lvlJc w:val="left"/>
      <w:pPr>
        <w:ind w:left="4920" w:hanging="360"/>
      </w:pPr>
      <w:rPr>
        <w:rFonts w:hint="default"/>
      </w:rPr>
    </w:lvl>
    <w:lvl w:ilvl="6" w:tplc="BABEB096">
      <w:numFmt w:val="bullet"/>
      <w:lvlText w:val="•"/>
      <w:lvlJc w:val="left"/>
      <w:pPr>
        <w:ind w:left="5800" w:hanging="360"/>
      </w:pPr>
      <w:rPr>
        <w:rFonts w:hint="default"/>
      </w:rPr>
    </w:lvl>
    <w:lvl w:ilvl="7" w:tplc="0C6ABA94">
      <w:numFmt w:val="bullet"/>
      <w:lvlText w:val="•"/>
      <w:lvlJc w:val="left"/>
      <w:pPr>
        <w:ind w:left="6680" w:hanging="360"/>
      </w:pPr>
      <w:rPr>
        <w:rFonts w:hint="default"/>
      </w:rPr>
    </w:lvl>
    <w:lvl w:ilvl="8" w:tplc="78780F92">
      <w:numFmt w:val="bullet"/>
      <w:lvlText w:val="•"/>
      <w:lvlJc w:val="left"/>
      <w:pPr>
        <w:ind w:left="7560" w:hanging="360"/>
      </w:pPr>
      <w:rPr>
        <w:rFonts w:hint="default"/>
      </w:rPr>
    </w:lvl>
  </w:abstractNum>
  <w:abstractNum w:abstractNumId="15" w15:restartNumberingAfterBreak="0">
    <w:nsid w:val="48175981"/>
    <w:multiLevelType w:val="hybridMultilevel"/>
    <w:tmpl w:val="F0C8D020"/>
    <w:lvl w:ilvl="0" w:tplc="2DD82384">
      <w:start w:val="1"/>
      <w:numFmt w:val="lowerLetter"/>
      <w:pStyle w:val="Ttulo4"/>
      <w:lvlText w:val="%1)"/>
      <w:lvlJc w:val="left"/>
      <w:pPr>
        <w:ind w:left="1068" w:hanging="360"/>
      </w:pPr>
      <w:rPr>
        <w:rFonts w:ascii="Calibri Light" w:hAnsi="Calibri Light" w:hint="default"/>
        <w:b/>
        <w:i w:val="0"/>
        <w:color w:val="4472C4" w:themeColor="accent5"/>
        <w:sz w:val="24"/>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6" w15:restartNumberingAfterBreak="0">
    <w:nsid w:val="485C40AC"/>
    <w:multiLevelType w:val="hybridMultilevel"/>
    <w:tmpl w:val="89DE6C4C"/>
    <w:lvl w:ilvl="0" w:tplc="B9A0AD7A">
      <w:start w:val="1"/>
      <w:numFmt w:val="decimal"/>
      <w:lvlText w:val="%1."/>
      <w:lvlJc w:val="left"/>
      <w:pPr>
        <w:ind w:left="360" w:hanging="360"/>
      </w:pPr>
      <w:rPr>
        <w:rFonts w:ascii="Calibri Light" w:hAnsi="Calibri Light" w:hint="default"/>
        <w:b/>
        <w:i w:val="0"/>
        <w:color w:val="4472C4" w:themeColor="accent5"/>
        <w:sz w:val="32"/>
      </w:rPr>
    </w:lvl>
    <w:lvl w:ilvl="1" w:tplc="340A0019" w:tentative="1">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9563BFB"/>
    <w:multiLevelType w:val="hybridMultilevel"/>
    <w:tmpl w:val="B07895DA"/>
    <w:lvl w:ilvl="0" w:tplc="74905D30">
      <w:numFmt w:val="bullet"/>
      <w:lvlText w:val=""/>
      <w:lvlJc w:val="left"/>
      <w:pPr>
        <w:ind w:left="983" w:hanging="360"/>
      </w:pPr>
      <w:rPr>
        <w:rFonts w:ascii="Symbol" w:eastAsia="Symbol" w:hAnsi="Symbol" w:cs="Symbol" w:hint="default"/>
        <w:w w:val="99"/>
        <w:sz w:val="20"/>
        <w:szCs w:val="20"/>
      </w:rPr>
    </w:lvl>
    <w:lvl w:ilvl="1" w:tplc="70DC068E">
      <w:numFmt w:val="bullet"/>
      <w:lvlText w:val="•"/>
      <w:lvlJc w:val="left"/>
      <w:pPr>
        <w:ind w:left="1814" w:hanging="360"/>
      </w:pPr>
      <w:rPr>
        <w:rFonts w:hint="default"/>
      </w:rPr>
    </w:lvl>
    <w:lvl w:ilvl="2" w:tplc="CEB6BAA4">
      <w:numFmt w:val="bullet"/>
      <w:lvlText w:val="•"/>
      <w:lvlJc w:val="left"/>
      <w:pPr>
        <w:ind w:left="2648" w:hanging="360"/>
      </w:pPr>
      <w:rPr>
        <w:rFonts w:hint="default"/>
      </w:rPr>
    </w:lvl>
    <w:lvl w:ilvl="3" w:tplc="BBB49C3C">
      <w:numFmt w:val="bullet"/>
      <w:lvlText w:val="•"/>
      <w:lvlJc w:val="left"/>
      <w:pPr>
        <w:ind w:left="3482" w:hanging="360"/>
      </w:pPr>
      <w:rPr>
        <w:rFonts w:hint="default"/>
      </w:rPr>
    </w:lvl>
    <w:lvl w:ilvl="4" w:tplc="58C8569E">
      <w:numFmt w:val="bullet"/>
      <w:lvlText w:val="•"/>
      <w:lvlJc w:val="left"/>
      <w:pPr>
        <w:ind w:left="4316" w:hanging="360"/>
      </w:pPr>
      <w:rPr>
        <w:rFonts w:hint="default"/>
      </w:rPr>
    </w:lvl>
    <w:lvl w:ilvl="5" w:tplc="6B32D6FA">
      <w:numFmt w:val="bullet"/>
      <w:lvlText w:val="•"/>
      <w:lvlJc w:val="left"/>
      <w:pPr>
        <w:ind w:left="5150" w:hanging="360"/>
      </w:pPr>
      <w:rPr>
        <w:rFonts w:hint="default"/>
      </w:rPr>
    </w:lvl>
    <w:lvl w:ilvl="6" w:tplc="CCCAFDE2">
      <w:numFmt w:val="bullet"/>
      <w:lvlText w:val="•"/>
      <w:lvlJc w:val="left"/>
      <w:pPr>
        <w:ind w:left="5984" w:hanging="360"/>
      </w:pPr>
      <w:rPr>
        <w:rFonts w:hint="default"/>
      </w:rPr>
    </w:lvl>
    <w:lvl w:ilvl="7" w:tplc="4B2A0C30">
      <w:numFmt w:val="bullet"/>
      <w:lvlText w:val="•"/>
      <w:lvlJc w:val="left"/>
      <w:pPr>
        <w:ind w:left="6818" w:hanging="360"/>
      </w:pPr>
      <w:rPr>
        <w:rFonts w:hint="default"/>
      </w:rPr>
    </w:lvl>
    <w:lvl w:ilvl="8" w:tplc="EFA07EC6">
      <w:numFmt w:val="bullet"/>
      <w:lvlText w:val="•"/>
      <w:lvlJc w:val="left"/>
      <w:pPr>
        <w:ind w:left="7652" w:hanging="360"/>
      </w:pPr>
      <w:rPr>
        <w:rFonts w:hint="default"/>
      </w:rPr>
    </w:lvl>
  </w:abstractNum>
  <w:abstractNum w:abstractNumId="18" w15:restartNumberingAfterBreak="0">
    <w:nsid w:val="49D81C47"/>
    <w:multiLevelType w:val="hybridMultilevel"/>
    <w:tmpl w:val="8B70E976"/>
    <w:lvl w:ilvl="0" w:tplc="340A001B">
      <w:start w:val="1"/>
      <w:numFmt w:val="lowerRoman"/>
      <w:lvlText w:val="%1."/>
      <w:lvlJc w:val="righ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4EB006F7"/>
    <w:multiLevelType w:val="multilevel"/>
    <w:tmpl w:val="E73C7064"/>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15:restartNumberingAfterBreak="0">
    <w:nsid w:val="4F3E4DF2"/>
    <w:multiLevelType w:val="hybridMultilevel"/>
    <w:tmpl w:val="28244A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4F554898"/>
    <w:multiLevelType w:val="multilevel"/>
    <w:tmpl w:val="7B4A2186"/>
    <w:lvl w:ilvl="0">
      <w:start w:val="1"/>
      <w:numFmt w:val="bullet"/>
      <w:lvlText w:val=""/>
      <w:lvlJc w:val="left"/>
      <w:pPr>
        <w:ind w:left="1068" w:hanging="360"/>
      </w:pPr>
      <w:rPr>
        <w:rFonts w:ascii="Symbol" w:hAnsi="Symbol"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2" w15:restartNumberingAfterBreak="0">
    <w:nsid w:val="5311033D"/>
    <w:multiLevelType w:val="hybridMultilevel"/>
    <w:tmpl w:val="DF74E5D4"/>
    <w:lvl w:ilvl="0" w:tplc="E264D4AE">
      <w:start w:val="1"/>
      <w:numFmt w:val="decimal"/>
      <w:lvlText w:val="%1."/>
      <w:lvlJc w:val="left"/>
      <w:pPr>
        <w:ind w:left="504" w:hanging="360"/>
      </w:pPr>
      <w:rPr>
        <w:rFonts w:ascii="Calibri Light" w:hAnsi="Calibri Light" w:hint="default"/>
        <w:b/>
        <w:i w:val="0"/>
        <w:color w:val="4472C4" w:themeColor="accent5"/>
        <w:sz w:val="24"/>
      </w:rPr>
    </w:lvl>
    <w:lvl w:ilvl="1" w:tplc="340A0019" w:tentative="1">
      <w:start w:val="1"/>
      <w:numFmt w:val="lowerLetter"/>
      <w:lvlText w:val="%2."/>
      <w:lvlJc w:val="left"/>
      <w:pPr>
        <w:ind w:left="1224" w:hanging="360"/>
      </w:pPr>
    </w:lvl>
    <w:lvl w:ilvl="2" w:tplc="340A001B" w:tentative="1">
      <w:start w:val="1"/>
      <w:numFmt w:val="lowerRoman"/>
      <w:lvlText w:val="%3."/>
      <w:lvlJc w:val="right"/>
      <w:pPr>
        <w:ind w:left="1944" w:hanging="180"/>
      </w:pPr>
    </w:lvl>
    <w:lvl w:ilvl="3" w:tplc="340A000F" w:tentative="1">
      <w:start w:val="1"/>
      <w:numFmt w:val="decimal"/>
      <w:lvlText w:val="%4."/>
      <w:lvlJc w:val="left"/>
      <w:pPr>
        <w:ind w:left="2664" w:hanging="360"/>
      </w:pPr>
    </w:lvl>
    <w:lvl w:ilvl="4" w:tplc="340A0019" w:tentative="1">
      <w:start w:val="1"/>
      <w:numFmt w:val="lowerLetter"/>
      <w:lvlText w:val="%5."/>
      <w:lvlJc w:val="left"/>
      <w:pPr>
        <w:ind w:left="3384" w:hanging="360"/>
      </w:pPr>
    </w:lvl>
    <w:lvl w:ilvl="5" w:tplc="340A001B" w:tentative="1">
      <w:start w:val="1"/>
      <w:numFmt w:val="lowerRoman"/>
      <w:lvlText w:val="%6."/>
      <w:lvlJc w:val="right"/>
      <w:pPr>
        <w:ind w:left="4104" w:hanging="180"/>
      </w:pPr>
    </w:lvl>
    <w:lvl w:ilvl="6" w:tplc="340A000F" w:tentative="1">
      <w:start w:val="1"/>
      <w:numFmt w:val="decimal"/>
      <w:lvlText w:val="%7."/>
      <w:lvlJc w:val="left"/>
      <w:pPr>
        <w:ind w:left="4824" w:hanging="360"/>
      </w:pPr>
    </w:lvl>
    <w:lvl w:ilvl="7" w:tplc="340A0019" w:tentative="1">
      <w:start w:val="1"/>
      <w:numFmt w:val="lowerLetter"/>
      <w:lvlText w:val="%8."/>
      <w:lvlJc w:val="left"/>
      <w:pPr>
        <w:ind w:left="5544" w:hanging="360"/>
      </w:pPr>
    </w:lvl>
    <w:lvl w:ilvl="8" w:tplc="340A001B" w:tentative="1">
      <w:start w:val="1"/>
      <w:numFmt w:val="lowerRoman"/>
      <w:lvlText w:val="%9."/>
      <w:lvlJc w:val="right"/>
      <w:pPr>
        <w:ind w:left="6264" w:hanging="180"/>
      </w:pPr>
    </w:lvl>
  </w:abstractNum>
  <w:abstractNum w:abstractNumId="23" w15:restartNumberingAfterBreak="0">
    <w:nsid w:val="5469176C"/>
    <w:multiLevelType w:val="multilevel"/>
    <w:tmpl w:val="12FCB75C"/>
    <w:lvl w:ilvl="0">
      <w:start w:val="1"/>
      <w:numFmt w:val="decimal"/>
      <w:lvlText w:val="%1."/>
      <w:lvlJc w:val="left"/>
      <w:pPr>
        <w:ind w:left="720" w:hanging="360"/>
      </w:pPr>
      <w:rPr>
        <w:rFonts w:ascii="Calibri Light" w:hAnsi="Calibri Light" w:hint="default"/>
        <w:b/>
        <w:i w:val="0"/>
        <w:color w:val="4472C4" w:themeColor="accent5"/>
        <w:sz w:val="32"/>
        <w:lang w:val="es-BO"/>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4" w15:restartNumberingAfterBreak="0">
    <w:nsid w:val="59816BE7"/>
    <w:multiLevelType w:val="hybridMultilevel"/>
    <w:tmpl w:val="42BCA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BD1299"/>
    <w:multiLevelType w:val="multilevel"/>
    <w:tmpl w:val="C666E6AA"/>
    <w:lvl w:ilvl="0">
      <w:start w:val="1"/>
      <w:numFmt w:val="decimal"/>
      <w:lvlText w:val="%1."/>
      <w:lvlJc w:val="left"/>
      <w:pPr>
        <w:ind w:left="720" w:hanging="360"/>
      </w:pPr>
      <w:rPr>
        <w:lang w:val="es-BO"/>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6" w15:restartNumberingAfterBreak="0">
    <w:nsid w:val="6087745E"/>
    <w:multiLevelType w:val="hybridMultilevel"/>
    <w:tmpl w:val="C3DA02F6"/>
    <w:lvl w:ilvl="0" w:tplc="DC040DE6">
      <w:start w:val="1"/>
      <w:numFmt w:val="decimal"/>
      <w:lvlText w:val="%1."/>
      <w:lvlJc w:val="left"/>
      <w:pPr>
        <w:ind w:left="720" w:hanging="360"/>
      </w:pPr>
      <w:rPr>
        <w:rFonts w:ascii="Calibri Light" w:hAnsi="Calibri Light" w:hint="default"/>
        <w:color w:val="4472C4" w:themeColor="accent5"/>
        <w:sz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69BF210C"/>
    <w:multiLevelType w:val="hybridMultilevel"/>
    <w:tmpl w:val="43FA4354"/>
    <w:lvl w:ilvl="0" w:tplc="3CE205E8">
      <w:start w:val="1"/>
      <w:numFmt w:val="decimal"/>
      <w:lvlText w:val="%1)"/>
      <w:lvlJc w:val="left"/>
      <w:pPr>
        <w:ind w:left="360" w:hanging="360"/>
      </w:pPr>
      <w:rPr>
        <w:b w:val="0"/>
        <w:bCs/>
        <w:color w:val="auto"/>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8" w15:restartNumberingAfterBreak="0">
    <w:nsid w:val="6A3F343C"/>
    <w:multiLevelType w:val="hybridMultilevel"/>
    <w:tmpl w:val="3AA89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535D56"/>
    <w:multiLevelType w:val="hybridMultilevel"/>
    <w:tmpl w:val="15DAA27A"/>
    <w:lvl w:ilvl="0" w:tplc="8A2AE3D8">
      <w:numFmt w:val="bullet"/>
      <w:lvlText w:val="•"/>
      <w:lvlJc w:val="left"/>
      <w:pPr>
        <w:ind w:left="920" w:hanging="233"/>
      </w:pPr>
      <w:rPr>
        <w:rFonts w:hint="default"/>
        <w:spacing w:val="-1"/>
        <w:w w:val="99"/>
        <w:sz w:val="20"/>
        <w:szCs w:val="20"/>
      </w:rPr>
    </w:lvl>
    <w:lvl w:ilvl="1" w:tplc="FFFFFFFF">
      <w:numFmt w:val="bullet"/>
      <w:lvlText w:val=""/>
      <w:lvlJc w:val="left"/>
      <w:pPr>
        <w:ind w:left="1408" w:hanging="360"/>
      </w:pPr>
      <w:rPr>
        <w:rFonts w:ascii="Symbol" w:eastAsia="Symbol" w:hAnsi="Symbol" w:cs="Symbol" w:hint="default"/>
        <w:w w:val="99"/>
        <w:sz w:val="20"/>
        <w:szCs w:val="20"/>
      </w:rPr>
    </w:lvl>
    <w:lvl w:ilvl="2" w:tplc="FFFFFFFF">
      <w:numFmt w:val="bullet"/>
      <w:lvlText w:val="•"/>
      <w:lvlJc w:val="left"/>
      <w:pPr>
        <w:ind w:left="2280" w:hanging="360"/>
      </w:pPr>
      <w:rPr>
        <w:rFonts w:hint="default"/>
      </w:rPr>
    </w:lvl>
    <w:lvl w:ilvl="3" w:tplc="FFFFFFFF">
      <w:numFmt w:val="bullet"/>
      <w:lvlText w:val="•"/>
      <w:lvlJc w:val="left"/>
      <w:pPr>
        <w:ind w:left="3160" w:hanging="360"/>
      </w:pPr>
      <w:rPr>
        <w:rFonts w:hint="default"/>
      </w:rPr>
    </w:lvl>
    <w:lvl w:ilvl="4" w:tplc="FFFFFFFF">
      <w:numFmt w:val="bullet"/>
      <w:lvlText w:val="•"/>
      <w:lvlJc w:val="left"/>
      <w:pPr>
        <w:ind w:left="4040" w:hanging="360"/>
      </w:pPr>
      <w:rPr>
        <w:rFonts w:hint="default"/>
      </w:rPr>
    </w:lvl>
    <w:lvl w:ilvl="5" w:tplc="FFFFFFFF">
      <w:numFmt w:val="bullet"/>
      <w:lvlText w:val="•"/>
      <w:lvlJc w:val="left"/>
      <w:pPr>
        <w:ind w:left="4920" w:hanging="360"/>
      </w:pPr>
      <w:rPr>
        <w:rFonts w:hint="default"/>
      </w:rPr>
    </w:lvl>
    <w:lvl w:ilvl="6" w:tplc="FFFFFFFF">
      <w:numFmt w:val="bullet"/>
      <w:lvlText w:val="•"/>
      <w:lvlJc w:val="left"/>
      <w:pPr>
        <w:ind w:left="5800" w:hanging="360"/>
      </w:pPr>
      <w:rPr>
        <w:rFonts w:hint="default"/>
      </w:rPr>
    </w:lvl>
    <w:lvl w:ilvl="7" w:tplc="FFFFFFFF">
      <w:numFmt w:val="bullet"/>
      <w:lvlText w:val="•"/>
      <w:lvlJc w:val="left"/>
      <w:pPr>
        <w:ind w:left="6680" w:hanging="360"/>
      </w:pPr>
      <w:rPr>
        <w:rFonts w:hint="default"/>
      </w:rPr>
    </w:lvl>
    <w:lvl w:ilvl="8" w:tplc="FFFFFFFF">
      <w:numFmt w:val="bullet"/>
      <w:lvlText w:val="•"/>
      <w:lvlJc w:val="left"/>
      <w:pPr>
        <w:ind w:left="7560" w:hanging="360"/>
      </w:pPr>
      <w:rPr>
        <w:rFonts w:hint="default"/>
      </w:rPr>
    </w:lvl>
  </w:abstractNum>
  <w:abstractNum w:abstractNumId="30" w15:restartNumberingAfterBreak="0">
    <w:nsid w:val="758B37C4"/>
    <w:multiLevelType w:val="multilevel"/>
    <w:tmpl w:val="97541DF0"/>
    <w:lvl w:ilvl="0">
      <w:start w:val="1"/>
      <w:numFmt w:val="decimal"/>
      <w:pStyle w:val="Ttulo1"/>
      <w:lvlText w:val="%1."/>
      <w:lvlJc w:val="left"/>
      <w:pPr>
        <w:ind w:left="360" w:hanging="360"/>
      </w:pPr>
      <w:rPr>
        <w:rFonts w:ascii="Calibri Light" w:hAnsi="Calibri Light" w:hint="default"/>
        <w:b/>
        <w:i w:val="0"/>
        <w:color w:val="4472C4" w:themeColor="accent5"/>
        <w:sz w:val="28"/>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1" w15:restartNumberingAfterBreak="0">
    <w:nsid w:val="771F3040"/>
    <w:multiLevelType w:val="hybridMultilevel"/>
    <w:tmpl w:val="209686D2"/>
    <w:lvl w:ilvl="0" w:tplc="CF44DE78">
      <w:start w:val="1"/>
      <w:numFmt w:val="bullet"/>
      <w:lvlText w:val=""/>
      <w:lvlJc w:val="left"/>
      <w:pPr>
        <w:ind w:left="720" w:hanging="360"/>
      </w:pPr>
      <w:rPr>
        <w:rFonts w:ascii="Symbol" w:hAnsi="Symbol" w:hint="default"/>
        <w:color w:val="808080" w:themeColor="background1" w:themeShade="8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9C3772D"/>
    <w:multiLevelType w:val="hybridMultilevel"/>
    <w:tmpl w:val="B2C4A446"/>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3" w15:restartNumberingAfterBreak="0">
    <w:nsid w:val="79C97829"/>
    <w:multiLevelType w:val="hybridMultilevel"/>
    <w:tmpl w:val="5DDC2480"/>
    <w:lvl w:ilvl="0" w:tplc="505681BE">
      <w:start w:val="1"/>
      <w:numFmt w:val="decimal"/>
      <w:lvlText w:val="%1."/>
      <w:lvlJc w:val="left"/>
      <w:pPr>
        <w:ind w:left="360" w:hanging="360"/>
      </w:pPr>
      <w:rPr>
        <w:rFonts w:ascii="Calibri Light" w:hAnsi="Calibri Light" w:hint="default"/>
        <w:b/>
        <w:i w:val="0"/>
        <w:color w:val="4472C4" w:themeColor="accent5"/>
        <w:sz w:val="28"/>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4" w15:restartNumberingAfterBreak="0">
    <w:nsid w:val="7A2F3B99"/>
    <w:multiLevelType w:val="hybridMultilevel"/>
    <w:tmpl w:val="4F04A66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CF769B8"/>
    <w:multiLevelType w:val="multilevel"/>
    <w:tmpl w:val="A05EBFD0"/>
    <w:lvl w:ilvl="0">
      <w:start w:val="1"/>
      <w:numFmt w:val="decimal"/>
      <w:lvlText w:val="%1."/>
      <w:lvlJc w:val="left"/>
      <w:pPr>
        <w:ind w:left="720" w:hanging="360"/>
      </w:pPr>
      <w:rPr>
        <w:rFonts w:ascii="Calibri Light" w:hAnsi="Calibri Light" w:hint="default"/>
        <w:b/>
        <w:i w:val="0"/>
        <w:color w:val="4472C4" w:themeColor="accent5"/>
        <w:sz w:val="32"/>
        <w:lang w:val="es-BO"/>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8"/>
  </w:num>
  <w:num w:numId="2">
    <w:abstractNumId w:val="14"/>
  </w:num>
  <w:num w:numId="3">
    <w:abstractNumId w:val="17"/>
  </w:num>
  <w:num w:numId="4">
    <w:abstractNumId w:val="23"/>
  </w:num>
  <w:num w:numId="5">
    <w:abstractNumId w:val="20"/>
  </w:num>
  <w:num w:numId="6">
    <w:abstractNumId w:val="31"/>
  </w:num>
  <w:num w:numId="7">
    <w:abstractNumId w:val="34"/>
  </w:num>
  <w:num w:numId="8">
    <w:abstractNumId w:val="7"/>
  </w:num>
  <w:num w:numId="9">
    <w:abstractNumId w:val="25"/>
  </w:num>
  <w:num w:numId="10">
    <w:abstractNumId w:val="5"/>
  </w:num>
  <w:num w:numId="11">
    <w:abstractNumId w:val="32"/>
  </w:num>
  <w:num w:numId="12">
    <w:abstractNumId w:val="24"/>
  </w:num>
  <w:num w:numId="13">
    <w:abstractNumId w:val="11"/>
  </w:num>
  <w:num w:numId="14">
    <w:abstractNumId w:val="28"/>
  </w:num>
  <w:num w:numId="15">
    <w:abstractNumId w:val="19"/>
  </w:num>
  <w:num w:numId="16">
    <w:abstractNumId w:val="21"/>
  </w:num>
  <w:num w:numId="17">
    <w:abstractNumId w:val="33"/>
  </w:num>
  <w:num w:numId="18">
    <w:abstractNumId w:val="26"/>
  </w:num>
  <w:num w:numId="19">
    <w:abstractNumId w:val="12"/>
  </w:num>
  <w:num w:numId="20">
    <w:abstractNumId w:val="13"/>
  </w:num>
  <w:num w:numId="21">
    <w:abstractNumId w:val="35"/>
  </w:num>
  <w:num w:numId="22">
    <w:abstractNumId w:val="16"/>
  </w:num>
  <w:num w:numId="23">
    <w:abstractNumId w:val="2"/>
  </w:num>
  <w:num w:numId="24">
    <w:abstractNumId w:val="22"/>
  </w:num>
  <w:num w:numId="25">
    <w:abstractNumId w:val="30"/>
  </w:num>
  <w:num w:numId="26">
    <w:abstractNumId w:val="0"/>
  </w:num>
  <w:num w:numId="27">
    <w:abstractNumId w:val="15"/>
  </w:num>
  <w:num w:numId="28">
    <w:abstractNumId w:val="15"/>
    <w:lvlOverride w:ilvl="0">
      <w:startOverride w:val="1"/>
    </w:lvlOverride>
  </w:num>
  <w:num w:numId="29">
    <w:abstractNumId w:val="15"/>
    <w:lvlOverride w:ilvl="0">
      <w:startOverride w:val="1"/>
    </w:lvlOverride>
  </w:num>
  <w:num w:numId="30">
    <w:abstractNumId w:val="15"/>
    <w:lvlOverride w:ilvl="0">
      <w:startOverride w:val="1"/>
    </w:lvlOverride>
  </w:num>
  <w:num w:numId="31">
    <w:abstractNumId w:val="15"/>
    <w:lvlOverride w:ilvl="0">
      <w:startOverride w:val="1"/>
    </w:lvlOverride>
  </w:num>
  <w:num w:numId="32">
    <w:abstractNumId w:val="9"/>
  </w:num>
  <w:num w:numId="33">
    <w:abstractNumId w:val="15"/>
    <w:lvlOverride w:ilvl="0">
      <w:startOverride w:val="1"/>
    </w:lvlOverride>
  </w:num>
  <w:num w:numId="34">
    <w:abstractNumId w:val="10"/>
  </w:num>
  <w:num w:numId="35">
    <w:abstractNumId w:val="18"/>
  </w:num>
  <w:num w:numId="36">
    <w:abstractNumId w:val="27"/>
  </w:num>
  <w:num w:numId="37">
    <w:abstractNumId w:val="31"/>
  </w:num>
  <w:num w:numId="38">
    <w:abstractNumId w:val="6"/>
  </w:num>
  <w:num w:numId="39">
    <w:abstractNumId w:val="1"/>
  </w:num>
  <w:num w:numId="40">
    <w:abstractNumId w:val="4"/>
  </w:num>
  <w:num w:numId="41">
    <w:abstractNumId w:val="4"/>
    <w:lvlOverride w:ilvl="0">
      <w:startOverride w:val="1"/>
    </w:lvlOverride>
  </w:num>
  <w:num w:numId="42">
    <w:abstractNumId w:val="4"/>
    <w:lvlOverride w:ilvl="0">
      <w:startOverride w:val="1"/>
    </w:lvlOverride>
  </w:num>
  <w:num w:numId="43">
    <w:abstractNumId w:val="4"/>
    <w:lvlOverride w:ilvl="0">
      <w:startOverride w:val="1"/>
    </w:lvlOverride>
  </w:num>
  <w:num w:numId="44">
    <w:abstractNumId w:val="3"/>
  </w:num>
  <w:num w:numId="45">
    <w:abstractNumId w:val="4"/>
  </w:num>
  <w:num w:numId="46">
    <w:abstractNumId w:val="29"/>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yib Tala">
    <w15:presenceInfo w15:providerId="Windows Live" w15:userId="f36b0d87dd1706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3DB"/>
    <w:rsid w:val="00000007"/>
    <w:rsid w:val="0000067A"/>
    <w:rsid w:val="0000130B"/>
    <w:rsid w:val="00001F8E"/>
    <w:rsid w:val="000023A1"/>
    <w:rsid w:val="00003F66"/>
    <w:rsid w:val="00004148"/>
    <w:rsid w:val="00005594"/>
    <w:rsid w:val="0000567F"/>
    <w:rsid w:val="00005913"/>
    <w:rsid w:val="00010BA0"/>
    <w:rsid w:val="00010BF9"/>
    <w:rsid w:val="00011DDF"/>
    <w:rsid w:val="00012446"/>
    <w:rsid w:val="000127FC"/>
    <w:rsid w:val="000131D1"/>
    <w:rsid w:val="000135E3"/>
    <w:rsid w:val="00013AAC"/>
    <w:rsid w:val="00014365"/>
    <w:rsid w:val="0001496D"/>
    <w:rsid w:val="00015FA1"/>
    <w:rsid w:val="000167F2"/>
    <w:rsid w:val="00016F72"/>
    <w:rsid w:val="0001726F"/>
    <w:rsid w:val="0001790E"/>
    <w:rsid w:val="00020826"/>
    <w:rsid w:val="0002192D"/>
    <w:rsid w:val="0002200F"/>
    <w:rsid w:val="0002267A"/>
    <w:rsid w:val="00022DC6"/>
    <w:rsid w:val="00023C4A"/>
    <w:rsid w:val="00024427"/>
    <w:rsid w:val="000256A5"/>
    <w:rsid w:val="000258FF"/>
    <w:rsid w:val="00025FEB"/>
    <w:rsid w:val="000276D4"/>
    <w:rsid w:val="00030B1D"/>
    <w:rsid w:val="000310B4"/>
    <w:rsid w:val="00032081"/>
    <w:rsid w:val="0003296B"/>
    <w:rsid w:val="00033EE8"/>
    <w:rsid w:val="000341F7"/>
    <w:rsid w:val="000356DF"/>
    <w:rsid w:val="00035EBB"/>
    <w:rsid w:val="0003638D"/>
    <w:rsid w:val="0003655B"/>
    <w:rsid w:val="00036DFA"/>
    <w:rsid w:val="00037ADC"/>
    <w:rsid w:val="00037B05"/>
    <w:rsid w:val="00040080"/>
    <w:rsid w:val="000400F3"/>
    <w:rsid w:val="000411B4"/>
    <w:rsid w:val="00041EB7"/>
    <w:rsid w:val="00042D8A"/>
    <w:rsid w:val="00043584"/>
    <w:rsid w:val="000447AF"/>
    <w:rsid w:val="00044D76"/>
    <w:rsid w:val="0004603B"/>
    <w:rsid w:val="00046BE1"/>
    <w:rsid w:val="00046F3B"/>
    <w:rsid w:val="00047981"/>
    <w:rsid w:val="000505FE"/>
    <w:rsid w:val="00052C1E"/>
    <w:rsid w:val="000556D6"/>
    <w:rsid w:val="00056E21"/>
    <w:rsid w:val="000623DC"/>
    <w:rsid w:val="000629F1"/>
    <w:rsid w:val="00063393"/>
    <w:rsid w:val="0006372F"/>
    <w:rsid w:val="00063C65"/>
    <w:rsid w:val="00063EE7"/>
    <w:rsid w:val="00065676"/>
    <w:rsid w:val="0006655D"/>
    <w:rsid w:val="00067A73"/>
    <w:rsid w:val="00071704"/>
    <w:rsid w:val="000723EC"/>
    <w:rsid w:val="00072644"/>
    <w:rsid w:val="000744F2"/>
    <w:rsid w:val="0007553A"/>
    <w:rsid w:val="00076F60"/>
    <w:rsid w:val="00080142"/>
    <w:rsid w:val="000803F1"/>
    <w:rsid w:val="00080B3D"/>
    <w:rsid w:val="00080C0C"/>
    <w:rsid w:val="00081169"/>
    <w:rsid w:val="0008122A"/>
    <w:rsid w:val="00081684"/>
    <w:rsid w:val="0008290D"/>
    <w:rsid w:val="00082992"/>
    <w:rsid w:val="000838CE"/>
    <w:rsid w:val="00083EAF"/>
    <w:rsid w:val="000900B0"/>
    <w:rsid w:val="0009053F"/>
    <w:rsid w:val="00090698"/>
    <w:rsid w:val="00090F2C"/>
    <w:rsid w:val="0009166C"/>
    <w:rsid w:val="0009178A"/>
    <w:rsid w:val="000918B2"/>
    <w:rsid w:val="00092AFA"/>
    <w:rsid w:val="00093B43"/>
    <w:rsid w:val="00093D96"/>
    <w:rsid w:val="00093EE5"/>
    <w:rsid w:val="00095905"/>
    <w:rsid w:val="00095C8E"/>
    <w:rsid w:val="0009639C"/>
    <w:rsid w:val="000A0A2A"/>
    <w:rsid w:val="000A1190"/>
    <w:rsid w:val="000A1709"/>
    <w:rsid w:val="000A2643"/>
    <w:rsid w:val="000A2824"/>
    <w:rsid w:val="000A3375"/>
    <w:rsid w:val="000A358B"/>
    <w:rsid w:val="000A3768"/>
    <w:rsid w:val="000A4A6B"/>
    <w:rsid w:val="000A559B"/>
    <w:rsid w:val="000A5CA8"/>
    <w:rsid w:val="000A6A97"/>
    <w:rsid w:val="000B209B"/>
    <w:rsid w:val="000B2236"/>
    <w:rsid w:val="000B226E"/>
    <w:rsid w:val="000B32B7"/>
    <w:rsid w:val="000B4033"/>
    <w:rsid w:val="000B490D"/>
    <w:rsid w:val="000B512E"/>
    <w:rsid w:val="000B574B"/>
    <w:rsid w:val="000B7546"/>
    <w:rsid w:val="000B7710"/>
    <w:rsid w:val="000C03B0"/>
    <w:rsid w:val="000C285D"/>
    <w:rsid w:val="000C3ABA"/>
    <w:rsid w:val="000C6A18"/>
    <w:rsid w:val="000D1D7D"/>
    <w:rsid w:val="000D305D"/>
    <w:rsid w:val="000D322A"/>
    <w:rsid w:val="000D3683"/>
    <w:rsid w:val="000D3825"/>
    <w:rsid w:val="000D42FD"/>
    <w:rsid w:val="000D4981"/>
    <w:rsid w:val="000D63BF"/>
    <w:rsid w:val="000D663E"/>
    <w:rsid w:val="000E0ABA"/>
    <w:rsid w:val="000E0E74"/>
    <w:rsid w:val="000E114F"/>
    <w:rsid w:val="000E16A7"/>
    <w:rsid w:val="000E245B"/>
    <w:rsid w:val="000E29B9"/>
    <w:rsid w:val="000E2A05"/>
    <w:rsid w:val="000E2D1C"/>
    <w:rsid w:val="000E3611"/>
    <w:rsid w:val="000E4452"/>
    <w:rsid w:val="000E4723"/>
    <w:rsid w:val="000E49E6"/>
    <w:rsid w:val="000E65C2"/>
    <w:rsid w:val="000E6615"/>
    <w:rsid w:val="000E6635"/>
    <w:rsid w:val="000E6F4F"/>
    <w:rsid w:val="000E710D"/>
    <w:rsid w:val="000F0671"/>
    <w:rsid w:val="000F06FE"/>
    <w:rsid w:val="000F0B97"/>
    <w:rsid w:val="000F1ECA"/>
    <w:rsid w:val="000F31A3"/>
    <w:rsid w:val="000F3423"/>
    <w:rsid w:val="000F3C9A"/>
    <w:rsid w:val="000F3E05"/>
    <w:rsid w:val="000F3EE1"/>
    <w:rsid w:val="000F4CB4"/>
    <w:rsid w:val="000F5D04"/>
    <w:rsid w:val="000F6618"/>
    <w:rsid w:val="000F6FEE"/>
    <w:rsid w:val="000F78D2"/>
    <w:rsid w:val="00100BEE"/>
    <w:rsid w:val="00102167"/>
    <w:rsid w:val="001031D1"/>
    <w:rsid w:val="00103418"/>
    <w:rsid w:val="00104D43"/>
    <w:rsid w:val="00105BBC"/>
    <w:rsid w:val="00107991"/>
    <w:rsid w:val="00110A8D"/>
    <w:rsid w:val="00111430"/>
    <w:rsid w:val="0011192B"/>
    <w:rsid w:val="00112068"/>
    <w:rsid w:val="0011243C"/>
    <w:rsid w:val="00114231"/>
    <w:rsid w:val="001143E5"/>
    <w:rsid w:val="0011543C"/>
    <w:rsid w:val="00115BD8"/>
    <w:rsid w:val="0011742F"/>
    <w:rsid w:val="0011746B"/>
    <w:rsid w:val="00117B0F"/>
    <w:rsid w:val="00120739"/>
    <w:rsid w:val="0012150A"/>
    <w:rsid w:val="0012247F"/>
    <w:rsid w:val="00125514"/>
    <w:rsid w:val="0012557E"/>
    <w:rsid w:val="00125F05"/>
    <w:rsid w:val="00126C92"/>
    <w:rsid w:val="00127025"/>
    <w:rsid w:val="0012721D"/>
    <w:rsid w:val="0013099B"/>
    <w:rsid w:val="00130B6B"/>
    <w:rsid w:val="00131084"/>
    <w:rsid w:val="00131891"/>
    <w:rsid w:val="00131B58"/>
    <w:rsid w:val="00131E00"/>
    <w:rsid w:val="00131EDA"/>
    <w:rsid w:val="001322D3"/>
    <w:rsid w:val="00133484"/>
    <w:rsid w:val="00133DF9"/>
    <w:rsid w:val="00133F1A"/>
    <w:rsid w:val="001343BF"/>
    <w:rsid w:val="00135C51"/>
    <w:rsid w:val="00136A35"/>
    <w:rsid w:val="001375A4"/>
    <w:rsid w:val="00137AD4"/>
    <w:rsid w:val="00140EFB"/>
    <w:rsid w:val="00141EC7"/>
    <w:rsid w:val="00142060"/>
    <w:rsid w:val="00143DB0"/>
    <w:rsid w:val="00145790"/>
    <w:rsid w:val="00146779"/>
    <w:rsid w:val="001476EF"/>
    <w:rsid w:val="001502CA"/>
    <w:rsid w:val="001510EB"/>
    <w:rsid w:val="00151328"/>
    <w:rsid w:val="00151DB7"/>
    <w:rsid w:val="00152E69"/>
    <w:rsid w:val="00154315"/>
    <w:rsid w:val="001547E4"/>
    <w:rsid w:val="00154E88"/>
    <w:rsid w:val="00156153"/>
    <w:rsid w:val="001566B4"/>
    <w:rsid w:val="0016069F"/>
    <w:rsid w:val="00160EC6"/>
    <w:rsid w:val="00161BB4"/>
    <w:rsid w:val="001625A9"/>
    <w:rsid w:val="00162B7E"/>
    <w:rsid w:val="0016325E"/>
    <w:rsid w:val="00163EDF"/>
    <w:rsid w:val="00164AC1"/>
    <w:rsid w:val="0016553F"/>
    <w:rsid w:val="00165CB5"/>
    <w:rsid w:val="00165F14"/>
    <w:rsid w:val="00166306"/>
    <w:rsid w:val="0016692F"/>
    <w:rsid w:val="00170061"/>
    <w:rsid w:val="001700A5"/>
    <w:rsid w:val="00170763"/>
    <w:rsid w:val="00170B5A"/>
    <w:rsid w:val="00170BEC"/>
    <w:rsid w:val="00170C19"/>
    <w:rsid w:val="00172834"/>
    <w:rsid w:val="001741A5"/>
    <w:rsid w:val="00174CE4"/>
    <w:rsid w:val="00176E18"/>
    <w:rsid w:val="001774A9"/>
    <w:rsid w:val="00177727"/>
    <w:rsid w:val="00180C32"/>
    <w:rsid w:val="00181433"/>
    <w:rsid w:val="00181672"/>
    <w:rsid w:val="00181741"/>
    <w:rsid w:val="00181CC2"/>
    <w:rsid w:val="00182CBA"/>
    <w:rsid w:val="00183028"/>
    <w:rsid w:val="00184A16"/>
    <w:rsid w:val="001869F3"/>
    <w:rsid w:val="00190FA7"/>
    <w:rsid w:val="00191F80"/>
    <w:rsid w:val="001926CB"/>
    <w:rsid w:val="001927A6"/>
    <w:rsid w:val="00194C56"/>
    <w:rsid w:val="001962A6"/>
    <w:rsid w:val="00196D13"/>
    <w:rsid w:val="00197805"/>
    <w:rsid w:val="00197D73"/>
    <w:rsid w:val="001A06CA"/>
    <w:rsid w:val="001A246C"/>
    <w:rsid w:val="001A367F"/>
    <w:rsid w:val="001A3EF3"/>
    <w:rsid w:val="001A4858"/>
    <w:rsid w:val="001A4DDE"/>
    <w:rsid w:val="001A5001"/>
    <w:rsid w:val="001A5B9A"/>
    <w:rsid w:val="001A6199"/>
    <w:rsid w:val="001B116A"/>
    <w:rsid w:val="001B1DD7"/>
    <w:rsid w:val="001B1E62"/>
    <w:rsid w:val="001B2359"/>
    <w:rsid w:val="001B2CCB"/>
    <w:rsid w:val="001B3614"/>
    <w:rsid w:val="001B6A43"/>
    <w:rsid w:val="001B790E"/>
    <w:rsid w:val="001C02E9"/>
    <w:rsid w:val="001C04E7"/>
    <w:rsid w:val="001C0589"/>
    <w:rsid w:val="001C0CD1"/>
    <w:rsid w:val="001C218F"/>
    <w:rsid w:val="001C21C3"/>
    <w:rsid w:val="001C23F2"/>
    <w:rsid w:val="001C2F93"/>
    <w:rsid w:val="001C3572"/>
    <w:rsid w:val="001C3741"/>
    <w:rsid w:val="001C3B0F"/>
    <w:rsid w:val="001C3EB3"/>
    <w:rsid w:val="001C4166"/>
    <w:rsid w:val="001C4B03"/>
    <w:rsid w:val="001C4D28"/>
    <w:rsid w:val="001C5326"/>
    <w:rsid w:val="001C538D"/>
    <w:rsid w:val="001C5BEF"/>
    <w:rsid w:val="001C6DC6"/>
    <w:rsid w:val="001C7E7D"/>
    <w:rsid w:val="001D0089"/>
    <w:rsid w:val="001D08DB"/>
    <w:rsid w:val="001D08DC"/>
    <w:rsid w:val="001D1945"/>
    <w:rsid w:val="001D1D19"/>
    <w:rsid w:val="001D2F96"/>
    <w:rsid w:val="001D3100"/>
    <w:rsid w:val="001D33C0"/>
    <w:rsid w:val="001D3F7D"/>
    <w:rsid w:val="001D43B6"/>
    <w:rsid w:val="001D491A"/>
    <w:rsid w:val="001D49E4"/>
    <w:rsid w:val="001D522D"/>
    <w:rsid w:val="001D53A5"/>
    <w:rsid w:val="001D7027"/>
    <w:rsid w:val="001D7582"/>
    <w:rsid w:val="001E1FD2"/>
    <w:rsid w:val="001E29E0"/>
    <w:rsid w:val="001E4415"/>
    <w:rsid w:val="001E6016"/>
    <w:rsid w:val="001E66F5"/>
    <w:rsid w:val="001E79D7"/>
    <w:rsid w:val="001F0780"/>
    <w:rsid w:val="001F08ED"/>
    <w:rsid w:val="001F1FA0"/>
    <w:rsid w:val="001F2D0B"/>
    <w:rsid w:val="001F3A3D"/>
    <w:rsid w:val="001F3C93"/>
    <w:rsid w:val="001F4187"/>
    <w:rsid w:val="001F5238"/>
    <w:rsid w:val="001F53F0"/>
    <w:rsid w:val="001F56A1"/>
    <w:rsid w:val="001F5FEF"/>
    <w:rsid w:val="001F6000"/>
    <w:rsid w:val="001F6796"/>
    <w:rsid w:val="001F6FB0"/>
    <w:rsid w:val="001F7292"/>
    <w:rsid w:val="00201E00"/>
    <w:rsid w:val="00201EF9"/>
    <w:rsid w:val="002030E3"/>
    <w:rsid w:val="002036EE"/>
    <w:rsid w:val="00204677"/>
    <w:rsid w:val="002046C0"/>
    <w:rsid w:val="0020487E"/>
    <w:rsid w:val="002049CB"/>
    <w:rsid w:val="002069F0"/>
    <w:rsid w:val="00206D9F"/>
    <w:rsid w:val="00210E51"/>
    <w:rsid w:val="00211217"/>
    <w:rsid w:val="00211903"/>
    <w:rsid w:val="00211D28"/>
    <w:rsid w:val="00213111"/>
    <w:rsid w:val="0021334A"/>
    <w:rsid w:val="00214296"/>
    <w:rsid w:val="002142F8"/>
    <w:rsid w:val="002143F4"/>
    <w:rsid w:val="00214DEC"/>
    <w:rsid w:val="00216480"/>
    <w:rsid w:val="00216ED8"/>
    <w:rsid w:val="0021766C"/>
    <w:rsid w:val="002178F1"/>
    <w:rsid w:val="00217F79"/>
    <w:rsid w:val="00220FE3"/>
    <w:rsid w:val="00221DD6"/>
    <w:rsid w:val="00222A24"/>
    <w:rsid w:val="0022340B"/>
    <w:rsid w:val="002243A0"/>
    <w:rsid w:val="00224DCE"/>
    <w:rsid w:val="00227136"/>
    <w:rsid w:val="00227804"/>
    <w:rsid w:val="00230CD3"/>
    <w:rsid w:val="0023201A"/>
    <w:rsid w:val="00233116"/>
    <w:rsid w:val="00233F0C"/>
    <w:rsid w:val="002343FD"/>
    <w:rsid w:val="002346FD"/>
    <w:rsid w:val="002354C8"/>
    <w:rsid w:val="00235D39"/>
    <w:rsid w:val="0023680F"/>
    <w:rsid w:val="0023708C"/>
    <w:rsid w:val="00240168"/>
    <w:rsid w:val="00241C4D"/>
    <w:rsid w:val="00244506"/>
    <w:rsid w:val="0024559C"/>
    <w:rsid w:val="00245AF8"/>
    <w:rsid w:val="002504C8"/>
    <w:rsid w:val="00250EBA"/>
    <w:rsid w:val="002514E7"/>
    <w:rsid w:val="00251632"/>
    <w:rsid w:val="00252DD3"/>
    <w:rsid w:val="002546EF"/>
    <w:rsid w:val="00254E5C"/>
    <w:rsid w:val="00255EEE"/>
    <w:rsid w:val="00256199"/>
    <w:rsid w:val="00256E97"/>
    <w:rsid w:val="00257392"/>
    <w:rsid w:val="00257A16"/>
    <w:rsid w:val="00257F1F"/>
    <w:rsid w:val="00260794"/>
    <w:rsid w:val="00260C6A"/>
    <w:rsid w:val="002614C4"/>
    <w:rsid w:val="00261716"/>
    <w:rsid w:val="00261748"/>
    <w:rsid w:val="00261B81"/>
    <w:rsid w:val="00262284"/>
    <w:rsid w:val="00262FE5"/>
    <w:rsid w:val="00264FE1"/>
    <w:rsid w:val="00265409"/>
    <w:rsid w:val="00267924"/>
    <w:rsid w:val="00270366"/>
    <w:rsid w:val="00270AC2"/>
    <w:rsid w:val="0027151C"/>
    <w:rsid w:val="00271CBA"/>
    <w:rsid w:val="00272C97"/>
    <w:rsid w:val="00276CCA"/>
    <w:rsid w:val="00276E05"/>
    <w:rsid w:val="002772A9"/>
    <w:rsid w:val="00277661"/>
    <w:rsid w:val="00282061"/>
    <w:rsid w:val="002837B6"/>
    <w:rsid w:val="00283EB0"/>
    <w:rsid w:val="00284DE6"/>
    <w:rsid w:val="002852BF"/>
    <w:rsid w:val="00285559"/>
    <w:rsid w:val="00286A6B"/>
    <w:rsid w:val="00286C61"/>
    <w:rsid w:val="002875F2"/>
    <w:rsid w:val="00287704"/>
    <w:rsid w:val="00287C7B"/>
    <w:rsid w:val="0029064B"/>
    <w:rsid w:val="002908D0"/>
    <w:rsid w:val="00291BD9"/>
    <w:rsid w:val="00292D9F"/>
    <w:rsid w:val="0029323C"/>
    <w:rsid w:val="002935B6"/>
    <w:rsid w:val="002935DA"/>
    <w:rsid w:val="00293956"/>
    <w:rsid w:val="00293BDB"/>
    <w:rsid w:val="002974E5"/>
    <w:rsid w:val="00297B58"/>
    <w:rsid w:val="002A07E3"/>
    <w:rsid w:val="002A080F"/>
    <w:rsid w:val="002A1949"/>
    <w:rsid w:val="002A1CF1"/>
    <w:rsid w:val="002A4519"/>
    <w:rsid w:val="002B0F29"/>
    <w:rsid w:val="002B18E2"/>
    <w:rsid w:val="002B27A8"/>
    <w:rsid w:val="002B3127"/>
    <w:rsid w:val="002B4343"/>
    <w:rsid w:val="002B49C3"/>
    <w:rsid w:val="002B4D90"/>
    <w:rsid w:val="002B57CF"/>
    <w:rsid w:val="002B65B2"/>
    <w:rsid w:val="002B670B"/>
    <w:rsid w:val="002B72ED"/>
    <w:rsid w:val="002C0F35"/>
    <w:rsid w:val="002C1005"/>
    <w:rsid w:val="002C10C6"/>
    <w:rsid w:val="002C1D01"/>
    <w:rsid w:val="002C385D"/>
    <w:rsid w:val="002C76FD"/>
    <w:rsid w:val="002D0DB5"/>
    <w:rsid w:val="002D1F9D"/>
    <w:rsid w:val="002D7C13"/>
    <w:rsid w:val="002E0935"/>
    <w:rsid w:val="002E11E2"/>
    <w:rsid w:val="002E1227"/>
    <w:rsid w:val="002E31C6"/>
    <w:rsid w:val="002E34B2"/>
    <w:rsid w:val="002E34FA"/>
    <w:rsid w:val="002E51D8"/>
    <w:rsid w:val="002E67A0"/>
    <w:rsid w:val="002E6C90"/>
    <w:rsid w:val="002F1428"/>
    <w:rsid w:val="002F19E2"/>
    <w:rsid w:val="002F3CF3"/>
    <w:rsid w:val="002F3F90"/>
    <w:rsid w:val="002F412C"/>
    <w:rsid w:val="002F73AC"/>
    <w:rsid w:val="00300583"/>
    <w:rsid w:val="003009DB"/>
    <w:rsid w:val="00302048"/>
    <w:rsid w:val="00302443"/>
    <w:rsid w:val="00302D07"/>
    <w:rsid w:val="003030BC"/>
    <w:rsid w:val="003038B1"/>
    <w:rsid w:val="00303983"/>
    <w:rsid w:val="0030560B"/>
    <w:rsid w:val="003058BD"/>
    <w:rsid w:val="00307177"/>
    <w:rsid w:val="00307F98"/>
    <w:rsid w:val="003102A5"/>
    <w:rsid w:val="00310D0F"/>
    <w:rsid w:val="003124C5"/>
    <w:rsid w:val="0031458C"/>
    <w:rsid w:val="00314708"/>
    <w:rsid w:val="003147E1"/>
    <w:rsid w:val="00315425"/>
    <w:rsid w:val="0031575C"/>
    <w:rsid w:val="00315B07"/>
    <w:rsid w:val="003160F5"/>
    <w:rsid w:val="0031664E"/>
    <w:rsid w:val="00317604"/>
    <w:rsid w:val="0031784B"/>
    <w:rsid w:val="00317DB9"/>
    <w:rsid w:val="0032091D"/>
    <w:rsid w:val="0032168C"/>
    <w:rsid w:val="0032255C"/>
    <w:rsid w:val="00324210"/>
    <w:rsid w:val="00324376"/>
    <w:rsid w:val="003246E1"/>
    <w:rsid w:val="00324BD5"/>
    <w:rsid w:val="00325227"/>
    <w:rsid w:val="003265C1"/>
    <w:rsid w:val="00330676"/>
    <w:rsid w:val="00330907"/>
    <w:rsid w:val="00330A0F"/>
    <w:rsid w:val="003311DB"/>
    <w:rsid w:val="00331E97"/>
    <w:rsid w:val="00331F0B"/>
    <w:rsid w:val="00331F6F"/>
    <w:rsid w:val="00334D4F"/>
    <w:rsid w:val="003357DB"/>
    <w:rsid w:val="00335B22"/>
    <w:rsid w:val="003362B8"/>
    <w:rsid w:val="003366C2"/>
    <w:rsid w:val="0034085B"/>
    <w:rsid w:val="00340D96"/>
    <w:rsid w:val="00341F19"/>
    <w:rsid w:val="00343CF4"/>
    <w:rsid w:val="00345D67"/>
    <w:rsid w:val="00345F3B"/>
    <w:rsid w:val="003467B8"/>
    <w:rsid w:val="0034687A"/>
    <w:rsid w:val="00347527"/>
    <w:rsid w:val="003514BE"/>
    <w:rsid w:val="0035157F"/>
    <w:rsid w:val="00352AA5"/>
    <w:rsid w:val="00353068"/>
    <w:rsid w:val="0035373B"/>
    <w:rsid w:val="003537DB"/>
    <w:rsid w:val="003538EC"/>
    <w:rsid w:val="00355631"/>
    <w:rsid w:val="00355C0B"/>
    <w:rsid w:val="0035664C"/>
    <w:rsid w:val="00356AA1"/>
    <w:rsid w:val="00356E91"/>
    <w:rsid w:val="003576FD"/>
    <w:rsid w:val="00357B3B"/>
    <w:rsid w:val="00360CC2"/>
    <w:rsid w:val="003610DC"/>
    <w:rsid w:val="003616A0"/>
    <w:rsid w:val="00363884"/>
    <w:rsid w:val="0036523E"/>
    <w:rsid w:val="0036592E"/>
    <w:rsid w:val="00365A7F"/>
    <w:rsid w:val="0036675F"/>
    <w:rsid w:val="003670D0"/>
    <w:rsid w:val="003670D2"/>
    <w:rsid w:val="00367953"/>
    <w:rsid w:val="00370294"/>
    <w:rsid w:val="003706D4"/>
    <w:rsid w:val="00371753"/>
    <w:rsid w:val="00371D6E"/>
    <w:rsid w:val="003722E2"/>
    <w:rsid w:val="0037237C"/>
    <w:rsid w:val="00372C5D"/>
    <w:rsid w:val="003732A8"/>
    <w:rsid w:val="00374204"/>
    <w:rsid w:val="003744B1"/>
    <w:rsid w:val="0037495F"/>
    <w:rsid w:val="00375118"/>
    <w:rsid w:val="00375391"/>
    <w:rsid w:val="0037613D"/>
    <w:rsid w:val="00376658"/>
    <w:rsid w:val="0037672F"/>
    <w:rsid w:val="00376C07"/>
    <w:rsid w:val="00376C52"/>
    <w:rsid w:val="00382C6A"/>
    <w:rsid w:val="00382FAA"/>
    <w:rsid w:val="00384191"/>
    <w:rsid w:val="00384B40"/>
    <w:rsid w:val="00384BDB"/>
    <w:rsid w:val="00385995"/>
    <w:rsid w:val="003862A9"/>
    <w:rsid w:val="003869D0"/>
    <w:rsid w:val="0039009C"/>
    <w:rsid w:val="00390230"/>
    <w:rsid w:val="00390F09"/>
    <w:rsid w:val="0039120C"/>
    <w:rsid w:val="0039233D"/>
    <w:rsid w:val="00392E14"/>
    <w:rsid w:val="0039365C"/>
    <w:rsid w:val="003949CD"/>
    <w:rsid w:val="00395BAD"/>
    <w:rsid w:val="00396416"/>
    <w:rsid w:val="003979E2"/>
    <w:rsid w:val="003A019B"/>
    <w:rsid w:val="003A07B8"/>
    <w:rsid w:val="003A0882"/>
    <w:rsid w:val="003A2461"/>
    <w:rsid w:val="003A2E69"/>
    <w:rsid w:val="003A35C5"/>
    <w:rsid w:val="003A48D1"/>
    <w:rsid w:val="003A51E2"/>
    <w:rsid w:val="003A55F2"/>
    <w:rsid w:val="003A661C"/>
    <w:rsid w:val="003A6C81"/>
    <w:rsid w:val="003A738F"/>
    <w:rsid w:val="003A7AE1"/>
    <w:rsid w:val="003B0E7A"/>
    <w:rsid w:val="003B0F49"/>
    <w:rsid w:val="003B21B4"/>
    <w:rsid w:val="003B298C"/>
    <w:rsid w:val="003B3F07"/>
    <w:rsid w:val="003B4C83"/>
    <w:rsid w:val="003B5E3E"/>
    <w:rsid w:val="003B73F3"/>
    <w:rsid w:val="003C03F7"/>
    <w:rsid w:val="003C070A"/>
    <w:rsid w:val="003C0F9F"/>
    <w:rsid w:val="003C22F6"/>
    <w:rsid w:val="003C5EEC"/>
    <w:rsid w:val="003D0409"/>
    <w:rsid w:val="003D089E"/>
    <w:rsid w:val="003D1720"/>
    <w:rsid w:val="003D4A6B"/>
    <w:rsid w:val="003D4C83"/>
    <w:rsid w:val="003D559A"/>
    <w:rsid w:val="003D563F"/>
    <w:rsid w:val="003D59C5"/>
    <w:rsid w:val="003D68FA"/>
    <w:rsid w:val="003D7908"/>
    <w:rsid w:val="003D7EE9"/>
    <w:rsid w:val="003E025B"/>
    <w:rsid w:val="003E15ED"/>
    <w:rsid w:val="003E1E2A"/>
    <w:rsid w:val="003E214B"/>
    <w:rsid w:val="003E21D8"/>
    <w:rsid w:val="003E2C4D"/>
    <w:rsid w:val="003E327E"/>
    <w:rsid w:val="003E5CDF"/>
    <w:rsid w:val="003E7043"/>
    <w:rsid w:val="003F10F2"/>
    <w:rsid w:val="003F1F14"/>
    <w:rsid w:val="003F2124"/>
    <w:rsid w:val="003F23F4"/>
    <w:rsid w:val="003F4A68"/>
    <w:rsid w:val="003F6912"/>
    <w:rsid w:val="003F6B75"/>
    <w:rsid w:val="003F6CAD"/>
    <w:rsid w:val="003F72C5"/>
    <w:rsid w:val="003F742C"/>
    <w:rsid w:val="003F750F"/>
    <w:rsid w:val="0040024D"/>
    <w:rsid w:val="00400305"/>
    <w:rsid w:val="00401440"/>
    <w:rsid w:val="00401E47"/>
    <w:rsid w:val="00402603"/>
    <w:rsid w:val="00402914"/>
    <w:rsid w:val="00403A62"/>
    <w:rsid w:val="00404357"/>
    <w:rsid w:val="00404E64"/>
    <w:rsid w:val="00405514"/>
    <w:rsid w:val="00405935"/>
    <w:rsid w:val="004061AB"/>
    <w:rsid w:val="00407037"/>
    <w:rsid w:val="004072E3"/>
    <w:rsid w:val="004076B9"/>
    <w:rsid w:val="00407BF8"/>
    <w:rsid w:val="00410BC9"/>
    <w:rsid w:val="00412D8B"/>
    <w:rsid w:val="004144F5"/>
    <w:rsid w:val="0041737B"/>
    <w:rsid w:val="00420915"/>
    <w:rsid w:val="00420E76"/>
    <w:rsid w:val="00421F8A"/>
    <w:rsid w:val="004226AF"/>
    <w:rsid w:val="00423203"/>
    <w:rsid w:val="0042425B"/>
    <w:rsid w:val="00424C63"/>
    <w:rsid w:val="004268EE"/>
    <w:rsid w:val="00426972"/>
    <w:rsid w:val="00426DA6"/>
    <w:rsid w:val="0042711E"/>
    <w:rsid w:val="0043016F"/>
    <w:rsid w:val="004311A1"/>
    <w:rsid w:val="00432381"/>
    <w:rsid w:val="00432E43"/>
    <w:rsid w:val="00433399"/>
    <w:rsid w:val="0043668B"/>
    <w:rsid w:val="0043782B"/>
    <w:rsid w:val="004402D3"/>
    <w:rsid w:val="00441242"/>
    <w:rsid w:val="004413A0"/>
    <w:rsid w:val="00442020"/>
    <w:rsid w:val="004429E3"/>
    <w:rsid w:val="00444A38"/>
    <w:rsid w:val="00444AFB"/>
    <w:rsid w:val="00444C4B"/>
    <w:rsid w:val="0044585F"/>
    <w:rsid w:val="004474B2"/>
    <w:rsid w:val="00447B33"/>
    <w:rsid w:val="0045004A"/>
    <w:rsid w:val="00450268"/>
    <w:rsid w:val="004518F4"/>
    <w:rsid w:val="004525EF"/>
    <w:rsid w:val="00453AEB"/>
    <w:rsid w:val="00453C64"/>
    <w:rsid w:val="00454E84"/>
    <w:rsid w:val="004565CE"/>
    <w:rsid w:val="0046029A"/>
    <w:rsid w:val="00460DAD"/>
    <w:rsid w:val="00461315"/>
    <w:rsid w:val="00461BDF"/>
    <w:rsid w:val="00462EDD"/>
    <w:rsid w:val="004639EA"/>
    <w:rsid w:val="00465322"/>
    <w:rsid w:val="00465478"/>
    <w:rsid w:val="00465B56"/>
    <w:rsid w:val="00466C1D"/>
    <w:rsid w:val="00466DAB"/>
    <w:rsid w:val="00466E6B"/>
    <w:rsid w:val="00467AC9"/>
    <w:rsid w:val="00470112"/>
    <w:rsid w:val="00471444"/>
    <w:rsid w:val="004717C3"/>
    <w:rsid w:val="004726B9"/>
    <w:rsid w:val="004764F3"/>
    <w:rsid w:val="004769CC"/>
    <w:rsid w:val="00480DCB"/>
    <w:rsid w:val="00481CEB"/>
    <w:rsid w:val="004836D0"/>
    <w:rsid w:val="004837B5"/>
    <w:rsid w:val="0048433E"/>
    <w:rsid w:val="004846AB"/>
    <w:rsid w:val="00484789"/>
    <w:rsid w:val="00485BB3"/>
    <w:rsid w:val="00486416"/>
    <w:rsid w:val="0048666D"/>
    <w:rsid w:val="004878C7"/>
    <w:rsid w:val="00487D2D"/>
    <w:rsid w:val="0049003E"/>
    <w:rsid w:val="004921F1"/>
    <w:rsid w:val="004924D6"/>
    <w:rsid w:val="00492A90"/>
    <w:rsid w:val="004934A2"/>
    <w:rsid w:val="00493CCB"/>
    <w:rsid w:val="00493CCC"/>
    <w:rsid w:val="004943B7"/>
    <w:rsid w:val="004951B6"/>
    <w:rsid w:val="00496069"/>
    <w:rsid w:val="004965A8"/>
    <w:rsid w:val="00496961"/>
    <w:rsid w:val="00496AC1"/>
    <w:rsid w:val="00497724"/>
    <w:rsid w:val="004A142F"/>
    <w:rsid w:val="004A29EC"/>
    <w:rsid w:val="004A2EBA"/>
    <w:rsid w:val="004A2FC0"/>
    <w:rsid w:val="004A3057"/>
    <w:rsid w:val="004A3168"/>
    <w:rsid w:val="004A424D"/>
    <w:rsid w:val="004A4923"/>
    <w:rsid w:val="004A54D3"/>
    <w:rsid w:val="004A6FAE"/>
    <w:rsid w:val="004A7112"/>
    <w:rsid w:val="004A767B"/>
    <w:rsid w:val="004A7FAA"/>
    <w:rsid w:val="004B0502"/>
    <w:rsid w:val="004B066A"/>
    <w:rsid w:val="004B1316"/>
    <w:rsid w:val="004B26BA"/>
    <w:rsid w:val="004B38CB"/>
    <w:rsid w:val="004B39A3"/>
    <w:rsid w:val="004B42B1"/>
    <w:rsid w:val="004B478A"/>
    <w:rsid w:val="004B524B"/>
    <w:rsid w:val="004B5483"/>
    <w:rsid w:val="004B54F0"/>
    <w:rsid w:val="004B5828"/>
    <w:rsid w:val="004B5AA3"/>
    <w:rsid w:val="004B632D"/>
    <w:rsid w:val="004C3FD0"/>
    <w:rsid w:val="004C755E"/>
    <w:rsid w:val="004C7A2F"/>
    <w:rsid w:val="004D02BD"/>
    <w:rsid w:val="004D1004"/>
    <w:rsid w:val="004D2573"/>
    <w:rsid w:val="004D396B"/>
    <w:rsid w:val="004D3A59"/>
    <w:rsid w:val="004D41E3"/>
    <w:rsid w:val="004D4C58"/>
    <w:rsid w:val="004D5347"/>
    <w:rsid w:val="004D5B91"/>
    <w:rsid w:val="004D5F77"/>
    <w:rsid w:val="004D66D7"/>
    <w:rsid w:val="004D7025"/>
    <w:rsid w:val="004D74EF"/>
    <w:rsid w:val="004E1380"/>
    <w:rsid w:val="004E1EF1"/>
    <w:rsid w:val="004E2C57"/>
    <w:rsid w:val="004E3C39"/>
    <w:rsid w:val="004E44AC"/>
    <w:rsid w:val="004E45BD"/>
    <w:rsid w:val="004E4D4A"/>
    <w:rsid w:val="004E641F"/>
    <w:rsid w:val="004E6CF0"/>
    <w:rsid w:val="004E74A3"/>
    <w:rsid w:val="004E7D9F"/>
    <w:rsid w:val="004F0479"/>
    <w:rsid w:val="004F08C2"/>
    <w:rsid w:val="004F0E51"/>
    <w:rsid w:val="004F0F7E"/>
    <w:rsid w:val="004F1320"/>
    <w:rsid w:val="004F21FC"/>
    <w:rsid w:val="004F294A"/>
    <w:rsid w:val="004F34B7"/>
    <w:rsid w:val="004F37B8"/>
    <w:rsid w:val="004F384D"/>
    <w:rsid w:val="004F3BCC"/>
    <w:rsid w:val="004F4895"/>
    <w:rsid w:val="004F4A04"/>
    <w:rsid w:val="004F66A4"/>
    <w:rsid w:val="004F681D"/>
    <w:rsid w:val="005010DF"/>
    <w:rsid w:val="00501349"/>
    <w:rsid w:val="005015CA"/>
    <w:rsid w:val="00502A52"/>
    <w:rsid w:val="00502D26"/>
    <w:rsid w:val="00503916"/>
    <w:rsid w:val="00503CC2"/>
    <w:rsid w:val="00504C4C"/>
    <w:rsid w:val="00505086"/>
    <w:rsid w:val="0050589E"/>
    <w:rsid w:val="00505AC5"/>
    <w:rsid w:val="00506537"/>
    <w:rsid w:val="00506A24"/>
    <w:rsid w:val="00506ECB"/>
    <w:rsid w:val="005078CD"/>
    <w:rsid w:val="00510838"/>
    <w:rsid w:val="005110BE"/>
    <w:rsid w:val="00511586"/>
    <w:rsid w:val="0051177C"/>
    <w:rsid w:val="00512939"/>
    <w:rsid w:val="00512B69"/>
    <w:rsid w:val="00512BEA"/>
    <w:rsid w:val="0051467D"/>
    <w:rsid w:val="00514A34"/>
    <w:rsid w:val="00515896"/>
    <w:rsid w:val="00515C06"/>
    <w:rsid w:val="00516051"/>
    <w:rsid w:val="00516177"/>
    <w:rsid w:val="0051696B"/>
    <w:rsid w:val="00520727"/>
    <w:rsid w:val="00520910"/>
    <w:rsid w:val="00521489"/>
    <w:rsid w:val="00521D31"/>
    <w:rsid w:val="00521E8E"/>
    <w:rsid w:val="00522987"/>
    <w:rsid w:val="00524819"/>
    <w:rsid w:val="00525191"/>
    <w:rsid w:val="005268FB"/>
    <w:rsid w:val="00526DFA"/>
    <w:rsid w:val="00527598"/>
    <w:rsid w:val="0052784D"/>
    <w:rsid w:val="00527A51"/>
    <w:rsid w:val="00527E3A"/>
    <w:rsid w:val="00530EA3"/>
    <w:rsid w:val="00531C4C"/>
    <w:rsid w:val="005348F1"/>
    <w:rsid w:val="00534A0F"/>
    <w:rsid w:val="00534DE1"/>
    <w:rsid w:val="005353E9"/>
    <w:rsid w:val="00535B2E"/>
    <w:rsid w:val="00540200"/>
    <w:rsid w:val="00540D2C"/>
    <w:rsid w:val="005411C5"/>
    <w:rsid w:val="005423DA"/>
    <w:rsid w:val="00542FC2"/>
    <w:rsid w:val="00543352"/>
    <w:rsid w:val="005435E9"/>
    <w:rsid w:val="005438CC"/>
    <w:rsid w:val="00543FA9"/>
    <w:rsid w:val="00544408"/>
    <w:rsid w:val="0054574C"/>
    <w:rsid w:val="005461A4"/>
    <w:rsid w:val="005474FE"/>
    <w:rsid w:val="005477D8"/>
    <w:rsid w:val="00550022"/>
    <w:rsid w:val="005514E4"/>
    <w:rsid w:val="00551C6B"/>
    <w:rsid w:val="0055209D"/>
    <w:rsid w:val="00553050"/>
    <w:rsid w:val="005533AF"/>
    <w:rsid w:val="0055480E"/>
    <w:rsid w:val="00554A1D"/>
    <w:rsid w:val="00555FF1"/>
    <w:rsid w:val="00556211"/>
    <w:rsid w:val="00557EEB"/>
    <w:rsid w:val="00561878"/>
    <w:rsid w:val="005618F7"/>
    <w:rsid w:val="005624FB"/>
    <w:rsid w:val="00563237"/>
    <w:rsid w:val="0056377D"/>
    <w:rsid w:val="00564D7B"/>
    <w:rsid w:val="00565B55"/>
    <w:rsid w:val="005667B9"/>
    <w:rsid w:val="00566FA9"/>
    <w:rsid w:val="005700CB"/>
    <w:rsid w:val="00570F4F"/>
    <w:rsid w:val="00570F9C"/>
    <w:rsid w:val="00571C99"/>
    <w:rsid w:val="00571CAB"/>
    <w:rsid w:val="00571F74"/>
    <w:rsid w:val="005748EE"/>
    <w:rsid w:val="00574C33"/>
    <w:rsid w:val="00574F3F"/>
    <w:rsid w:val="00575105"/>
    <w:rsid w:val="00575402"/>
    <w:rsid w:val="005754A9"/>
    <w:rsid w:val="00575880"/>
    <w:rsid w:val="00577515"/>
    <w:rsid w:val="005779B8"/>
    <w:rsid w:val="00577BF0"/>
    <w:rsid w:val="005814A9"/>
    <w:rsid w:val="005826FD"/>
    <w:rsid w:val="005831B0"/>
    <w:rsid w:val="00583DF4"/>
    <w:rsid w:val="00584C1E"/>
    <w:rsid w:val="0058594E"/>
    <w:rsid w:val="00586918"/>
    <w:rsid w:val="00586B6C"/>
    <w:rsid w:val="00586C01"/>
    <w:rsid w:val="00586DC1"/>
    <w:rsid w:val="005913E7"/>
    <w:rsid w:val="0059281E"/>
    <w:rsid w:val="00592BBF"/>
    <w:rsid w:val="00595EEB"/>
    <w:rsid w:val="005A1181"/>
    <w:rsid w:val="005A4B6A"/>
    <w:rsid w:val="005A5A04"/>
    <w:rsid w:val="005A618E"/>
    <w:rsid w:val="005A6F29"/>
    <w:rsid w:val="005A6F96"/>
    <w:rsid w:val="005B0121"/>
    <w:rsid w:val="005B09DF"/>
    <w:rsid w:val="005B0B2C"/>
    <w:rsid w:val="005B0F02"/>
    <w:rsid w:val="005B0FF7"/>
    <w:rsid w:val="005B120E"/>
    <w:rsid w:val="005B126E"/>
    <w:rsid w:val="005B1688"/>
    <w:rsid w:val="005B19FE"/>
    <w:rsid w:val="005B1A3C"/>
    <w:rsid w:val="005B20E9"/>
    <w:rsid w:val="005B3187"/>
    <w:rsid w:val="005B3B51"/>
    <w:rsid w:val="005B403D"/>
    <w:rsid w:val="005B4776"/>
    <w:rsid w:val="005B502A"/>
    <w:rsid w:val="005B52BA"/>
    <w:rsid w:val="005B6CDB"/>
    <w:rsid w:val="005B6E32"/>
    <w:rsid w:val="005B716D"/>
    <w:rsid w:val="005B7709"/>
    <w:rsid w:val="005B7CBB"/>
    <w:rsid w:val="005C05BD"/>
    <w:rsid w:val="005C1713"/>
    <w:rsid w:val="005C21B0"/>
    <w:rsid w:val="005C22BF"/>
    <w:rsid w:val="005C2E8A"/>
    <w:rsid w:val="005C31EE"/>
    <w:rsid w:val="005C4614"/>
    <w:rsid w:val="005C59D9"/>
    <w:rsid w:val="005C69E9"/>
    <w:rsid w:val="005C6F35"/>
    <w:rsid w:val="005C73D5"/>
    <w:rsid w:val="005D059A"/>
    <w:rsid w:val="005D1597"/>
    <w:rsid w:val="005D2044"/>
    <w:rsid w:val="005D2117"/>
    <w:rsid w:val="005D4724"/>
    <w:rsid w:val="005D64C9"/>
    <w:rsid w:val="005D773F"/>
    <w:rsid w:val="005E0CE3"/>
    <w:rsid w:val="005E0DCC"/>
    <w:rsid w:val="005E0F28"/>
    <w:rsid w:val="005E1D20"/>
    <w:rsid w:val="005E2B4C"/>
    <w:rsid w:val="005E3D48"/>
    <w:rsid w:val="005E3DCF"/>
    <w:rsid w:val="005E4551"/>
    <w:rsid w:val="005E48A9"/>
    <w:rsid w:val="005E5619"/>
    <w:rsid w:val="005E5706"/>
    <w:rsid w:val="005E596D"/>
    <w:rsid w:val="005E70B0"/>
    <w:rsid w:val="005E7D62"/>
    <w:rsid w:val="005F3D42"/>
    <w:rsid w:val="005F3DEE"/>
    <w:rsid w:val="005F524C"/>
    <w:rsid w:val="005F73FB"/>
    <w:rsid w:val="00600AB0"/>
    <w:rsid w:val="0060110D"/>
    <w:rsid w:val="00602AFC"/>
    <w:rsid w:val="00602BAF"/>
    <w:rsid w:val="00602EF4"/>
    <w:rsid w:val="0060397C"/>
    <w:rsid w:val="006043D4"/>
    <w:rsid w:val="00604E5D"/>
    <w:rsid w:val="0060538A"/>
    <w:rsid w:val="00605547"/>
    <w:rsid w:val="00606C5C"/>
    <w:rsid w:val="00607A10"/>
    <w:rsid w:val="00610085"/>
    <w:rsid w:val="0061100E"/>
    <w:rsid w:val="006138B8"/>
    <w:rsid w:val="00613F2D"/>
    <w:rsid w:val="00616108"/>
    <w:rsid w:val="00616B5D"/>
    <w:rsid w:val="0061785B"/>
    <w:rsid w:val="00620E7E"/>
    <w:rsid w:val="00621A36"/>
    <w:rsid w:val="00622211"/>
    <w:rsid w:val="00622A95"/>
    <w:rsid w:val="006238DD"/>
    <w:rsid w:val="0062431C"/>
    <w:rsid w:val="00624497"/>
    <w:rsid w:val="00626C20"/>
    <w:rsid w:val="006270F6"/>
    <w:rsid w:val="006309BA"/>
    <w:rsid w:val="00630BD7"/>
    <w:rsid w:val="00632BC2"/>
    <w:rsid w:val="006336B6"/>
    <w:rsid w:val="00633D59"/>
    <w:rsid w:val="00634AC3"/>
    <w:rsid w:val="00635636"/>
    <w:rsid w:val="00635F93"/>
    <w:rsid w:val="00635FFD"/>
    <w:rsid w:val="00640CB6"/>
    <w:rsid w:val="00640EEE"/>
    <w:rsid w:val="00641026"/>
    <w:rsid w:val="00641405"/>
    <w:rsid w:val="006419A3"/>
    <w:rsid w:val="006426AA"/>
    <w:rsid w:val="00643E02"/>
    <w:rsid w:val="006450A2"/>
    <w:rsid w:val="00645B7E"/>
    <w:rsid w:val="00645BDF"/>
    <w:rsid w:val="00645E7D"/>
    <w:rsid w:val="006462C1"/>
    <w:rsid w:val="00646736"/>
    <w:rsid w:val="00646DF7"/>
    <w:rsid w:val="006476DC"/>
    <w:rsid w:val="00647AC5"/>
    <w:rsid w:val="00650727"/>
    <w:rsid w:val="00650BE8"/>
    <w:rsid w:val="00651F5A"/>
    <w:rsid w:val="00651F9E"/>
    <w:rsid w:val="00652A12"/>
    <w:rsid w:val="006534E2"/>
    <w:rsid w:val="006535CB"/>
    <w:rsid w:val="00654038"/>
    <w:rsid w:val="00655E4E"/>
    <w:rsid w:val="0065633D"/>
    <w:rsid w:val="00657E28"/>
    <w:rsid w:val="006620E7"/>
    <w:rsid w:val="00662747"/>
    <w:rsid w:val="00662B21"/>
    <w:rsid w:val="00663DAF"/>
    <w:rsid w:val="00664219"/>
    <w:rsid w:val="00664E68"/>
    <w:rsid w:val="00665C12"/>
    <w:rsid w:val="00666A9E"/>
    <w:rsid w:val="00667E87"/>
    <w:rsid w:val="00667EE4"/>
    <w:rsid w:val="0067060A"/>
    <w:rsid w:val="00671718"/>
    <w:rsid w:val="00673119"/>
    <w:rsid w:val="00673F8A"/>
    <w:rsid w:val="00674467"/>
    <w:rsid w:val="006749E4"/>
    <w:rsid w:val="00674A70"/>
    <w:rsid w:val="00674FBB"/>
    <w:rsid w:val="0067550B"/>
    <w:rsid w:val="00675F7A"/>
    <w:rsid w:val="00676434"/>
    <w:rsid w:val="00676B6D"/>
    <w:rsid w:val="006775CB"/>
    <w:rsid w:val="0067781D"/>
    <w:rsid w:val="00680C66"/>
    <w:rsid w:val="00680E12"/>
    <w:rsid w:val="00681D76"/>
    <w:rsid w:val="0068276A"/>
    <w:rsid w:val="00683A7A"/>
    <w:rsid w:val="00683F89"/>
    <w:rsid w:val="0068677D"/>
    <w:rsid w:val="00691765"/>
    <w:rsid w:val="00691D8D"/>
    <w:rsid w:val="00693300"/>
    <w:rsid w:val="00693FBB"/>
    <w:rsid w:val="00694182"/>
    <w:rsid w:val="0069432B"/>
    <w:rsid w:val="006945CF"/>
    <w:rsid w:val="006945F5"/>
    <w:rsid w:val="0069575D"/>
    <w:rsid w:val="00697809"/>
    <w:rsid w:val="006A09AE"/>
    <w:rsid w:val="006A1494"/>
    <w:rsid w:val="006A2127"/>
    <w:rsid w:val="006A22A5"/>
    <w:rsid w:val="006A27FB"/>
    <w:rsid w:val="006A312E"/>
    <w:rsid w:val="006A3B7A"/>
    <w:rsid w:val="006A42B6"/>
    <w:rsid w:val="006A452B"/>
    <w:rsid w:val="006A4971"/>
    <w:rsid w:val="006A5734"/>
    <w:rsid w:val="006A5AF4"/>
    <w:rsid w:val="006A6CEB"/>
    <w:rsid w:val="006B1AE9"/>
    <w:rsid w:val="006B1D55"/>
    <w:rsid w:val="006B1EA1"/>
    <w:rsid w:val="006B2209"/>
    <w:rsid w:val="006B231E"/>
    <w:rsid w:val="006B28EA"/>
    <w:rsid w:val="006B312F"/>
    <w:rsid w:val="006B44B1"/>
    <w:rsid w:val="006B4EB6"/>
    <w:rsid w:val="006B5131"/>
    <w:rsid w:val="006B5FA2"/>
    <w:rsid w:val="006B618C"/>
    <w:rsid w:val="006B6530"/>
    <w:rsid w:val="006B727B"/>
    <w:rsid w:val="006C060D"/>
    <w:rsid w:val="006C1050"/>
    <w:rsid w:val="006C139C"/>
    <w:rsid w:val="006C1940"/>
    <w:rsid w:val="006C2B40"/>
    <w:rsid w:val="006C30DF"/>
    <w:rsid w:val="006C4628"/>
    <w:rsid w:val="006C6A7D"/>
    <w:rsid w:val="006C6A86"/>
    <w:rsid w:val="006C6DC3"/>
    <w:rsid w:val="006C712E"/>
    <w:rsid w:val="006C7C63"/>
    <w:rsid w:val="006C7DA8"/>
    <w:rsid w:val="006C7F0B"/>
    <w:rsid w:val="006D0D31"/>
    <w:rsid w:val="006D0D93"/>
    <w:rsid w:val="006D4496"/>
    <w:rsid w:val="006D466D"/>
    <w:rsid w:val="006D5850"/>
    <w:rsid w:val="006D6D00"/>
    <w:rsid w:val="006D7452"/>
    <w:rsid w:val="006E0A16"/>
    <w:rsid w:val="006E2209"/>
    <w:rsid w:val="006E2D5D"/>
    <w:rsid w:val="006E38B1"/>
    <w:rsid w:val="006E415A"/>
    <w:rsid w:val="006E43C3"/>
    <w:rsid w:val="006E539E"/>
    <w:rsid w:val="006E6279"/>
    <w:rsid w:val="006E6712"/>
    <w:rsid w:val="006E6E5D"/>
    <w:rsid w:val="006E6F9B"/>
    <w:rsid w:val="006E78CF"/>
    <w:rsid w:val="006F2D3C"/>
    <w:rsid w:val="006F2DD6"/>
    <w:rsid w:val="006F3C97"/>
    <w:rsid w:val="006F3D5B"/>
    <w:rsid w:val="006F4323"/>
    <w:rsid w:val="006F4724"/>
    <w:rsid w:val="006F4C00"/>
    <w:rsid w:val="006F72D6"/>
    <w:rsid w:val="006F77AE"/>
    <w:rsid w:val="00700112"/>
    <w:rsid w:val="007009B6"/>
    <w:rsid w:val="00701504"/>
    <w:rsid w:val="00702331"/>
    <w:rsid w:val="00703123"/>
    <w:rsid w:val="00703AA8"/>
    <w:rsid w:val="00704517"/>
    <w:rsid w:val="00704635"/>
    <w:rsid w:val="00704AD4"/>
    <w:rsid w:val="007058B8"/>
    <w:rsid w:val="00706214"/>
    <w:rsid w:val="00706F15"/>
    <w:rsid w:val="00707222"/>
    <w:rsid w:val="00707C92"/>
    <w:rsid w:val="00707FBA"/>
    <w:rsid w:val="00711834"/>
    <w:rsid w:val="00712A29"/>
    <w:rsid w:val="007141EB"/>
    <w:rsid w:val="007141F1"/>
    <w:rsid w:val="0071481E"/>
    <w:rsid w:val="0071615D"/>
    <w:rsid w:val="007161A3"/>
    <w:rsid w:val="00716D98"/>
    <w:rsid w:val="00717E8D"/>
    <w:rsid w:val="007217F6"/>
    <w:rsid w:val="00721B57"/>
    <w:rsid w:val="00721E93"/>
    <w:rsid w:val="007225C1"/>
    <w:rsid w:val="007239A9"/>
    <w:rsid w:val="007240EC"/>
    <w:rsid w:val="007264D5"/>
    <w:rsid w:val="00726A04"/>
    <w:rsid w:val="00727464"/>
    <w:rsid w:val="00727546"/>
    <w:rsid w:val="0072785B"/>
    <w:rsid w:val="0073080B"/>
    <w:rsid w:val="00730CAA"/>
    <w:rsid w:val="007311EA"/>
    <w:rsid w:val="00731C1F"/>
    <w:rsid w:val="00732554"/>
    <w:rsid w:val="007335C0"/>
    <w:rsid w:val="0073371E"/>
    <w:rsid w:val="00733DC7"/>
    <w:rsid w:val="00735AA4"/>
    <w:rsid w:val="00735AC5"/>
    <w:rsid w:val="00736435"/>
    <w:rsid w:val="00736498"/>
    <w:rsid w:val="007369B8"/>
    <w:rsid w:val="00736D26"/>
    <w:rsid w:val="00737198"/>
    <w:rsid w:val="00737582"/>
    <w:rsid w:val="00737756"/>
    <w:rsid w:val="0073775B"/>
    <w:rsid w:val="007377D9"/>
    <w:rsid w:val="007377E6"/>
    <w:rsid w:val="007406F7"/>
    <w:rsid w:val="007409F9"/>
    <w:rsid w:val="0074195A"/>
    <w:rsid w:val="00741E08"/>
    <w:rsid w:val="0074216D"/>
    <w:rsid w:val="00742C74"/>
    <w:rsid w:val="007431F4"/>
    <w:rsid w:val="00743530"/>
    <w:rsid w:val="00744A05"/>
    <w:rsid w:val="00744F69"/>
    <w:rsid w:val="007452B1"/>
    <w:rsid w:val="00745ADD"/>
    <w:rsid w:val="00745B84"/>
    <w:rsid w:val="00745CE0"/>
    <w:rsid w:val="00745E5E"/>
    <w:rsid w:val="00746090"/>
    <w:rsid w:val="007461C2"/>
    <w:rsid w:val="007463CD"/>
    <w:rsid w:val="007506D4"/>
    <w:rsid w:val="00750723"/>
    <w:rsid w:val="00750A76"/>
    <w:rsid w:val="00752322"/>
    <w:rsid w:val="007531F8"/>
    <w:rsid w:val="0075463A"/>
    <w:rsid w:val="00755777"/>
    <w:rsid w:val="00755794"/>
    <w:rsid w:val="00756399"/>
    <w:rsid w:val="0075708F"/>
    <w:rsid w:val="007603B2"/>
    <w:rsid w:val="00760BA5"/>
    <w:rsid w:val="00765E26"/>
    <w:rsid w:val="00766D72"/>
    <w:rsid w:val="007703CA"/>
    <w:rsid w:val="00770549"/>
    <w:rsid w:val="007711EB"/>
    <w:rsid w:val="0077120A"/>
    <w:rsid w:val="0077129D"/>
    <w:rsid w:val="007722C9"/>
    <w:rsid w:val="007724EC"/>
    <w:rsid w:val="00772CC7"/>
    <w:rsid w:val="00773B54"/>
    <w:rsid w:val="007747C8"/>
    <w:rsid w:val="007748A5"/>
    <w:rsid w:val="00775616"/>
    <w:rsid w:val="0077584B"/>
    <w:rsid w:val="00775D79"/>
    <w:rsid w:val="0077676B"/>
    <w:rsid w:val="00776C1E"/>
    <w:rsid w:val="00776F71"/>
    <w:rsid w:val="00777506"/>
    <w:rsid w:val="007803A2"/>
    <w:rsid w:val="007804A2"/>
    <w:rsid w:val="007812F3"/>
    <w:rsid w:val="00781379"/>
    <w:rsid w:val="00781492"/>
    <w:rsid w:val="007819F5"/>
    <w:rsid w:val="00781C11"/>
    <w:rsid w:val="00782D76"/>
    <w:rsid w:val="00783506"/>
    <w:rsid w:val="00783630"/>
    <w:rsid w:val="00785189"/>
    <w:rsid w:val="00785B73"/>
    <w:rsid w:val="00785C43"/>
    <w:rsid w:val="00786B8B"/>
    <w:rsid w:val="0078726F"/>
    <w:rsid w:val="0078750E"/>
    <w:rsid w:val="0079201D"/>
    <w:rsid w:val="007922AD"/>
    <w:rsid w:val="007938DC"/>
    <w:rsid w:val="00793D1A"/>
    <w:rsid w:val="00793F29"/>
    <w:rsid w:val="007946E9"/>
    <w:rsid w:val="00795046"/>
    <w:rsid w:val="00795086"/>
    <w:rsid w:val="00795207"/>
    <w:rsid w:val="00796B96"/>
    <w:rsid w:val="00796EC0"/>
    <w:rsid w:val="00797B9E"/>
    <w:rsid w:val="007A07A3"/>
    <w:rsid w:val="007A1015"/>
    <w:rsid w:val="007A2EC0"/>
    <w:rsid w:val="007A3FD3"/>
    <w:rsid w:val="007A4A0C"/>
    <w:rsid w:val="007A4DD5"/>
    <w:rsid w:val="007A5D3A"/>
    <w:rsid w:val="007A6EF1"/>
    <w:rsid w:val="007A78F6"/>
    <w:rsid w:val="007B0AD8"/>
    <w:rsid w:val="007B25DD"/>
    <w:rsid w:val="007B3169"/>
    <w:rsid w:val="007B45C5"/>
    <w:rsid w:val="007B6C60"/>
    <w:rsid w:val="007B6CE7"/>
    <w:rsid w:val="007B747D"/>
    <w:rsid w:val="007C057C"/>
    <w:rsid w:val="007C06E4"/>
    <w:rsid w:val="007C0FAB"/>
    <w:rsid w:val="007C212D"/>
    <w:rsid w:val="007C3AA8"/>
    <w:rsid w:val="007C4CEF"/>
    <w:rsid w:val="007C4E33"/>
    <w:rsid w:val="007C5272"/>
    <w:rsid w:val="007C6089"/>
    <w:rsid w:val="007C6AE5"/>
    <w:rsid w:val="007C7105"/>
    <w:rsid w:val="007C7FC3"/>
    <w:rsid w:val="007D0316"/>
    <w:rsid w:val="007D225B"/>
    <w:rsid w:val="007D2BF6"/>
    <w:rsid w:val="007D2D8D"/>
    <w:rsid w:val="007D372F"/>
    <w:rsid w:val="007D3F89"/>
    <w:rsid w:val="007D5410"/>
    <w:rsid w:val="007D6F52"/>
    <w:rsid w:val="007E1252"/>
    <w:rsid w:val="007E3007"/>
    <w:rsid w:val="007E35E7"/>
    <w:rsid w:val="007E4B7B"/>
    <w:rsid w:val="007E4F95"/>
    <w:rsid w:val="007E5D94"/>
    <w:rsid w:val="007E6759"/>
    <w:rsid w:val="007E679C"/>
    <w:rsid w:val="007E7114"/>
    <w:rsid w:val="007E74A2"/>
    <w:rsid w:val="007F01AF"/>
    <w:rsid w:val="007F0351"/>
    <w:rsid w:val="007F1083"/>
    <w:rsid w:val="007F2D43"/>
    <w:rsid w:val="007F300D"/>
    <w:rsid w:val="007F384B"/>
    <w:rsid w:val="007F44C2"/>
    <w:rsid w:val="007F4BBB"/>
    <w:rsid w:val="007F4EC0"/>
    <w:rsid w:val="007F52EB"/>
    <w:rsid w:val="007F57A9"/>
    <w:rsid w:val="007F590E"/>
    <w:rsid w:val="007F609A"/>
    <w:rsid w:val="007F707E"/>
    <w:rsid w:val="007F7867"/>
    <w:rsid w:val="00802E96"/>
    <w:rsid w:val="00803185"/>
    <w:rsid w:val="00803414"/>
    <w:rsid w:val="00803B49"/>
    <w:rsid w:val="00804136"/>
    <w:rsid w:val="00804281"/>
    <w:rsid w:val="008050AD"/>
    <w:rsid w:val="008056CB"/>
    <w:rsid w:val="0080598B"/>
    <w:rsid w:val="00805F03"/>
    <w:rsid w:val="00807BE9"/>
    <w:rsid w:val="00807F90"/>
    <w:rsid w:val="0081079B"/>
    <w:rsid w:val="008111F3"/>
    <w:rsid w:val="00812BE1"/>
    <w:rsid w:val="00812D31"/>
    <w:rsid w:val="008131D5"/>
    <w:rsid w:val="00814E12"/>
    <w:rsid w:val="0081530F"/>
    <w:rsid w:val="0081585D"/>
    <w:rsid w:val="0081617A"/>
    <w:rsid w:val="008204EB"/>
    <w:rsid w:val="0082089A"/>
    <w:rsid w:val="00820D89"/>
    <w:rsid w:val="0082224C"/>
    <w:rsid w:val="00824402"/>
    <w:rsid w:val="008257A5"/>
    <w:rsid w:val="00827414"/>
    <w:rsid w:val="00827495"/>
    <w:rsid w:val="0082767A"/>
    <w:rsid w:val="0082794D"/>
    <w:rsid w:val="00827D0D"/>
    <w:rsid w:val="00830C00"/>
    <w:rsid w:val="00830C40"/>
    <w:rsid w:val="00831340"/>
    <w:rsid w:val="008313F8"/>
    <w:rsid w:val="0083140E"/>
    <w:rsid w:val="00831C8C"/>
    <w:rsid w:val="008328A7"/>
    <w:rsid w:val="00832AE5"/>
    <w:rsid w:val="00834120"/>
    <w:rsid w:val="00835150"/>
    <w:rsid w:val="00835786"/>
    <w:rsid w:val="00837918"/>
    <w:rsid w:val="008402E2"/>
    <w:rsid w:val="00841910"/>
    <w:rsid w:val="00841993"/>
    <w:rsid w:val="008419D6"/>
    <w:rsid w:val="00842322"/>
    <w:rsid w:val="008425F4"/>
    <w:rsid w:val="00843159"/>
    <w:rsid w:val="008431BD"/>
    <w:rsid w:val="008440B2"/>
    <w:rsid w:val="0084454E"/>
    <w:rsid w:val="0084459B"/>
    <w:rsid w:val="008447A8"/>
    <w:rsid w:val="00844B29"/>
    <w:rsid w:val="00845238"/>
    <w:rsid w:val="0084565A"/>
    <w:rsid w:val="00846435"/>
    <w:rsid w:val="008468E3"/>
    <w:rsid w:val="008468F6"/>
    <w:rsid w:val="00847487"/>
    <w:rsid w:val="00850C54"/>
    <w:rsid w:val="00850E35"/>
    <w:rsid w:val="0085144E"/>
    <w:rsid w:val="008514F1"/>
    <w:rsid w:val="00851692"/>
    <w:rsid w:val="00851D14"/>
    <w:rsid w:val="00851DD3"/>
    <w:rsid w:val="00854105"/>
    <w:rsid w:val="008549B1"/>
    <w:rsid w:val="008559E8"/>
    <w:rsid w:val="00856670"/>
    <w:rsid w:val="00856A74"/>
    <w:rsid w:val="00856CD8"/>
    <w:rsid w:val="0086034C"/>
    <w:rsid w:val="008603FF"/>
    <w:rsid w:val="00862694"/>
    <w:rsid w:val="008626A0"/>
    <w:rsid w:val="00863574"/>
    <w:rsid w:val="00863C21"/>
    <w:rsid w:val="00863F4E"/>
    <w:rsid w:val="008641B3"/>
    <w:rsid w:val="00865107"/>
    <w:rsid w:val="00865227"/>
    <w:rsid w:val="00866217"/>
    <w:rsid w:val="008673C6"/>
    <w:rsid w:val="00867E53"/>
    <w:rsid w:val="0087084E"/>
    <w:rsid w:val="00870F3C"/>
    <w:rsid w:val="008711AC"/>
    <w:rsid w:val="00871F04"/>
    <w:rsid w:val="00872CAE"/>
    <w:rsid w:val="00873B79"/>
    <w:rsid w:val="008748B0"/>
    <w:rsid w:val="00875A85"/>
    <w:rsid w:val="00877315"/>
    <w:rsid w:val="00877E16"/>
    <w:rsid w:val="00877F06"/>
    <w:rsid w:val="0088036E"/>
    <w:rsid w:val="00880600"/>
    <w:rsid w:val="00880977"/>
    <w:rsid w:val="00881084"/>
    <w:rsid w:val="00882E35"/>
    <w:rsid w:val="00882F47"/>
    <w:rsid w:val="008833ED"/>
    <w:rsid w:val="00884B04"/>
    <w:rsid w:val="00884EC6"/>
    <w:rsid w:val="008855B0"/>
    <w:rsid w:val="00885BEF"/>
    <w:rsid w:val="00886410"/>
    <w:rsid w:val="00887630"/>
    <w:rsid w:val="008917C9"/>
    <w:rsid w:val="0089229F"/>
    <w:rsid w:val="00892E81"/>
    <w:rsid w:val="00894404"/>
    <w:rsid w:val="00894D70"/>
    <w:rsid w:val="008951A4"/>
    <w:rsid w:val="00895696"/>
    <w:rsid w:val="008968A9"/>
    <w:rsid w:val="00896BA6"/>
    <w:rsid w:val="0089788C"/>
    <w:rsid w:val="00897E92"/>
    <w:rsid w:val="008A08FA"/>
    <w:rsid w:val="008A09B7"/>
    <w:rsid w:val="008A0D32"/>
    <w:rsid w:val="008A0FD9"/>
    <w:rsid w:val="008A1D61"/>
    <w:rsid w:val="008A25C1"/>
    <w:rsid w:val="008A2B0C"/>
    <w:rsid w:val="008A3D2E"/>
    <w:rsid w:val="008A3DFE"/>
    <w:rsid w:val="008A64DD"/>
    <w:rsid w:val="008A6FFD"/>
    <w:rsid w:val="008A7488"/>
    <w:rsid w:val="008A7CB2"/>
    <w:rsid w:val="008B31D8"/>
    <w:rsid w:val="008B3504"/>
    <w:rsid w:val="008B3923"/>
    <w:rsid w:val="008B39A8"/>
    <w:rsid w:val="008B39F0"/>
    <w:rsid w:val="008B4260"/>
    <w:rsid w:val="008B469C"/>
    <w:rsid w:val="008B54A2"/>
    <w:rsid w:val="008B6EE8"/>
    <w:rsid w:val="008B74E4"/>
    <w:rsid w:val="008B784A"/>
    <w:rsid w:val="008B7C9B"/>
    <w:rsid w:val="008C0311"/>
    <w:rsid w:val="008C0F26"/>
    <w:rsid w:val="008C2B3F"/>
    <w:rsid w:val="008C2BFF"/>
    <w:rsid w:val="008C3C3E"/>
    <w:rsid w:val="008C5BC0"/>
    <w:rsid w:val="008C66CA"/>
    <w:rsid w:val="008C675D"/>
    <w:rsid w:val="008C7095"/>
    <w:rsid w:val="008D05C4"/>
    <w:rsid w:val="008D210F"/>
    <w:rsid w:val="008D28E7"/>
    <w:rsid w:val="008D2FD8"/>
    <w:rsid w:val="008D513E"/>
    <w:rsid w:val="008D560A"/>
    <w:rsid w:val="008D68C2"/>
    <w:rsid w:val="008D6B2C"/>
    <w:rsid w:val="008D6C3F"/>
    <w:rsid w:val="008D6DC0"/>
    <w:rsid w:val="008E1E49"/>
    <w:rsid w:val="008E20B3"/>
    <w:rsid w:val="008E22B4"/>
    <w:rsid w:val="008E4196"/>
    <w:rsid w:val="008E47F3"/>
    <w:rsid w:val="008E49C1"/>
    <w:rsid w:val="008E5C49"/>
    <w:rsid w:val="008F0A92"/>
    <w:rsid w:val="008F11FC"/>
    <w:rsid w:val="008F1552"/>
    <w:rsid w:val="008F2B57"/>
    <w:rsid w:val="008F2B96"/>
    <w:rsid w:val="008F2BBF"/>
    <w:rsid w:val="008F2E29"/>
    <w:rsid w:val="008F33E3"/>
    <w:rsid w:val="008F44D8"/>
    <w:rsid w:val="008F4AC3"/>
    <w:rsid w:val="008F55C9"/>
    <w:rsid w:val="008F56E3"/>
    <w:rsid w:val="008F5890"/>
    <w:rsid w:val="008F5C22"/>
    <w:rsid w:val="008F5D81"/>
    <w:rsid w:val="008F6474"/>
    <w:rsid w:val="008F67E8"/>
    <w:rsid w:val="008F7121"/>
    <w:rsid w:val="008F77A5"/>
    <w:rsid w:val="00900467"/>
    <w:rsid w:val="00901451"/>
    <w:rsid w:val="00902244"/>
    <w:rsid w:val="00902A51"/>
    <w:rsid w:val="00903205"/>
    <w:rsid w:val="00904E81"/>
    <w:rsid w:val="0090603C"/>
    <w:rsid w:val="0090613F"/>
    <w:rsid w:val="00906B20"/>
    <w:rsid w:val="00907129"/>
    <w:rsid w:val="00912654"/>
    <w:rsid w:val="00912FA3"/>
    <w:rsid w:val="009135B1"/>
    <w:rsid w:val="00913906"/>
    <w:rsid w:val="0091403C"/>
    <w:rsid w:val="00914040"/>
    <w:rsid w:val="009140F4"/>
    <w:rsid w:val="00914482"/>
    <w:rsid w:val="00915477"/>
    <w:rsid w:val="00915940"/>
    <w:rsid w:val="009202BD"/>
    <w:rsid w:val="00920DD7"/>
    <w:rsid w:val="00921BF1"/>
    <w:rsid w:val="00921C0B"/>
    <w:rsid w:val="00921D53"/>
    <w:rsid w:val="0092335B"/>
    <w:rsid w:val="009242DB"/>
    <w:rsid w:val="009267DD"/>
    <w:rsid w:val="009272F3"/>
    <w:rsid w:val="009303EA"/>
    <w:rsid w:val="009306CF"/>
    <w:rsid w:val="00930A98"/>
    <w:rsid w:val="00931824"/>
    <w:rsid w:val="009319EE"/>
    <w:rsid w:val="00932850"/>
    <w:rsid w:val="00932B2C"/>
    <w:rsid w:val="00933894"/>
    <w:rsid w:val="00933D27"/>
    <w:rsid w:val="00933F8F"/>
    <w:rsid w:val="00934161"/>
    <w:rsid w:val="00934308"/>
    <w:rsid w:val="0093442A"/>
    <w:rsid w:val="00934D1D"/>
    <w:rsid w:val="00935438"/>
    <w:rsid w:val="009357B7"/>
    <w:rsid w:val="00936000"/>
    <w:rsid w:val="00940417"/>
    <w:rsid w:val="00941BE1"/>
    <w:rsid w:val="00942000"/>
    <w:rsid w:val="009440F8"/>
    <w:rsid w:val="0094541F"/>
    <w:rsid w:val="009457BD"/>
    <w:rsid w:val="009457FB"/>
    <w:rsid w:val="009473AD"/>
    <w:rsid w:val="00950452"/>
    <w:rsid w:val="00950F56"/>
    <w:rsid w:val="00951ACD"/>
    <w:rsid w:val="009532CF"/>
    <w:rsid w:val="0095394F"/>
    <w:rsid w:val="00954D75"/>
    <w:rsid w:val="00955291"/>
    <w:rsid w:val="009553A9"/>
    <w:rsid w:val="00957294"/>
    <w:rsid w:val="00957429"/>
    <w:rsid w:val="00960014"/>
    <w:rsid w:val="00960D52"/>
    <w:rsid w:val="00960F8A"/>
    <w:rsid w:val="00961754"/>
    <w:rsid w:val="009635D5"/>
    <w:rsid w:val="00964525"/>
    <w:rsid w:val="00965220"/>
    <w:rsid w:val="0096527D"/>
    <w:rsid w:val="009663B9"/>
    <w:rsid w:val="009667D9"/>
    <w:rsid w:val="00966BFF"/>
    <w:rsid w:val="00967115"/>
    <w:rsid w:val="00967666"/>
    <w:rsid w:val="00967C87"/>
    <w:rsid w:val="0097021A"/>
    <w:rsid w:val="009714A0"/>
    <w:rsid w:val="00973737"/>
    <w:rsid w:val="00973D9C"/>
    <w:rsid w:val="00974021"/>
    <w:rsid w:val="009748D5"/>
    <w:rsid w:val="009755A8"/>
    <w:rsid w:val="00977E3B"/>
    <w:rsid w:val="00977E55"/>
    <w:rsid w:val="00980047"/>
    <w:rsid w:val="0098039C"/>
    <w:rsid w:val="00980FE7"/>
    <w:rsid w:val="009810AB"/>
    <w:rsid w:val="009813DA"/>
    <w:rsid w:val="0098176B"/>
    <w:rsid w:val="0098197A"/>
    <w:rsid w:val="00981ADD"/>
    <w:rsid w:val="00982ADB"/>
    <w:rsid w:val="00982D45"/>
    <w:rsid w:val="00984B54"/>
    <w:rsid w:val="00984BBE"/>
    <w:rsid w:val="00984E11"/>
    <w:rsid w:val="00985C87"/>
    <w:rsid w:val="00986AF0"/>
    <w:rsid w:val="00987EBB"/>
    <w:rsid w:val="00990474"/>
    <w:rsid w:val="00990633"/>
    <w:rsid w:val="00990B90"/>
    <w:rsid w:val="009912F8"/>
    <w:rsid w:val="00991A1A"/>
    <w:rsid w:val="0099277D"/>
    <w:rsid w:val="00993DC7"/>
    <w:rsid w:val="00993E21"/>
    <w:rsid w:val="0099461E"/>
    <w:rsid w:val="0099471D"/>
    <w:rsid w:val="00994896"/>
    <w:rsid w:val="00996224"/>
    <w:rsid w:val="009970C0"/>
    <w:rsid w:val="009978FB"/>
    <w:rsid w:val="00997AAE"/>
    <w:rsid w:val="00997CFF"/>
    <w:rsid w:val="009A0913"/>
    <w:rsid w:val="009A12BC"/>
    <w:rsid w:val="009A1E45"/>
    <w:rsid w:val="009A23BC"/>
    <w:rsid w:val="009A293A"/>
    <w:rsid w:val="009A33EB"/>
    <w:rsid w:val="009A3446"/>
    <w:rsid w:val="009A5877"/>
    <w:rsid w:val="009A5EBF"/>
    <w:rsid w:val="009A6CA5"/>
    <w:rsid w:val="009A713E"/>
    <w:rsid w:val="009A7BCE"/>
    <w:rsid w:val="009B3DCC"/>
    <w:rsid w:val="009B4041"/>
    <w:rsid w:val="009B4782"/>
    <w:rsid w:val="009B485E"/>
    <w:rsid w:val="009B6C7C"/>
    <w:rsid w:val="009B74B0"/>
    <w:rsid w:val="009C0336"/>
    <w:rsid w:val="009C0AD6"/>
    <w:rsid w:val="009C210A"/>
    <w:rsid w:val="009C24C9"/>
    <w:rsid w:val="009C27DC"/>
    <w:rsid w:val="009C34E5"/>
    <w:rsid w:val="009C4865"/>
    <w:rsid w:val="009C60A7"/>
    <w:rsid w:val="009C6549"/>
    <w:rsid w:val="009C7EF4"/>
    <w:rsid w:val="009C7F06"/>
    <w:rsid w:val="009D028C"/>
    <w:rsid w:val="009D0464"/>
    <w:rsid w:val="009D08F4"/>
    <w:rsid w:val="009D090C"/>
    <w:rsid w:val="009D0E51"/>
    <w:rsid w:val="009D233E"/>
    <w:rsid w:val="009D2485"/>
    <w:rsid w:val="009D2E68"/>
    <w:rsid w:val="009D2EE7"/>
    <w:rsid w:val="009D55E8"/>
    <w:rsid w:val="009D5758"/>
    <w:rsid w:val="009D7EE9"/>
    <w:rsid w:val="009E0A7B"/>
    <w:rsid w:val="009E0D70"/>
    <w:rsid w:val="009E1A97"/>
    <w:rsid w:val="009E2DEB"/>
    <w:rsid w:val="009E3880"/>
    <w:rsid w:val="009E48AE"/>
    <w:rsid w:val="009E4909"/>
    <w:rsid w:val="009E6714"/>
    <w:rsid w:val="009E6F6D"/>
    <w:rsid w:val="009E7324"/>
    <w:rsid w:val="009F06EE"/>
    <w:rsid w:val="009F0ABA"/>
    <w:rsid w:val="009F1500"/>
    <w:rsid w:val="009F2A74"/>
    <w:rsid w:val="009F2AB7"/>
    <w:rsid w:val="009F33CA"/>
    <w:rsid w:val="009F3687"/>
    <w:rsid w:val="009F43E7"/>
    <w:rsid w:val="009F4E54"/>
    <w:rsid w:val="009F4FED"/>
    <w:rsid w:val="009F5F4D"/>
    <w:rsid w:val="009F634E"/>
    <w:rsid w:val="009F6C90"/>
    <w:rsid w:val="00A00914"/>
    <w:rsid w:val="00A00C7D"/>
    <w:rsid w:val="00A017D3"/>
    <w:rsid w:val="00A02EA6"/>
    <w:rsid w:val="00A0346C"/>
    <w:rsid w:val="00A0347B"/>
    <w:rsid w:val="00A0440F"/>
    <w:rsid w:val="00A04A1F"/>
    <w:rsid w:val="00A04FF4"/>
    <w:rsid w:val="00A0509B"/>
    <w:rsid w:val="00A051AB"/>
    <w:rsid w:val="00A05BFC"/>
    <w:rsid w:val="00A06EBA"/>
    <w:rsid w:val="00A077A3"/>
    <w:rsid w:val="00A10526"/>
    <w:rsid w:val="00A11C64"/>
    <w:rsid w:val="00A13A0E"/>
    <w:rsid w:val="00A1500A"/>
    <w:rsid w:val="00A15041"/>
    <w:rsid w:val="00A15451"/>
    <w:rsid w:val="00A16540"/>
    <w:rsid w:val="00A16F85"/>
    <w:rsid w:val="00A1753D"/>
    <w:rsid w:val="00A20D16"/>
    <w:rsid w:val="00A21AC3"/>
    <w:rsid w:val="00A2251F"/>
    <w:rsid w:val="00A225E7"/>
    <w:rsid w:val="00A22E2D"/>
    <w:rsid w:val="00A23A1D"/>
    <w:rsid w:val="00A23C1B"/>
    <w:rsid w:val="00A241F9"/>
    <w:rsid w:val="00A24590"/>
    <w:rsid w:val="00A24C09"/>
    <w:rsid w:val="00A25F5E"/>
    <w:rsid w:val="00A265C8"/>
    <w:rsid w:val="00A30E53"/>
    <w:rsid w:val="00A31195"/>
    <w:rsid w:val="00A31F27"/>
    <w:rsid w:val="00A31FC8"/>
    <w:rsid w:val="00A32C10"/>
    <w:rsid w:val="00A33832"/>
    <w:rsid w:val="00A345EA"/>
    <w:rsid w:val="00A355EA"/>
    <w:rsid w:val="00A362EF"/>
    <w:rsid w:val="00A4177D"/>
    <w:rsid w:val="00A45FD3"/>
    <w:rsid w:val="00A478D2"/>
    <w:rsid w:val="00A50EE0"/>
    <w:rsid w:val="00A531EE"/>
    <w:rsid w:val="00A548E1"/>
    <w:rsid w:val="00A55635"/>
    <w:rsid w:val="00A55E66"/>
    <w:rsid w:val="00A55F38"/>
    <w:rsid w:val="00A55FAE"/>
    <w:rsid w:val="00A56645"/>
    <w:rsid w:val="00A56CD5"/>
    <w:rsid w:val="00A57834"/>
    <w:rsid w:val="00A61E18"/>
    <w:rsid w:val="00A62BC6"/>
    <w:rsid w:val="00A62E41"/>
    <w:rsid w:val="00A62E5D"/>
    <w:rsid w:val="00A63034"/>
    <w:rsid w:val="00A630AB"/>
    <w:rsid w:val="00A63330"/>
    <w:rsid w:val="00A6384B"/>
    <w:rsid w:val="00A63DA0"/>
    <w:rsid w:val="00A6476A"/>
    <w:rsid w:val="00A66B18"/>
    <w:rsid w:val="00A66DB3"/>
    <w:rsid w:val="00A67F76"/>
    <w:rsid w:val="00A70608"/>
    <w:rsid w:val="00A70962"/>
    <w:rsid w:val="00A710A0"/>
    <w:rsid w:val="00A71F52"/>
    <w:rsid w:val="00A7235F"/>
    <w:rsid w:val="00A731FD"/>
    <w:rsid w:val="00A73229"/>
    <w:rsid w:val="00A73727"/>
    <w:rsid w:val="00A74124"/>
    <w:rsid w:val="00A74E3D"/>
    <w:rsid w:val="00A76A6C"/>
    <w:rsid w:val="00A77433"/>
    <w:rsid w:val="00A77548"/>
    <w:rsid w:val="00A77648"/>
    <w:rsid w:val="00A801C4"/>
    <w:rsid w:val="00A81160"/>
    <w:rsid w:val="00A8224A"/>
    <w:rsid w:val="00A83BF8"/>
    <w:rsid w:val="00A84200"/>
    <w:rsid w:val="00A84EB5"/>
    <w:rsid w:val="00A85E55"/>
    <w:rsid w:val="00A86820"/>
    <w:rsid w:val="00A868EB"/>
    <w:rsid w:val="00A8721C"/>
    <w:rsid w:val="00A874B6"/>
    <w:rsid w:val="00A87D8C"/>
    <w:rsid w:val="00A87EBD"/>
    <w:rsid w:val="00A903DB"/>
    <w:rsid w:val="00A904A6"/>
    <w:rsid w:val="00A915FD"/>
    <w:rsid w:val="00A943E0"/>
    <w:rsid w:val="00A946E3"/>
    <w:rsid w:val="00A94B68"/>
    <w:rsid w:val="00A94F5F"/>
    <w:rsid w:val="00A9740D"/>
    <w:rsid w:val="00AA0841"/>
    <w:rsid w:val="00AA107D"/>
    <w:rsid w:val="00AA33E5"/>
    <w:rsid w:val="00AA4203"/>
    <w:rsid w:val="00AA4520"/>
    <w:rsid w:val="00AA4604"/>
    <w:rsid w:val="00AA6358"/>
    <w:rsid w:val="00AA6418"/>
    <w:rsid w:val="00AA69BA"/>
    <w:rsid w:val="00AA78EA"/>
    <w:rsid w:val="00AA7ED3"/>
    <w:rsid w:val="00AB181B"/>
    <w:rsid w:val="00AB1D21"/>
    <w:rsid w:val="00AB31F8"/>
    <w:rsid w:val="00AB32FC"/>
    <w:rsid w:val="00AB3686"/>
    <w:rsid w:val="00AB3780"/>
    <w:rsid w:val="00AB3E35"/>
    <w:rsid w:val="00AB4F0A"/>
    <w:rsid w:val="00AB529E"/>
    <w:rsid w:val="00AB6599"/>
    <w:rsid w:val="00AB672D"/>
    <w:rsid w:val="00AB6BAA"/>
    <w:rsid w:val="00AC12C7"/>
    <w:rsid w:val="00AC1DA9"/>
    <w:rsid w:val="00AC21BF"/>
    <w:rsid w:val="00AC6D64"/>
    <w:rsid w:val="00AD0200"/>
    <w:rsid w:val="00AD0BAE"/>
    <w:rsid w:val="00AD23BA"/>
    <w:rsid w:val="00AD28D9"/>
    <w:rsid w:val="00AD391F"/>
    <w:rsid w:val="00AD4D27"/>
    <w:rsid w:val="00AD4EB5"/>
    <w:rsid w:val="00AD5325"/>
    <w:rsid w:val="00AD674D"/>
    <w:rsid w:val="00AD699B"/>
    <w:rsid w:val="00AD6C1F"/>
    <w:rsid w:val="00AD708F"/>
    <w:rsid w:val="00AD72E7"/>
    <w:rsid w:val="00AD7ECF"/>
    <w:rsid w:val="00AD7F4F"/>
    <w:rsid w:val="00AE16B0"/>
    <w:rsid w:val="00AE178B"/>
    <w:rsid w:val="00AE2570"/>
    <w:rsid w:val="00AE3327"/>
    <w:rsid w:val="00AE3BC0"/>
    <w:rsid w:val="00AE4E3E"/>
    <w:rsid w:val="00AE5366"/>
    <w:rsid w:val="00AE63D7"/>
    <w:rsid w:val="00AE7E82"/>
    <w:rsid w:val="00AF0380"/>
    <w:rsid w:val="00AF04C5"/>
    <w:rsid w:val="00AF08E7"/>
    <w:rsid w:val="00AF098E"/>
    <w:rsid w:val="00AF1329"/>
    <w:rsid w:val="00AF20A5"/>
    <w:rsid w:val="00AF21B7"/>
    <w:rsid w:val="00AF4B07"/>
    <w:rsid w:val="00AF4CB2"/>
    <w:rsid w:val="00B02235"/>
    <w:rsid w:val="00B059A1"/>
    <w:rsid w:val="00B05F77"/>
    <w:rsid w:val="00B05FF0"/>
    <w:rsid w:val="00B071CF"/>
    <w:rsid w:val="00B07983"/>
    <w:rsid w:val="00B1043B"/>
    <w:rsid w:val="00B122DB"/>
    <w:rsid w:val="00B132FA"/>
    <w:rsid w:val="00B137E4"/>
    <w:rsid w:val="00B138AF"/>
    <w:rsid w:val="00B139B3"/>
    <w:rsid w:val="00B13D1B"/>
    <w:rsid w:val="00B15209"/>
    <w:rsid w:val="00B155AC"/>
    <w:rsid w:val="00B16403"/>
    <w:rsid w:val="00B17266"/>
    <w:rsid w:val="00B214C9"/>
    <w:rsid w:val="00B216BB"/>
    <w:rsid w:val="00B219E6"/>
    <w:rsid w:val="00B21A59"/>
    <w:rsid w:val="00B22576"/>
    <w:rsid w:val="00B229C7"/>
    <w:rsid w:val="00B241BE"/>
    <w:rsid w:val="00B258C1"/>
    <w:rsid w:val="00B27487"/>
    <w:rsid w:val="00B27626"/>
    <w:rsid w:val="00B276D7"/>
    <w:rsid w:val="00B2783D"/>
    <w:rsid w:val="00B27C09"/>
    <w:rsid w:val="00B30EAE"/>
    <w:rsid w:val="00B32121"/>
    <w:rsid w:val="00B3501D"/>
    <w:rsid w:val="00B35C1A"/>
    <w:rsid w:val="00B36047"/>
    <w:rsid w:val="00B371A3"/>
    <w:rsid w:val="00B37875"/>
    <w:rsid w:val="00B4003F"/>
    <w:rsid w:val="00B413F2"/>
    <w:rsid w:val="00B42492"/>
    <w:rsid w:val="00B43A7B"/>
    <w:rsid w:val="00B43E4C"/>
    <w:rsid w:val="00B4504E"/>
    <w:rsid w:val="00B45F3A"/>
    <w:rsid w:val="00B46857"/>
    <w:rsid w:val="00B46E56"/>
    <w:rsid w:val="00B46F29"/>
    <w:rsid w:val="00B47649"/>
    <w:rsid w:val="00B51A9D"/>
    <w:rsid w:val="00B520BF"/>
    <w:rsid w:val="00B52595"/>
    <w:rsid w:val="00B54868"/>
    <w:rsid w:val="00B54945"/>
    <w:rsid w:val="00B5530C"/>
    <w:rsid w:val="00B55E4E"/>
    <w:rsid w:val="00B57B4D"/>
    <w:rsid w:val="00B60135"/>
    <w:rsid w:val="00B60144"/>
    <w:rsid w:val="00B6112C"/>
    <w:rsid w:val="00B614FB"/>
    <w:rsid w:val="00B61B11"/>
    <w:rsid w:val="00B628A6"/>
    <w:rsid w:val="00B62D86"/>
    <w:rsid w:val="00B637E1"/>
    <w:rsid w:val="00B65EAA"/>
    <w:rsid w:val="00B673B3"/>
    <w:rsid w:val="00B675A0"/>
    <w:rsid w:val="00B676C5"/>
    <w:rsid w:val="00B70343"/>
    <w:rsid w:val="00B71DD4"/>
    <w:rsid w:val="00B721C1"/>
    <w:rsid w:val="00B726BF"/>
    <w:rsid w:val="00B72C32"/>
    <w:rsid w:val="00B72FC3"/>
    <w:rsid w:val="00B742FB"/>
    <w:rsid w:val="00B74318"/>
    <w:rsid w:val="00B75957"/>
    <w:rsid w:val="00B75AD4"/>
    <w:rsid w:val="00B75CCF"/>
    <w:rsid w:val="00B75FE7"/>
    <w:rsid w:val="00B763B6"/>
    <w:rsid w:val="00B76C1E"/>
    <w:rsid w:val="00B77041"/>
    <w:rsid w:val="00B8012D"/>
    <w:rsid w:val="00B807BD"/>
    <w:rsid w:val="00B80BD4"/>
    <w:rsid w:val="00B80DD5"/>
    <w:rsid w:val="00B81197"/>
    <w:rsid w:val="00B81924"/>
    <w:rsid w:val="00B82D35"/>
    <w:rsid w:val="00B843AE"/>
    <w:rsid w:val="00B84536"/>
    <w:rsid w:val="00B84A4B"/>
    <w:rsid w:val="00B851A0"/>
    <w:rsid w:val="00B853D4"/>
    <w:rsid w:val="00B85BBC"/>
    <w:rsid w:val="00B85D55"/>
    <w:rsid w:val="00B8644E"/>
    <w:rsid w:val="00B86C22"/>
    <w:rsid w:val="00B87069"/>
    <w:rsid w:val="00B90646"/>
    <w:rsid w:val="00B90665"/>
    <w:rsid w:val="00B90EE6"/>
    <w:rsid w:val="00B9112F"/>
    <w:rsid w:val="00B914F7"/>
    <w:rsid w:val="00B91893"/>
    <w:rsid w:val="00B91CDA"/>
    <w:rsid w:val="00B91D72"/>
    <w:rsid w:val="00B92680"/>
    <w:rsid w:val="00B929CE"/>
    <w:rsid w:val="00B932C7"/>
    <w:rsid w:val="00B93716"/>
    <w:rsid w:val="00B93DA0"/>
    <w:rsid w:val="00B9416E"/>
    <w:rsid w:val="00B94FB0"/>
    <w:rsid w:val="00B95FAE"/>
    <w:rsid w:val="00B96895"/>
    <w:rsid w:val="00B970F3"/>
    <w:rsid w:val="00B97BC8"/>
    <w:rsid w:val="00BA3634"/>
    <w:rsid w:val="00BA378D"/>
    <w:rsid w:val="00BA3A97"/>
    <w:rsid w:val="00BA3B84"/>
    <w:rsid w:val="00BA3D1A"/>
    <w:rsid w:val="00BA468A"/>
    <w:rsid w:val="00BA499F"/>
    <w:rsid w:val="00BA6A35"/>
    <w:rsid w:val="00BA70E0"/>
    <w:rsid w:val="00BA7681"/>
    <w:rsid w:val="00BA794B"/>
    <w:rsid w:val="00BB0A5F"/>
    <w:rsid w:val="00BB0C60"/>
    <w:rsid w:val="00BB0D38"/>
    <w:rsid w:val="00BB12A1"/>
    <w:rsid w:val="00BB2334"/>
    <w:rsid w:val="00BB3ED0"/>
    <w:rsid w:val="00BB4EA2"/>
    <w:rsid w:val="00BB5B6F"/>
    <w:rsid w:val="00BB5C96"/>
    <w:rsid w:val="00BB64F8"/>
    <w:rsid w:val="00BB6FA8"/>
    <w:rsid w:val="00BB72B7"/>
    <w:rsid w:val="00BB73CB"/>
    <w:rsid w:val="00BB749D"/>
    <w:rsid w:val="00BB74F7"/>
    <w:rsid w:val="00BB7747"/>
    <w:rsid w:val="00BB7E6D"/>
    <w:rsid w:val="00BC09AC"/>
    <w:rsid w:val="00BC0C9B"/>
    <w:rsid w:val="00BC1621"/>
    <w:rsid w:val="00BC1D24"/>
    <w:rsid w:val="00BC32F2"/>
    <w:rsid w:val="00BC3E11"/>
    <w:rsid w:val="00BC5967"/>
    <w:rsid w:val="00BC6158"/>
    <w:rsid w:val="00BC6311"/>
    <w:rsid w:val="00BC67F5"/>
    <w:rsid w:val="00BD05AF"/>
    <w:rsid w:val="00BD05DB"/>
    <w:rsid w:val="00BD0B81"/>
    <w:rsid w:val="00BD1094"/>
    <w:rsid w:val="00BD1207"/>
    <w:rsid w:val="00BD15E8"/>
    <w:rsid w:val="00BD1842"/>
    <w:rsid w:val="00BD1BC8"/>
    <w:rsid w:val="00BD2111"/>
    <w:rsid w:val="00BD3526"/>
    <w:rsid w:val="00BD3AAF"/>
    <w:rsid w:val="00BD4533"/>
    <w:rsid w:val="00BD4EF7"/>
    <w:rsid w:val="00BD54FF"/>
    <w:rsid w:val="00BD796B"/>
    <w:rsid w:val="00BD7A28"/>
    <w:rsid w:val="00BE0D19"/>
    <w:rsid w:val="00BE2048"/>
    <w:rsid w:val="00BE3338"/>
    <w:rsid w:val="00BE3A41"/>
    <w:rsid w:val="00BE3E24"/>
    <w:rsid w:val="00BE4E3E"/>
    <w:rsid w:val="00BE535A"/>
    <w:rsid w:val="00BE5667"/>
    <w:rsid w:val="00BE56FD"/>
    <w:rsid w:val="00BE6B9C"/>
    <w:rsid w:val="00BE768D"/>
    <w:rsid w:val="00BF0D5D"/>
    <w:rsid w:val="00BF14A0"/>
    <w:rsid w:val="00BF1699"/>
    <w:rsid w:val="00BF191A"/>
    <w:rsid w:val="00BF1A15"/>
    <w:rsid w:val="00BF25C2"/>
    <w:rsid w:val="00BF2B93"/>
    <w:rsid w:val="00BF3A10"/>
    <w:rsid w:val="00BF450C"/>
    <w:rsid w:val="00BF4D7C"/>
    <w:rsid w:val="00BF4D9F"/>
    <w:rsid w:val="00BF50AA"/>
    <w:rsid w:val="00BF539B"/>
    <w:rsid w:val="00BF56B7"/>
    <w:rsid w:val="00BF5AEB"/>
    <w:rsid w:val="00BF5D2E"/>
    <w:rsid w:val="00BF5D31"/>
    <w:rsid w:val="00BF5DCD"/>
    <w:rsid w:val="00BF6CD4"/>
    <w:rsid w:val="00BF7F32"/>
    <w:rsid w:val="00C00163"/>
    <w:rsid w:val="00C00B41"/>
    <w:rsid w:val="00C00BFD"/>
    <w:rsid w:val="00C0159E"/>
    <w:rsid w:val="00C019AE"/>
    <w:rsid w:val="00C02036"/>
    <w:rsid w:val="00C02E1B"/>
    <w:rsid w:val="00C03337"/>
    <w:rsid w:val="00C033D9"/>
    <w:rsid w:val="00C033FC"/>
    <w:rsid w:val="00C0486E"/>
    <w:rsid w:val="00C04AEB"/>
    <w:rsid w:val="00C04B04"/>
    <w:rsid w:val="00C04FF4"/>
    <w:rsid w:val="00C0651E"/>
    <w:rsid w:val="00C0677F"/>
    <w:rsid w:val="00C07ED7"/>
    <w:rsid w:val="00C1089C"/>
    <w:rsid w:val="00C11866"/>
    <w:rsid w:val="00C11C61"/>
    <w:rsid w:val="00C13CA3"/>
    <w:rsid w:val="00C15E58"/>
    <w:rsid w:val="00C171D3"/>
    <w:rsid w:val="00C17457"/>
    <w:rsid w:val="00C17699"/>
    <w:rsid w:val="00C177D9"/>
    <w:rsid w:val="00C17932"/>
    <w:rsid w:val="00C17D31"/>
    <w:rsid w:val="00C20123"/>
    <w:rsid w:val="00C22CCA"/>
    <w:rsid w:val="00C2342E"/>
    <w:rsid w:val="00C23509"/>
    <w:rsid w:val="00C26C48"/>
    <w:rsid w:val="00C2710F"/>
    <w:rsid w:val="00C30108"/>
    <w:rsid w:val="00C30484"/>
    <w:rsid w:val="00C30B68"/>
    <w:rsid w:val="00C30BE5"/>
    <w:rsid w:val="00C3144C"/>
    <w:rsid w:val="00C31A96"/>
    <w:rsid w:val="00C31EE9"/>
    <w:rsid w:val="00C32450"/>
    <w:rsid w:val="00C33D7A"/>
    <w:rsid w:val="00C3418F"/>
    <w:rsid w:val="00C34C42"/>
    <w:rsid w:val="00C358F3"/>
    <w:rsid w:val="00C361D6"/>
    <w:rsid w:val="00C3632B"/>
    <w:rsid w:val="00C3648E"/>
    <w:rsid w:val="00C40FE0"/>
    <w:rsid w:val="00C41747"/>
    <w:rsid w:val="00C41A81"/>
    <w:rsid w:val="00C43794"/>
    <w:rsid w:val="00C43B37"/>
    <w:rsid w:val="00C44294"/>
    <w:rsid w:val="00C45A64"/>
    <w:rsid w:val="00C45D0A"/>
    <w:rsid w:val="00C4635B"/>
    <w:rsid w:val="00C47B75"/>
    <w:rsid w:val="00C47FA2"/>
    <w:rsid w:val="00C50C4E"/>
    <w:rsid w:val="00C5248B"/>
    <w:rsid w:val="00C527B9"/>
    <w:rsid w:val="00C52864"/>
    <w:rsid w:val="00C55603"/>
    <w:rsid w:val="00C5598B"/>
    <w:rsid w:val="00C559D3"/>
    <w:rsid w:val="00C5627E"/>
    <w:rsid w:val="00C56E69"/>
    <w:rsid w:val="00C6012C"/>
    <w:rsid w:val="00C60458"/>
    <w:rsid w:val="00C60F29"/>
    <w:rsid w:val="00C60F32"/>
    <w:rsid w:val="00C61BDC"/>
    <w:rsid w:val="00C624C2"/>
    <w:rsid w:val="00C62793"/>
    <w:rsid w:val="00C64889"/>
    <w:rsid w:val="00C65FE9"/>
    <w:rsid w:val="00C664B8"/>
    <w:rsid w:val="00C66637"/>
    <w:rsid w:val="00C66FE8"/>
    <w:rsid w:val="00C67A08"/>
    <w:rsid w:val="00C67EA3"/>
    <w:rsid w:val="00C709C9"/>
    <w:rsid w:val="00C730DE"/>
    <w:rsid w:val="00C73EA7"/>
    <w:rsid w:val="00C741E5"/>
    <w:rsid w:val="00C74650"/>
    <w:rsid w:val="00C75480"/>
    <w:rsid w:val="00C75BF3"/>
    <w:rsid w:val="00C76C0D"/>
    <w:rsid w:val="00C7764A"/>
    <w:rsid w:val="00C80330"/>
    <w:rsid w:val="00C813B4"/>
    <w:rsid w:val="00C81785"/>
    <w:rsid w:val="00C81C2E"/>
    <w:rsid w:val="00C82088"/>
    <w:rsid w:val="00C82E96"/>
    <w:rsid w:val="00C83988"/>
    <w:rsid w:val="00C839DA"/>
    <w:rsid w:val="00C8468F"/>
    <w:rsid w:val="00C87FD8"/>
    <w:rsid w:val="00C9253F"/>
    <w:rsid w:val="00C927F3"/>
    <w:rsid w:val="00C92B39"/>
    <w:rsid w:val="00C93E60"/>
    <w:rsid w:val="00C94040"/>
    <w:rsid w:val="00C940E1"/>
    <w:rsid w:val="00C9494E"/>
    <w:rsid w:val="00C95047"/>
    <w:rsid w:val="00C9613A"/>
    <w:rsid w:val="00C9634C"/>
    <w:rsid w:val="00C96DE8"/>
    <w:rsid w:val="00C97463"/>
    <w:rsid w:val="00CA16E5"/>
    <w:rsid w:val="00CA2781"/>
    <w:rsid w:val="00CA2C53"/>
    <w:rsid w:val="00CA2FCF"/>
    <w:rsid w:val="00CA31F0"/>
    <w:rsid w:val="00CA482F"/>
    <w:rsid w:val="00CA4CC6"/>
    <w:rsid w:val="00CA57E7"/>
    <w:rsid w:val="00CA621A"/>
    <w:rsid w:val="00CA784D"/>
    <w:rsid w:val="00CA7E07"/>
    <w:rsid w:val="00CB11AD"/>
    <w:rsid w:val="00CB14E6"/>
    <w:rsid w:val="00CB183B"/>
    <w:rsid w:val="00CB1A7A"/>
    <w:rsid w:val="00CB4DD0"/>
    <w:rsid w:val="00CB5268"/>
    <w:rsid w:val="00CB727D"/>
    <w:rsid w:val="00CB7771"/>
    <w:rsid w:val="00CB7825"/>
    <w:rsid w:val="00CC06EF"/>
    <w:rsid w:val="00CC0BC3"/>
    <w:rsid w:val="00CC0F7A"/>
    <w:rsid w:val="00CC1022"/>
    <w:rsid w:val="00CC1BED"/>
    <w:rsid w:val="00CC273B"/>
    <w:rsid w:val="00CC3B2C"/>
    <w:rsid w:val="00CC4B88"/>
    <w:rsid w:val="00CC4F28"/>
    <w:rsid w:val="00CC52C2"/>
    <w:rsid w:val="00CC5382"/>
    <w:rsid w:val="00CC7B44"/>
    <w:rsid w:val="00CD05B9"/>
    <w:rsid w:val="00CD0778"/>
    <w:rsid w:val="00CD07B9"/>
    <w:rsid w:val="00CD217B"/>
    <w:rsid w:val="00CD24B7"/>
    <w:rsid w:val="00CD2A98"/>
    <w:rsid w:val="00CD2F3A"/>
    <w:rsid w:val="00CD318A"/>
    <w:rsid w:val="00CD40B2"/>
    <w:rsid w:val="00CD4FD7"/>
    <w:rsid w:val="00CD5D1B"/>
    <w:rsid w:val="00CD607F"/>
    <w:rsid w:val="00CD6339"/>
    <w:rsid w:val="00CD7362"/>
    <w:rsid w:val="00CD7545"/>
    <w:rsid w:val="00CD7625"/>
    <w:rsid w:val="00CD7794"/>
    <w:rsid w:val="00CD7B0C"/>
    <w:rsid w:val="00CE011B"/>
    <w:rsid w:val="00CE1944"/>
    <w:rsid w:val="00CE1CA5"/>
    <w:rsid w:val="00CE28A0"/>
    <w:rsid w:val="00CE312A"/>
    <w:rsid w:val="00CE416A"/>
    <w:rsid w:val="00CE4816"/>
    <w:rsid w:val="00CE49F0"/>
    <w:rsid w:val="00CE4F0D"/>
    <w:rsid w:val="00CE6146"/>
    <w:rsid w:val="00CE7464"/>
    <w:rsid w:val="00CF0B1F"/>
    <w:rsid w:val="00CF1C24"/>
    <w:rsid w:val="00CF3926"/>
    <w:rsid w:val="00CF3AA4"/>
    <w:rsid w:val="00CF45D4"/>
    <w:rsid w:val="00CF63BB"/>
    <w:rsid w:val="00CF65AA"/>
    <w:rsid w:val="00D008B8"/>
    <w:rsid w:val="00D02A49"/>
    <w:rsid w:val="00D03329"/>
    <w:rsid w:val="00D0357B"/>
    <w:rsid w:val="00D0570B"/>
    <w:rsid w:val="00D05C00"/>
    <w:rsid w:val="00D05F1F"/>
    <w:rsid w:val="00D06C85"/>
    <w:rsid w:val="00D12371"/>
    <w:rsid w:val="00D12804"/>
    <w:rsid w:val="00D134C0"/>
    <w:rsid w:val="00D14C5A"/>
    <w:rsid w:val="00D14D00"/>
    <w:rsid w:val="00D1712C"/>
    <w:rsid w:val="00D175FF"/>
    <w:rsid w:val="00D21679"/>
    <w:rsid w:val="00D2179E"/>
    <w:rsid w:val="00D23169"/>
    <w:rsid w:val="00D24375"/>
    <w:rsid w:val="00D252BC"/>
    <w:rsid w:val="00D304AC"/>
    <w:rsid w:val="00D30F0B"/>
    <w:rsid w:val="00D3547B"/>
    <w:rsid w:val="00D35B9F"/>
    <w:rsid w:val="00D36CF3"/>
    <w:rsid w:val="00D36EA1"/>
    <w:rsid w:val="00D370EB"/>
    <w:rsid w:val="00D37606"/>
    <w:rsid w:val="00D37AF4"/>
    <w:rsid w:val="00D37C44"/>
    <w:rsid w:val="00D37EE9"/>
    <w:rsid w:val="00D37F53"/>
    <w:rsid w:val="00D40352"/>
    <w:rsid w:val="00D40A79"/>
    <w:rsid w:val="00D422C3"/>
    <w:rsid w:val="00D42719"/>
    <w:rsid w:val="00D42A7B"/>
    <w:rsid w:val="00D42D39"/>
    <w:rsid w:val="00D443D0"/>
    <w:rsid w:val="00D44484"/>
    <w:rsid w:val="00D452CC"/>
    <w:rsid w:val="00D50A8C"/>
    <w:rsid w:val="00D51F2B"/>
    <w:rsid w:val="00D52721"/>
    <w:rsid w:val="00D52BF7"/>
    <w:rsid w:val="00D533FC"/>
    <w:rsid w:val="00D537EB"/>
    <w:rsid w:val="00D54850"/>
    <w:rsid w:val="00D5565F"/>
    <w:rsid w:val="00D56312"/>
    <w:rsid w:val="00D56334"/>
    <w:rsid w:val="00D60762"/>
    <w:rsid w:val="00D610CF"/>
    <w:rsid w:val="00D62402"/>
    <w:rsid w:val="00D62D07"/>
    <w:rsid w:val="00D62DEE"/>
    <w:rsid w:val="00D644F0"/>
    <w:rsid w:val="00D64A5A"/>
    <w:rsid w:val="00D66139"/>
    <w:rsid w:val="00D66838"/>
    <w:rsid w:val="00D67628"/>
    <w:rsid w:val="00D67B1F"/>
    <w:rsid w:val="00D67E43"/>
    <w:rsid w:val="00D70535"/>
    <w:rsid w:val="00D70872"/>
    <w:rsid w:val="00D71CF4"/>
    <w:rsid w:val="00D71D75"/>
    <w:rsid w:val="00D72806"/>
    <w:rsid w:val="00D72AB1"/>
    <w:rsid w:val="00D735CC"/>
    <w:rsid w:val="00D7404A"/>
    <w:rsid w:val="00D7434F"/>
    <w:rsid w:val="00D74750"/>
    <w:rsid w:val="00D759EF"/>
    <w:rsid w:val="00D75B61"/>
    <w:rsid w:val="00D767E0"/>
    <w:rsid w:val="00D77D02"/>
    <w:rsid w:val="00D81CA9"/>
    <w:rsid w:val="00D8241D"/>
    <w:rsid w:val="00D827F6"/>
    <w:rsid w:val="00D82B70"/>
    <w:rsid w:val="00D83BB6"/>
    <w:rsid w:val="00D84341"/>
    <w:rsid w:val="00D86759"/>
    <w:rsid w:val="00D86FB3"/>
    <w:rsid w:val="00D873C0"/>
    <w:rsid w:val="00D87AB1"/>
    <w:rsid w:val="00D87F9F"/>
    <w:rsid w:val="00D911AB"/>
    <w:rsid w:val="00D917AC"/>
    <w:rsid w:val="00D91A33"/>
    <w:rsid w:val="00D91E5B"/>
    <w:rsid w:val="00D9240B"/>
    <w:rsid w:val="00D93936"/>
    <w:rsid w:val="00D93DE1"/>
    <w:rsid w:val="00D94000"/>
    <w:rsid w:val="00D96532"/>
    <w:rsid w:val="00D97497"/>
    <w:rsid w:val="00D97946"/>
    <w:rsid w:val="00D97AE7"/>
    <w:rsid w:val="00DA0411"/>
    <w:rsid w:val="00DA43B2"/>
    <w:rsid w:val="00DA4851"/>
    <w:rsid w:val="00DA4995"/>
    <w:rsid w:val="00DA5809"/>
    <w:rsid w:val="00DA5949"/>
    <w:rsid w:val="00DA5C87"/>
    <w:rsid w:val="00DB03AE"/>
    <w:rsid w:val="00DB2C04"/>
    <w:rsid w:val="00DB2D04"/>
    <w:rsid w:val="00DB34C4"/>
    <w:rsid w:val="00DB3DCF"/>
    <w:rsid w:val="00DB44BE"/>
    <w:rsid w:val="00DB49AC"/>
    <w:rsid w:val="00DB5487"/>
    <w:rsid w:val="00DB5D10"/>
    <w:rsid w:val="00DB5E3B"/>
    <w:rsid w:val="00DB62E2"/>
    <w:rsid w:val="00DB67B8"/>
    <w:rsid w:val="00DC0144"/>
    <w:rsid w:val="00DC0A2E"/>
    <w:rsid w:val="00DC0A8A"/>
    <w:rsid w:val="00DC173A"/>
    <w:rsid w:val="00DC179B"/>
    <w:rsid w:val="00DC2670"/>
    <w:rsid w:val="00DC4143"/>
    <w:rsid w:val="00DC55EA"/>
    <w:rsid w:val="00DC69C4"/>
    <w:rsid w:val="00DC7A77"/>
    <w:rsid w:val="00DC7FD4"/>
    <w:rsid w:val="00DD02F8"/>
    <w:rsid w:val="00DD096E"/>
    <w:rsid w:val="00DD2D71"/>
    <w:rsid w:val="00DD3224"/>
    <w:rsid w:val="00DD34DE"/>
    <w:rsid w:val="00DD38FE"/>
    <w:rsid w:val="00DD44AD"/>
    <w:rsid w:val="00DD4623"/>
    <w:rsid w:val="00DD4644"/>
    <w:rsid w:val="00DD50B3"/>
    <w:rsid w:val="00DD60B2"/>
    <w:rsid w:val="00DD6712"/>
    <w:rsid w:val="00DD67F3"/>
    <w:rsid w:val="00DD68C8"/>
    <w:rsid w:val="00DD790D"/>
    <w:rsid w:val="00DD7CF4"/>
    <w:rsid w:val="00DE027E"/>
    <w:rsid w:val="00DE0C21"/>
    <w:rsid w:val="00DE1444"/>
    <w:rsid w:val="00DE2609"/>
    <w:rsid w:val="00DE2C5D"/>
    <w:rsid w:val="00DE46DA"/>
    <w:rsid w:val="00DE5EBA"/>
    <w:rsid w:val="00DE627B"/>
    <w:rsid w:val="00DE62C4"/>
    <w:rsid w:val="00DF00DC"/>
    <w:rsid w:val="00DF0667"/>
    <w:rsid w:val="00DF10C1"/>
    <w:rsid w:val="00DF15B3"/>
    <w:rsid w:val="00DF1B62"/>
    <w:rsid w:val="00DF2641"/>
    <w:rsid w:val="00DF2D90"/>
    <w:rsid w:val="00DF3EDB"/>
    <w:rsid w:val="00DF4388"/>
    <w:rsid w:val="00DF4C38"/>
    <w:rsid w:val="00DF5097"/>
    <w:rsid w:val="00DF52B7"/>
    <w:rsid w:val="00DF6D97"/>
    <w:rsid w:val="00DF7F58"/>
    <w:rsid w:val="00E004BE"/>
    <w:rsid w:val="00E00E5F"/>
    <w:rsid w:val="00E01EFE"/>
    <w:rsid w:val="00E023A4"/>
    <w:rsid w:val="00E02582"/>
    <w:rsid w:val="00E0343C"/>
    <w:rsid w:val="00E03CFB"/>
    <w:rsid w:val="00E0400F"/>
    <w:rsid w:val="00E06C43"/>
    <w:rsid w:val="00E06EE0"/>
    <w:rsid w:val="00E07AFA"/>
    <w:rsid w:val="00E1063C"/>
    <w:rsid w:val="00E10E5C"/>
    <w:rsid w:val="00E11201"/>
    <w:rsid w:val="00E1148B"/>
    <w:rsid w:val="00E114FE"/>
    <w:rsid w:val="00E11747"/>
    <w:rsid w:val="00E12273"/>
    <w:rsid w:val="00E126A8"/>
    <w:rsid w:val="00E13717"/>
    <w:rsid w:val="00E1386C"/>
    <w:rsid w:val="00E13CDE"/>
    <w:rsid w:val="00E13D9C"/>
    <w:rsid w:val="00E14172"/>
    <w:rsid w:val="00E1467C"/>
    <w:rsid w:val="00E15D4F"/>
    <w:rsid w:val="00E17F16"/>
    <w:rsid w:val="00E2000F"/>
    <w:rsid w:val="00E20241"/>
    <w:rsid w:val="00E206ED"/>
    <w:rsid w:val="00E21253"/>
    <w:rsid w:val="00E2156E"/>
    <w:rsid w:val="00E216BC"/>
    <w:rsid w:val="00E222D7"/>
    <w:rsid w:val="00E22A19"/>
    <w:rsid w:val="00E23C4B"/>
    <w:rsid w:val="00E2590A"/>
    <w:rsid w:val="00E26C7C"/>
    <w:rsid w:val="00E27931"/>
    <w:rsid w:val="00E27F0B"/>
    <w:rsid w:val="00E301C3"/>
    <w:rsid w:val="00E3177D"/>
    <w:rsid w:val="00E32575"/>
    <w:rsid w:val="00E339A0"/>
    <w:rsid w:val="00E343AF"/>
    <w:rsid w:val="00E351F3"/>
    <w:rsid w:val="00E35A87"/>
    <w:rsid w:val="00E36216"/>
    <w:rsid w:val="00E36833"/>
    <w:rsid w:val="00E36ED2"/>
    <w:rsid w:val="00E3775B"/>
    <w:rsid w:val="00E400B8"/>
    <w:rsid w:val="00E4098E"/>
    <w:rsid w:val="00E4242E"/>
    <w:rsid w:val="00E44A27"/>
    <w:rsid w:val="00E45092"/>
    <w:rsid w:val="00E46C2A"/>
    <w:rsid w:val="00E47AFC"/>
    <w:rsid w:val="00E47D19"/>
    <w:rsid w:val="00E50A85"/>
    <w:rsid w:val="00E511BC"/>
    <w:rsid w:val="00E52742"/>
    <w:rsid w:val="00E53A42"/>
    <w:rsid w:val="00E552D3"/>
    <w:rsid w:val="00E56F10"/>
    <w:rsid w:val="00E62108"/>
    <w:rsid w:val="00E62452"/>
    <w:rsid w:val="00E64E36"/>
    <w:rsid w:val="00E64FA1"/>
    <w:rsid w:val="00E66186"/>
    <w:rsid w:val="00E665E0"/>
    <w:rsid w:val="00E67100"/>
    <w:rsid w:val="00E67166"/>
    <w:rsid w:val="00E67193"/>
    <w:rsid w:val="00E67E42"/>
    <w:rsid w:val="00E716E1"/>
    <w:rsid w:val="00E71E4A"/>
    <w:rsid w:val="00E7209B"/>
    <w:rsid w:val="00E72CE0"/>
    <w:rsid w:val="00E731A5"/>
    <w:rsid w:val="00E73289"/>
    <w:rsid w:val="00E7685E"/>
    <w:rsid w:val="00E76963"/>
    <w:rsid w:val="00E77609"/>
    <w:rsid w:val="00E80B63"/>
    <w:rsid w:val="00E80FF7"/>
    <w:rsid w:val="00E81D1B"/>
    <w:rsid w:val="00E8248F"/>
    <w:rsid w:val="00E8281D"/>
    <w:rsid w:val="00E82FA7"/>
    <w:rsid w:val="00E833AC"/>
    <w:rsid w:val="00E84CE7"/>
    <w:rsid w:val="00E85F10"/>
    <w:rsid w:val="00E86606"/>
    <w:rsid w:val="00E86A8A"/>
    <w:rsid w:val="00E87820"/>
    <w:rsid w:val="00E87A0E"/>
    <w:rsid w:val="00E90ACF"/>
    <w:rsid w:val="00E91034"/>
    <w:rsid w:val="00E91C17"/>
    <w:rsid w:val="00E91FCA"/>
    <w:rsid w:val="00E92388"/>
    <w:rsid w:val="00E9295E"/>
    <w:rsid w:val="00E92B72"/>
    <w:rsid w:val="00E946D6"/>
    <w:rsid w:val="00E954FC"/>
    <w:rsid w:val="00E9554F"/>
    <w:rsid w:val="00E959E0"/>
    <w:rsid w:val="00E96D6A"/>
    <w:rsid w:val="00E976A0"/>
    <w:rsid w:val="00E97CFA"/>
    <w:rsid w:val="00EA09A8"/>
    <w:rsid w:val="00EA2788"/>
    <w:rsid w:val="00EA2BAD"/>
    <w:rsid w:val="00EA44F0"/>
    <w:rsid w:val="00EA4CB9"/>
    <w:rsid w:val="00EA50B5"/>
    <w:rsid w:val="00EA692F"/>
    <w:rsid w:val="00EA76E3"/>
    <w:rsid w:val="00EA7E27"/>
    <w:rsid w:val="00EB0C71"/>
    <w:rsid w:val="00EB0D39"/>
    <w:rsid w:val="00EB0E0B"/>
    <w:rsid w:val="00EB20B7"/>
    <w:rsid w:val="00EB58C4"/>
    <w:rsid w:val="00EB5F99"/>
    <w:rsid w:val="00EB704A"/>
    <w:rsid w:val="00EB7327"/>
    <w:rsid w:val="00EB7419"/>
    <w:rsid w:val="00EB7E5B"/>
    <w:rsid w:val="00EB7F56"/>
    <w:rsid w:val="00EB7F87"/>
    <w:rsid w:val="00EC0371"/>
    <w:rsid w:val="00EC0994"/>
    <w:rsid w:val="00EC13A8"/>
    <w:rsid w:val="00EC1982"/>
    <w:rsid w:val="00EC1A49"/>
    <w:rsid w:val="00EC2ED3"/>
    <w:rsid w:val="00EC381D"/>
    <w:rsid w:val="00EC3FA6"/>
    <w:rsid w:val="00EC43C3"/>
    <w:rsid w:val="00EC443D"/>
    <w:rsid w:val="00EC48A8"/>
    <w:rsid w:val="00ED024B"/>
    <w:rsid w:val="00ED0390"/>
    <w:rsid w:val="00ED0798"/>
    <w:rsid w:val="00ED085D"/>
    <w:rsid w:val="00ED1807"/>
    <w:rsid w:val="00ED1A28"/>
    <w:rsid w:val="00ED27EC"/>
    <w:rsid w:val="00ED2894"/>
    <w:rsid w:val="00ED38F2"/>
    <w:rsid w:val="00ED3FFB"/>
    <w:rsid w:val="00ED64FA"/>
    <w:rsid w:val="00ED6F37"/>
    <w:rsid w:val="00EE0189"/>
    <w:rsid w:val="00EE0B3C"/>
    <w:rsid w:val="00EE147A"/>
    <w:rsid w:val="00EE225A"/>
    <w:rsid w:val="00EE358A"/>
    <w:rsid w:val="00EE39EC"/>
    <w:rsid w:val="00EE4238"/>
    <w:rsid w:val="00EE4899"/>
    <w:rsid w:val="00EE4B65"/>
    <w:rsid w:val="00EE51B1"/>
    <w:rsid w:val="00EE5915"/>
    <w:rsid w:val="00EE5A0E"/>
    <w:rsid w:val="00EE624E"/>
    <w:rsid w:val="00EE6779"/>
    <w:rsid w:val="00EF0E28"/>
    <w:rsid w:val="00EF2362"/>
    <w:rsid w:val="00EF26E9"/>
    <w:rsid w:val="00EF3654"/>
    <w:rsid w:val="00EF37D7"/>
    <w:rsid w:val="00EF472C"/>
    <w:rsid w:val="00EF4CC3"/>
    <w:rsid w:val="00EF6901"/>
    <w:rsid w:val="00EF6F08"/>
    <w:rsid w:val="00EF7BCE"/>
    <w:rsid w:val="00EF7C48"/>
    <w:rsid w:val="00F0049E"/>
    <w:rsid w:val="00F010AB"/>
    <w:rsid w:val="00F0336D"/>
    <w:rsid w:val="00F0403A"/>
    <w:rsid w:val="00F061C5"/>
    <w:rsid w:val="00F06AD1"/>
    <w:rsid w:val="00F077D5"/>
    <w:rsid w:val="00F07A7E"/>
    <w:rsid w:val="00F100FF"/>
    <w:rsid w:val="00F10389"/>
    <w:rsid w:val="00F15E9F"/>
    <w:rsid w:val="00F16A72"/>
    <w:rsid w:val="00F170D6"/>
    <w:rsid w:val="00F17174"/>
    <w:rsid w:val="00F17465"/>
    <w:rsid w:val="00F17A78"/>
    <w:rsid w:val="00F2037F"/>
    <w:rsid w:val="00F2076B"/>
    <w:rsid w:val="00F21A37"/>
    <w:rsid w:val="00F24156"/>
    <w:rsid w:val="00F24A59"/>
    <w:rsid w:val="00F24C11"/>
    <w:rsid w:val="00F25115"/>
    <w:rsid w:val="00F25219"/>
    <w:rsid w:val="00F263CC"/>
    <w:rsid w:val="00F304E4"/>
    <w:rsid w:val="00F30BFF"/>
    <w:rsid w:val="00F3149D"/>
    <w:rsid w:val="00F32FDD"/>
    <w:rsid w:val="00F33066"/>
    <w:rsid w:val="00F332AD"/>
    <w:rsid w:val="00F33F7C"/>
    <w:rsid w:val="00F344FC"/>
    <w:rsid w:val="00F35424"/>
    <w:rsid w:val="00F37101"/>
    <w:rsid w:val="00F37A3A"/>
    <w:rsid w:val="00F37BD4"/>
    <w:rsid w:val="00F42441"/>
    <w:rsid w:val="00F426A0"/>
    <w:rsid w:val="00F42E5A"/>
    <w:rsid w:val="00F436AF"/>
    <w:rsid w:val="00F43744"/>
    <w:rsid w:val="00F43A9B"/>
    <w:rsid w:val="00F44044"/>
    <w:rsid w:val="00F4424C"/>
    <w:rsid w:val="00F44CF1"/>
    <w:rsid w:val="00F45ACD"/>
    <w:rsid w:val="00F463AC"/>
    <w:rsid w:val="00F503E6"/>
    <w:rsid w:val="00F50642"/>
    <w:rsid w:val="00F50E01"/>
    <w:rsid w:val="00F51126"/>
    <w:rsid w:val="00F519C2"/>
    <w:rsid w:val="00F51AF9"/>
    <w:rsid w:val="00F52BC7"/>
    <w:rsid w:val="00F52BDD"/>
    <w:rsid w:val="00F53A5D"/>
    <w:rsid w:val="00F547D6"/>
    <w:rsid w:val="00F55376"/>
    <w:rsid w:val="00F55721"/>
    <w:rsid w:val="00F57030"/>
    <w:rsid w:val="00F57254"/>
    <w:rsid w:val="00F574E4"/>
    <w:rsid w:val="00F577AE"/>
    <w:rsid w:val="00F57AD0"/>
    <w:rsid w:val="00F57E3B"/>
    <w:rsid w:val="00F6117B"/>
    <w:rsid w:val="00F62151"/>
    <w:rsid w:val="00F664BD"/>
    <w:rsid w:val="00F67657"/>
    <w:rsid w:val="00F71449"/>
    <w:rsid w:val="00F71709"/>
    <w:rsid w:val="00F71C1A"/>
    <w:rsid w:val="00F71FAF"/>
    <w:rsid w:val="00F72CBE"/>
    <w:rsid w:val="00F738C9"/>
    <w:rsid w:val="00F75ADC"/>
    <w:rsid w:val="00F7631B"/>
    <w:rsid w:val="00F76C9B"/>
    <w:rsid w:val="00F773D4"/>
    <w:rsid w:val="00F82261"/>
    <w:rsid w:val="00F822B6"/>
    <w:rsid w:val="00F83145"/>
    <w:rsid w:val="00F838F9"/>
    <w:rsid w:val="00F84251"/>
    <w:rsid w:val="00F858A7"/>
    <w:rsid w:val="00F85F14"/>
    <w:rsid w:val="00F8671D"/>
    <w:rsid w:val="00F879BD"/>
    <w:rsid w:val="00F90050"/>
    <w:rsid w:val="00F90702"/>
    <w:rsid w:val="00F90800"/>
    <w:rsid w:val="00F91170"/>
    <w:rsid w:val="00F927E7"/>
    <w:rsid w:val="00F92D41"/>
    <w:rsid w:val="00F93E75"/>
    <w:rsid w:val="00F94DC7"/>
    <w:rsid w:val="00F97AD3"/>
    <w:rsid w:val="00FA0000"/>
    <w:rsid w:val="00FA08A1"/>
    <w:rsid w:val="00FA12DE"/>
    <w:rsid w:val="00FA6EEB"/>
    <w:rsid w:val="00FA7044"/>
    <w:rsid w:val="00FA7A66"/>
    <w:rsid w:val="00FA7C33"/>
    <w:rsid w:val="00FA7FF7"/>
    <w:rsid w:val="00FB04D5"/>
    <w:rsid w:val="00FB0DDF"/>
    <w:rsid w:val="00FB0E67"/>
    <w:rsid w:val="00FB27FE"/>
    <w:rsid w:val="00FB2A47"/>
    <w:rsid w:val="00FB302C"/>
    <w:rsid w:val="00FB4EAE"/>
    <w:rsid w:val="00FB50C5"/>
    <w:rsid w:val="00FB5727"/>
    <w:rsid w:val="00FB600D"/>
    <w:rsid w:val="00FB69B5"/>
    <w:rsid w:val="00FB7AAF"/>
    <w:rsid w:val="00FB7B4B"/>
    <w:rsid w:val="00FC114E"/>
    <w:rsid w:val="00FC2FCB"/>
    <w:rsid w:val="00FC39A8"/>
    <w:rsid w:val="00FC3A6B"/>
    <w:rsid w:val="00FC4095"/>
    <w:rsid w:val="00FC46D6"/>
    <w:rsid w:val="00FC48A7"/>
    <w:rsid w:val="00FC4C84"/>
    <w:rsid w:val="00FC5273"/>
    <w:rsid w:val="00FC629E"/>
    <w:rsid w:val="00FC6D17"/>
    <w:rsid w:val="00FD0AA3"/>
    <w:rsid w:val="00FD0FB5"/>
    <w:rsid w:val="00FD2252"/>
    <w:rsid w:val="00FD26CC"/>
    <w:rsid w:val="00FD278A"/>
    <w:rsid w:val="00FD2E15"/>
    <w:rsid w:val="00FD3ED4"/>
    <w:rsid w:val="00FD4099"/>
    <w:rsid w:val="00FD42B3"/>
    <w:rsid w:val="00FD4AD9"/>
    <w:rsid w:val="00FD4FDB"/>
    <w:rsid w:val="00FD73E0"/>
    <w:rsid w:val="00FD7F1A"/>
    <w:rsid w:val="00FE07E4"/>
    <w:rsid w:val="00FE12C7"/>
    <w:rsid w:val="00FE21F7"/>
    <w:rsid w:val="00FE44CB"/>
    <w:rsid w:val="00FE497E"/>
    <w:rsid w:val="00FE56B9"/>
    <w:rsid w:val="00FE6DA8"/>
    <w:rsid w:val="00FE7108"/>
    <w:rsid w:val="00FE72F0"/>
    <w:rsid w:val="00FE782E"/>
    <w:rsid w:val="00FE7F8B"/>
    <w:rsid w:val="00FF1F81"/>
    <w:rsid w:val="00FF2529"/>
    <w:rsid w:val="00FF299A"/>
    <w:rsid w:val="00FF2D4D"/>
    <w:rsid w:val="00FF2E06"/>
    <w:rsid w:val="00FF3377"/>
    <w:rsid w:val="00FF3DCF"/>
    <w:rsid w:val="00FF425C"/>
    <w:rsid w:val="00FF542F"/>
    <w:rsid w:val="00FF5B0B"/>
    <w:rsid w:val="00FF69A0"/>
    <w:rsid w:val="00FF6EF2"/>
    <w:rsid w:val="00FF71CE"/>
    <w:rsid w:val="00FF761E"/>
    <w:rsid w:val="029A3661"/>
    <w:rsid w:val="031F8BA0"/>
    <w:rsid w:val="03B536BD"/>
    <w:rsid w:val="0475BA29"/>
    <w:rsid w:val="04AA8CEB"/>
    <w:rsid w:val="05446A66"/>
    <w:rsid w:val="05837C19"/>
    <w:rsid w:val="05FD668D"/>
    <w:rsid w:val="061878F4"/>
    <w:rsid w:val="064BF10F"/>
    <w:rsid w:val="06901753"/>
    <w:rsid w:val="06B7F1BC"/>
    <w:rsid w:val="086AD6CC"/>
    <w:rsid w:val="0BA64128"/>
    <w:rsid w:val="0D287DF1"/>
    <w:rsid w:val="0D728098"/>
    <w:rsid w:val="0EC636F9"/>
    <w:rsid w:val="10490994"/>
    <w:rsid w:val="111EA3C2"/>
    <w:rsid w:val="13B5BC40"/>
    <w:rsid w:val="13DFCFBA"/>
    <w:rsid w:val="15E06991"/>
    <w:rsid w:val="16C810BD"/>
    <w:rsid w:val="1854084E"/>
    <w:rsid w:val="18749AA8"/>
    <w:rsid w:val="19587991"/>
    <w:rsid w:val="19667094"/>
    <w:rsid w:val="19AB8CBF"/>
    <w:rsid w:val="1AC74E2F"/>
    <w:rsid w:val="1B91CB2C"/>
    <w:rsid w:val="1DDDD96A"/>
    <w:rsid w:val="1E72F5E8"/>
    <w:rsid w:val="1F0C4B3F"/>
    <w:rsid w:val="20D8DC41"/>
    <w:rsid w:val="2142209C"/>
    <w:rsid w:val="22EE8E3D"/>
    <w:rsid w:val="22F1FD6C"/>
    <w:rsid w:val="239F9058"/>
    <w:rsid w:val="2448F423"/>
    <w:rsid w:val="253593AA"/>
    <w:rsid w:val="2666E59F"/>
    <w:rsid w:val="268BA0E7"/>
    <w:rsid w:val="26D0EF87"/>
    <w:rsid w:val="26E5932B"/>
    <w:rsid w:val="2867CB94"/>
    <w:rsid w:val="2933284D"/>
    <w:rsid w:val="2A466C91"/>
    <w:rsid w:val="2B4CBC10"/>
    <w:rsid w:val="2D886FEB"/>
    <w:rsid w:val="2DF7929A"/>
    <w:rsid w:val="2EABC016"/>
    <w:rsid w:val="2FDE7777"/>
    <w:rsid w:val="30D92DD3"/>
    <w:rsid w:val="30E0437B"/>
    <w:rsid w:val="33903320"/>
    <w:rsid w:val="345B9237"/>
    <w:rsid w:val="346C797A"/>
    <w:rsid w:val="36B3FC03"/>
    <w:rsid w:val="36CD8868"/>
    <w:rsid w:val="36D4E293"/>
    <w:rsid w:val="36FBD5F9"/>
    <w:rsid w:val="37BDAD78"/>
    <w:rsid w:val="38FA2144"/>
    <w:rsid w:val="3B229CF2"/>
    <w:rsid w:val="3B61D923"/>
    <w:rsid w:val="3BF00B9A"/>
    <w:rsid w:val="3CEDFA8B"/>
    <w:rsid w:val="3D24DE2D"/>
    <w:rsid w:val="3D2B4A92"/>
    <w:rsid w:val="3DDC5E4B"/>
    <w:rsid w:val="3E04D839"/>
    <w:rsid w:val="3E332EE6"/>
    <w:rsid w:val="3E6FAB88"/>
    <w:rsid w:val="3F294C60"/>
    <w:rsid w:val="3F3C2364"/>
    <w:rsid w:val="3F46F636"/>
    <w:rsid w:val="405EDC17"/>
    <w:rsid w:val="4133169F"/>
    <w:rsid w:val="42C5BA72"/>
    <w:rsid w:val="45C9AE70"/>
    <w:rsid w:val="465EA152"/>
    <w:rsid w:val="4AF69071"/>
    <w:rsid w:val="4B45361D"/>
    <w:rsid w:val="4BBFE7B3"/>
    <w:rsid w:val="4BE27C09"/>
    <w:rsid w:val="4C572D68"/>
    <w:rsid w:val="4C78BE42"/>
    <w:rsid w:val="4CC4D610"/>
    <w:rsid w:val="4D636C35"/>
    <w:rsid w:val="4D908C95"/>
    <w:rsid w:val="4DA3B598"/>
    <w:rsid w:val="5077A5C2"/>
    <w:rsid w:val="51BF73E5"/>
    <w:rsid w:val="53E14B88"/>
    <w:rsid w:val="5445D378"/>
    <w:rsid w:val="54A1BBC9"/>
    <w:rsid w:val="560CCB9F"/>
    <w:rsid w:val="568AF1A6"/>
    <w:rsid w:val="57213340"/>
    <w:rsid w:val="5938BC74"/>
    <w:rsid w:val="59701613"/>
    <w:rsid w:val="5BFE967E"/>
    <w:rsid w:val="5CCBAA8E"/>
    <w:rsid w:val="5D3DF46B"/>
    <w:rsid w:val="5E657721"/>
    <w:rsid w:val="6025997D"/>
    <w:rsid w:val="6089BA0C"/>
    <w:rsid w:val="620B478C"/>
    <w:rsid w:val="6227FBBE"/>
    <w:rsid w:val="625EF8AD"/>
    <w:rsid w:val="62A93229"/>
    <w:rsid w:val="62C4FE09"/>
    <w:rsid w:val="62D451F8"/>
    <w:rsid w:val="63178913"/>
    <w:rsid w:val="65887F4B"/>
    <w:rsid w:val="66A34FD3"/>
    <w:rsid w:val="672C0BC4"/>
    <w:rsid w:val="67CD9FD7"/>
    <w:rsid w:val="67F24455"/>
    <w:rsid w:val="68631476"/>
    <w:rsid w:val="695949F0"/>
    <w:rsid w:val="697F094E"/>
    <w:rsid w:val="6A61DEC6"/>
    <w:rsid w:val="6A62D871"/>
    <w:rsid w:val="6A8479B0"/>
    <w:rsid w:val="6AA4EB4A"/>
    <w:rsid w:val="6DCF62D0"/>
    <w:rsid w:val="70BCB72B"/>
    <w:rsid w:val="72091CF2"/>
    <w:rsid w:val="72DA8CB9"/>
    <w:rsid w:val="73581630"/>
    <w:rsid w:val="74E9B90F"/>
    <w:rsid w:val="74EFECE0"/>
    <w:rsid w:val="752FBF4B"/>
    <w:rsid w:val="7540239B"/>
    <w:rsid w:val="768CC497"/>
    <w:rsid w:val="784AF696"/>
    <w:rsid w:val="78881686"/>
    <w:rsid w:val="7A4F0B16"/>
    <w:rsid w:val="7A6BE2C5"/>
    <w:rsid w:val="7B23B892"/>
    <w:rsid w:val="7B44E0A8"/>
    <w:rsid w:val="7BB23225"/>
    <w:rsid w:val="7C3E6C74"/>
    <w:rsid w:val="7D38A87F"/>
    <w:rsid w:val="7E251861"/>
    <w:rsid w:val="7EFCC4D2"/>
  </w:rsids>
  <m:mathPr>
    <m:mathFont m:val="Cambria Math"/>
    <m:brkBin m:val="before"/>
    <m:brkBinSub m:val="--"/>
    <m:smallFrac m:val="0"/>
    <m:dispDef/>
    <m:lMargin m:val="0"/>
    <m:rMargin m:val="0"/>
    <m:defJc m:val="centerGroup"/>
    <m:wrapIndent m:val="1440"/>
    <m:intLim m:val="subSup"/>
    <m:naryLim m:val="undOvr"/>
  </m:mathPr>
  <w:themeFontLang w:val="es-C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0E4930"/>
  <w15:chartTrackingRefBased/>
  <w15:docId w15:val="{28E4F690-253E-4EC6-B469-3692DF0A6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44AC"/>
    <w:pPr>
      <w:jc w:val="both"/>
    </w:pPr>
    <w:rPr>
      <w:rFonts w:asciiTheme="majorHAnsi" w:hAnsiTheme="majorHAnsi"/>
      <w:sz w:val="20"/>
    </w:rPr>
  </w:style>
  <w:style w:type="paragraph" w:styleId="Ttulo1">
    <w:name w:val="heading 1"/>
    <w:basedOn w:val="Normal"/>
    <w:next w:val="Normal"/>
    <w:link w:val="Ttulo1Car"/>
    <w:autoRedefine/>
    <w:uiPriority w:val="1"/>
    <w:qFormat/>
    <w:rsid w:val="009D7EE9"/>
    <w:pPr>
      <w:keepNext/>
      <w:keepLines/>
      <w:numPr>
        <w:numId w:val="25"/>
      </w:numPr>
      <w:spacing w:before="240" w:after="120" w:line="240" w:lineRule="auto"/>
      <w:outlineLvl w:val="0"/>
    </w:pPr>
    <w:rPr>
      <w:rFonts w:ascii="Calibri Light" w:eastAsiaTheme="majorEastAsia" w:hAnsi="Calibri Light" w:cstheme="majorBidi"/>
      <w:b/>
      <w:caps/>
      <w:color w:val="4472C4" w:themeColor="accent5"/>
      <w:sz w:val="32"/>
      <w:szCs w:val="28"/>
      <w:lang w:val="es-ES"/>
      <w14:textFill>
        <w14:solidFill>
          <w14:schemeClr w14:val="accent5">
            <w14:lumMod w14:val="75000"/>
            <w14:lumMod w14:val="65000"/>
            <w14:lumOff w14:val="35000"/>
          </w14:schemeClr>
        </w14:solidFill>
      </w14:textFill>
    </w:rPr>
  </w:style>
  <w:style w:type="paragraph" w:styleId="Ttulo2">
    <w:name w:val="heading 2"/>
    <w:basedOn w:val="Ttulo1"/>
    <w:next w:val="Normal"/>
    <w:link w:val="Ttulo2Car"/>
    <w:autoRedefine/>
    <w:uiPriority w:val="9"/>
    <w:unhideWhenUsed/>
    <w:qFormat/>
    <w:rsid w:val="00766D72"/>
    <w:pPr>
      <w:numPr>
        <w:ilvl w:val="1"/>
      </w:numPr>
      <w:spacing w:before="120"/>
      <w:outlineLvl w:val="1"/>
    </w:pPr>
    <w:rPr>
      <w:sz w:val="28"/>
    </w:rPr>
  </w:style>
  <w:style w:type="paragraph" w:styleId="Ttulo3">
    <w:name w:val="heading 3"/>
    <w:basedOn w:val="Ttulo2"/>
    <w:next w:val="Normal"/>
    <w:link w:val="Ttulo3Car"/>
    <w:autoRedefine/>
    <w:uiPriority w:val="9"/>
    <w:qFormat/>
    <w:rsid w:val="00A345EA"/>
    <w:pPr>
      <w:numPr>
        <w:ilvl w:val="2"/>
      </w:numPr>
      <w:outlineLvl w:val="2"/>
    </w:pPr>
    <w:rPr>
      <w:bCs/>
      <w:caps w:val="0"/>
      <w:sz w:val="24"/>
      <w:szCs w:val="24"/>
    </w:rPr>
  </w:style>
  <w:style w:type="paragraph" w:styleId="Ttulo4">
    <w:name w:val="heading 4"/>
    <w:basedOn w:val="Normal"/>
    <w:next w:val="Normal"/>
    <w:link w:val="Ttulo4Car"/>
    <w:uiPriority w:val="9"/>
    <w:unhideWhenUsed/>
    <w:qFormat/>
    <w:rsid w:val="004769CC"/>
    <w:pPr>
      <w:keepNext/>
      <w:keepLines/>
      <w:numPr>
        <w:numId w:val="27"/>
      </w:numPr>
      <w:spacing w:before="40" w:after="0"/>
      <w:outlineLvl w:val="3"/>
    </w:pPr>
    <w:rPr>
      <w:rFonts w:ascii="Calibri Light" w:eastAsiaTheme="majorEastAsia" w:hAnsi="Calibri Light" w:cstheme="majorBidi"/>
      <w:b/>
      <w:iCs/>
      <w:color w:val="4472C4" w:themeColor="accent5"/>
      <w:sz w:val="24"/>
      <w:lang w:val="es-ES"/>
    </w:rPr>
  </w:style>
  <w:style w:type="paragraph" w:styleId="Ttulo5">
    <w:name w:val="heading 5"/>
    <w:basedOn w:val="Normal"/>
    <w:next w:val="Normal"/>
    <w:link w:val="Ttulo5Car"/>
    <w:uiPriority w:val="9"/>
    <w:unhideWhenUsed/>
    <w:qFormat/>
    <w:rsid w:val="00BB74F7"/>
    <w:pPr>
      <w:keepNext/>
      <w:keepLines/>
      <w:numPr>
        <w:ilvl w:val="4"/>
        <w:numId w:val="25"/>
      </w:numPr>
      <w:spacing w:before="40" w:after="0"/>
      <w:outlineLvl w:val="4"/>
    </w:pPr>
    <w:rPr>
      <w:rFonts w:eastAsiaTheme="majorEastAsia" w:cstheme="majorBidi"/>
      <w:b/>
    </w:rPr>
  </w:style>
  <w:style w:type="paragraph" w:styleId="Ttulo6">
    <w:name w:val="heading 6"/>
    <w:basedOn w:val="Normal"/>
    <w:next w:val="Normal"/>
    <w:link w:val="Ttulo6Car"/>
    <w:uiPriority w:val="9"/>
    <w:unhideWhenUsed/>
    <w:qFormat/>
    <w:rsid w:val="002C385D"/>
    <w:pPr>
      <w:keepNext/>
      <w:keepLines/>
      <w:numPr>
        <w:ilvl w:val="5"/>
        <w:numId w:val="25"/>
      </w:numPr>
      <w:spacing w:before="40" w:after="0" w:line="240" w:lineRule="auto"/>
      <w:outlineLvl w:val="5"/>
    </w:pPr>
    <w:rPr>
      <w:rFonts w:eastAsiaTheme="majorEastAsia" w:cstheme="majorBidi"/>
      <w:color w:val="1F4D78" w:themeColor="accent1" w:themeShade="7F"/>
      <w:szCs w:val="20"/>
      <w:lang w:val="es-ES_tradnl"/>
    </w:rPr>
  </w:style>
  <w:style w:type="paragraph" w:styleId="Ttulo7">
    <w:name w:val="heading 7"/>
    <w:basedOn w:val="Normal"/>
    <w:next w:val="Normal"/>
    <w:link w:val="Ttulo7Car"/>
    <w:uiPriority w:val="9"/>
    <w:semiHidden/>
    <w:unhideWhenUsed/>
    <w:qFormat/>
    <w:rsid w:val="00EA76E3"/>
    <w:pPr>
      <w:keepNext/>
      <w:keepLines/>
      <w:numPr>
        <w:ilvl w:val="6"/>
        <w:numId w:val="25"/>
      </w:numPr>
      <w:spacing w:before="40" w:after="0"/>
      <w:outlineLvl w:val="6"/>
    </w:pPr>
    <w:rPr>
      <w:rFonts w:eastAsiaTheme="majorEastAsia" w:cstheme="majorBidi"/>
      <w:i/>
      <w:iCs/>
      <w:color w:val="1F4D78" w:themeColor="accent1" w:themeShade="7F"/>
    </w:rPr>
  </w:style>
  <w:style w:type="paragraph" w:styleId="Ttulo8">
    <w:name w:val="heading 8"/>
    <w:basedOn w:val="Normal"/>
    <w:next w:val="Normal"/>
    <w:link w:val="Ttulo8Car"/>
    <w:uiPriority w:val="9"/>
    <w:semiHidden/>
    <w:unhideWhenUsed/>
    <w:qFormat/>
    <w:rsid w:val="00EA76E3"/>
    <w:pPr>
      <w:keepNext/>
      <w:keepLines/>
      <w:numPr>
        <w:ilvl w:val="7"/>
        <w:numId w:val="25"/>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EA76E3"/>
    <w:pPr>
      <w:keepNext/>
      <w:keepLines/>
      <w:numPr>
        <w:ilvl w:val="8"/>
        <w:numId w:val="25"/>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9D7EE9"/>
    <w:rPr>
      <w:rFonts w:ascii="Calibri Light" w:eastAsiaTheme="majorEastAsia" w:hAnsi="Calibri Light" w:cstheme="majorBidi"/>
      <w:b/>
      <w:caps/>
      <w:color w:val="4472C4" w:themeColor="accent5"/>
      <w:sz w:val="32"/>
      <w:szCs w:val="28"/>
      <w:lang w:val="es-ES"/>
      <w14:textFill>
        <w14:solidFill>
          <w14:schemeClr w14:val="accent5">
            <w14:lumMod w14:val="75000"/>
            <w14:lumMod w14:val="65000"/>
            <w14:lumOff w14:val="35000"/>
          </w14:schemeClr>
        </w14:solidFill>
      </w14:textFill>
    </w:rPr>
  </w:style>
  <w:style w:type="character" w:customStyle="1" w:styleId="Ttulo2Car">
    <w:name w:val="Título 2 Car"/>
    <w:basedOn w:val="Fuentedeprrafopredeter"/>
    <w:link w:val="Ttulo2"/>
    <w:uiPriority w:val="9"/>
    <w:rsid w:val="00766D72"/>
    <w:rPr>
      <w:rFonts w:ascii="Calibri Light" w:eastAsiaTheme="majorEastAsia" w:hAnsi="Calibri Light" w:cstheme="majorBidi"/>
      <w:b/>
      <w:caps/>
      <w:color w:val="4472C4" w:themeColor="accent5"/>
      <w:sz w:val="28"/>
      <w:szCs w:val="28"/>
      <w:lang w:val="es-ES"/>
      <w14:textFill>
        <w14:solidFill>
          <w14:schemeClr w14:val="accent5">
            <w14:lumMod w14:val="75000"/>
            <w14:lumMod w14:val="65000"/>
            <w14:lumOff w14:val="35000"/>
          </w14:schemeClr>
        </w14:solidFill>
      </w14:textFill>
    </w:rPr>
  </w:style>
  <w:style w:type="character" w:customStyle="1" w:styleId="Ttulo3Car">
    <w:name w:val="Título 3 Car"/>
    <w:basedOn w:val="Fuentedeprrafopredeter"/>
    <w:link w:val="Ttulo3"/>
    <w:uiPriority w:val="9"/>
    <w:rsid w:val="00A345EA"/>
    <w:rPr>
      <w:rFonts w:ascii="Calibri Light" w:eastAsiaTheme="majorEastAsia" w:hAnsi="Calibri Light" w:cstheme="majorBidi"/>
      <w:b/>
      <w:bCs/>
      <w:color w:val="4472C4" w:themeColor="accent5"/>
      <w:sz w:val="24"/>
      <w:szCs w:val="24"/>
      <w:lang w:val="es-ES"/>
      <w14:textFill>
        <w14:solidFill>
          <w14:schemeClr w14:val="accent5">
            <w14:lumMod w14:val="75000"/>
            <w14:lumMod w14:val="65000"/>
            <w14:lumOff w14:val="35000"/>
          </w14:schemeClr>
        </w14:solidFill>
      </w14:textFill>
    </w:rPr>
  </w:style>
  <w:style w:type="character" w:customStyle="1" w:styleId="Ttulo4Car">
    <w:name w:val="Título 4 Car"/>
    <w:basedOn w:val="Fuentedeprrafopredeter"/>
    <w:link w:val="Ttulo4"/>
    <w:uiPriority w:val="9"/>
    <w:rsid w:val="004769CC"/>
    <w:rPr>
      <w:rFonts w:ascii="Calibri Light" w:eastAsiaTheme="majorEastAsia" w:hAnsi="Calibri Light" w:cstheme="majorBidi"/>
      <w:b/>
      <w:iCs/>
      <w:color w:val="4472C4" w:themeColor="accent5"/>
      <w:sz w:val="24"/>
      <w:lang w:val="es-ES"/>
    </w:rPr>
  </w:style>
  <w:style w:type="character" w:customStyle="1" w:styleId="Ttulo5Car">
    <w:name w:val="Título 5 Car"/>
    <w:basedOn w:val="Fuentedeprrafopredeter"/>
    <w:link w:val="Ttulo5"/>
    <w:uiPriority w:val="9"/>
    <w:rsid w:val="00BB74F7"/>
    <w:rPr>
      <w:rFonts w:ascii="Arial Narrow" w:eastAsiaTheme="majorEastAsia" w:hAnsi="Arial Narrow" w:cstheme="majorBidi"/>
      <w:b/>
      <w:sz w:val="20"/>
    </w:rPr>
  </w:style>
  <w:style w:type="paragraph" w:styleId="Prrafodelista">
    <w:name w:val="List Paragraph"/>
    <w:basedOn w:val="Normal"/>
    <w:autoRedefine/>
    <w:uiPriority w:val="34"/>
    <w:qFormat/>
    <w:rsid w:val="004F21FC"/>
    <w:pPr>
      <w:numPr>
        <w:numId w:val="40"/>
      </w:numPr>
      <w:spacing w:after="0" w:line="240" w:lineRule="auto"/>
      <w:contextualSpacing/>
      <w:jc w:val="left"/>
    </w:pPr>
    <w:rPr>
      <w:rFonts w:ascii="Calibri" w:eastAsia="Times New Roman" w:hAnsi="Calibri" w:cs="Calibri"/>
      <w:bCs/>
      <w:sz w:val="16"/>
      <w:szCs w:val="16"/>
      <w:lang w:val="es-ES_tradnl" w:eastAsia="es-CL"/>
    </w:rPr>
  </w:style>
  <w:style w:type="paragraph" w:styleId="Textonotapie">
    <w:name w:val="footnote text"/>
    <w:aliases w:val="fn,foottextfra,footnote,F,Texto nota pie Car Car,Texto nota pie IIRSA,Texto de rodapé,nota_rodapé,nota de rodapé,FOOTNOTES,single space,footnote text,Footnote Text Char Char,Style 25,Texto nota piepddes Car Car,Texto nota piepddes Car,ft"/>
    <w:basedOn w:val="Normal"/>
    <w:link w:val="TextonotapieCar"/>
    <w:uiPriority w:val="99"/>
    <w:unhideWhenUsed/>
    <w:qFormat/>
    <w:rsid w:val="00A903DB"/>
    <w:pPr>
      <w:spacing w:after="0" w:line="240" w:lineRule="auto"/>
    </w:pPr>
    <w:rPr>
      <w:color w:val="000000" w:themeColor="text1"/>
      <w:szCs w:val="20"/>
      <w:lang w:val="es-ES_tradnl"/>
      <w14:textFill>
        <w14:solidFill>
          <w14:schemeClr w14:val="tx1">
            <w14:lumMod w14:val="65000"/>
            <w14:lumOff w14:val="35000"/>
            <w14:lumMod w14:val="65000"/>
            <w14:lumOff w14:val="35000"/>
          </w14:schemeClr>
        </w14:solidFill>
      </w14:textFill>
    </w:rPr>
  </w:style>
  <w:style w:type="character" w:customStyle="1" w:styleId="TextonotapieCar">
    <w:name w:val="Texto nota pie Car"/>
    <w:aliases w:val="fn Car,foottextfra Car,footnote Car,F Car,Texto nota pie Car Car Car,Texto nota pie IIRSA Car,Texto de rodapé Car,nota_rodapé Car,nota de rodapé Car,FOOTNOTES Car,single space Car,footnote text Car,Footnote Text Char Char Car,ft Car"/>
    <w:basedOn w:val="Fuentedeprrafopredeter"/>
    <w:link w:val="Textonotapie"/>
    <w:uiPriority w:val="99"/>
    <w:rsid w:val="00A903DB"/>
    <w:rPr>
      <w:color w:val="000000" w:themeColor="text1"/>
      <w:sz w:val="20"/>
      <w:szCs w:val="20"/>
      <w:lang w:val="es-ES_tradnl"/>
      <w14:textFill>
        <w14:solidFill>
          <w14:schemeClr w14:val="tx1">
            <w14:lumMod w14:val="65000"/>
            <w14:lumOff w14:val="35000"/>
            <w14:lumMod w14:val="65000"/>
            <w14:lumOff w14:val="35000"/>
          </w14:schemeClr>
        </w14:solidFill>
      </w14:textFill>
    </w:rPr>
  </w:style>
  <w:style w:type="character" w:styleId="Refdenotaalpie">
    <w:name w:val="footnote reference"/>
    <w:aliases w:val="Style 24,titulo 2,pie pddes,ftref,Fußnotenzeichen DISS,16 Point,Superscript 6 Point,BVI fnr,Знак сноски 1,referencia nota al pie,FC,Footnote Referencefra,Ref. de nota al pie., BVI fnr,Footnote Reference Number,Footnote Reference_LVL6"/>
    <w:basedOn w:val="Fuentedeprrafopredeter"/>
    <w:link w:val="Char2"/>
    <w:uiPriority w:val="99"/>
    <w:unhideWhenUsed/>
    <w:qFormat/>
    <w:rsid w:val="00A903DB"/>
    <w:rPr>
      <w:vertAlign w:val="superscript"/>
    </w:rPr>
  </w:style>
  <w:style w:type="paragraph" w:styleId="Textocomentario">
    <w:name w:val="annotation text"/>
    <w:basedOn w:val="Normal"/>
    <w:link w:val="TextocomentarioCar"/>
    <w:uiPriority w:val="99"/>
    <w:unhideWhenUsed/>
    <w:rsid w:val="00A903DB"/>
    <w:pPr>
      <w:spacing w:line="240" w:lineRule="auto"/>
    </w:pPr>
    <w:rPr>
      <w:color w:val="000000" w:themeColor="text1"/>
      <w:szCs w:val="20"/>
      <w:lang w:val="es-ES_tradnl"/>
      <w14:textFill>
        <w14:solidFill>
          <w14:schemeClr w14:val="tx1">
            <w14:lumMod w14:val="65000"/>
            <w14:lumOff w14:val="35000"/>
            <w14:lumMod w14:val="65000"/>
            <w14:lumOff w14:val="35000"/>
          </w14:schemeClr>
        </w14:solidFill>
      </w14:textFill>
    </w:rPr>
  </w:style>
  <w:style w:type="character" w:customStyle="1" w:styleId="TextocomentarioCar">
    <w:name w:val="Texto comentario Car"/>
    <w:basedOn w:val="Fuentedeprrafopredeter"/>
    <w:link w:val="Textocomentario"/>
    <w:uiPriority w:val="99"/>
    <w:rsid w:val="00A903DB"/>
    <w:rPr>
      <w:color w:val="000000" w:themeColor="text1"/>
      <w:sz w:val="20"/>
      <w:szCs w:val="20"/>
      <w:lang w:val="es-ES_tradnl"/>
      <w14:textFill>
        <w14:solidFill>
          <w14:schemeClr w14:val="tx1">
            <w14:lumMod w14:val="65000"/>
            <w14:lumOff w14:val="35000"/>
            <w14:lumMod w14:val="65000"/>
            <w14:lumOff w14:val="35000"/>
          </w14:schemeClr>
        </w14:solidFill>
      </w14:textFill>
    </w:rPr>
  </w:style>
  <w:style w:type="character" w:styleId="Refdecomentario">
    <w:name w:val="annotation reference"/>
    <w:basedOn w:val="Fuentedeprrafopredeter"/>
    <w:uiPriority w:val="99"/>
    <w:semiHidden/>
    <w:unhideWhenUsed/>
    <w:rsid w:val="00A903DB"/>
    <w:rPr>
      <w:sz w:val="16"/>
      <w:szCs w:val="16"/>
    </w:rPr>
  </w:style>
  <w:style w:type="paragraph" w:styleId="Textodeglobo">
    <w:name w:val="Balloon Text"/>
    <w:basedOn w:val="Normal"/>
    <w:link w:val="TextodegloboCar"/>
    <w:uiPriority w:val="99"/>
    <w:semiHidden/>
    <w:unhideWhenUsed/>
    <w:rsid w:val="00A903D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3DB"/>
    <w:rPr>
      <w:rFonts w:ascii="Segoe UI" w:hAnsi="Segoe UI" w:cs="Segoe UI"/>
      <w:color w:val="595959" w:themeColor="text1" w:themeTint="A6"/>
      <w:sz w:val="18"/>
      <w:szCs w:val="18"/>
    </w:rPr>
  </w:style>
  <w:style w:type="paragraph" w:styleId="Sinespaciado">
    <w:name w:val="No Spacing"/>
    <w:basedOn w:val="Textonotapie"/>
    <w:link w:val="SinespaciadoCar"/>
    <w:uiPriority w:val="1"/>
    <w:qFormat/>
    <w:rsid w:val="0061100E"/>
    <w:rPr>
      <w:sz w:val="14"/>
      <w:szCs w:val="14"/>
      <w:lang w:val="en-US"/>
    </w:rPr>
  </w:style>
  <w:style w:type="character" w:customStyle="1" w:styleId="SinespaciadoCar">
    <w:name w:val="Sin espaciado Car"/>
    <w:basedOn w:val="Fuentedeprrafopredeter"/>
    <w:link w:val="Sinespaciado"/>
    <w:uiPriority w:val="1"/>
    <w:rsid w:val="0061100E"/>
    <w:rPr>
      <w:rFonts w:asciiTheme="majorHAnsi" w:hAnsiTheme="majorHAnsi"/>
      <w:color w:val="000000" w:themeColor="text1"/>
      <w:sz w:val="14"/>
      <w:szCs w:val="14"/>
      <w:lang w:val="en-US"/>
      <w14:textFill>
        <w14:solidFill>
          <w14:schemeClr w14:val="tx1">
            <w14:lumMod w14:val="65000"/>
            <w14:lumOff w14:val="35000"/>
            <w14:lumMod w14:val="65000"/>
            <w14:lumOff w14:val="35000"/>
          </w14:schemeClr>
        </w14:solidFill>
      </w14:textFill>
    </w:rPr>
  </w:style>
  <w:style w:type="paragraph" w:styleId="TtuloTDC">
    <w:name w:val="TOC Heading"/>
    <w:basedOn w:val="Ttulo1"/>
    <w:next w:val="Normal"/>
    <w:uiPriority w:val="39"/>
    <w:unhideWhenUsed/>
    <w:qFormat/>
    <w:rsid w:val="00A903DB"/>
    <w:pPr>
      <w:outlineLvl w:val="9"/>
    </w:pPr>
  </w:style>
  <w:style w:type="paragraph" w:styleId="TDC3">
    <w:name w:val="toc 3"/>
    <w:basedOn w:val="Normal"/>
    <w:next w:val="Normal"/>
    <w:autoRedefine/>
    <w:uiPriority w:val="39"/>
    <w:unhideWhenUsed/>
    <w:qFormat/>
    <w:rsid w:val="00A903DB"/>
    <w:pPr>
      <w:spacing w:after="0"/>
      <w:ind w:left="400"/>
      <w:jc w:val="left"/>
    </w:pPr>
    <w:rPr>
      <w:rFonts w:asciiTheme="minorHAnsi" w:hAnsiTheme="minorHAnsi"/>
      <w:i/>
      <w:iCs/>
      <w:szCs w:val="20"/>
    </w:rPr>
  </w:style>
  <w:style w:type="character" w:styleId="Hipervnculo">
    <w:name w:val="Hyperlink"/>
    <w:basedOn w:val="Fuentedeprrafopredeter"/>
    <w:uiPriority w:val="99"/>
    <w:unhideWhenUsed/>
    <w:rsid w:val="00A903DB"/>
    <w:rPr>
      <w:color w:val="0563C1" w:themeColor="hyperlink"/>
      <w:u w:val="single"/>
    </w:rPr>
  </w:style>
  <w:style w:type="paragraph" w:styleId="TDC1">
    <w:name w:val="toc 1"/>
    <w:basedOn w:val="Normal"/>
    <w:next w:val="Normal"/>
    <w:autoRedefine/>
    <w:uiPriority w:val="39"/>
    <w:unhideWhenUsed/>
    <w:qFormat/>
    <w:rsid w:val="00863574"/>
    <w:pPr>
      <w:spacing w:before="120" w:after="120"/>
      <w:jc w:val="left"/>
    </w:pPr>
    <w:rPr>
      <w:rFonts w:asciiTheme="minorHAnsi" w:hAnsiTheme="minorHAnsi"/>
      <w:b/>
      <w:bCs/>
      <w:caps/>
      <w:szCs w:val="20"/>
    </w:rPr>
  </w:style>
  <w:style w:type="paragraph" w:styleId="Textoindependiente">
    <w:name w:val="Body Text"/>
    <w:basedOn w:val="Normal"/>
    <w:link w:val="TextoindependienteCar"/>
    <w:uiPriority w:val="1"/>
    <w:qFormat/>
    <w:rsid w:val="00A903DB"/>
    <w:pPr>
      <w:widowControl w:val="0"/>
      <w:autoSpaceDE w:val="0"/>
      <w:autoSpaceDN w:val="0"/>
      <w:spacing w:after="0" w:line="240" w:lineRule="auto"/>
      <w:jc w:val="left"/>
    </w:pPr>
    <w:rPr>
      <w:rFonts w:ascii="Arial" w:eastAsia="Arial" w:hAnsi="Arial" w:cs="Arial"/>
      <w:szCs w:val="20"/>
      <w:lang w:val="en-US"/>
    </w:rPr>
  </w:style>
  <w:style w:type="character" w:customStyle="1" w:styleId="TextoindependienteCar">
    <w:name w:val="Texto independiente Car"/>
    <w:basedOn w:val="Fuentedeprrafopredeter"/>
    <w:link w:val="Textoindependiente"/>
    <w:uiPriority w:val="1"/>
    <w:rsid w:val="00A903DB"/>
    <w:rPr>
      <w:rFonts w:ascii="Arial" w:eastAsia="Arial" w:hAnsi="Arial" w:cs="Arial"/>
      <w:color w:val="595959" w:themeColor="text1" w:themeTint="A6"/>
      <w:sz w:val="20"/>
      <w:szCs w:val="20"/>
      <w:lang w:val="en-US"/>
    </w:rPr>
  </w:style>
  <w:style w:type="paragraph" w:customStyle="1" w:styleId="TableParagraph">
    <w:name w:val="Table Paragraph"/>
    <w:basedOn w:val="Normal"/>
    <w:uiPriority w:val="1"/>
    <w:qFormat/>
    <w:rsid w:val="00A903DB"/>
    <w:pPr>
      <w:widowControl w:val="0"/>
      <w:autoSpaceDE w:val="0"/>
      <w:autoSpaceDN w:val="0"/>
      <w:spacing w:after="0" w:line="240" w:lineRule="auto"/>
      <w:jc w:val="left"/>
    </w:pPr>
    <w:rPr>
      <w:rFonts w:ascii="Arial" w:eastAsia="Arial" w:hAnsi="Arial" w:cs="Arial"/>
      <w:lang w:val="en-US"/>
    </w:rPr>
  </w:style>
  <w:style w:type="paragraph" w:styleId="TDC2">
    <w:name w:val="toc 2"/>
    <w:basedOn w:val="Normal"/>
    <w:uiPriority w:val="39"/>
    <w:qFormat/>
    <w:rsid w:val="00A903DB"/>
    <w:pPr>
      <w:spacing w:after="0"/>
      <w:ind w:left="200"/>
      <w:jc w:val="left"/>
    </w:pPr>
    <w:rPr>
      <w:rFonts w:asciiTheme="minorHAnsi" w:hAnsiTheme="minorHAnsi"/>
      <w:smallCaps/>
      <w:szCs w:val="20"/>
    </w:rPr>
  </w:style>
  <w:style w:type="paragraph" w:styleId="Asuntodelcomentario">
    <w:name w:val="annotation subject"/>
    <w:basedOn w:val="Textocomentario"/>
    <w:next w:val="Textocomentario"/>
    <w:link w:val="AsuntodelcomentarioCar"/>
    <w:uiPriority w:val="99"/>
    <w:semiHidden/>
    <w:unhideWhenUsed/>
    <w:rsid w:val="00A903DB"/>
    <w:rPr>
      <w:b/>
      <w:bCs/>
      <w:lang w:val="es-CL"/>
      <w14:textFill>
        <w14:solidFill>
          <w14:schemeClr w14:val="tx1">
            <w14:lumMod w14:val="65000"/>
            <w14:lumOff w14:val="35000"/>
            <w14:lumMod w14:val="65000"/>
            <w14:lumOff w14:val="35000"/>
            <w14:lumMod w14:val="65000"/>
          </w14:schemeClr>
        </w14:solidFill>
      </w14:textFill>
    </w:rPr>
  </w:style>
  <w:style w:type="character" w:customStyle="1" w:styleId="AsuntodelcomentarioCar">
    <w:name w:val="Asunto del comentario Car"/>
    <w:basedOn w:val="TextocomentarioCar"/>
    <w:link w:val="Asuntodelcomentario"/>
    <w:uiPriority w:val="99"/>
    <w:semiHidden/>
    <w:rsid w:val="00A903DB"/>
    <w:rPr>
      <w:b/>
      <w:bCs/>
      <w:color w:val="000000" w:themeColor="text1"/>
      <w:sz w:val="20"/>
      <w:szCs w:val="20"/>
      <w:lang w:val="es-ES_tradnl"/>
      <w14:textFill>
        <w14:solidFill>
          <w14:schemeClr w14:val="tx1">
            <w14:lumMod w14:val="65000"/>
            <w14:lumOff w14:val="35000"/>
            <w14:lumMod w14:val="65000"/>
            <w14:lumOff w14:val="35000"/>
            <w14:lumMod w14:val="65000"/>
          </w14:schemeClr>
        </w14:solidFill>
      </w14:textFill>
    </w:rPr>
  </w:style>
  <w:style w:type="paragraph" w:styleId="Encabezado">
    <w:name w:val="header"/>
    <w:basedOn w:val="Normal"/>
    <w:link w:val="EncabezadoCar"/>
    <w:uiPriority w:val="99"/>
    <w:unhideWhenUsed/>
    <w:rsid w:val="00A903D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903DB"/>
    <w:rPr>
      <w:color w:val="595959" w:themeColor="text1" w:themeTint="A6"/>
      <w:sz w:val="20"/>
    </w:rPr>
  </w:style>
  <w:style w:type="paragraph" w:styleId="Piedepgina">
    <w:name w:val="footer"/>
    <w:basedOn w:val="Normal"/>
    <w:link w:val="PiedepginaCar"/>
    <w:uiPriority w:val="99"/>
    <w:unhideWhenUsed/>
    <w:rsid w:val="00A903D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903DB"/>
    <w:rPr>
      <w:color w:val="595959" w:themeColor="text1" w:themeTint="A6"/>
      <w:sz w:val="20"/>
    </w:rPr>
  </w:style>
  <w:style w:type="paragraph" w:styleId="Cita">
    <w:name w:val="Quote"/>
    <w:basedOn w:val="Normal"/>
    <w:next w:val="Normal"/>
    <w:link w:val="CitaCar"/>
    <w:uiPriority w:val="29"/>
    <w:qFormat/>
    <w:rsid w:val="00A903DB"/>
    <w:pPr>
      <w:spacing w:before="200"/>
      <w:ind w:left="864" w:right="864"/>
      <w:jc w:val="center"/>
    </w:pPr>
    <w:rPr>
      <w:i/>
      <w:iCs/>
      <w:color w:val="404040" w:themeColor="text1" w:themeTint="BF"/>
    </w:rPr>
  </w:style>
  <w:style w:type="character" w:customStyle="1" w:styleId="CitaCar">
    <w:name w:val="Cita Car"/>
    <w:basedOn w:val="Fuentedeprrafopredeter"/>
    <w:link w:val="Cita"/>
    <w:uiPriority w:val="29"/>
    <w:rsid w:val="00A903DB"/>
    <w:rPr>
      <w:i/>
      <w:iCs/>
      <w:color w:val="404040" w:themeColor="text1" w:themeTint="BF"/>
      <w:sz w:val="20"/>
    </w:rPr>
  </w:style>
  <w:style w:type="character" w:styleId="Hipervnculovisitado">
    <w:name w:val="FollowedHyperlink"/>
    <w:basedOn w:val="Fuentedeprrafopredeter"/>
    <w:uiPriority w:val="99"/>
    <w:semiHidden/>
    <w:unhideWhenUsed/>
    <w:rsid w:val="00A903DB"/>
    <w:rPr>
      <w:color w:val="800080"/>
      <w:u w:val="single"/>
    </w:rPr>
  </w:style>
  <w:style w:type="paragraph" w:customStyle="1" w:styleId="msonormal0">
    <w:name w:val="msonormal"/>
    <w:basedOn w:val="Normal"/>
    <w:rsid w:val="00A903DB"/>
    <w:pPr>
      <w:spacing w:before="100" w:beforeAutospacing="1" w:after="100" w:afterAutospacing="1" w:line="240" w:lineRule="auto"/>
      <w:jc w:val="left"/>
    </w:pPr>
    <w:rPr>
      <w:rFonts w:ascii="Times New Roman" w:eastAsia="Times New Roman" w:hAnsi="Times New Roman" w:cs="Times New Roman"/>
      <w:sz w:val="24"/>
      <w:szCs w:val="24"/>
      <w:lang w:eastAsia="es-CL"/>
    </w:rPr>
  </w:style>
  <w:style w:type="paragraph" w:customStyle="1" w:styleId="xl112">
    <w:name w:val="xl112"/>
    <w:basedOn w:val="Normal"/>
    <w:rsid w:val="00A903DB"/>
    <w:pPr>
      <w:spacing w:before="100" w:beforeAutospacing="1" w:after="100" w:afterAutospacing="1" w:line="240" w:lineRule="auto"/>
      <w:jc w:val="left"/>
      <w:textAlignment w:val="top"/>
    </w:pPr>
    <w:rPr>
      <w:rFonts w:ascii="Times New Roman" w:eastAsia="Times New Roman" w:hAnsi="Times New Roman" w:cs="Times New Roman"/>
      <w:sz w:val="24"/>
      <w:szCs w:val="24"/>
      <w:lang w:eastAsia="es-CL"/>
    </w:rPr>
  </w:style>
  <w:style w:type="paragraph" w:customStyle="1" w:styleId="xl113">
    <w:name w:val="xl113"/>
    <w:basedOn w:val="Normal"/>
    <w:rsid w:val="00A903DB"/>
    <w:pPr>
      <w:spacing w:before="100" w:beforeAutospacing="1" w:after="100" w:afterAutospacing="1" w:line="240" w:lineRule="auto"/>
      <w:jc w:val="left"/>
      <w:textAlignment w:val="top"/>
    </w:pPr>
    <w:rPr>
      <w:rFonts w:ascii="Arial" w:eastAsia="Times New Roman" w:hAnsi="Arial" w:cs="Arial"/>
      <w:sz w:val="18"/>
      <w:szCs w:val="18"/>
      <w:lang w:eastAsia="es-CL"/>
    </w:rPr>
  </w:style>
  <w:style w:type="paragraph" w:customStyle="1" w:styleId="xl114">
    <w:name w:val="xl114"/>
    <w:basedOn w:val="Normal"/>
    <w:rsid w:val="00A903DB"/>
    <w:pPr>
      <w:spacing w:before="100" w:beforeAutospacing="1" w:after="100" w:afterAutospacing="1" w:line="240" w:lineRule="auto"/>
      <w:jc w:val="left"/>
      <w:textAlignment w:val="top"/>
    </w:pPr>
    <w:rPr>
      <w:rFonts w:ascii="Times New Roman" w:eastAsia="Times New Roman" w:hAnsi="Times New Roman" w:cs="Times New Roman"/>
      <w:b/>
      <w:bCs/>
      <w:sz w:val="24"/>
      <w:szCs w:val="24"/>
      <w:lang w:eastAsia="es-CL"/>
    </w:rPr>
  </w:style>
  <w:style w:type="paragraph" w:customStyle="1" w:styleId="xl115">
    <w:name w:val="xl115"/>
    <w:basedOn w:val="Normal"/>
    <w:rsid w:val="00A903DB"/>
    <w:pPr>
      <w:shd w:val="clear" w:color="000000" w:fill="FFFF99"/>
      <w:spacing w:before="100" w:beforeAutospacing="1" w:after="100" w:afterAutospacing="1" w:line="240" w:lineRule="auto"/>
      <w:jc w:val="left"/>
      <w:textAlignment w:val="top"/>
    </w:pPr>
    <w:rPr>
      <w:rFonts w:ascii="Arial" w:eastAsia="Times New Roman" w:hAnsi="Arial" w:cs="Arial"/>
      <w:b/>
      <w:bCs/>
      <w:szCs w:val="20"/>
      <w:lang w:eastAsia="es-CL"/>
    </w:rPr>
  </w:style>
  <w:style w:type="paragraph" w:customStyle="1" w:styleId="xl116">
    <w:name w:val="xl116"/>
    <w:basedOn w:val="Normal"/>
    <w:rsid w:val="00A903DB"/>
    <w:pPr>
      <w:spacing w:before="100" w:beforeAutospacing="1" w:after="100" w:afterAutospacing="1" w:line="240" w:lineRule="auto"/>
      <w:jc w:val="left"/>
      <w:textAlignment w:val="top"/>
    </w:pPr>
    <w:rPr>
      <w:rFonts w:ascii="Arial" w:eastAsia="Times New Roman" w:hAnsi="Arial" w:cs="Arial"/>
      <w:b/>
      <w:bCs/>
      <w:szCs w:val="20"/>
      <w:lang w:eastAsia="es-CL"/>
    </w:rPr>
  </w:style>
  <w:style w:type="paragraph" w:customStyle="1" w:styleId="xl117">
    <w:name w:val="xl117"/>
    <w:basedOn w:val="Normal"/>
    <w:rsid w:val="00A903DB"/>
    <w:pPr>
      <w:spacing w:before="100" w:beforeAutospacing="1" w:after="100" w:afterAutospacing="1" w:line="240" w:lineRule="auto"/>
      <w:jc w:val="left"/>
      <w:textAlignment w:val="top"/>
    </w:pPr>
    <w:rPr>
      <w:rFonts w:ascii="Arial" w:eastAsia="Times New Roman" w:hAnsi="Arial" w:cs="Arial"/>
      <w:szCs w:val="20"/>
      <w:lang w:eastAsia="es-CL"/>
    </w:rPr>
  </w:style>
  <w:style w:type="paragraph" w:customStyle="1" w:styleId="xl118">
    <w:name w:val="xl118"/>
    <w:basedOn w:val="Normal"/>
    <w:rsid w:val="00A903DB"/>
    <w:pPr>
      <w:spacing w:before="100" w:beforeAutospacing="1" w:after="100" w:afterAutospacing="1" w:line="240" w:lineRule="auto"/>
      <w:jc w:val="left"/>
      <w:textAlignment w:val="top"/>
    </w:pPr>
    <w:rPr>
      <w:rFonts w:ascii="Arial" w:eastAsia="Times New Roman" w:hAnsi="Arial" w:cs="Arial"/>
      <w:b/>
      <w:bCs/>
      <w:sz w:val="24"/>
      <w:szCs w:val="24"/>
      <w:lang w:eastAsia="es-CL"/>
    </w:rPr>
  </w:style>
  <w:style w:type="paragraph" w:customStyle="1" w:styleId="xl119">
    <w:name w:val="xl119"/>
    <w:basedOn w:val="Normal"/>
    <w:rsid w:val="00A90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CL"/>
    </w:rPr>
  </w:style>
  <w:style w:type="paragraph" w:customStyle="1" w:styleId="xl120">
    <w:name w:val="xl120"/>
    <w:basedOn w:val="Normal"/>
    <w:rsid w:val="00A903DB"/>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line="240" w:lineRule="auto"/>
      <w:jc w:val="left"/>
      <w:textAlignment w:val="top"/>
    </w:pPr>
    <w:rPr>
      <w:rFonts w:ascii="Times New Roman" w:eastAsia="Times New Roman" w:hAnsi="Times New Roman" w:cs="Times New Roman"/>
      <w:sz w:val="24"/>
      <w:szCs w:val="24"/>
      <w:lang w:eastAsia="es-CL"/>
    </w:rPr>
  </w:style>
  <w:style w:type="paragraph" w:customStyle="1" w:styleId="xl121">
    <w:name w:val="xl121"/>
    <w:basedOn w:val="Normal"/>
    <w:rsid w:val="00A903DB"/>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line="240" w:lineRule="auto"/>
      <w:jc w:val="left"/>
      <w:textAlignment w:val="top"/>
    </w:pPr>
    <w:rPr>
      <w:rFonts w:ascii="Times New Roman" w:eastAsia="Times New Roman" w:hAnsi="Times New Roman" w:cs="Times New Roman"/>
      <w:color w:val="0070C0"/>
      <w:sz w:val="24"/>
      <w:szCs w:val="24"/>
      <w:lang w:eastAsia="es-CL"/>
    </w:rPr>
  </w:style>
  <w:style w:type="paragraph" w:customStyle="1" w:styleId="xl122">
    <w:name w:val="xl122"/>
    <w:basedOn w:val="Normal"/>
    <w:rsid w:val="00A90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CL"/>
    </w:rPr>
  </w:style>
  <w:style w:type="paragraph" w:customStyle="1" w:styleId="xl123">
    <w:name w:val="xl123"/>
    <w:basedOn w:val="Normal"/>
    <w:rsid w:val="00A90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left"/>
      <w:textAlignment w:val="top"/>
    </w:pPr>
    <w:rPr>
      <w:rFonts w:ascii="Times New Roman" w:eastAsia="Times New Roman" w:hAnsi="Times New Roman" w:cs="Times New Roman"/>
      <w:sz w:val="24"/>
      <w:szCs w:val="24"/>
      <w:lang w:eastAsia="es-CL"/>
    </w:rPr>
  </w:style>
  <w:style w:type="paragraph" w:customStyle="1" w:styleId="xl124">
    <w:name w:val="xl124"/>
    <w:basedOn w:val="Normal"/>
    <w:rsid w:val="00A903DB"/>
    <w:pPr>
      <w:pBdr>
        <w:top w:val="single" w:sz="4" w:space="0" w:color="auto"/>
        <w:left w:val="single" w:sz="8" w:space="0" w:color="auto"/>
        <w:bottom w:val="single" w:sz="4" w:space="0" w:color="auto"/>
        <w:right w:val="single" w:sz="4" w:space="0" w:color="auto"/>
      </w:pBdr>
      <w:shd w:val="clear" w:color="000000" w:fill="4F81BD"/>
      <w:spacing w:before="100" w:beforeAutospacing="1" w:after="100" w:afterAutospacing="1" w:line="240" w:lineRule="auto"/>
      <w:jc w:val="left"/>
      <w:textAlignment w:val="top"/>
    </w:pPr>
    <w:rPr>
      <w:rFonts w:ascii="Times New Roman" w:eastAsia="Times New Roman" w:hAnsi="Times New Roman" w:cs="Times New Roman"/>
      <w:sz w:val="24"/>
      <w:szCs w:val="24"/>
      <w:lang w:eastAsia="es-CL"/>
    </w:rPr>
  </w:style>
  <w:style w:type="paragraph" w:customStyle="1" w:styleId="xl125">
    <w:name w:val="xl125"/>
    <w:basedOn w:val="Normal"/>
    <w:rsid w:val="00A903DB"/>
    <w:pPr>
      <w:pBdr>
        <w:left w:val="single" w:sz="8" w:space="0" w:color="auto"/>
      </w:pBdr>
      <w:shd w:val="clear" w:color="000000" w:fill="FFFF99"/>
      <w:spacing w:before="100" w:beforeAutospacing="1" w:after="100" w:afterAutospacing="1" w:line="240" w:lineRule="auto"/>
      <w:jc w:val="left"/>
      <w:textAlignment w:val="top"/>
    </w:pPr>
    <w:rPr>
      <w:rFonts w:ascii="Arial" w:eastAsia="Times New Roman" w:hAnsi="Arial" w:cs="Arial"/>
      <w:b/>
      <w:bCs/>
      <w:sz w:val="24"/>
      <w:szCs w:val="24"/>
      <w:lang w:eastAsia="es-CL"/>
    </w:rPr>
  </w:style>
  <w:style w:type="paragraph" w:customStyle="1" w:styleId="xl126">
    <w:name w:val="xl126"/>
    <w:basedOn w:val="Normal"/>
    <w:rsid w:val="00A903DB"/>
    <w:pPr>
      <w:shd w:val="clear" w:color="000000" w:fill="FFFF99"/>
      <w:spacing w:before="100" w:beforeAutospacing="1" w:after="100" w:afterAutospacing="1" w:line="240" w:lineRule="auto"/>
      <w:jc w:val="left"/>
      <w:textAlignment w:val="top"/>
    </w:pPr>
    <w:rPr>
      <w:rFonts w:ascii="Arial" w:eastAsia="Times New Roman" w:hAnsi="Arial" w:cs="Arial"/>
      <w:b/>
      <w:bCs/>
      <w:sz w:val="24"/>
      <w:szCs w:val="24"/>
      <w:lang w:eastAsia="es-CL"/>
    </w:rPr>
  </w:style>
  <w:style w:type="paragraph" w:customStyle="1" w:styleId="xl127">
    <w:name w:val="xl127"/>
    <w:basedOn w:val="Normal"/>
    <w:rsid w:val="00A903DB"/>
    <w:pPr>
      <w:pBdr>
        <w:right w:val="single" w:sz="8" w:space="0" w:color="auto"/>
      </w:pBdr>
      <w:shd w:val="clear" w:color="000000" w:fill="FFFF99"/>
      <w:spacing w:before="100" w:beforeAutospacing="1" w:after="100" w:afterAutospacing="1" w:line="240" w:lineRule="auto"/>
      <w:jc w:val="left"/>
      <w:textAlignment w:val="top"/>
    </w:pPr>
    <w:rPr>
      <w:rFonts w:ascii="Arial" w:eastAsia="Times New Roman" w:hAnsi="Arial" w:cs="Arial"/>
      <w:b/>
      <w:bCs/>
      <w:sz w:val="24"/>
      <w:szCs w:val="24"/>
      <w:lang w:eastAsia="es-CL"/>
    </w:rPr>
  </w:style>
  <w:style w:type="paragraph" w:customStyle="1" w:styleId="xl128">
    <w:name w:val="xl128"/>
    <w:basedOn w:val="Normal"/>
    <w:rsid w:val="00A903DB"/>
    <w:pPr>
      <w:spacing w:before="100" w:beforeAutospacing="1" w:after="100" w:afterAutospacing="1" w:line="240" w:lineRule="auto"/>
      <w:jc w:val="left"/>
      <w:textAlignment w:val="center"/>
    </w:pPr>
    <w:rPr>
      <w:rFonts w:ascii="Times New Roman" w:eastAsia="Times New Roman" w:hAnsi="Times New Roman" w:cs="Times New Roman"/>
      <w:b/>
      <w:bCs/>
      <w:sz w:val="24"/>
      <w:szCs w:val="24"/>
      <w:lang w:eastAsia="es-CL"/>
    </w:rPr>
  </w:style>
  <w:style w:type="paragraph" w:customStyle="1" w:styleId="xl129">
    <w:name w:val="xl129"/>
    <w:basedOn w:val="Normal"/>
    <w:rsid w:val="00A903DB"/>
    <w:pPr>
      <w:spacing w:before="100" w:beforeAutospacing="1" w:after="100" w:afterAutospacing="1" w:line="240" w:lineRule="auto"/>
      <w:jc w:val="left"/>
      <w:textAlignment w:val="top"/>
    </w:pPr>
    <w:rPr>
      <w:rFonts w:ascii="Times New Roman" w:eastAsia="Times New Roman" w:hAnsi="Times New Roman" w:cs="Times New Roman"/>
      <w:sz w:val="24"/>
      <w:szCs w:val="24"/>
      <w:lang w:eastAsia="es-CL"/>
    </w:rPr>
  </w:style>
  <w:style w:type="paragraph" w:customStyle="1" w:styleId="xl130">
    <w:name w:val="xl130"/>
    <w:basedOn w:val="Normal"/>
    <w:rsid w:val="00A903DB"/>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es-CL"/>
    </w:rPr>
  </w:style>
  <w:style w:type="paragraph" w:customStyle="1" w:styleId="xl131">
    <w:name w:val="xl131"/>
    <w:basedOn w:val="Normal"/>
    <w:rsid w:val="00A903DB"/>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es-CL"/>
    </w:rPr>
  </w:style>
  <w:style w:type="paragraph" w:customStyle="1" w:styleId="xl132">
    <w:name w:val="xl132"/>
    <w:basedOn w:val="Normal"/>
    <w:rsid w:val="00A903DB"/>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es-CL"/>
    </w:rPr>
  </w:style>
  <w:style w:type="paragraph" w:customStyle="1" w:styleId="xl133">
    <w:name w:val="xl133"/>
    <w:basedOn w:val="Normal"/>
    <w:rsid w:val="00A903DB"/>
    <w:pPr>
      <w:shd w:val="clear" w:color="000000" w:fill="333333"/>
      <w:spacing w:before="100" w:beforeAutospacing="1" w:after="100" w:afterAutospacing="1" w:line="240" w:lineRule="auto"/>
      <w:jc w:val="center"/>
      <w:textAlignment w:val="top"/>
    </w:pPr>
    <w:rPr>
      <w:rFonts w:eastAsia="Times New Roman" w:cs="Times New Roman"/>
      <w:b/>
      <w:bCs/>
      <w:color w:val="FFFFFF"/>
      <w:szCs w:val="20"/>
      <w:lang w:eastAsia="es-CL"/>
    </w:rPr>
  </w:style>
  <w:style w:type="paragraph" w:customStyle="1" w:styleId="xl134">
    <w:name w:val="xl134"/>
    <w:basedOn w:val="Normal"/>
    <w:rsid w:val="00A903D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left"/>
      <w:textAlignment w:val="top"/>
    </w:pPr>
    <w:rPr>
      <w:rFonts w:ascii="Times New Roman" w:eastAsia="Times New Roman" w:hAnsi="Times New Roman" w:cs="Times New Roman"/>
      <w:szCs w:val="20"/>
      <w:lang w:eastAsia="es-CL"/>
    </w:rPr>
  </w:style>
  <w:style w:type="paragraph" w:customStyle="1" w:styleId="xl135">
    <w:name w:val="xl135"/>
    <w:basedOn w:val="Normal"/>
    <w:rsid w:val="00A90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imes New Roman" w:eastAsia="Times New Roman" w:hAnsi="Times New Roman" w:cs="Times New Roman"/>
      <w:szCs w:val="20"/>
      <w:lang w:eastAsia="es-CL"/>
    </w:rPr>
  </w:style>
  <w:style w:type="paragraph" w:customStyle="1" w:styleId="xl136">
    <w:name w:val="xl136"/>
    <w:basedOn w:val="Normal"/>
    <w:rsid w:val="00A903D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left"/>
      <w:textAlignment w:val="top"/>
    </w:pPr>
    <w:rPr>
      <w:rFonts w:ascii="Times New Roman" w:eastAsia="Times New Roman" w:hAnsi="Times New Roman" w:cs="Times New Roman"/>
      <w:szCs w:val="20"/>
      <w:lang w:eastAsia="es-CL"/>
    </w:rPr>
  </w:style>
  <w:style w:type="paragraph" w:customStyle="1" w:styleId="xl137">
    <w:name w:val="xl137"/>
    <w:basedOn w:val="Normal"/>
    <w:rsid w:val="00A903DB"/>
    <w:pPr>
      <w:spacing w:before="100" w:beforeAutospacing="1" w:after="100" w:afterAutospacing="1" w:line="240" w:lineRule="auto"/>
      <w:jc w:val="left"/>
      <w:textAlignment w:val="top"/>
    </w:pPr>
    <w:rPr>
      <w:rFonts w:ascii="Times New Roman" w:eastAsia="Times New Roman" w:hAnsi="Times New Roman" w:cs="Times New Roman"/>
      <w:szCs w:val="20"/>
      <w:lang w:eastAsia="es-CL"/>
    </w:rPr>
  </w:style>
  <w:style w:type="paragraph" w:customStyle="1" w:styleId="xl138">
    <w:name w:val="xl138"/>
    <w:basedOn w:val="Normal"/>
    <w:rsid w:val="00A903DB"/>
    <w:pPr>
      <w:spacing w:before="100" w:beforeAutospacing="1" w:after="100" w:afterAutospacing="1" w:line="240" w:lineRule="auto"/>
      <w:jc w:val="left"/>
      <w:textAlignment w:val="top"/>
    </w:pPr>
    <w:rPr>
      <w:rFonts w:ascii="Times New Roman" w:eastAsia="Times New Roman" w:hAnsi="Times New Roman" w:cs="Times New Roman"/>
      <w:sz w:val="18"/>
      <w:szCs w:val="18"/>
      <w:lang w:eastAsia="es-CL"/>
    </w:rPr>
  </w:style>
  <w:style w:type="paragraph" w:customStyle="1" w:styleId="xl139">
    <w:name w:val="xl139"/>
    <w:basedOn w:val="Normal"/>
    <w:rsid w:val="00A903DB"/>
    <w:pPr>
      <w:spacing w:before="100" w:beforeAutospacing="1" w:after="100" w:afterAutospacing="1" w:line="240" w:lineRule="auto"/>
      <w:jc w:val="left"/>
      <w:textAlignment w:val="top"/>
    </w:pPr>
    <w:rPr>
      <w:rFonts w:ascii="Arial" w:eastAsia="Times New Roman" w:hAnsi="Arial" w:cs="Arial"/>
      <w:b/>
      <w:bCs/>
      <w:sz w:val="18"/>
      <w:szCs w:val="18"/>
      <w:lang w:eastAsia="es-CL"/>
    </w:rPr>
  </w:style>
  <w:style w:type="paragraph" w:customStyle="1" w:styleId="xl140">
    <w:name w:val="xl140"/>
    <w:basedOn w:val="Normal"/>
    <w:rsid w:val="00A903DB"/>
    <w:pPr>
      <w:spacing w:before="100" w:beforeAutospacing="1" w:after="100" w:afterAutospacing="1" w:line="240" w:lineRule="auto"/>
      <w:jc w:val="left"/>
      <w:textAlignment w:val="top"/>
    </w:pPr>
    <w:rPr>
      <w:rFonts w:ascii="Times New Roman" w:eastAsia="Times New Roman" w:hAnsi="Times New Roman" w:cs="Times New Roman"/>
      <w:b/>
      <w:bCs/>
      <w:sz w:val="18"/>
      <w:szCs w:val="18"/>
      <w:lang w:eastAsia="es-CL"/>
    </w:rPr>
  </w:style>
  <w:style w:type="paragraph" w:customStyle="1" w:styleId="xl141">
    <w:name w:val="xl141"/>
    <w:basedOn w:val="Normal"/>
    <w:rsid w:val="00A903DB"/>
    <w:pPr>
      <w:spacing w:before="100" w:beforeAutospacing="1" w:after="100" w:afterAutospacing="1" w:line="240" w:lineRule="auto"/>
      <w:jc w:val="left"/>
      <w:textAlignment w:val="top"/>
    </w:pPr>
    <w:rPr>
      <w:rFonts w:ascii="Arial" w:eastAsia="Times New Roman" w:hAnsi="Arial" w:cs="Arial"/>
      <w:sz w:val="16"/>
      <w:szCs w:val="16"/>
      <w:lang w:eastAsia="es-CL"/>
    </w:rPr>
  </w:style>
  <w:style w:type="paragraph" w:customStyle="1" w:styleId="xl142">
    <w:name w:val="xl142"/>
    <w:basedOn w:val="Normal"/>
    <w:rsid w:val="00A90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top"/>
    </w:pPr>
    <w:rPr>
      <w:rFonts w:ascii="Times New Roman" w:eastAsia="Times New Roman" w:hAnsi="Times New Roman" w:cs="Times New Roman"/>
      <w:sz w:val="16"/>
      <w:szCs w:val="16"/>
      <w:lang w:eastAsia="es-CL"/>
    </w:rPr>
  </w:style>
  <w:style w:type="paragraph" w:customStyle="1" w:styleId="xl143">
    <w:name w:val="xl143"/>
    <w:basedOn w:val="Normal"/>
    <w:rsid w:val="00A903DB"/>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line="240" w:lineRule="auto"/>
      <w:jc w:val="left"/>
      <w:textAlignment w:val="top"/>
    </w:pPr>
    <w:rPr>
      <w:rFonts w:ascii="Times New Roman" w:eastAsia="Times New Roman" w:hAnsi="Times New Roman" w:cs="Times New Roman"/>
      <w:sz w:val="16"/>
      <w:szCs w:val="16"/>
      <w:lang w:eastAsia="es-CL"/>
    </w:rPr>
  </w:style>
  <w:style w:type="paragraph" w:customStyle="1" w:styleId="xl144">
    <w:name w:val="xl144"/>
    <w:basedOn w:val="Normal"/>
    <w:rsid w:val="00A90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imes New Roman" w:eastAsia="Times New Roman" w:hAnsi="Times New Roman" w:cs="Times New Roman"/>
      <w:sz w:val="16"/>
      <w:szCs w:val="16"/>
      <w:lang w:eastAsia="es-CL"/>
    </w:rPr>
  </w:style>
  <w:style w:type="paragraph" w:customStyle="1" w:styleId="xl145">
    <w:name w:val="xl145"/>
    <w:basedOn w:val="Normal"/>
    <w:rsid w:val="00A90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left"/>
      <w:textAlignment w:val="top"/>
    </w:pPr>
    <w:rPr>
      <w:rFonts w:ascii="Times New Roman" w:eastAsia="Times New Roman" w:hAnsi="Times New Roman" w:cs="Times New Roman"/>
      <w:sz w:val="16"/>
      <w:szCs w:val="16"/>
      <w:lang w:eastAsia="es-CL"/>
    </w:rPr>
  </w:style>
  <w:style w:type="paragraph" w:customStyle="1" w:styleId="xl146">
    <w:name w:val="xl146"/>
    <w:basedOn w:val="Normal"/>
    <w:rsid w:val="00A903DB"/>
    <w:pPr>
      <w:shd w:val="clear" w:color="000000" w:fill="F2DCDB"/>
      <w:spacing w:before="100" w:beforeAutospacing="1" w:after="100" w:afterAutospacing="1" w:line="240" w:lineRule="auto"/>
      <w:jc w:val="left"/>
      <w:textAlignment w:val="top"/>
    </w:pPr>
    <w:rPr>
      <w:rFonts w:ascii="Times New Roman" w:eastAsia="Times New Roman" w:hAnsi="Times New Roman" w:cs="Times New Roman"/>
      <w:sz w:val="16"/>
      <w:szCs w:val="16"/>
      <w:lang w:eastAsia="es-CL"/>
    </w:rPr>
  </w:style>
  <w:style w:type="paragraph" w:customStyle="1" w:styleId="xl147">
    <w:name w:val="xl147"/>
    <w:basedOn w:val="Normal"/>
    <w:rsid w:val="00A903DB"/>
    <w:pPr>
      <w:spacing w:before="100" w:beforeAutospacing="1" w:after="100" w:afterAutospacing="1" w:line="240" w:lineRule="auto"/>
      <w:jc w:val="left"/>
      <w:textAlignment w:val="top"/>
    </w:pPr>
    <w:rPr>
      <w:rFonts w:ascii="Arial" w:eastAsia="Times New Roman" w:hAnsi="Arial" w:cs="Arial"/>
      <w:b/>
      <w:bCs/>
      <w:sz w:val="16"/>
      <w:szCs w:val="16"/>
      <w:lang w:eastAsia="es-CL"/>
    </w:rPr>
  </w:style>
  <w:style w:type="paragraph" w:customStyle="1" w:styleId="xl148">
    <w:name w:val="xl148"/>
    <w:basedOn w:val="Normal"/>
    <w:rsid w:val="00A903DB"/>
    <w:pPr>
      <w:pBdr>
        <w:left w:val="single" w:sz="8" w:space="0" w:color="auto"/>
      </w:pBdr>
      <w:shd w:val="clear" w:color="000000" w:fill="FFFF99"/>
      <w:spacing w:before="100" w:beforeAutospacing="1" w:after="100" w:afterAutospacing="1" w:line="240" w:lineRule="auto"/>
      <w:jc w:val="left"/>
      <w:textAlignment w:val="top"/>
    </w:pPr>
    <w:rPr>
      <w:rFonts w:ascii="Arial" w:eastAsia="Times New Roman" w:hAnsi="Arial" w:cs="Arial"/>
      <w:b/>
      <w:bCs/>
      <w:sz w:val="16"/>
      <w:szCs w:val="16"/>
      <w:lang w:eastAsia="es-CL"/>
    </w:rPr>
  </w:style>
  <w:style w:type="paragraph" w:customStyle="1" w:styleId="xl149">
    <w:name w:val="xl149"/>
    <w:basedOn w:val="Normal"/>
    <w:rsid w:val="00A903DB"/>
    <w:pPr>
      <w:shd w:val="clear" w:color="000000" w:fill="FFFF99"/>
      <w:spacing w:before="100" w:beforeAutospacing="1" w:after="100" w:afterAutospacing="1" w:line="240" w:lineRule="auto"/>
      <w:jc w:val="left"/>
      <w:textAlignment w:val="top"/>
    </w:pPr>
    <w:rPr>
      <w:rFonts w:ascii="Arial" w:eastAsia="Times New Roman" w:hAnsi="Arial" w:cs="Arial"/>
      <w:b/>
      <w:bCs/>
      <w:sz w:val="16"/>
      <w:szCs w:val="16"/>
      <w:lang w:eastAsia="es-CL"/>
    </w:rPr>
  </w:style>
  <w:style w:type="paragraph" w:customStyle="1" w:styleId="xl150">
    <w:name w:val="xl150"/>
    <w:basedOn w:val="Normal"/>
    <w:rsid w:val="00A903DB"/>
    <w:pPr>
      <w:pBdr>
        <w:right w:val="single" w:sz="8" w:space="0" w:color="auto"/>
      </w:pBdr>
      <w:shd w:val="clear" w:color="000000" w:fill="FFFF99"/>
      <w:spacing w:before="100" w:beforeAutospacing="1" w:after="100" w:afterAutospacing="1" w:line="240" w:lineRule="auto"/>
      <w:jc w:val="left"/>
      <w:textAlignment w:val="top"/>
    </w:pPr>
    <w:rPr>
      <w:rFonts w:ascii="Arial" w:eastAsia="Times New Roman" w:hAnsi="Arial" w:cs="Arial"/>
      <w:b/>
      <w:bCs/>
      <w:sz w:val="16"/>
      <w:szCs w:val="16"/>
      <w:lang w:eastAsia="es-CL"/>
    </w:rPr>
  </w:style>
  <w:style w:type="paragraph" w:customStyle="1" w:styleId="xl151">
    <w:name w:val="xl151"/>
    <w:basedOn w:val="Normal"/>
    <w:rsid w:val="00A903DB"/>
    <w:pPr>
      <w:pBdr>
        <w:top w:val="single" w:sz="4" w:space="0" w:color="auto"/>
        <w:left w:val="single" w:sz="4" w:space="0" w:color="auto"/>
        <w:bottom w:val="single" w:sz="4" w:space="0" w:color="auto"/>
        <w:right w:val="single" w:sz="4" w:space="0" w:color="auto"/>
      </w:pBdr>
      <w:shd w:val="clear" w:color="000000" w:fill="0070C0"/>
      <w:spacing w:before="100" w:beforeAutospacing="1" w:after="100" w:afterAutospacing="1" w:line="240" w:lineRule="auto"/>
      <w:jc w:val="left"/>
      <w:textAlignment w:val="top"/>
    </w:pPr>
    <w:rPr>
      <w:rFonts w:ascii="Times New Roman" w:eastAsia="Times New Roman" w:hAnsi="Times New Roman" w:cs="Times New Roman"/>
      <w:sz w:val="16"/>
      <w:szCs w:val="16"/>
      <w:lang w:eastAsia="es-CL"/>
    </w:rPr>
  </w:style>
  <w:style w:type="paragraph" w:customStyle="1" w:styleId="xl152">
    <w:name w:val="xl152"/>
    <w:basedOn w:val="Normal"/>
    <w:rsid w:val="00A903DB"/>
    <w:pPr>
      <w:pBdr>
        <w:top w:val="single" w:sz="4" w:space="0" w:color="auto"/>
        <w:left w:val="single" w:sz="4" w:space="0" w:color="auto"/>
        <w:bottom w:val="single" w:sz="4" w:space="0" w:color="auto"/>
        <w:right w:val="single" w:sz="8" w:space="0" w:color="auto"/>
      </w:pBdr>
      <w:shd w:val="clear" w:color="000000" w:fill="4F81BD"/>
      <w:spacing w:before="100" w:beforeAutospacing="1" w:after="100" w:afterAutospacing="1" w:line="240" w:lineRule="auto"/>
      <w:jc w:val="left"/>
      <w:textAlignment w:val="top"/>
    </w:pPr>
    <w:rPr>
      <w:rFonts w:ascii="Times New Roman" w:eastAsia="Times New Roman" w:hAnsi="Times New Roman" w:cs="Times New Roman"/>
      <w:sz w:val="16"/>
      <w:szCs w:val="16"/>
      <w:lang w:eastAsia="es-CL"/>
    </w:rPr>
  </w:style>
  <w:style w:type="paragraph" w:customStyle="1" w:styleId="xl153">
    <w:name w:val="xl153"/>
    <w:basedOn w:val="Normal"/>
    <w:rsid w:val="00A903DB"/>
    <w:pPr>
      <w:shd w:val="clear" w:color="000000" w:fill="FCD5B4"/>
      <w:spacing w:before="100" w:beforeAutospacing="1" w:after="100" w:afterAutospacing="1" w:line="240" w:lineRule="auto"/>
      <w:jc w:val="left"/>
      <w:textAlignment w:val="top"/>
    </w:pPr>
    <w:rPr>
      <w:rFonts w:ascii="Arial" w:eastAsia="Times New Roman" w:hAnsi="Arial" w:cs="Arial"/>
      <w:sz w:val="16"/>
      <w:szCs w:val="16"/>
      <w:lang w:eastAsia="es-CL"/>
    </w:rPr>
  </w:style>
  <w:style w:type="paragraph" w:customStyle="1" w:styleId="xl154">
    <w:name w:val="xl154"/>
    <w:basedOn w:val="Normal"/>
    <w:rsid w:val="00A903DB"/>
    <w:pPr>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line="240" w:lineRule="auto"/>
      <w:jc w:val="left"/>
      <w:textAlignment w:val="top"/>
    </w:pPr>
    <w:rPr>
      <w:rFonts w:ascii="Times New Roman" w:eastAsia="Times New Roman" w:hAnsi="Times New Roman" w:cs="Times New Roman"/>
      <w:color w:val="0070C0"/>
      <w:sz w:val="16"/>
      <w:szCs w:val="16"/>
      <w:lang w:eastAsia="es-CL"/>
    </w:rPr>
  </w:style>
  <w:style w:type="paragraph" w:customStyle="1" w:styleId="xl155">
    <w:name w:val="xl155"/>
    <w:basedOn w:val="Normal"/>
    <w:rsid w:val="00A903DB"/>
    <w:pPr>
      <w:pBdr>
        <w:top w:val="single" w:sz="4" w:space="0" w:color="auto"/>
        <w:left w:val="single" w:sz="8" w:space="0" w:color="auto"/>
        <w:bottom w:val="single" w:sz="4" w:space="0" w:color="auto"/>
        <w:right w:val="single" w:sz="4" w:space="0" w:color="auto"/>
      </w:pBdr>
      <w:shd w:val="clear" w:color="000000" w:fill="4F81BD"/>
      <w:spacing w:before="100" w:beforeAutospacing="1" w:after="100" w:afterAutospacing="1" w:line="240" w:lineRule="auto"/>
      <w:jc w:val="left"/>
      <w:textAlignment w:val="top"/>
    </w:pPr>
    <w:rPr>
      <w:rFonts w:ascii="Times New Roman" w:eastAsia="Times New Roman" w:hAnsi="Times New Roman" w:cs="Times New Roman"/>
      <w:sz w:val="16"/>
      <w:szCs w:val="16"/>
      <w:lang w:eastAsia="es-CL"/>
    </w:rPr>
  </w:style>
  <w:style w:type="paragraph" w:customStyle="1" w:styleId="xl156">
    <w:name w:val="xl156"/>
    <w:basedOn w:val="Normal"/>
    <w:rsid w:val="00A903DB"/>
    <w:pPr>
      <w:shd w:val="clear" w:color="000000" w:fill="FFFF99"/>
      <w:spacing w:before="100" w:beforeAutospacing="1" w:after="100" w:afterAutospacing="1" w:line="240" w:lineRule="auto"/>
      <w:jc w:val="left"/>
      <w:textAlignment w:val="top"/>
    </w:pPr>
    <w:rPr>
      <w:rFonts w:ascii="Arial" w:eastAsia="Times New Roman" w:hAnsi="Arial" w:cs="Arial"/>
      <w:sz w:val="16"/>
      <w:szCs w:val="16"/>
      <w:lang w:eastAsia="es-CL"/>
    </w:rPr>
  </w:style>
  <w:style w:type="paragraph" w:customStyle="1" w:styleId="xl157">
    <w:name w:val="xl157"/>
    <w:basedOn w:val="Normal"/>
    <w:rsid w:val="00A903D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left"/>
      <w:textAlignment w:val="top"/>
    </w:pPr>
    <w:rPr>
      <w:rFonts w:ascii="Times New Roman" w:eastAsia="Times New Roman" w:hAnsi="Times New Roman" w:cs="Times New Roman"/>
      <w:sz w:val="16"/>
      <w:szCs w:val="16"/>
      <w:lang w:eastAsia="es-CL"/>
    </w:rPr>
  </w:style>
  <w:style w:type="paragraph" w:customStyle="1" w:styleId="xl158">
    <w:name w:val="xl158"/>
    <w:basedOn w:val="Normal"/>
    <w:rsid w:val="00A90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top"/>
    </w:pPr>
    <w:rPr>
      <w:rFonts w:ascii="Times New Roman" w:eastAsia="Times New Roman" w:hAnsi="Times New Roman" w:cs="Times New Roman"/>
      <w:sz w:val="16"/>
      <w:szCs w:val="16"/>
      <w:lang w:eastAsia="es-CL"/>
    </w:rPr>
  </w:style>
  <w:style w:type="paragraph" w:customStyle="1" w:styleId="xl159">
    <w:name w:val="xl159"/>
    <w:basedOn w:val="Normal"/>
    <w:rsid w:val="00A903DB"/>
    <w:pPr>
      <w:pBdr>
        <w:top w:val="single" w:sz="4" w:space="0" w:color="auto"/>
        <w:left w:val="single" w:sz="4" w:space="0" w:color="auto"/>
        <w:bottom w:val="single" w:sz="8" w:space="0" w:color="auto"/>
        <w:right w:val="single" w:sz="4" w:space="0" w:color="auto"/>
      </w:pBdr>
      <w:shd w:val="clear" w:color="000000" w:fill="4F81BD"/>
      <w:spacing w:before="100" w:beforeAutospacing="1" w:after="100" w:afterAutospacing="1" w:line="240" w:lineRule="auto"/>
      <w:jc w:val="left"/>
      <w:textAlignment w:val="top"/>
    </w:pPr>
    <w:rPr>
      <w:rFonts w:ascii="Times New Roman" w:eastAsia="Times New Roman" w:hAnsi="Times New Roman" w:cs="Times New Roman"/>
      <w:sz w:val="16"/>
      <w:szCs w:val="16"/>
      <w:lang w:eastAsia="es-CL"/>
    </w:rPr>
  </w:style>
  <w:style w:type="paragraph" w:customStyle="1" w:styleId="xl160">
    <w:name w:val="xl160"/>
    <w:basedOn w:val="Normal"/>
    <w:rsid w:val="00A903D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left"/>
      <w:textAlignment w:val="top"/>
    </w:pPr>
    <w:rPr>
      <w:rFonts w:ascii="Times New Roman" w:eastAsia="Times New Roman" w:hAnsi="Times New Roman" w:cs="Times New Roman"/>
      <w:sz w:val="16"/>
      <w:szCs w:val="16"/>
      <w:lang w:eastAsia="es-CL"/>
    </w:rPr>
  </w:style>
  <w:style w:type="paragraph" w:customStyle="1" w:styleId="xl161">
    <w:name w:val="xl161"/>
    <w:basedOn w:val="Normal"/>
    <w:rsid w:val="00A903DB"/>
    <w:pPr>
      <w:shd w:val="clear" w:color="000000" w:fill="FCD5B4"/>
      <w:spacing w:before="100" w:beforeAutospacing="1" w:after="100" w:afterAutospacing="1" w:line="240" w:lineRule="auto"/>
      <w:jc w:val="left"/>
      <w:textAlignment w:val="top"/>
    </w:pPr>
    <w:rPr>
      <w:rFonts w:ascii="Arial" w:eastAsia="Times New Roman" w:hAnsi="Arial" w:cs="Arial"/>
      <w:b/>
      <w:bCs/>
      <w:sz w:val="18"/>
      <w:szCs w:val="18"/>
      <w:lang w:eastAsia="es-CL"/>
    </w:rPr>
  </w:style>
  <w:style w:type="paragraph" w:customStyle="1" w:styleId="Default">
    <w:name w:val="Default"/>
    <w:rsid w:val="00E85F10"/>
    <w:pPr>
      <w:autoSpaceDE w:val="0"/>
      <w:autoSpaceDN w:val="0"/>
      <w:adjustRightInd w:val="0"/>
      <w:spacing w:after="0" w:line="240" w:lineRule="auto"/>
    </w:pPr>
    <w:rPr>
      <w:rFonts w:ascii="Century Gothic" w:hAnsi="Century Gothic" w:cs="Century Gothic"/>
      <w:color w:val="000000"/>
      <w:sz w:val="24"/>
      <w:szCs w:val="24"/>
    </w:rPr>
  </w:style>
  <w:style w:type="table" w:styleId="Tablaconcuadrcula">
    <w:name w:val="Table Grid"/>
    <w:basedOn w:val="Tabla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n">
    <w:name w:val="Revision"/>
    <w:hidden/>
    <w:uiPriority w:val="99"/>
    <w:semiHidden/>
    <w:rsid w:val="005C22BF"/>
    <w:pPr>
      <w:spacing w:after="0" w:line="240" w:lineRule="auto"/>
    </w:pPr>
    <w:rPr>
      <w:color w:val="595959" w:themeColor="text1" w:themeTint="A6"/>
      <w:sz w:val="20"/>
    </w:rPr>
  </w:style>
  <w:style w:type="paragraph" w:styleId="TDC4">
    <w:name w:val="toc 4"/>
    <w:basedOn w:val="Normal"/>
    <w:next w:val="Normal"/>
    <w:autoRedefine/>
    <w:uiPriority w:val="39"/>
    <w:unhideWhenUsed/>
    <w:rsid w:val="00DB34C4"/>
    <w:pPr>
      <w:spacing w:after="0"/>
      <w:ind w:left="600"/>
      <w:jc w:val="left"/>
    </w:pPr>
    <w:rPr>
      <w:rFonts w:asciiTheme="minorHAnsi" w:hAnsiTheme="minorHAnsi"/>
      <w:sz w:val="18"/>
      <w:szCs w:val="18"/>
    </w:rPr>
  </w:style>
  <w:style w:type="paragraph" w:styleId="TDC5">
    <w:name w:val="toc 5"/>
    <w:basedOn w:val="Normal"/>
    <w:next w:val="Normal"/>
    <w:autoRedefine/>
    <w:uiPriority w:val="39"/>
    <w:unhideWhenUsed/>
    <w:rsid w:val="00DB34C4"/>
    <w:pPr>
      <w:spacing w:after="0"/>
      <w:ind w:left="800"/>
      <w:jc w:val="left"/>
    </w:pPr>
    <w:rPr>
      <w:rFonts w:asciiTheme="minorHAnsi" w:hAnsiTheme="minorHAnsi"/>
      <w:sz w:val="18"/>
      <w:szCs w:val="18"/>
    </w:rPr>
  </w:style>
  <w:style w:type="paragraph" w:styleId="TDC6">
    <w:name w:val="toc 6"/>
    <w:basedOn w:val="Normal"/>
    <w:next w:val="Normal"/>
    <w:autoRedefine/>
    <w:uiPriority w:val="39"/>
    <w:unhideWhenUsed/>
    <w:rsid w:val="00DB34C4"/>
    <w:pPr>
      <w:spacing w:after="0"/>
      <w:ind w:left="1000"/>
      <w:jc w:val="left"/>
    </w:pPr>
    <w:rPr>
      <w:rFonts w:asciiTheme="minorHAnsi" w:hAnsiTheme="minorHAnsi"/>
      <w:sz w:val="18"/>
      <w:szCs w:val="18"/>
    </w:rPr>
  </w:style>
  <w:style w:type="paragraph" w:styleId="TDC7">
    <w:name w:val="toc 7"/>
    <w:basedOn w:val="Normal"/>
    <w:next w:val="Normal"/>
    <w:autoRedefine/>
    <w:uiPriority w:val="39"/>
    <w:unhideWhenUsed/>
    <w:rsid w:val="00DB34C4"/>
    <w:pPr>
      <w:spacing w:after="0"/>
      <w:ind w:left="1200"/>
      <w:jc w:val="left"/>
    </w:pPr>
    <w:rPr>
      <w:rFonts w:asciiTheme="minorHAnsi" w:hAnsiTheme="minorHAnsi"/>
      <w:sz w:val="18"/>
      <w:szCs w:val="18"/>
    </w:rPr>
  </w:style>
  <w:style w:type="paragraph" w:styleId="TDC8">
    <w:name w:val="toc 8"/>
    <w:basedOn w:val="Normal"/>
    <w:next w:val="Normal"/>
    <w:autoRedefine/>
    <w:uiPriority w:val="39"/>
    <w:unhideWhenUsed/>
    <w:rsid w:val="00DB34C4"/>
    <w:pPr>
      <w:spacing w:after="0"/>
      <w:ind w:left="1400"/>
      <w:jc w:val="left"/>
    </w:pPr>
    <w:rPr>
      <w:rFonts w:asciiTheme="minorHAnsi" w:hAnsiTheme="minorHAnsi"/>
      <w:sz w:val="18"/>
      <w:szCs w:val="18"/>
    </w:rPr>
  </w:style>
  <w:style w:type="paragraph" w:styleId="TDC9">
    <w:name w:val="toc 9"/>
    <w:basedOn w:val="Normal"/>
    <w:next w:val="Normal"/>
    <w:autoRedefine/>
    <w:uiPriority w:val="39"/>
    <w:unhideWhenUsed/>
    <w:rsid w:val="00DB34C4"/>
    <w:pPr>
      <w:spacing w:after="0"/>
      <w:ind w:left="1600"/>
      <w:jc w:val="left"/>
    </w:pPr>
    <w:rPr>
      <w:rFonts w:asciiTheme="minorHAnsi" w:hAnsiTheme="minorHAnsi"/>
      <w:sz w:val="18"/>
      <w:szCs w:val="18"/>
    </w:rPr>
  </w:style>
  <w:style w:type="character" w:styleId="Mencinsinresolver">
    <w:name w:val="Unresolved Mention"/>
    <w:basedOn w:val="Fuentedeprrafopredeter"/>
    <w:uiPriority w:val="99"/>
    <w:semiHidden/>
    <w:unhideWhenUsed/>
    <w:rsid w:val="00B721C1"/>
    <w:rPr>
      <w:color w:val="605E5C"/>
      <w:shd w:val="clear" w:color="auto" w:fill="E1DFDD"/>
    </w:rPr>
  </w:style>
  <w:style w:type="table" w:customStyle="1" w:styleId="TableGrid">
    <w:name w:val="TableGrid"/>
    <w:rsid w:val="009D233E"/>
    <w:pPr>
      <w:spacing w:after="0" w:line="240" w:lineRule="auto"/>
    </w:pPr>
    <w:rPr>
      <w:rFonts w:eastAsiaTheme="minorEastAsia"/>
      <w:lang w:val="es-ES" w:eastAsia="es-ES"/>
    </w:rPr>
    <w:tblPr>
      <w:tblCellMar>
        <w:top w:w="0" w:type="dxa"/>
        <w:left w:w="0" w:type="dxa"/>
        <w:bottom w:w="0" w:type="dxa"/>
        <w:right w:w="0" w:type="dxa"/>
      </w:tblCellMar>
    </w:tblPr>
  </w:style>
  <w:style w:type="paragraph" w:customStyle="1" w:styleId="Char2">
    <w:name w:val="Char2"/>
    <w:basedOn w:val="Normal"/>
    <w:link w:val="Refdenotaalpie"/>
    <w:uiPriority w:val="99"/>
    <w:rsid w:val="005E5706"/>
    <w:pPr>
      <w:spacing w:after="120" w:line="240" w:lineRule="exact"/>
    </w:pPr>
    <w:rPr>
      <w:rFonts w:asciiTheme="minorHAnsi" w:hAnsiTheme="minorHAnsi"/>
      <w:sz w:val="22"/>
      <w:vertAlign w:val="superscript"/>
    </w:rPr>
  </w:style>
  <w:style w:type="character" w:customStyle="1" w:styleId="normaltextrun">
    <w:name w:val="normaltextrun"/>
    <w:basedOn w:val="Fuentedeprrafopredeter"/>
    <w:rsid w:val="005E5706"/>
  </w:style>
  <w:style w:type="character" w:customStyle="1" w:styleId="Ttulo6Car">
    <w:name w:val="Título 6 Car"/>
    <w:basedOn w:val="Fuentedeprrafopredeter"/>
    <w:link w:val="Ttulo6"/>
    <w:uiPriority w:val="9"/>
    <w:rsid w:val="002C385D"/>
    <w:rPr>
      <w:rFonts w:asciiTheme="majorHAnsi" w:eastAsiaTheme="majorEastAsia" w:hAnsiTheme="majorHAnsi" w:cstheme="majorBidi"/>
      <w:color w:val="1F4D78" w:themeColor="accent1" w:themeShade="7F"/>
      <w:sz w:val="20"/>
      <w:szCs w:val="20"/>
      <w:lang w:val="es-ES_tradnl"/>
    </w:rPr>
  </w:style>
  <w:style w:type="paragraph" w:styleId="Ttulo">
    <w:name w:val="Title"/>
    <w:basedOn w:val="Normal"/>
    <w:next w:val="Normal"/>
    <w:link w:val="TtuloCar"/>
    <w:uiPriority w:val="10"/>
    <w:qFormat/>
    <w:rsid w:val="002C385D"/>
    <w:pPr>
      <w:spacing w:after="0" w:line="240" w:lineRule="auto"/>
      <w:contextualSpacing/>
      <w:jc w:val="center"/>
    </w:pPr>
    <w:rPr>
      <w:rFonts w:asciiTheme="minorHAnsi" w:eastAsiaTheme="majorEastAsia" w:hAnsiTheme="minorHAnsi" w:cstheme="minorHAnsi"/>
      <w:b/>
      <w:bCs/>
      <w:spacing w:val="-10"/>
      <w:kern w:val="28"/>
      <w:sz w:val="40"/>
      <w:szCs w:val="40"/>
    </w:rPr>
  </w:style>
  <w:style w:type="character" w:customStyle="1" w:styleId="TtuloCar">
    <w:name w:val="Título Car"/>
    <w:basedOn w:val="Fuentedeprrafopredeter"/>
    <w:link w:val="Ttulo"/>
    <w:uiPriority w:val="10"/>
    <w:rsid w:val="002C385D"/>
    <w:rPr>
      <w:rFonts w:eastAsiaTheme="majorEastAsia" w:cstheme="minorHAnsi"/>
      <w:b/>
      <w:bCs/>
      <w:spacing w:val="-10"/>
      <w:kern w:val="28"/>
      <w:sz w:val="40"/>
      <w:szCs w:val="40"/>
    </w:rPr>
  </w:style>
  <w:style w:type="paragraph" w:styleId="NormalWeb">
    <w:name w:val="Normal (Web)"/>
    <w:basedOn w:val="Normal"/>
    <w:uiPriority w:val="99"/>
    <w:unhideWhenUsed/>
    <w:rsid w:val="002C385D"/>
    <w:pPr>
      <w:spacing w:before="100" w:beforeAutospacing="1" w:after="100" w:afterAutospacing="1" w:line="240" w:lineRule="auto"/>
      <w:jc w:val="left"/>
    </w:pPr>
    <w:rPr>
      <w:rFonts w:ascii="Times New Roman" w:eastAsia="Times New Roman" w:hAnsi="Times New Roman" w:cs="Times New Roman"/>
      <w:sz w:val="24"/>
      <w:szCs w:val="24"/>
      <w:lang w:val="es-ES" w:eastAsia="es-ES"/>
    </w:rPr>
  </w:style>
  <w:style w:type="paragraph" w:styleId="Subttulo">
    <w:name w:val="Subtitle"/>
    <w:basedOn w:val="Normal"/>
    <w:next w:val="Normal"/>
    <w:link w:val="SubttuloCar"/>
    <w:uiPriority w:val="11"/>
    <w:qFormat/>
    <w:rsid w:val="002C385D"/>
    <w:pPr>
      <w:numPr>
        <w:ilvl w:val="1"/>
      </w:numPr>
      <w:spacing w:line="240" w:lineRule="auto"/>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2C385D"/>
    <w:rPr>
      <w:rFonts w:eastAsiaTheme="minorEastAsia"/>
      <w:color w:val="5A5A5A" w:themeColor="text1" w:themeTint="A5"/>
      <w:spacing w:val="15"/>
    </w:rPr>
  </w:style>
  <w:style w:type="character" w:styleId="Textodelmarcadordeposicin">
    <w:name w:val="Placeholder Text"/>
    <w:basedOn w:val="Fuentedeprrafopredeter"/>
    <w:uiPriority w:val="99"/>
    <w:semiHidden/>
    <w:rsid w:val="002C385D"/>
    <w:rPr>
      <w:color w:val="808080"/>
    </w:rPr>
  </w:style>
  <w:style w:type="character" w:styleId="Refdenotaalfinal">
    <w:name w:val="endnote reference"/>
    <w:basedOn w:val="Fuentedeprrafopredeter"/>
    <w:uiPriority w:val="99"/>
    <w:semiHidden/>
    <w:unhideWhenUsed/>
    <w:rsid w:val="002C385D"/>
    <w:rPr>
      <w:vertAlign w:val="superscript"/>
    </w:rPr>
  </w:style>
  <w:style w:type="character" w:customStyle="1" w:styleId="Ttulo7Car">
    <w:name w:val="Título 7 Car"/>
    <w:basedOn w:val="Fuentedeprrafopredeter"/>
    <w:link w:val="Ttulo7"/>
    <w:uiPriority w:val="9"/>
    <w:semiHidden/>
    <w:rsid w:val="00EA76E3"/>
    <w:rPr>
      <w:rFonts w:asciiTheme="majorHAnsi" w:eastAsiaTheme="majorEastAsia" w:hAnsiTheme="majorHAnsi" w:cstheme="majorBidi"/>
      <w:i/>
      <w:iCs/>
      <w:color w:val="1F4D78" w:themeColor="accent1" w:themeShade="7F"/>
      <w:sz w:val="20"/>
    </w:rPr>
  </w:style>
  <w:style w:type="character" w:customStyle="1" w:styleId="Ttulo8Car">
    <w:name w:val="Título 8 Car"/>
    <w:basedOn w:val="Fuentedeprrafopredeter"/>
    <w:link w:val="Ttulo8"/>
    <w:uiPriority w:val="9"/>
    <w:semiHidden/>
    <w:rsid w:val="00EA76E3"/>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EA76E3"/>
    <w:rPr>
      <w:rFonts w:asciiTheme="majorHAnsi" w:eastAsiaTheme="majorEastAsia" w:hAnsiTheme="majorHAnsi" w:cstheme="majorBidi"/>
      <w:i/>
      <w:iCs/>
      <w:color w:val="272727" w:themeColor="text1" w:themeTint="D8"/>
      <w:sz w:val="21"/>
      <w:szCs w:val="21"/>
    </w:rPr>
  </w:style>
  <w:style w:type="table" w:styleId="Tablaconcuadrcula2-nfasis5">
    <w:name w:val="Grid Table 2 Accent 5"/>
    <w:basedOn w:val="Tablanormal"/>
    <w:uiPriority w:val="47"/>
    <w:rsid w:val="003F6912"/>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3-nfasis5">
    <w:name w:val="Grid Table 3 Accent 5"/>
    <w:basedOn w:val="Tablanormal"/>
    <w:uiPriority w:val="48"/>
    <w:rsid w:val="0097021A"/>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aconcuadrcula1clara-nfasis5">
    <w:name w:val="Grid Table 1 Light Accent 5"/>
    <w:basedOn w:val="Tablanormal"/>
    <w:uiPriority w:val="46"/>
    <w:rsid w:val="00F664B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laconcuadrcula6concolores-nfasis5">
    <w:name w:val="Grid Table 6 Colorful Accent 5"/>
    <w:basedOn w:val="Tablanormal"/>
    <w:uiPriority w:val="51"/>
    <w:rsid w:val="00FB5727"/>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1clara-nfasis1">
    <w:name w:val="Grid Table 1 Light Accent 1"/>
    <w:basedOn w:val="Tablanormal"/>
    <w:uiPriority w:val="46"/>
    <w:rsid w:val="005B0B2C"/>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ladelista2-nfasis1">
    <w:name w:val="List Table 2 Accent 1"/>
    <w:basedOn w:val="Tablanormal"/>
    <w:uiPriority w:val="47"/>
    <w:rsid w:val="00CA621A"/>
    <w:pPr>
      <w:spacing w:after="0"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jpfdse">
    <w:name w:val="jpfdse"/>
    <w:basedOn w:val="Fuentedeprrafopredeter"/>
    <w:rsid w:val="00C27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57736">
      <w:bodyDiv w:val="1"/>
      <w:marLeft w:val="0"/>
      <w:marRight w:val="0"/>
      <w:marTop w:val="0"/>
      <w:marBottom w:val="0"/>
      <w:divBdr>
        <w:top w:val="none" w:sz="0" w:space="0" w:color="auto"/>
        <w:left w:val="none" w:sz="0" w:space="0" w:color="auto"/>
        <w:bottom w:val="none" w:sz="0" w:space="0" w:color="auto"/>
        <w:right w:val="none" w:sz="0" w:space="0" w:color="auto"/>
      </w:divBdr>
    </w:div>
    <w:div w:id="21783853">
      <w:bodyDiv w:val="1"/>
      <w:marLeft w:val="0"/>
      <w:marRight w:val="0"/>
      <w:marTop w:val="0"/>
      <w:marBottom w:val="0"/>
      <w:divBdr>
        <w:top w:val="none" w:sz="0" w:space="0" w:color="auto"/>
        <w:left w:val="none" w:sz="0" w:space="0" w:color="auto"/>
        <w:bottom w:val="none" w:sz="0" w:space="0" w:color="auto"/>
        <w:right w:val="none" w:sz="0" w:space="0" w:color="auto"/>
      </w:divBdr>
    </w:div>
    <w:div w:id="44985875">
      <w:bodyDiv w:val="1"/>
      <w:marLeft w:val="0"/>
      <w:marRight w:val="0"/>
      <w:marTop w:val="0"/>
      <w:marBottom w:val="0"/>
      <w:divBdr>
        <w:top w:val="none" w:sz="0" w:space="0" w:color="auto"/>
        <w:left w:val="none" w:sz="0" w:space="0" w:color="auto"/>
        <w:bottom w:val="none" w:sz="0" w:space="0" w:color="auto"/>
        <w:right w:val="none" w:sz="0" w:space="0" w:color="auto"/>
      </w:divBdr>
    </w:div>
    <w:div w:id="49693790">
      <w:bodyDiv w:val="1"/>
      <w:marLeft w:val="0"/>
      <w:marRight w:val="0"/>
      <w:marTop w:val="0"/>
      <w:marBottom w:val="0"/>
      <w:divBdr>
        <w:top w:val="none" w:sz="0" w:space="0" w:color="auto"/>
        <w:left w:val="none" w:sz="0" w:space="0" w:color="auto"/>
        <w:bottom w:val="none" w:sz="0" w:space="0" w:color="auto"/>
        <w:right w:val="none" w:sz="0" w:space="0" w:color="auto"/>
      </w:divBdr>
    </w:div>
    <w:div w:id="70083253">
      <w:bodyDiv w:val="1"/>
      <w:marLeft w:val="0"/>
      <w:marRight w:val="0"/>
      <w:marTop w:val="0"/>
      <w:marBottom w:val="0"/>
      <w:divBdr>
        <w:top w:val="none" w:sz="0" w:space="0" w:color="auto"/>
        <w:left w:val="none" w:sz="0" w:space="0" w:color="auto"/>
        <w:bottom w:val="none" w:sz="0" w:space="0" w:color="auto"/>
        <w:right w:val="none" w:sz="0" w:space="0" w:color="auto"/>
      </w:divBdr>
    </w:div>
    <w:div w:id="71632121">
      <w:bodyDiv w:val="1"/>
      <w:marLeft w:val="0"/>
      <w:marRight w:val="0"/>
      <w:marTop w:val="0"/>
      <w:marBottom w:val="0"/>
      <w:divBdr>
        <w:top w:val="none" w:sz="0" w:space="0" w:color="auto"/>
        <w:left w:val="none" w:sz="0" w:space="0" w:color="auto"/>
        <w:bottom w:val="none" w:sz="0" w:space="0" w:color="auto"/>
        <w:right w:val="none" w:sz="0" w:space="0" w:color="auto"/>
      </w:divBdr>
    </w:div>
    <w:div w:id="75901089">
      <w:bodyDiv w:val="1"/>
      <w:marLeft w:val="0"/>
      <w:marRight w:val="0"/>
      <w:marTop w:val="0"/>
      <w:marBottom w:val="0"/>
      <w:divBdr>
        <w:top w:val="none" w:sz="0" w:space="0" w:color="auto"/>
        <w:left w:val="none" w:sz="0" w:space="0" w:color="auto"/>
        <w:bottom w:val="none" w:sz="0" w:space="0" w:color="auto"/>
        <w:right w:val="none" w:sz="0" w:space="0" w:color="auto"/>
      </w:divBdr>
    </w:div>
    <w:div w:id="131944770">
      <w:bodyDiv w:val="1"/>
      <w:marLeft w:val="0"/>
      <w:marRight w:val="0"/>
      <w:marTop w:val="0"/>
      <w:marBottom w:val="0"/>
      <w:divBdr>
        <w:top w:val="none" w:sz="0" w:space="0" w:color="auto"/>
        <w:left w:val="none" w:sz="0" w:space="0" w:color="auto"/>
        <w:bottom w:val="none" w:sz="0" w:space="0" w:color="auto"/>
        <w:right w:val="none" w:sz="0" w:space="0" w:color="auto"/>
      </w:divBdr>
    </w:div>
    <w:div w:id="139226411">
      <w:bodyDiv w:val="1"/>
      <w:marLeft w:val="0"/>
      <w:marRight w:val="0"/>
      <w:marTop w:val="0"/>
      <w:marBottom w:val="0"/>
      <w:divBdr>
        <w:top w:val="none" w:sz="0" w:space="0" w:color="auto"/>
        <w:left w:val="none" w:sz="0" w:space="0" w:color="auto"/>
        <w:bottom w:val="none" w:sz="0" w:space="0" w:color="auto"/>
        <w:right w:val="none" w:sz="0" w:space="0" w:color="auto"/>
      </w:divBdr>
    </w:div>
    <w:div w:id="162666839">
      <w:bodyDiv w:val="1"/>
      <w:marLeft w:val="0"/>
      <w:marRight w:val="0"/>
      <w:marTop w:val="0"/>
      <w:marBottom w:val="0"/>
      <w:divBdr>
        <w:top w:val="none" w:sz="0" w:space="0" w:color="auto"/>
        <w:left w:val="none" w:sz="0" w:space="0" w:color="auto"/>
        <w:bottom w:val="none" w:sz="0" w:space="0" w:color="auto"/>
        <w:right w:val="none" w:sz="0" w:space="0" w:color="auto"/>
      </w:divBdr>
    </w:div>
    <w:div w:id="185213046">
      <w:bodyDiv w:val="1"/>
      <w:marLeft w:val="0"/>
      <w:marRight w:val="0"/>
      <w:marTop w:val="0"/>
      <w:marBottom w:val="0"/>
      <w:divBdr>
        <w:top w:val="none" w:sz="0" w:space="0" w:color="auto"/>
        <w:left w:val="none" w:sz="0" w:space="0" w:color="auto"/>
        <w:bottom w:val="none" w:sz="0" w:space="0" w:color="auto"/>
        <w:right w:val="none" w:sz="0" w:space="0" w:color="auto"/>
      </w:divBdr>
    </w:div>
    <w:div w:id="187187695">
      <w:bodyDiv w:val="1"/>
      <w:marLeft w:val="0"/>
      <w:marRight w:val="0"/>
      <w:marTop w:val="0"/>
      <w:marBottom w:val="0"/>
      <w:divBdr>
        <w:top w:val="none" w:sz="0" w:space="0" w:color="auto"/>
        <w:left w:val="none" w:sz="0" w:space="0" w:color="auto"/>
        <w:bottom w:val="none" w:sz="0" w:space="0" w:color="auto"/>
        <w:right w:val="none" w:sz="0" w:space="0" w:color="auto"/>
      </w:divBdr>
    </w:div>
    <w:div w:id="191654887">
      <w:bodyDiv w:val="1"/>
      <w:marLeft w:val="0"/>
      <w:marRight w:val="0"/>
      <w:marTop w:val="0"/>
      <w:marBottom w:val="0"/>
      <w:divBdr>
        <w:top w:val="none" w:sz="0" w:space="0" w:color="auto"/>
        <w:left w:val="none" w:sz="0" w:space="0" w:color="auto"/>
        <w:bottom w:val="none" w:sz="0" w:space="0" w:color="auto"/>
        <w:right w:val="none" w:sz="0" w:space="0" w:color="auto"/>
      </w:divBdr>
    </w:div>
    <w:div w:id="220210306">
      <w:bodyDiv w:val="1"/>
      <w:marLeft w:val="0"/>
      <w:marRight w:val="0"/>
      <w:marTop w:val="0"/>
      <w:marBottom w:val="0"/>
      <w:divBdr>
        <w:top w:val="none" w:sz="0" w:space="0" w:color="auto"/>
        <w:left w:val="none" w:sz="0" w:space="0" w:color="auto"/>
        <w:bottom w:val="none" w:sz="0" w:space="0" w:color="auto"/>
        <w:right w:val="none" w:sz="0" w:space="0" w:color="auto"/>
      </w:divBdr>
    </w:div>
    <w:div w:id="239337796">
      <w:bodyDiv w:val="1"/>
      <w:marLeft w:val="0"/>
      <w:marRight w:val="0"/>
      <w:marTop w:val="0"/>
      <w:marBottom w:val="0"/>
      <w:divBdr>
        <w:top w:val="none" w:sz="0" w:space="0" w:color="auto"/>
        <w:left w:val="none" w:sz="0" w:space="0" w:color="auto"/>
        <w:bottom w:val="none" w:sz="0" w:space="0" w:color="auto"/>
        <w:right w:val="none" w:sz="0" w:space="0" w:color="auto"/>
      </w:divBdr>
    </w:div>
    <w:div w:id="302734539">
      <w:bodyDiv w:val="1"/>
      <w:marLeft w:val="0"/>
      <w:marRight w:val="0"/>
      <w:marTop w:val="0"/>
      <w:marBottom w:val="0"/>
      <w:divBdr>
        <w:top w:val="none" w:sz="0" w:space="0" w:color="auto"/>
        <w:left w:val="none" w:sz="0" w:space="0" w:color="auto"/>
        <w:bottom w:val="none" w:sz="0" w:space="0" w:color="auto"/>
        <w:right w:val="none" w:sz="0" w:space="0" w:color="auto"/>
      </w:divBdr>
    </w:div>
    <w:div w:id="337461896">
      <w:bodyDiv w:val="1"/>
      <w:marLeft w:val="0"/>
      <w:marRight w:val="0"/>
      <w:marTop w:val="0"/>
      <w:marBottom w:val="0"/>
      <w:divBdr>
        <w:top w:val="none" w:sz="0" w:space="0" w:color="auto"/>
        <w:left w:val="none" w:sz="0" w:space="0" w:color="auto"/>
        <w:bottom w:val="none" w:sz="0" w:space="0" w:color="auto"/>
        <w:right w:val="none" w:sz="0" w:space="0" w:color="auto"/>
      </w:divBdr>
    </w:div>
    <w:div w:id="355542209">
      <w:bodyDiv w:val="1"/>
      <w:marLeft w:val="0"/>
      <w:marRight w:val="0"/>
      <w:marTop w:val="0"/>
      <w:marBottom w:val="0"/>
      <w:divBdr>
        <w:top w:val="none" w:sz="0" w:space="0" w:color="auto"/>
        <w:left w:val="none" w:sz="0" w:space="0" w:color="auto"/>
        <w:bottom w:val="none" w:sz="0" w:space="0" w:color="auto"/>
        <w:right w:val="none" w:sz="0" w:space="0" w:color="auto"/>
      </w:divBdr>
    </w:div>
    <w:div w:id="359746068">
      <w:bodyDiv w:val="1"/>
      <w:marLeft w:val="0"/>
      <w:marRight w:val="0"/>
      <w:marTop w:val="0"/>
      <w:marBottom w:val="0"/>
      <w:divBdr>
        <w:top w:val="none" w:sz="0" w:space="0" w:color="auto"/>
        <w:left w:val="none" w:sz="0" w:space="0" w:color="auto"/>
        <w:bottom w:val="none" w:sz="0" w:space="0" w:color="auto"/>
        <w:right w:val="none" w:sz="0" w:space="0" w:color="auto"/>
      </w:divBdr>
    </w:div>
    <w:div w:id="364796259">
      <w:bodyDiv w:val="1"/>
      <w:marLeft w:val="0"/>
      <w:marRight w:val="0"/>
      <w:marTop w:val="0"/>
      <w:marBottom w:val="0"/>
      <w:divBdr>
        <w:top w:val="none" w:sz="0" w:space="0" w:color="auto"/>
        <w:left w:val="none" w:sz="0" w:space="0" w:color="auto"/>
        <w:bottom w:val="none" w:sz="0" w:space="0" w:color="auto"/>
        <w:right w:val="none" w:sz="0" w:space="0" w:color="auto"/>
      </w:divBdr>
    </w:div>
    <w:div w:id="375786207">
      <w:bodyDiv w:val="1"/>
      <w:marLeft w:val="0"/>
      <w:marRight w:val="0"/>
      <w:marTop w:val="0"/>
      <w:marBottom w:val="0"/>
      <w:divBdr>
        <w:top w:val="none" w:sz="0" w:space="0" w:color="auto"/>
        <w:left w:val="none" w:sz="0" w:space="0" w:color="auto"/>
        <w:bottom w:val="none" w:sz="0" w:space="0" w:color="auto"/>
        <w:right w:val="none" w:sz="0" w:space="0" w:color="auto"/>
      </w:divBdr>
    </w:div>
    <w:div w:id="400520391">
      <w:bodyDiv w:val="1"/>
      <w:marLeft w:val="0"/>
      <w:marRight w:val="0"/>
      <w:marTop w:val="0"/>
      <w:marBottom w:val="0"/>
      <w:divBdr>
        <w:top w:val="none" w:sz="0" w:space="0" w:color="auto"/>
        <w:left w:val="none" w:sz="0" w:space="0" w:color="auto"/>
        <w:bottom w:val="none" w:sz="0" w:space="0" w:color="auto"/>
        <w:right w:val="none" w:sz="0" w:space="0" w:color="auto"/>
      </w:divBdr>
    </w:div>
    <w:div w:id="404449587">
      <w:bodyDiv w:val="1"/>
      <w:marLeft w:val="0"/>
      <w:marRight w:val="0"/>
      <w:marTop w:val="0"/>
      <w:marBottom w:val="0"/>
      <w:divBdr>
        <w:top w:val="none" w:sz="0" w:space="0" w:color="auto"/>
        <w:left w:val="none" w:sz="0" w:space="0" w:color="auto"/>
        <w:bottom w:val="none" w:sz="0" w:space="0" w:color="auto"/>
        <w:right w:val="none" w:sz="0" w:space="0" w:color="auto"/>
      </w:divBdr>
    </w:div>
    <w:div w:id="454327244">
      <w:bodyDiv w:val="1"/>
      <w:marLeft w:val="0"/>
      <w:marRight w:val="0"/>
      <w:marTop w:val="0"/>
      <w:marBottom w:val="0"/>
      <w:divBdr>
        <w:top w:val="none" w:sz="0" w:space="0" w:color="auto"/>
        <w:left w:val="none" w:sz="0" w:space="0" w:color="auto"/>
        <w:bottom w:val="none" w:sz="0" w:space="0" w:color="auto"/>
        <w:right w:val="none" w:sz="0" w:space="0" w:color="auto"/>
      </w:divBdr>
    </w:div>
    <w:div w:id="464549466">
      <w:bodyDiv w:val="1"/>
      <w:marLeft w:val="0"/>
      <w:marRight w:val="0"/>
      <w:marTop w:val="0"/>
      <w:marBottom w:val="0"/>
      <w:divBdr>
        <w:top w:val="none" w:sz="0" w:space="0" w:color="auto"/>
        <w:left w:val="none" w:sz="0" w:space="0" w:color="auto"/>
        <w:bottom w:val="none" w:sz="0" w:space="0" w:color="auto"/>
        <w:right w:val="none" w:sz="0" w:space="0" w:color="auto"/>
      </w:divBdr>
    </w:div>
    <w:div w:id="472525667">
      <w:bodyDiv w:val="1"/>
      <w:marLeft w:val="0"/>
      <w:marRight w:val="0"/>
      <w:marTop w:val="0"/>
      <w:marBottom w:val="0"/>
      <w:divBdr>
        <w:top w:val="none" w:sz="0" w:space="0" w:color="auto"/>
        <w:left w:val="none" w:sz="0" w:space="0" w:color="auto"/>
        <w:bottom w:val="none" w:sz="0" w:space="0" w:color="auto"/>
        <w:right w:val="none" w:sz="0" w:space="0" w:color="auto"/>
      </w:divBdr>
    </w:div>
    <w:div w:id="530071089">
      <w:bodyDiv w:val="1"/>
      <w:marLeft w:val="0"/>
      <w:marRight w:val="0"/>
      <w:marTop w:val="0"/>
      <w:marBottom w:val="0"/>
      <w:divBdr>
        <w:top w:val="none" w:sz="0" w:space="0" w:color="auto"/>
        <w:left w:val="none" w:sz="0" w:space="0" w:color="auto"/>
        <w:bottom w:val="none" w:sz="0" w:space="0" w:color="auto"/>
        <w:right w:val="none" w:sz="0" w:space="0" w:color="auto"/>
      </w:divBdr>
    </w:div>
    <w:div w:id="535628162">
      <w:bodyDiv w:val="1"/>
      <w:marLeft w:val="0"/>
      <w:marRight w:val="0"/>
      <w:marTop w:val="0"/>
      <w:marBottom w:val="0"/>
      <w:divBdr>
        <w:top w:val="none" w:sz="0" w:space="0" w:color="auto"/>
        <w:left w:val="none" w:sz="0" w:space="0" w:color="auto"/>
        <w:bottom w:val="none" w:sz="0" w:space="0" w:color="auto"/>
        <w:right w:val="none" w:sz="0" w:space="0" w:color="auto"/>
      </w:divBdr>
    </w:div>
    <w:div w:id="559481934">
      <w:bodyDiv w:val="1"/>
      <w:marLeft w:val="0"/>
      <w:marRight w:val="0"/>
      <w:marTop w:val="0"/>
      <w:marBottom w:val="0"/>
      <w:divBdr>
        <w:top w:val="none" w:sz="0" w:space="0" w:color="auto"/>
        <w:left w:val="none" w:sz="0" w:space="0" w:color="auto"/>
        <w:bottom w:val="none" w:sz="0" w:space="0" w:color="auto"/>
        <w:right w:val="none" w:sz="0" w:space="0" w:color="auto"/>
      </w:divBdr>
    </w:div>
    <w:div w:id="579099654">
      <w:bodyDiv w:val="1"/>
      <w:marLeft w:val="0"/>
      <w:marRight w:val="0"/>
      <w:marTop w:val="0"/>
      <w:marBottom w:val="0"/>
      <w:divBdr>
        <w:top w:val="none" w:sz="0" w:space="0" w:color="auto"/>
        <w:left w:val="none" w:sz="0" w:space="0" w:color="auto"/>
        <w:bottom w:val="none" w:sz="0" w:space="0" w:color="auto"/>
        <w:right w:val="none" w:sz="0" w:space="0" w:color="auto"/>
      </w:divBdr>
    </w:div>
    <w:div w:id="609899491">
      <w:bodyDiv w:val="1"/>
      <w:marLeft w:val="0"/>
      <w:marRight w:val="0"/>
      <w:marTop w:val="0"/>
      <w:marBottom w:val="0"/>
      <w:divBdr>
        <w:top w:val="none" w:sz="0" w:space="0" w:color="auto"/>
        <w:left w:val="none" w:sz="0" w:space="0" w:color="auto"/>
        <w:bottom w:val="none" w:sz="0" w:space="0" w:color="auto"/>
        <w:right w:val="none" w:sz="0" w:space="0" w:color="auto"/>
      </w:divBdr>
    </w:div>
    <w:div w:id="635843525">
      <w:bodyDiv w:val="1"/>
      <w:marLeft w:val="0"/>
      <w:marRight w:val="0"/>
      <w:marTop w:val="0"/>
      <w:marBottom w:val="0"/>
      <w:divBdr>
        <w:top w:val="none" w:sz="0" w:space="0" w:color="auto"/>
        <w:left w:val="none" w:sz="0" w:space="0" w:color="auto"/>
        <w:bottom w:val="none" w:sz="0" w:space="0" w:color="auto"/>
        <w:right w:val="none" w:sz="0" w:space="0" w:color="auto"/>
      </w:divBdr>
    </w:div>
    <w:div w:id="661542644">
      <w:bodyDiv w:val="1"/>
      <w:marLeft w:val="0"/>
      <w:marRight w:val="0"/>
      <w:marTop w:val="0"/>
      <w:marBottom w:val="0"/>
      <w:divBdr>
        <w:top w:val="none" w:sz="0" w:space="0" w:color="auto"/>
        <w:left w:val="none" w:sz="0" w:space="0" w:color="auto"/>
        <w:bottom w:val="none" w:sz="0" w:space="0" w:color="auto"/>
        <w:right w:val="none" w:sz="0" w:space="0" w:color="auto"/>
      </w:divBdr>
    </w:div>
    <w:div w:id="675036990">
      <w:bodyDiv w:val="1"/>
      <w:marLeft w:val="0"/>
      <w:marRight w:val="0"/>
      <w:marTop w:val="0"/>
      <w:marBottom w:val="0"/>
      <w:divBdr>
        <w:top w:val="none" w:sz="0" w:space="0" w:color="auto"/>
        <w:left w:val="none" w:sz="0" w:space="0" w:color="auto"/>
        <w:bottom w:val="none" w:sz="0" w:space="0" w:color="auto"/>
        <w:right w:val="none" w:sz="0" w:space="0" w:color="auto"/>
      </w:divBdr>
    </w:div>
    <w:div w:id="677075661">
      <w:bodyDiv w:val="1"/>
      <w:marLeft w:val="0"/>
      <w:marRight w:val="0"/>
      <w:marTop w:val="0"/>
      <w:marBottom w:val="0"/>
      <w:divBdr>
        <w:top w:val="none" w:sz="0" w:space="0" w:color="auto"/>
        <w:left w:val="none" w:sz="0" w:space="0" w:color="auto"/>
        <w:bottom w:val="none" w:sz="0" w:space="0" w:color="auto"/>
        <w:right w:val="none" w:sz="0" w:space="0" w:color="auto"/>
      </w:divBdr>
    </w:div>
    <w:div w:id="680351306">
      <w:bodyDiv w:val="1"/>
      <w:marLeft w:val="0"/>
      <w:marRight w:val="0"/>
      <w:marTop w:val="0"/>
      <w:marBottom w:val="0"/>
      <w:divBdr>
        <w:top w:val="none" w:sz="0" w:space="0" w:color="auto"/>
        <w:left w:val="none" w:sz="0" w:space="0" w:color="auto"/>
        <w:bottom w:val="none" w:sz="0" w:space="0" w:color="auto"/>
        <w:right w:val="none" w:sz="0" w:space="0" w:color="auto"/>
      </w:divBdr>
    </w:div>
    <w:div w:id="683173818">
      <w:bodyDiv w:val="1"/>
      <w:marLeft w:val="0"/>
      <w:marRight w:val="0"/>
      <w:marTop w:val="0"/>
      <w:marBottom w:val="0"/>
      <w:divBdr>
        <w:top w:val="none" w:sz="0" w:space="0" w:color="auto"/>
        <w:left w:val="none" w:sz="0" w:space="0" w:color="auto"/>
        <w:bottom w:val="none" w:sz="0" w:space="0" w:color="auto"/>
        <w:right w:val="none" w:sz="0" w:space="0" w:color="auto"/>
      </w:divBdr>
    </w:div>
    <w:div w:id="685521300">
      <w:bodyDiv w:val="1"/>
      <w:marLeft w:val="0"/>
      <w:marRight w:val="0"/>
      <w:marTop w:val="0"/>
      <w:marBottom w:val="0"/>
      <w:divBdr>
        <w:top w:val="none" w:sz="0" w:space="0" w:color="auto"/>
        <w:left w:val="none" w:sz="0" w:space="0" w:color="auto"/>
        <w:bottom w:val="none" w:sz="0" w:space="0" w:color="auto"/>
        <w:right w:val="none" w:sz="0" w:space="0" w:color="auto"/>
      </w:divBdr>
    </w:div>
    <w:div w:id="697973918">
      <w:bodyDiv w:val="1"/>
      <w:marLeft w:val="0"/>
      <w:marRight w:val="0"/>
      <w:marTop w:val="0"/>
      <w:marBottom w:val="0"/>
      <w:divBdr>
        <w:top w:val="none" w:sz="0" w:space="0" w:color="auto"/>
        <w:left w:val="none" w:sz="0" w:space="0" w:color="auto"/>
        <w:bottom w:val="none" w:sz="0" w:space="0" w:color="auto"/>
        <w:right w:val="none" w:sz="0" w:space="0" w:color="auto"/>
      </w:divBdr>
    </w:div>
    <w:div w:id="712778737">
      <w:bodyDiv w:val="1"/>
      <w:marLeft w:val="0"/>
      <w:marRight w:val="0"/>
      <w:marTop w:val="0"/>
      <w:marBottom w:val="0"/>
      <w:divBdr>
        <w:top w:val="none" w:sz="0" w:space="0" w:color="auto"/>
        <w:left w:val="none" w:sz="0" w:space="0" w:color="auto"/>
        <w:bottom w:val="none" w:sz="0" w:space="0" w:color="auto"/>
        <w:right w:val="none" w:sz="0" w:space="0" w:color="auto"/>
      </w:divBdr>
    </w:div>
    <w:div w:id="728113894">
      <w:bodyDiv w:val="1"/>
      <w:marLeft w:val="0"/>
      <w:marRight w:val="0"/>
      <w:marTop w:val="0"/>
      <w:marBottom w:val="0"/>
      <w:divBdr>
        <w:top w:val="none" w:sz="0" w:space="0" w:color="auto"/>
        <w:left w:val="none" w:sz="0" w:space="0" w:color="auto"/>
        <w:bottom w:val="none" w:sz="0" w:space="0" w:color="auto"/>
        <w:right w:val="none" w:sz="0" w:space="0" w:color="auto"/>
      </w:divBdr>
    </w:div>
    <w:div w:id="746615291">
      <w:bodyDiv w:val="1"/>
      <w:marLeft w:val="0"/>
      <w:marRight w:val="0"/>
      <w:marTop w:val="0"/>
      <w:marBottom w:val="0"/>
      <w:divBdr>
        <w:top w:val="none" w:sz="0" w:space="0" w:color="auto"/>
        <w:left w:val="none" w:sz="0" w:space="0" w:color="auto"/>
        <w:bottom w:val="none" w:sz="0" w:space="0" w:color="auto"/>
        <w:right w:val="none" w:sz="0" w:space="0" w:color="auto"/>
      </w:divBdr>
    </w:div>
    <w:div w:id="778795439">
      <w:bodyDiv w:val="1"/>
      <w:marLeft w:val="0"/>
      <w:marRight w:val="0"/>
      <w:marTop w:val="0"/>
      <w:marBottom w:val="0"/>
      <w:divBdr>
        <w:top w:val="none" w:sz="0" w:space="0" w:color="auto"/>
        <w:left w:val="none" w:sz="0" w:space="0" w:color="auto"/>
        <w:bottom w:val="none" w:sz="0" w:space="0" w:color="auto"/>
        <w:right w:val="none" w:sz="0" w:space="0" w:color="auto"/>
      </w:divBdr>
    </w:div>
    <w:div w:id="782310340">
      <w:bodyDiv w:val="1"/>
      <w:marLeft w:val="0"/>
      <w:marRight w:val="0"/>
      <w:marTop w:val="0"/>
      <w:marBottom w:val="0"/>
      <w:divBdr>
        <w:top w:val="none" w:sz="0" w:space="0" w:color="auto"/>
        <w:left w:val="none" w:sz="0" w:space="0" w:color="auto"/>
        <w:bottom w:val="none" w:sz="0" w:space="0" w:color="auto"/>
        <w:right w:val="none" w:sz="0" w:space="0" w:color="auto"/>
      </w:divBdr>
    </w:div>
    <w:div w:id="786969924">
      <w:bodyDiv w:val="1"/>
      <w:marLeft w:val="0"/>
      <w:marRight w:val="0"/>
      <w:marTop w:val="0"/>
      <w:marBottom w:val="0"/>
      <w:divBdr>
        <w:top w:val="none" w:sz="0" w:space="0" w:color="auto"/>
        <w:left w:val="none" w:sz="0" w:space="0" w:color="auto"/>
        <w:bottom w:val="none" w:sz="0" w:space="0" w:color="auto"/>
        <w:right w:val="none" w:sz="0" w:space="0" w:color="auto"/>
      </w:divBdr>
    </w:div>
    <w:div w:id="819885990">
      <w:bodyDiv w:val="1"/>
      <w:marLeft w:val="0"/>
      <w:marRight w:val="0"/>
      <w:marTop w:val="0"/>
      <w:marBottom w:val="0"/>
      <w:divBdr>
        <w:top w:val="none" w:sz="0" w:space="0" w:color="auto"/>
        <w:left w:val="none" w:sz="0" w:space="0" w:color="auto"/>
        <w:bottom w:val="none" w:sz="0" w:space="0" w:color="auto"/>
        <w:right w:val="none" w:sz="0" w:space="0" w:color="auto"/>
      </w:divBdr>
    </w:div>
    <w:div w:id="855658343">
      <w:bodyDiv w:val="1"/>
      <w:marLeft w:val="0"/>
      <w:marRight w:val="0"/>
      <w:marTop w:val="0"/>
      <w:marBottom w:val="0"/>
      <w:divBdr>
        <w:top w:val="none" w:sz="0" w:space="0" w:color="auto"/>
        <w:left w:val="none" w:sz="0" w:space="0" w:color="auto"/>
        <w:bottom w:val="none" w:sz="0" w:space="0" w:color="auto"/>
        <w:right w:val="none" w:sz="0" w:space="0" w:color="auto"/>
      </w:divBdr>
    </w:div>
    <w:div w:id="886914412">
      <w:bodyDiv w:val="1"/>
      <w:marLeft w:val="0"/>
      <w:marRight w:val="0"/>
      <w:marTop w:val="0"/>
      <w:marBottom w:val="0"/>
      <w:divBdr>
        <w:top w:val="none" w:sz="0" w:space="0" w:color="auto"/>
        <w:left w:val="none" w:sz="0" w:space="0" w:color="auto"/>
        <w:bottom w:val="none" w:sz="0" w:space="0" w:color="auto"/>
        <w:right w:val="none" w:sz="0" w:space="0" w:color="auto"/>
      </w:divBdr>
    </w:div>
    <w:div w:id="894389484">
      <w:bodyDiv w:val="1"/>
      <w:marLeft w:val="0"/>
      <w:marRight w:val="0"/>
      <w:marTop w:val="0"/>
      <w:marBottom w:val="0"/>
      <w:divBdr>
        <w:top w:val="none" w:sz="0" w:space="0" w:color="auto"/>
        <w:left w:val="none" w:sz="0" w:space="0" w:color="auto"/>
        <w:bottom w:val="none" w:sz="0" w:space="0" w:color="auto"/>
        <w:right w:val="none" w:sz="0" w:space="0" w:color="auto"/>
      </w:divBdr>
    </w:div>
    <w:div w:id="899482588">
      <w:bodyDiv w:val="1"/>
      <w:marLeft w:val="0"/>
      <w:marRight w:val="0"/>
      <w:marTop w:val="0"/>
      <w:marBottom w:val="0"/>
      <w:divBdr>
        <w:top w:val="none" w:sz="0" w:space="0" w:color="auto"/>
        <w:left w:val="none" w:sz="0" w:space="0" w:color="auto"/>
        <w:bottom w:val="none" w:sz="0" w:space="0" w:color="auto"/>
        <w:right w:val="none" w:sz="0" w:space="0" w:color="auto"/>
      </w:divBdr>
    </w:div>
    <w:div w:id="916941009">
      <w:bodyDiv w:val="1"/>
      <w:marLeft w:val="0"/>
      <w:marRight w:val="0"/>
      <w:marTop w:val="0"/>
      <w:marBottom w:val="0"/>
      <w:divBdr>
        <w:top w:val="none" w:sz="0" w:space="0" w:color="auto"/>
        <w:left w:val="none" w:sz="0" w:space="0" w:color="auto"/>
        <w:bottom w:val="none" w:sz="0" w:space="0" w:color="auto"/>
        <w:right w:val="none" w:sz="0" w:space="0" w:color="auto"/>
      </w:divBdr>
    </w:div>
    <w:div w:id="1020593418">
      <w:bodyDiv w:val="1"/>
      <w:marLeft w:val="0"/>
      <w:marRight w:val="0"/>
      <w:marTop w:val="0"/>
      <w:marBottom w:val="0"/>
      <w:divBdr>
        <w:top w:val="none" w:sz="0" w:space="0" w:color="auto"/>
        <w:left w:val="none" w:sz="0" w:space="0" w:color="auto"/>
        <w:bottom w:val="none" w:sz="0" w:space="0" w:color="auto"/>
        <w:right w:val="none" w:sz="0" w:space="0" w:color="auto"/>
      </w:divBdr>
    </w:div>
    <w:div w:id="1040207915">
      <w:bodyDiv w:val="1"/>
      <w:marLeft w:val="0"/>
      <w:marRight w:val="0"/>
      <w:marTop w:val="0"/>
      <w:marBottom w:val="0"/>
      <w:divBdr>
        <w:top w:val="none" w:sz="0" w:space="0" w:color="auto"/>
        <w:left w:val="none" w:sz="0" w:space="0" w:color="auto"/>
        <w:bottom w:val="none" w:sz="0" w:space="0" w:color="auto"/>
        <w:right w:val="none" w:sz="0" w:space="0" w:color="auto"/>
      </w:divBdr>
    </w:div>
    <w:div w:id="1040320244">
      <w:bodyDiv w:val="1"/>
      <w:marLeft w:val="0"/>
      <w:marRight w:val="0"/>
      <w:marTop w:val="0"/>
      <w:marBottom w:val="0"/>
      <w:divBdr>
        <w:top w:val="none" w:sz="0" w:space="0" w:color="auto"/>
        <w:left w:val="none" w:sz="0" w:space="0" w:color="auto"/>
        <w:bottom w:val="none" w:sz="0" w:space="0" w:color="auto"/>
        <w:right w:val="none" w:sz="0" w:space="0" w:color="auto"/>
      </w:divBdr>
    </w:div>
    <w:div w:id="1057775709">
      <w:bodyDiv w:val="1"/>
      <w:marLeft w:val="0"/>
      <w:marRight w:val="0"/>
      <w:marTop w:val="0"/>
      <w:marBottom w:val="0"/>
      <w:divBdr>
        <w:top w:val="none" w:sz="0" w:space="0" w:color="auto"/>
        <w:left w:val="none" w:sz="0" w:space="0" w:color="auto"/>
        <w:bottom w:val="none" w:sz="0" w:space="0" w:color="auto"/>
        <w:right w:val="none" w:sz="0" w:space="0" w:color="auto"/>
      </w:divBdr>
    </w:div>
    <w:div w:id="1081178806">
      <w:bodyDiv w:val="1"/>
      <w:marLeft w:val="0"/>
      <w:marRight w:val="0"/>
      <w:marTop w:val="0"/>
      <w:marBottom w:val="0"/>
      <w:divBdr>
        <w:top w:val="none" w:sz="0" w:space="0" w:color="auto"/>
        <w:left w:val="none" w:sz="0" w:space="0" w:color="auto"/>
        <w:bottom w:val="none" w:sz="0" w:space="0" w:color="auto"/>
        <w:right w:val="none" w:sz="0" w:space="0" w:color="auto"/>
      </w:divBdr>
    </w:div>
    <w:div w:id="1150366648">
      <w:bodyDiv w:val="1"/>
      <w:marLeft w:val="0"/>
      <w:marRight w:val="0"/>
      <w:marTop w:val="0"/>
      <w:marBottom w:val="0"/>
      <w:divBdr>
        <w:top w:val="none" w:sz="0" w:space="0" w:color="auto"/>
        <w:left w:val="none" w:sz="0" w:space="0" w:color="auto"/>
        <w:bottom w:val="none" w:sz="0" w:space="0" w:color="auto"/>
        <w:right w:val="none" w:sz="0" w:space="0" w:color="auto"/>
      </w:divBdr>
    </w:div>
    <w:div w:id="1155535313">
      <w:bodyDiv w:val="1"/>
      <w:marLeft w:val="0"/>
      <w:marRight w:val="0"/>
      <w:marTop w:val="0"/>
      <w:marBottom w:val="0"/>
      <w:divBdr>
        <w:top w:val="none" w:sz="0" w:space="0" w:color="auto"/>
        <w:left w:val="none" w:sz="0" w:space="0" w:color="auto"/>
        <w:bottom w:val="none" w:sz="0" w:space="0" w:color="auto"/>
        <w:right w:val="none" w:sz="0" w:space="0" w:color="auto"/>
      </w:divBdr>
    </w:div>
    <w:div w:id="1166945327">
      <w:bodyDiv w:val="1"/>
      <w:marLeft w:val="0"/>
      <w:marRight w:val="0"/>
      <w:marTop w:val="0"/>
      <w:marBottom w:val="0"/>
      <w:divBdr>
        <w:top w:val="none" w:sz="0" w:space="0" w:color="auto"/>
        <w:left w:val="none" w:sz="0" w:space="0" w:color="auto"/>
        <w:bottom w:val="none" w:sz="0" w:space="0" w:color="auto"/>
        <w:right w:val="none" w:sz="0" w:space="0" w:color="auto"/>
      </w:divBdr>
    </w:div>
    <w:div w:id="1183085206">
      <w:bodyDiv w:val="1"/>
      <w:marLeft w:val="0"/>
      <w:marRight w:val="0"/>
      <w:marTop w:val="0"/>
      <w:marBottom w:val="0"/>
      <w:divBdr>
        <w:top w:val="none" w:sz="0" w:space="0" w:color="auto"/>
        <w:left w:val="none" w:sz="0" w:space="0" w:color="auto"/>
        <w:bottom w:val="none" w:sz="0" w:space="0" w:color="auto"/>
        <w:right w:val="none" w:sz="0" w:space="0" w:color="auto"/>
      </w:divBdr>
    </w:div>
    <w:div w:id="1186673115">
      <w:bodyDiv w:val="1"/>
      <w:marLeft w:val="0"/>
      <w:marRight w:val="0"/>
      <w:marTop w:val="0"/>
      <w:marBottom w:val="0"/>
      <w:divBdr>
        <w:top w:val="none" w:sz="0" w:space="0" w:color="auto"/>
        <w:left w:val="none" w:sz="0" w:space="0" w:color="auto"/>
        <w:bottom w:val="none" w:sz="0" w:space="0" w:color="auto"/>
        <w:right w:val="none" w:sz="0" w:space="0" w:color="auto"/>
      </w:divBdr>
    </w:div>
    <w:div w:id="1192568618">
      <w:bodyDiv w:val="1"/>
      <w:marLeft w:val="0"/>
      <w:marRight w:val="0"/>
      <w:marTop w:val="0"/>
      <w:marBottom w:val="0"/>
      <w:divBdr>
        <w:top w:val="none" w:sz="0" w:space="0" w:color="auto"/>
        <w:left w:val="none" w:sz="0" w:space="0" w:color="auto"/>
        <w:bottom w:val="none" w:sz="0" w:space="0" w:color="auto"/>
        <w:right w:val="none" w:sz="0" w:space="0" w:color="auto"/>
      </w:divBdr>
    </w:div>
    <w:div w:id="1225026991">
      <w:bodyDiv w:val="1"/>
      <w:marLeft w:val="0"/>
      <w:marRight w:val="0"/>
      <w:marTop w:val="0"/>
      <w:marBottom w:val="0"/>
      <w:divBdr>
        <w:top w:val="none" w:sz="0" w:space="0" w:color="auto"/>
        <w:left w:val="none" w:sz="0" w:space="0" w:color="auto"/>
        <w:bottom w:val="none" w:sz="0" w:space="0" w:color="auto"/>
        <w:right w:val="none" w:sz="0" w:space="0" w:color="auto"/>
      </w:divBdr>
    </w:div>
    <w:div w:id="1248811806">
      <w:bodyDiv w:val="1"/>
      <w:marLeft w:val="0"/>
      <w:marRight w:val="0"/>
      <w:marTop w:val="0"/>
      <w:marBottom w:val="0"/>
      <w:divBdr>
        <w:top w:val="none" w:sz="0" w:space="0" w:color="auto"/>
        <w:left w:val="none" w:sz="0" w:space="0" w:color="auto"/>
        <w:bottom w:val="none" w:sz="0" w:space="0" w:color="auto"/>
        <w:right w:val="none" w:sz="0" w:space="0" w:color="auto"/>
      </w:divBdr>
    </w:div>
    <w:div w:id="1266839664">
      <w:bodyDiv w:val="1"/>
      <w:marLeft w:val="0"/>
      <w:marRight w:val="0"/>
      <w:marTop w:val="0"/>
      <w:marBottom w:val="0"/>
      <w:divBdr>
        <w:top w:val="none" w:sz="0" w:space="0" w:color="auto"/>
        <w:left w:val="none" w:sz="0" w:space="0" w:color="auto"/>
        <w:bottom w:val="none" w:sz="0" w:space="0" w:color="auto"/>
        <w:right w:val="none" w:sz="0" w:space="0" w:color="auto"/>
      </w:divBdr>
    </w:div>
    <w:div w:id="1312369748">
      <w:bodyDiv w:val="1"/>
      <w:marLeft w:val="0"/>
      <w:marRight w:val="0"/>
      <w:marTop w:val="0"/>
      <w:marBottom w:val="0"/>
      <w:divBdr>
        <w:top w:val="none" w:sz="0" w:space="0" w:color="auto"/>
        <w:left w:val="none" w:sz="0" w:space="0" w:color="auto"/>
        <w:bottom w:val="none" w:sz="0" w:space="0" w:color="auto"/>
        <w:right w:val="none" w:sz="0" w:space="0" w:color="auto"/>
      </w:divBdr>
    </w:div>
    <w:div w:id="1333952279">
      <w:bodyDiv w:val="1"/>
      <w:marLeft w:val="0"/>
      <w:marRight w:val="0"/>
      <w:marTop w:val="0"/>
      <w:marBottom w:val="0"/>
      <w:divBdr>
        <w:top w:val="none" w:sz="0" w:space="0" w:color="auto"/>
        <w:left w:val="none" w:sz="0" w:space="0" w:color="auto"/>
        <w:bottom w:val="none" w:sz="0" w:space="0" w:color="auto"/>
        <w:right w:val="none" w:sz="0" w:space="0" w:color="auto"/>
      </w:divBdr>
    </w:div>
    <w:div w:id="1353803397">
      <w:bodyDiv w:val="1"/>
      <w:marLeft w:val="0"/>
      <w:marRight w:val="0"/>
      <w:marTop w:val="0"/>
      <w:marBottom w:val="0"/>
      <w:divBdr>
        <w:top w:val="none" w:sz="0" w:space="0" w:color="auto"/>
        <w:left w:val="none" w:sz="0" w:space="0" w:color="auto"/>
        <w:bottom w:val="none" w:sz="0" w:space="0" w:color="auto"/>
        <w:right w:val="none" w:sz="0" w:space="0" w:color="auto"/>
      </w:divBdr>
    </w:div>
    <w:div w:id="1368145986">
      <w:bodyDiv w:val="1"/>
      <w:marLeft w:val="0"/>
      <w:marRight w:val="0"/>
      <w:marTop w:val="0"/>
      <w:marBottom w:val="0"/>
      <w:divBdr>
        <w:top w:val="none" w:sz="0" w:space="0" w:color="auto"/>
        <w:left w:val="none" w:sz="0" w:space="0" w:color="auto"/>
        <w:bottom w:val="none" w:sz="0" w:space="0" w:color="auto"/>
        <w:right w:val="none" w:sz="0" w:space="0" w:color="auto"/>
      </w:divBdr>
    </w:div>
    <w:div w:id="1396901022">
      <w:bodyDiv w:val="1"/>
      <w:marLeft w:val="0"/>
      <w:marRight w:val="0"/>
      <w:marTop w:val="0"/>
      <w:marBottom w:val="0"/>
      <w:divBdr>
        <w:top w:val="none" w:sz="0" w:space="0" w:color="auto"/>
        <w:left w:val="none" w:sz="0" w:space="0" w:color="auto"/>
        <w:bottom w:val="none" w:sz="0" w:space="0" w:color="auto"/>
        <w:right w:val="none" w:sz="0" w:space="0" w:color="auto"/>
      </w:divBdr>
    </w:div>
    <w:div w:id="1413115664">
      <w:bodyDiv w:val="1"/>
      <w:marLeft w:val="0"/>
      <w:marRight w:val="0"/>
      <w:marTop w:val="0"/>
      <w:marBottom w:val="0"/>
      <w:divBdr>
        <w:top w:val="none" w:sz="0" w:space="0" w:color="auto"/>
        <w:left w:val="none" w:sz="0" w:space="0" w:color="auto"/>
        <w:bottom w:val="none" w:sz="0" w:space="0" w:color="auto"/>
        <w:right w:val="none" w:sz="0" w:space="0" w:color="auto"/>
      </w:divBdr>
    </w:div>
    <w:div w:id="1468737862">
      <w:bodyDiv w:val="1"/>
      <w:marLeft w:val="0"/>
      <w:marRight w:val="0"/>
      <w:marTop w:val="0"/>
      <w:marBottom w:val="0"/>
      <w:divBdr>
        <w:top w:val="none" w:sz="0" w:space="0" w:color="auto"/>
        <w:left w:val="none" w:sz="0" w:space="0" w:color="auto"/>
        <w:bottom w:val="none" w:sz="0" w:space="0" w:color="auto"/>
        <w:right w:val="none" w:sz="0" w:space="0" w:color="auto"/>
      </w:divBdr>
    </w:div>
    <w:div w:id="1471509665">
      <w:bodyDiv w:val="1"/>
      <w:marLeft w:val="0"/>
      <w:marRight w:val="0"/>
      <w:marTop w:val="0"/>
      <w:marBottom w:val="0"/>
      <w:divBdr>
        <w:top w:val="none" w:sz="0" w:space="0" w:color="auto"/>
        <w:left w:val="none" w:sz="0" w:space="0" w:color="auto"/>
        <w:bottom w:val="none" w:sz="0" w:space="0" w:color="auto"/>
        <w:right w:val="none" w:sz="0" w:space="0" w:color="auto"/>
      </w:divBdr>
    </w:div>
    <w:div w:id="1476414014">
      <w:bodyDiv w:val="1"/>
      <w:marLeft w:val="0"/>
      <w:marRight w:val="0"/>
      <w:marTop w:val="0"/>
      <w:marBottom w:val="0"/>
      <w:divBdr>
        <w:top w:val="none" w:sz="0" w:space="0" w:color="auto"/>
        <w:left w:val="none" w:sz="0" w:space="0" w:color="auto"/>
        <w:bottom w:val="none" w:sz="0" w:space="0" w:color="auto"/>
        <w:right w:val="none" w:sz="0" w:space="0" w:color="auto"/>
      </w:divBdr>
    </w:div>
    <w:div w:id="1478382057">
      <w:bodyDiv w:val="1"/>
      <w:marLeft w:val="0"/>
      <w:marRight w:val="0"/>
      <w:marTop w:val="0"/>
      <w:marBottom w:val="0"/>
      <w:divBdr>
        <w:top w:val="none" w:sz="0" w:space="0" w:color="auto"/>
        <w:left w:val="none" w:sz="0" w:space="0" w:color="auto"/>
        <w:bottom w:val="none" w:sz="0" w:space="0" w:color="auto"/>
        <w:right w:val="none" w:sz="0" w:space="0" w:color="auto"/>
      </w:divBdr>
    </w:div>
    <w:div w:id="1488545579">
      <w:bodyDiv w:val="1"/>
      <w:marLeft w:val="0"/>
      <w:marRight w:val="0"/>
      <w:marTop w:val="0"/>
      <w:marBottom w:val="0"/>
      <w:divBdr>
        <w:top w:val="none" w:sz="0" w:space="0" w:color="auto"/>
        <w:left w:val="none" w:sz="0" w:space="0" w:color="auto"/>
        <w:bottom w:val="none" w:sz="0" w:space="0" w:color="auto"/>
        <w:right w:val="none" w:sz="0" w:space="0" w:color="auto"/>
      </w:divBdr>
    </w:div>
    <w:div w:id="1489982146">
      <w:bodyDiv w:val="1"/>
      <w:marLeft w:val="0"/>
      <w:marRight w:val="0"/>
      <w:marTop w:val="0"/>
      <w:marBottom w:val="0"/>
      <w:divBdr>
        <w:top w:val="none" w:sz="0" w:space="0" w:color="auto"/>
        <w:left w:val="none" w:sz="0" w:space="0" w:color="auto"/>
        <w:bottom w:val="none" w:sz="0" w:space="0" w:color="auto"/>
        <w:right w:val="none" w:sz="0" w:space="0" w:color="auto"/>
      </w:divBdr>
    </w:div>
    <w:div w:id="1510412548">
      <w:bodyDiv w:val="1"/>
      <w:marLeft w:val="0"/>
      <w:marRight w:val="0"/>
      <w:marTop w:val="0"/>
      <w:marBottom w:val="0"/>
      <w:divBdr>
        <w:top w:val="none" w:sz="0" w:space="0" w:color="auto"/>
        <w:left w:val="none" w:sz="0" w:space="0" w:color="auto"/>
        <w:bottom w:val="none" w:sz="0" w:space="0" w:color="auto"/>
        <w:right w:val="none" w:sz="0" w:space="0" w:color="auto"/>
      </w:divBdr>
    </w:div>
    <w:div w:id="1539128622">
      <w:bodyDiv w:val="1"/>
      <w:marLeft w:val="0"/>
      <w:marRight w:val="0"/>
      <w:marTop w:val="0"/>
      <w:marBottom w:val="0"/>
      <w:divBdr>
        <w:top w:val="none" w:sz="0" w:space="0" w:color="auto"/>
        <w:left w:val="none" w:sz="0" w:space="0" w:color="auto"/>
        <w:bottom w:val="none" w:sz="0" w:space="0" w:color="auto"/>
        <w:right w:val="none" w:sz="0" w:space="0" w:color="auto"/>
      </w:divBdr>
    </w:div>
    <w:div w:id="1551183859">
      <w:bodyDiv w:val="1"/>
      <w:marLeft w:val="0"/>
      <w:marRight w:val="0"/>
      <w:marTop w:val="0"/>
      <w:marBottom w:val="0"/>
      <w:divBdr>
        <w:top w:val="none" w:sz="0" w:space="0" w:color="auto"/>
        <w:left w:val="none" w:sz="0" w:space="0" w:color="auto"/>
        <w:bottom w:val="none" w:sz="0" w:space="0" w:color="auto"/>
        <w:right w:val="none" w:sz="0" w:space="0" w:color="auto"/>
      </w:divBdr>
    </w:div>
    <w:div w:id="1563103822">
      <w:bodyDiv w:val="1"/>
      <w:marLeft w:val="0"/>
      <w:marRight w:val="0"/>
      <w:marTop w:val="0"/>
      <w:marBottom w:val="0"/>
      <w:divBdr>
        <w:top w:val="none" w:sz="0" w:space="0" w:color="auto"/>
        <w:left w:val="none" w:sz="0" w:space="0" w:color="auto"/>
        <w:bottom w:val="none" w:sz="0" w:space="0" w:color="auto"/>
        <w:right w:val="none" w:sz="0" w:space="0" w:color="auto"/>
      </w:divBdr>
    </w:div>
    <w:div w:id="1571579674">
      <w:bodyDiv w:val="1"/>
      <w:marLeft w:val="0"/>
      <w:marRight w:val="0"/>
      <w:marTop w:val="0"/>
      <w:marBottom w:val="0"/>
      <w:divBdr>
        <w:top w:val="none" w:sz="0" w:space="0" w:color="auto"/>
        <w:left w:val="none" w:sz="0" w:space="0" w:color="auto"/>
        <w:bottom w:val="none" w:sz="0" w:space="0" w:color="auto"/>
        <w:right w:val="none" w:sz="0" w:space="0" w:color="auto"/>
      </w:divBdr>
    </w:div>
    <w:div w:id="1606765188">
      <w:bodyDiv w:val="1"/>
      <w:marLeft w:val="0"/>
      <w:marRight w:val="0"/>
      <w:marTop w:val="0"/>
      <w:marBottom w:val="0"/>
      <w:divBdr>
        <w:top w:val="none" w:sz="0" w:space="0" w:color="auto"/>
        <w:left w:val="none" w:sz="0" w:space="0" w:color="auto"/>
        <w:bottom w:val="none" w:sz="0" w:space="0" w:color="auto"/>
        <w:right w:val="none" w:sz="0" w:space="0" w:color="auto"/>
      </w:divBdr>
    </w:div>
    <w:div w:id="1618026765">
      <w:bodyDiv w:val="1"/>
      <w:marLeft w:val="0"/>
      <w:marRight w:val="0"/>
      <w:marTop w:val="0"/>
      <w:marBottom w:val="0"/>
      <w:divBdr>
        <w:top w:val="none" w:sz="0" w:space="0" w:color="auto"/>
        <w:left w:val="none" w:sz="0" w:space="0" w:color="auto"/>
        <w:bottom w:val="none" w:sz="0" w:space="0" w:color="auto"/>
        <w:right w:val="none" w:sz="0" w:space="0" w:color="auto"/>
      </w:divBdr>
    </w:div>
    <w:div w:id="1621718462">
      <w:bodyDiv w:val="1"/>
      <w:marLeft w:val="0"/>
      <w:marRight w:val="0"/>
      <w:marTop w:val="0"/>
      <w:marBottom w:val="0"/>
      <w:divBdr>
        <w:top w:val="none" w:sz="0" w:space="0" w:color="auto"/>
        <w:left w:val="none" w:sz="0" w:space="0" w:color="auto"/>
        <w:bottom w:val="none" w:sz="0" w:space="0" w:color="auto"/>
        <w:right w:val="none" w:sz="0" w:space="0" w:color="auto"/>
      </w:divBdr>
    </w:div>
    <w:div w:id="1652252342">
      <w:bodyDiv w:val="1"/>
      <w:marLeft w:val="0"/>
      <w:marRight w:val="0"/>
      <w:marTop w:val="0"/>
      <w:marBottom w:val="0"/>
      <w:divBdr>
        <w:top w:val="none" w:sz="0" w:space="0" w:color="auto"/>
        <w:left w:val="none" w:sz="0" w:space="0" w:color="auto"/>
        <w:bottom w:val="none" w:sz="0" w:space="0" w:color="auto"/>
        <w:right w:val="none" w:sz="0" w:space="0" w:color="auto"/>
      </w:divBdr>
    </w:div>
    <w:div w:id="1686780862">
      <w:bodyDiv w:val="1"/>
      <w:marLeft w:val="0"/>
      <w:marRight w:val="0"/>
      <w:marTop w:val="0"/>
      <w:marBottom w:val="0"/>
      <w:divBdr>
        <w:top w:val="none" w:sz="0" w:space="0" w:color="auto"/>
        <w:left w:val="none" w:sz="0" w:space="0" w:color="auto"/>
        <w:bottom w:val="none" w:sz="0" w:space="0" w:color="auto"/>
        <w:right w:val="none" w:sz="0" w:space="0" w:color="auto"/>
      </w:divBdr>
    </w:div>
    <w:div w:id="1710834790">
      <w:bodyDiv w:val="1"/>
      <w:marLeft w:val="0"/>
      <w:marRight w:val="0"/>
      <w:marTop w:val="0"/>
      <w:marBottom w:val="0"/>
      <w:divBdr>
        <w:top w:val="none" w:sz="0" w:space="0" w:color="auto"/>
        <w:left w:val="none" w:sz="0" w:space="0" w:color="auto"/>
        <w:bottom w:val="none" w:sz="0" w:space="0" w:color="auto"/>
        <w:right w:val="none" w:sz="0" w:space="0" w:color="auto"/>
      </w:divBdr>
    </w:div>
    <w:div w:id="1721368998">
      <w:bodyDiv w:val="1"/>
      <w:marLeft w:val="0"/>
      <w:marRight w:val="0"/>
      <w:marTop w:val="0"/>
      <w:marBottom w:val="0"/>
      <w:divBdr>
        <w:top w:val="none" w:sz="0" w:space="0" w:color="auto"/>
        <w:left w:val="none" w:sz="0" w:space="0" w:color="auto"/>
        <w:bottom w:val="none" w:sz="0" w:space="0" w:color="auto"/>
        <w:right w:val="none" w:sz="0" w:space="0" w:color="auto"/>
      </w:divBdr>
    </w:div>
    <w:div w:id="1721980516">
      <w:bodyDiv w:val="1"/>
      <w:marLeft w:val="0"/>
      <w:marRight w:val="0"/>
      <w:marTop w:val="0"/>
      <w:marBottom w:val="0"/>
      <w:divBdr>
        <w:top w:val="none" w:sz="0" w:space="0" w:color="auto"/>
        <w:left w:val="none" w:sz="0" w:space="0" w:color="auto"/>
        <w:bottom w:val="none" w:sz="0" w:space="0" w:color="auto"/>
        <w:right w:val="none" w:sz="0" w:space="0" w:color="auto"/>
      </w:divBdr>
    </w:div>
    <w:div w:id="1734351617">
      <w:bodyDiv w:val="1"/>
      <w:marLeft w:val="0"/>
      <w:marRight w:val="0"/>
      <w:marTop w:val="0"/>
      <w:marBottom w:val="0"/>
      <w:divBdr>
        <w:top w:val="none" w:sz="0" w:space="0" w:color="auto"/>
        <w:left w:val="none" w:sz="0" w:space="0" w:color="auto"/>
        <w:bottom w:val="none" w:sz="0" w:space="0" w:color="auto"/>
        <w:right w:val="none" w:sz="0" w:space="0" w:color="auto"/>
      </w:divBdr>
    </w:div>
    <w:div w:id="1738286607">
      <w:bodyDiv w:val="1"/>
      <w:marLeft w:val="0"/>
      <w:marRight w:val="0"/>
      <w:marTop w:val="0"/>
      <w:marBottom w:val="0"/>
      <w:divBdr>
        <w:top w:val="none" w:sz="0" w:space="0" w:color="auto"/>
        <w:left w:val="none" w:sz="0" w:space="0" w:color="auto"/>
        <w:bottom w:val="none" w:sz="0" w:space="0" w:color="auto"/>
        <w:right w:val="none" w:sz="0" w:space="0" w:color="auto"/>
      </w:divBdr>
    </w:div>
    <w:div w:id="1787851601">
      <w:bodyDiv w:val="1"/>
      <w:marLeft w:val="0"/>
      <w:marRight w:val="0"/>
      <w:marTop w:val="0"/>
      <w:marBottom w:val="0"/>
      <w:divBdr>
        <w:top w:val="none" w:sz="0" w:space="0" w:color="auto"/>
        <w:left w:val="none" w:sz="0" w:space="0" w:color="auto"/>
        <w:bottom w:val="none" w:sz="0" w:space="0" w:color="auto"/>
        <w:right w:val="none" w:sz="0" w:space="0" w:color="auto"/>
      </w:divBdr>
    </w:div>
    <w:div w:id="1823884075">
      <w:bodyDiv w:val="1"/>
      <w:marLeft w:val="0"/>
      <w:marRight w:val="0"/>
      <w:marTop w:val="0"/>
      <w:marBottom w:val="0"/>
      <w:divBdr>
        <w:top w:val="none" w:sz="0" w:space="0" w:color="auto"/>
        <w:left w:val="none" w:sz="0" w:space="0" w:color="auto"/>
        <w:bottom w:val="none" w:sz="0" w:space="0" w:color="auto"/>
        <w:right w:val="none" w:sz="0" w:space="0" w:color="auto"/>
      </w:divBdr>
    </w:div>
    <w:div w:id="1836991189">
      <w:bodyDiv w:val="1"/>
      <w:marLeft w:val="0"/>
      <w:marRight w:val="0"/>
      <w:marTop w:val="0"/>
      <w:marBottom w:val="0"/>
      <w:divBdr>
        <w:top w:val="none" w:sz="0" w:space="0" w:color="auto"/>
        <w:left w:val="none" w:sz="0" w:space="0" w:color="auto"/>
        <w:bottom w:val="none" w:sz="0" w:space="0" w:color="auto"/>
        <w:right w:val="none" w:sz="0" w:space="0" w:color="auto"/>
      </w:divBdr>
    </w:div>
    <w:div w:id="1872451428">
      <w:bodyDiv w:val="1"/>
      <w:marLeft w:val="0"/>
      <w:marRight w:val="0"/>
      <w:marTop w:val="0"/>
      <w:marBottom w:val="0"/>
      <w:divBdr>
        <w:top w:val="none" w:sz="0" w:space="0" w:color="auto"/>
        <w:left w:val="none" w:sz="0" w:space="0" w:color="auto"/>
        <w:bottom w:val="none" w:sz="0" w:space="0" w:color="auto"/>
        <w:right w:val="none" w:sz="0" w:space="0" w:color="auto"/>
      </w:divBdr>
    </w:div>
    <w:div w:id="1885479668">
      <w:bodyDiv w:val="1"/>
      <w:marLeft w:val="0"/>
      <w:marRight w:val="0"/>
      <w:marTop w:val="0"/>
      <w:marBottom w:val="0"/>
      <w:divBdr>
        <w:top w:val="none" w:sz="0" w:space="0" w:color="auto"/>
        <w:left w:val="none" w:sz="0" w:space="0" w:color="auto"/>
        <w:bottom w:val="none" w:sz="0" w:space="0" w:color="auto"/>
        <w:right w:val="none" w:sz="0" w:space="0" w:color="auto"/>
      </w:divBdr>
    </w:div>
    <w:div w:id="1886211008">
      <w:bodyDiv w:val="1"/>
      <w:marLeft w:val="0"/>
      <w:marRight w:val="0"/>
      <w:marTop w:val="0"/>
      <w:marBottom w:val="0"/>
      <w:divBdr>
        <w:top w:val="none" w:sz="0" w:space="0" w:color="auto"/>
        <w:left w:val="none" w:sz="0" w:space="0" w:color="auto"/>
        <w:bottom w:val="none" w:sz="0" w:space="0" w:color="auto"/>
        <w:right w:val="none" w:sz="0" w:space="0" w:color="auto"/>
      </w:divBdr>
    </w:div>
    <w:div w:id="1886792936">
      <w:bodyDiv w:val="1"/>
      <w:marLeft w:val="0"/>
      <w:marRight w:val="0"/>
      <w:marTop w:val="0"/>
      <w:marBottom w:val="0"/>
      <w:divBdr>
        <w:top w:val="none" w:sz="0" w:space="0" w:color="auto"/>
        <w:left w:val="none" w:sz="0" w:space="0" w:color="auto"/>
        <w:bottom w:val="none" w:sz="0" w:space="0" w:color="auto"/>
        <w:right w:val="none" w:sz="0" w:space="0" w:color="auto"/>
      </w:divBdr>
    </w:div>
    <w:div w:id="1953048275">
      <w:bodyDiv w:val="1"/>
      <w:marLeft w:val="0"/>
      <w:marRight w:val="0"/>
      <w:marTop w:val="0"/>
      <w:marBottom w:val="0"/>
      <w:divBdr>
        <w:top w:val="none" w:sz="0" w:space="0" w:color="auto"/>
        <w:left w:val="none" w:sz="0" w:space="0" w:color="auto"/>
        <w:bottom w:val="none" w:sz="0" w:space="0" w:color="auto"/>
        <w:right w:val="none" w:sz="0" w:space="0" w:color="auto"/>
      </w:divBdr>
    </w:div>
    <w:div w:id="1974824054">
      <w:bodyDiv w:val="1"/>
      <w:marLeft w:val="0"/>
      <w:marRight w:val="0"/>
      <w:marTop w:val="0"/>
      <w:marBottom w:val="0"/>
      <w:divBdr>
        <w:top w:val="none" w:sz="0" w:space="0" w:color="auto"/>
        <w:left w:val="none" w:sz="0" w:space="0" w:color="auto"/>
        <w:bottom w:val="none" w:sz="0" w:space="0" w:color="auto"/>
        <w:right w:val="none" w:sz="0" w:space="0" w:color="auto"/>
      </w:divBdr>
    </w:div>
    <w:div w:id="1974868808">
      <w:bodyDiv w:val="1"/>
      <w:marLeft w:val="0"/>
      <w:marRight w:val="0"/>
      <w:marTop w:val="0"/>
      <w:marBottom w:val="0"/>
      <w:divBdr>
        <w:top w:val="none" w:sz="0" w:space="0" w:color="auto"/>
        <w:left w:val="none" w:sz="0" w:space="0" w:color="auto"/>
        <w:bottom w:val="none" w:sz="0" w:space="0" w:color="auto"/>
        <w:right w:val="none" w:sz="0" w:space="0" w:color="auto"/>
      </w:divBdr>
    </w:div>
    <w:div w:id="1983580812">
      <w:bodyDiv w:val="1"/>
      <w:marLeft w:val="0"/>
      <w:marRight w:val="0"/>
      <w:marTop w:val="0"/>
      <w:marBottom w:val="0"/>
      <w:divBdr>
        <w:top w:val="none" w:sz="0" w:space="0" w:color="auto"/>
        <w:left w:val="none" w:sz="0" w:space="0" w:color="auto"/>
        <w:bottom w:val="none" w:sz="0" w:space="0" w:color="auto"/>
        <w:right w:val="none" w:sz="0" w:space="0" w:color="auto"/>
      </w:divBdr>
    </w:div>
    <w:div w:id="2061323052">
      <w:bodyDiv w:val="1"/>
      <w:marLeft w:val="0"/>
      <w:marRight w:val="0"/>
      <w:marTop w:val="0"/>
      <w:marBottom w:val="0"/>
      <w:divBdr>
        <w:top w:val="none" w:sz="0" w:space="0" w:color="auto"/>
        <w:left w:val="none" w:sz="0" w:space="0" w:color="auto"/>
        <w:bottom w:val="none" w:sz="0" w:space="0" w:color="auto"/>
        <w:right w:val="none" w:sz="0" w:space="0" w:color="auto"/>
      </w:divBdr>
    </w:div>
    <w:div w:id="2086954904">
      <w:bodyDiv w:val="1"/>
      <w:marLeft w:val="0"/>
      <w:marRight w:val="0"/>
      <w:marTop w:val="0"/>
      <w:marBottom w:val="0"/>
      <w:divBdr>
        <w:top w:val="none" w:sz="0" w:space="0" w:color="auto"/>
        <w:left w:val="none" w:sz="0" w:space="0" w:color="auto"/>
        <w:bottom w:val="none" w:sz="0" w:space="0" w:color="auto"/>
        <w:right w:val="none" w:sz="0" w:space="0" w:color="auto"/>
      </w:divBdr>
    </w:div>
    <w:div w:id="2093115510">
      <w:bodyDiv w:val="1"/>
      <w:marLeft w:val="0"/>
      <w:marRight w:val="0"/>
      <w:marTop w:val="0"/>
      <w:marBottom w:val="0"/>
      <w:divBdr>
        <w:top w:val="none" w:sz="0" w:space="0" w:color="auto"/>
        <w:left w:val="none" w:sz="0" w:space="0" w:color="auto"/>
        <w:bottom w:val="none" w:sz="0" w:space="0" w:color="auto"/>
        <w:right w:val="none" w:sz="0" w:space="0" w:color="auto"/>
      </w:divBdr>
    </w:div>
    <w:div w:id="2097821070">
      <w:bodyDiv w:val="1"/>
      <w:marLeft w:val="0"/>
      <w:marRight w:val="0"/>
      <w:marTop w:val="0"/>
      <w:marBottom w:val="0"/>
      <w:divBdr>
        <w:top w:val="none" w:sz="0" w:space="0" w:color="auto"/>
        <w:left w:val="none" w:sz="0" w:space="0" w:color="auto"/>
        <w:bottom w:val="none" w:sz="0" w:space="0" w:color="auto"/>
        <w:right w:val="none" w:sz="0" w:space="0" w:color="auto"/>
      </w:divBdr>
    </w:div>
    <w:div w:id="2098138695">
      <w:bodyDiv w:val="1"/>
      <w:marLeft w:val="0"/>
      <w:marRight w:val="0"/>
      <w:marTop w:val="0"/>
      <w:marBottom w:val="0"/>
      <w:divBdr>
        <w:top w:val="none" w:sz="0" w:space="0" w:color="auto"/>
        <w:left w:val="none" w:sz="0" w:space="0" w:color="auto"/>
        <w:bottom w:val="none" w:sz="0" w:space="0" w:color="auto"/>
        <w:right w:val="none" w:sz="0" w:space="0" w:color="auto"/>
      </w:divBdr>
    </w:div>
    <w:div w:id="2098671409">
      <w:bodyDiv w:val="1"/>
      <w:marLeft w:val="0"/>
      <w:marRight w:val="0"/>
      <w:marTop w:val="0"/>
      <w:marBottom w:val="0"/>
      <w:divBdr>
        <w:top w:val="none" w:sz="0" w:space="0" w:color="auto"/>
        <w:left w:val="none" w:sz="0" w:space="0" w:color="auto"/>
        <w:bottom w:val="none" w:sz="0" w:space="0" w:color="auto"/>
        <w:right w:val="none" w:sz="0" w:space="0" w:color="auto"/>
      </w:divBdr>
    </w:div>
    <w:div w:id="2104839826">
      <w:bodyDiv w:val="1"/>
      <w:marLeft w:val="0"/>
      <w:marRight w:val="0"/>
      <w:marTop w:val="0"/>
      <w:marBottom w:val="0"/>
      <w:divBdr>
        <w:top w:val="none" w:sz="0" w:space="0" w:color="auto"/>
        <w:left w:val="none" w:sz="0" w:space="0" w:color="auto"/>
        <w:bottom w:val="none" w:sz="0" w:space="0" w:color="auto"/>
        <w:right w:val="none" w:sz="0" w:space="0" w:color="auto"/>
      </w:divBdr>
    </w:div>
    <w:div w:id="210595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7.jpeg"/><Relationship Id="rId7" Type="http://schemas.openxmlformats.org/officeDocument/2006/relationships/footnotes" Target="footnotes.xml"/><Relationship Id="rId12" Type="http://schemas.openxmlformats.org/officeDocument/2006/relationships/hyperlink" Target="http://www.planbim.cl" TargetMode="External"/><Relationship Id="rId17" Type="http://schemas.openxmlformats.org/officeDocument/2006/relationships/image" Target="media/image3.jpeg"/><Relationship Id="rId25" Type="http://schemas.openxmlformats.org/officeDocument/2006/relationships/image" Target="media/image11.emf"/><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6.jpeg"/><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24" Type="http://schemas.openxmlformats.org/officeDocument/2006/relationships/image" Target="media/image10.png"/><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image" Target="media/image9.jpeg"/><Relationship Id="rId28"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image" Target="media/image5.jpeg"/><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2.xml"/><Relationship Id="rId22" Type="http://schemas.openxmlformats.org/officeDocument/2006/relationships/image" Target="media/image8.jpeg"/><Relationship Id="rId27"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bimloket.nl/upload/documents/downloads/BIMbasisILS/BIM%20basis%20ILS%20ESP.pdf" TargetMode="External"/><Relationship Id="rId2" Type="http://schemas.openxmlformats.org/officeDocument/2006/relationships/hyperlink" Target="http://www.planbim.cl" TargetMode="External"/><Relationship Id="rId1" Type="http://schemas.openxmlformats.org/officeDocument/2006/relationships/hyperlink" Target="https://bimdictionary.com/en/bim-execution-plan/1/" TargetMode="External"/><Relationship Id="rId5" Type="http://schemas.openxmlformats.org/officeDocument/2006/relationships/hyperlink" Target="http://www.planbim.cl" TargetMode="External"/><Relationship Id="rId4" Type="http://schemas.openxmlformats.org/officeDocument/2006/relationships/hyperlink" Target="http://www.planbim.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2019-04-21T00:00:00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8023E5E-13B3-4DBE-86D5-F406DC4C1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33</Pages>
  <Words>9539</Words>
  <Characters>52469</Characters>
  <Application>Microsoft Office Word</Application>
  <DocSecurity>0</DocSecurity>
  <Lines>437</Lines>
  <Paragraphs>123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riterios de gestión BIM</vt:lpstr>
      <vt:lpstr>riterios de gestión BIM</vt:lpstr>
    </vt:vector>
  </TitlesOfParts>
  <Company>[.lab]</Company>
  <LinksUpToDate>false</LinksUpToDate>
  <CharactersWithSpaces>61885</CharactersWithSpaces>
  <SharedDoc>false</SharedDoc>
  <HLinks>
    <vt:vector size="270" baseType="variant">
      <vt:variant>
        <vt:i4>7929977</vt:i4>
      </vt:variant>
      <vt:variant>
        <vt:i4>174</vt:i4>
      </vt:variant>
      <vt:variant>
        <vt:i4>0</vt:i4>
      </vt:variant>
      <vt:variant>
        <vt:i4>5</vt:i4>
      </vt:variant>
      <vt:variant>
        <vt:lpwstr>http://www.planbim.cl/</vt:lpwstr>
      </vt:variant>
      <vt:variant>
        <vt:lpwstr/>
      </vt:variant>
      <vt:variant>
        <vt:i4>7929977</vt:i4>
      </vt:variant>
      <vt:variant>
        <vt:i4>171</vt:i4>
      </vt:variant>
      <vt:variant>
        <vt:i4>0</vt:i4>
      </vt:variant>
      <vt:variant>
        <vt:i4>5</vt:i4>
      </vt:variant>
      <vt:variant>
        <vt:lpwstr>http://www.planbim.cl/</vt:lpwstr>
      </vt:variant>
      <vt:variant>
        <vt:lpwstr/>
      </vt:variant>
      <vt:variant>
        <vt:i4>1376309</vt:i4>
      </vt:variant>
      <vt:variant>
        <vt:i4>164</vt:i4>
      </vt:variant>
      <vt:variant>
        <vt:i4>0</vt:i4>
      </vt:variant>
      <vt:variant>
        <vt:i4>5</vt:i4>
      </vt:variant>
      <vt:variant>
        <vt:lpwstr/>
      </vt:variant>
      <vt:variant>
        <vt:lpwstr>_Toc50034243</vt:lpwstr>
      </vt:variant>
      <vt:variant>
        <vt:i4>1310773</vt:i4>
      </vt:variant>
      <vt:variant>
        <vt:i4>158</vt:i4>
      </vt:variant>
      <vt:variant>
        <vt:i4>0</vt:i4>
      </vt:variant>
      <vt:variant>
        <vt:i4>5</vt:i4>
      </vt:variant>
      <vt:variant>
        <vt:lpwstr/>
      </vt:variant>
      <vt:variant>
        <vt:lpwstr>_Toc50034242</vt:lpwstr>
      </vt:variant>
      <vt:variant>
        <vt:i4>1507381</vt:i4>
      </vt:variant>
      <vt:variant>
        <vt:i4>152</vt:i4>
      </vt:variant>
      <vt:variant>
        <vt:i4>0</vt:i4>
      </vt:variant>
      <vt:variant>
        <vt:i4>5</vt:i4>
      </vt:variant>
      <vt:variant>
        <vt:lpwstr/>
      </vt:variant>
      <vt:variant>
        <vt:lpwstr>_Toc50034241</vt:lpwstr>
      </vt:variant>
      <vt:variant>
        <vt:i4>1441845</vt:i4>
      </vt:variant>
      <vt:variant>
        <vt:i4>146</vt:i4>
      </vt:variant>
      <vt:variant>
        <vt:i4>0</vt:i4>
      </vt:variant>
      <vt:variant>
        <vt:i4>5</vt:i4>
      </vt:variant>
      <vt:variant>
        <vt:lpwstr/>
      </vt:variant>
      <vt:variant>
        <vt:lpwstr>_Toc50034240</vt:lpwstr>
      </vt:variant>
      <vt:variant>
        <vt:i4>2031666</vt:i4>
      </vt:variant>
      <vt:variant>
        <vt:i4>140</vt:i4>
      </vt:variant>
      <vt:variant>
        <vt:i4>0</vt:i4>
      </vt:variant>
      <vt:variant>
        <vt:i4>5</vt:i4>
      </vt:variant>
      <vt:variant>
        <vt:lpwstr/>
      </vt:variant>
      <vt:variant>
        <vt:lpwstr>_Toc50034239</vt:lpwstr>
      </vt:variant>
      <vt:variant>
        <vt:i4>1966130</vt:i4>
      </vt:variant>
      <vt:variant>
        <vt:i4>134</vt:i4>
      </vt:variant>
      <vt:variant>
        <vt:i4>0</vt:i4>
      </vt:variant>
      <vt:variant>
        <vt:i4>5</vt:i4>
      </vt:variant>
      <vt:variant>
        <vt:lpwstr/>
      </vt:variant>
      <vt:variant>
        <vt:lpwstr>_Toc50034238</vt:lpwstr>
      </vt:variant>
      <vt:variant>
        <vt:i4>1114162</vt:i4>
      </vt:variant>
      <vt:variant>
        <vt:i4>128</vt:i4>
      </vt:variant>
      <vt:variant>
        <vt:i4>0</vt:i4>
      </vt:variant>
      <vt:variant>
        <vt:i4>5</vt:i4>
      </vt:variant>
      <vt:variant>
        <vt:lpwstr/>
      </vt:variant>
      <vt:variant>
        <vt:lpwstr>_Toc50034237</vt:lpwstr>
      </vt:variant>
      <vt:variant>
        <vt:i4>1048626</vt:i4>
      </vt:variant>
      <vt:variant>
        <vt:i4>122</vt:i4>
      </vt:variant>
      <vt:variant>
        <vt:i4>0</vt:i4>
      </vt:variant>
      <vt:variant>
        <vt:i4>5</vt:i4>
      </vt:variant>
      <vt:variant>
        <vt:lpwstr/>
      </vt:variant>
      <vt:variant>
        <vt:lpwstr>_Toc50034236</vt:lpwstr>
      </vt:variant>
      <vt:variant>
        <vt:i4>1245234</vt:i4>
      </vt:variant>
      <vt:variant>
        <vt:i4>116</vt:i4>
      </vt:variant>
      <vt:variant>
        <vt:i4>0</vt:i4>
      </vt:variant>
      <vt:variant>
        <vt:i4>5</vt:i4>
      </vt:variant>
      <vt:variant>
        <vt:lpwstr/>
      </vt:variant>
      <vt:variant>
        <vt:lpwstr>_Toc50034235</vt:lpwstr>
      </vt:variant>
      <vt:variant>
        <vt:i4>1179698</vt:i4>
      </vt:variant>
      <vt:variant>
        <vt:i4>110</vt:i4>
      </vt:variant>
      <vt:variant>
        <vt:i4>0</vt:i4>
      </vt:variant>
      <vt:variant>
        <vt:i4>5</vt:i4>
      </vt:variant>
      <vt:variant>
        <vt:lpwstr/>
      </vt:variant>
      <vt:variant>
        <vt:lpwstr>_Toc50034234</vt:lpwstr>
      </vt:variant>
      <vt:variant>
        <vt:i4>1376306</vt:i4>
      </vt:variant>
      <vt:variant>
        <vt:i4>104</vt:i4>
      </vt:variant>
      <vt:variant>
        <vt:i4>0</vt:i4>
      </vt:variant>
      <vt:variant>
        <vt:i4>5</vt:i4>
      </vt:variant>
      <vt:variant>
        <vt:lpwstr/>
      </vt:variant>
      <vt:variant>
        <vt:lpwstr>_Toc50034233</vt:lpwstr>
      </vt:variant>
      <vt:variant>
        <vt:i4>1310770</vt:i4>
      </vt:variant>
      <vt:variant>
        <vt:i4>98</vt:i4>
      </vt:variant>
      <vt:variant>
        <vt:i4>0</vt:i4>
      </vt:variant>
      <vt:variant>
        <vt:i4>5</vt:i4>
      </vt:variant>
      <vt:variant>
        <vt:lpwstr/>
      </vt:variant>
      <vt:variant>
        <vt:lpwstr>_Toc50034232</vt:lpwstr>
      </vt:variant>
      <vt:variant>
        <vt:i4>1507378</vt:i4>
      </vt:variant>
      <vt:variant>
        <vt:i4>92</vt:i4>
      </vt:variant>
      <vt:variant>
        <vt:i4>0</vt:i4>
      </vt:variant>
      <vt:variant>
        <vt:i4>5</vt:i4>
      </vt:variant>
      <vt:variant>
        <vt:lpwstr/>
      </vt:variant>
      <vt:variant>
        <vt:lpwstr>_Toc50034231</vt:lpwstr>
      </vt:variant>
      <vt:variant>
        <vt:i4>1441842</vt:i4>
      </vt:variant>
      <vt:variant>
        <vt:i4>86</vt:i4>
      </vt:variant>
      <vt:variant>
        <vt:i4>0</vt:i4>
      </vt:variant>
      <vt:variant>
        <vt:i4>5</vt:i4>
      </vt:variant>
      <vt:variant>
        <vt:lpwstr/>
      </vt:variant>
      <vt:variant>
        <vt:lpwstr>_Toc50034230</vt:lpwstr>
      </vt:variant>
      <vt:variant>
        <vt:i4>2031667</vt:i4>
      </vt:variant>
      <vt:variant>
        <vt:i4>80</vt:i4>
      </vt:variant>
      <vt:variant>
        <vt:i4>0</vt:i4>
      </vt:variant>
      <vt:variant>
        <vt:i4>5</vt:i4>
      </vt:variant>
      <vt:variant>
        <vt:lpwstr/>
      </vt:variant>
      <vt:variant>
        <vt:lpwstr>_Toc50034229</vt:lpwstr>
      </vt:variant>
      <vt:variant>
        <vt:i4>1966131</vt:i4>
      </vt:variant>
      <vt:variant>
        <vt:i4>74</vt:i4>
      </vt:variant>
      <vt:variant>
        <vt:i4>0</vt:i4>
      </vt:variant>
      <vt:variant>
        <vt:i4>5</vt:i4>
      </vt:variant>
      <vt:variant>
        <vt:lpwstr/>
      </vt:variant>
      <vt:variant>
        <vt:lpwstr>_Toc50034228</vt:lpwstr>
      </vt:variant>
      <vt:variant>
        <vt:i4>1114163</vt:i4>
      </vt:variant>
      <vt:variant>
        <vt:i4>68</vt:i4>
      </vt:variant>
      <vt:variant>
        <vt:i4>0</vt:i4>
      </vt:variant>
      <vt:variant>
        <vt:i4>5</vt:i4>
      </vt:variant>
      <vt:variant>
        <vt:lpwstr/>
      </vt:variant>
      <vt:variant>
        <vt:lpwstr>_Toc50034227</vt:lpwstr>
      </vt:variant>
      <vt:variant>
        <vt:i4>1048627</vt:i4>
      </vt:variant>
      <vt:variant>
        <vt:i4>62</vt:i4>
      </vt:variant>
      <vt:variant>
        <vt:i4>0</vt:i4>
      </vt:variant>
      <vt:variant>
        <vt:i4>5</vt:i4>
      </vt:variant>
      <vt:variant>
        <vt:lpwstr/>
      </vt:variant>
      <vt:variant>
        <vt:lpwstr>_Toc50034226</vt:lpwstr>
      </vt:variant>
      <vt:variant>
        <vt:i4>1245235</vt:i4>
      </vt:variant>
      <vt:variant>
        <vt:i4>56</vt:i4>
      </vt:variant>
      <vt:variant>
        <vt:i4>0</vt:i4>
      </vt:variant>
      <vt:variant>
        <vt:i4>5</vt:i4>
      </vt:variant>
      <vt:variant>
        <vt:lpwstr/>
      </vt:variant>
      <vt:variant>
        <vt:lpwstr>_Toc50034225</vt:lpwstr>
      </vt:variant>
      <vt:variant>
        <vt:i4>1179699</vt:i4>
      </vt:variant>
      <vt:variant>
        <vt:i4>50</vt:i4>
      </vt:variant>
      <vt:variant>
        <vt:i4>0</vt:i4>
      </vt:variant>
      <vt:variant>
        <vt:i4>5</vt:i4>
      </vt:variant>
      <vt:variant>
        <vt:lpwstr/>
      </vt:variant>
      <vt:variant>
        <vt:lpwstr>_Toc50034224</vt:lpwstr>
      </vt:variant>
      <vt:variant>
        <vt:i4>1376307</vt:i4>
      </vt:variant>
      <vt:variant>
        <vt:i4>44</vt:i4>
      </vt:variant>
      <vt:variant>
        <vt:i4>0</vt:i4>
      </vt:variant>
      <vt:variant>
        <vt:i4>5</vt:i4>
      </vt:variant>
      <vt:variant>
        <vt:lpwstr/>
      </vt:variant>
      <vt:variant>
        <vt:lpwstr>_Toc50034223</vt:lpwstr>
      </vt:variant>
      <vt:variant>
        <vt:i4>1310771</vt:i4>
      </vt:variant>
      <vt:variant>
        <vt:i4>38</vt:i4>
      </vt:variant>
      <vt:variant>
        <vt:i4>0</vt:i4>
      </vt:variant>
      <vt:variant>
        <vt:i4>5</vt:i4>
      </vt:variant>
      <vt:variant>
        <vt:lpwstr/>
      </vt:variant>
      <vt:variant>
        <vt:lpwstr>_Toc50034222</vt:lpwstr>
      </vt:variant>
      <vt:variant>
        <vt:i4>1507379</vt:i4>
      </vt:variant>
      <vt:variant>
        <vt:i4>32</vt:i4>
      </vt:variant>
      <vt:variant>
        <vt:i4>0</vt:i4>
      </vt:variant>
      <vt:variant>
        <vt:i4>5</vt:i4>
      </vt:variant>
      <vt:variant>
        <vt:lpwstr/>
      </vt:variant>
      <vt:variant>
        <vt:lpwstr>_Toc50034221</vt:lpwstr>
      </vt:variant>
      <vt:variant>
        <vt:i4>1441843</vt:i4>
      </vt:variant>
      <vt:variant>
        <vt:i4>26</vt:i4>
      </vt:variant>
      <vt:variant>
        <vt:i4>0</vt:i4>
      </vt:variant>
      <vt:variant>
        <vt:i4>5</vt:i4>
      </vt:variant>
      <vt:variant>
        <vt:lpwstr/>
      </vt:variant>
      <vt:variant>
        <vt:lpwstr>_Toc50034220</vt:lpwstr>
      </vt:variant>
      <vt:variant>
        <vt:i4>2031664</vt:i4>
      </vt:variant>
      <vt:variant>
        <vt:i4>20</vt:i4>
      </vt:variant>
      <vt:variant>
        <vt:i4>0</vt:i4>
      </vt:variant>
      <vt:variant>
        <vt:i4>5</vt:i4>
      </vt:variant>
      <vt:variant>
        <vt:lpwstr/>
      </vt:variant>
      <vt:variant>
        <vt:lpwstr>_Toc50034219</vt:lpwstr>
      </vt:variant>
      <vt:variant>
        <vt:i4>1966128</vt:i4>
      </vt:variant>
      <vt:variant>
        <vt:i4>14</vt:i4>
      </vt:variant>
      <vt:variant>
        <vt:i4>0</vt:i4>
      </vt:variant>
      <vt:variant>
        <vt:i4>5</vt:i4>
      </vt:variant>
      <vt:variant>
        <vt:lpwstr/>
      </vt:variant>
      <vt:variant>
        <vt:lpwstr>_Toc50034218</vt:lpwstr>
      </vt:variant>
      <vt:variant>
        <vt:i4>1114160</vt:i4>
      </vt:variant>
      <vt:variant>
        <vt:i4>8</vt:i4>
      </vt:variant>
      <vt:variant>
        <vt:i4>0</vt:i4>
      </vt:variant>
      <vt:variant>
        <vt:i4>5</vt:i4>
      </vt:variant>
      <vt:variant>
        <vt:lpwstr/>
      </vt:variant>
      <vt:variant>
        <vt:lpwstr>_Toc50034217</vt:lpwstr>
      </vt:variant>
      <vt:variant>
        <vt:i4>1048624</vt:i4>
      </vt:variant>
      <vt:variant>
        <vt:i4>2</vt:i4>
      </vt:variant>
      <vt:variant>
        <vt:i4>0</vt:i4>
      </vt:variant>
      <vt:variant>
        <vt:i4>5</vt:i4>
      </vt:variant>
      <vt:variant>
        <vt:lpwstr/>
      </vt:variant>
      <vt:variant>
        <vt:lpwstr>_Toc50034216</vt:lpwstr>
      </vt:variant>
      <vt:variant>
        <vt:i4>7929977</vt:i4>
      </vt:variant>
      <vt:variant>
        <vt:i4>42</vt:i4>
      </vt:variant>
      <vt:variant>
        <vt:i4>0</vt:i4>
      </vt:variant>
      <vt:variant>
        <vt:i4>5</vt:i4>
      </vt:variant>
      <vt:variant>
        <vt:lpwstr>http://www.planbim.cl/</vt:lpwstr>
      </vt:variant>
      <vt:variant>
        <vt:lpwstr/>
      </vt:variant>
      <vt:variant>
        <vt:i4>7929977</vt:i4>
      </vt:variant>
      <vt:variant>
        <vt:i4>39</vt:i4>
      </vt:variant>
      <vt:variant>
        <vt:i4>0</vt:i4>
      </vt:variant>
      <vt:variant>
        <vt:i4>5</vt:i4>
      </vt:variant>
      <vt:variant>
        <vt:lpwstr>http://www.planbim.cl/</vt:lpwstr>
      </vt:variant>
      <vt:variant>
        <vt:lpwstr/>
      </vt:variant>
      <vt:variant>
        <vt:i4>1769485</vt:i4>
      </vt:variant>
      <vt:variant>
        <vt:i4>36</vt:i4>
      </vt:variant>
      <vt:variant>
        <vt:i4>0</vt:i4>
      </vt:variant>
      <vt:variant>
        <vt:i4>5</vt:i4>
      </vt:variant>
      <vt:variant>
        <vt:lpwstr>https://www.bimloket.nl/upload/documents/downloads/BIMbasisILS/BIM basis ILS ESP.pdf</vt:lpwstr>
      </vt:variant>
      <vt:variant>
        <vt:lpwstr/>
      </vt:variant>
      <vt:variant>
        <vt:i4>4325380</vt:i4>
      </vt:variant>
      <vt:variant>
        <vt:i4>33</vt:i4>
      </vt:variant>
      <vt:variant>
        <vt:i4>0</vt:i4>
      </vt:variant>
      <vt:variant>
        <vt:i4>5</vt:i4>
      </vt:variant>
      <vt:variant>
        <vt:lpwstr>https://planbim.cl/plan-de-ejecucion-oferta/</vt:lpwstr>
      </vt:variant>
      <vt:variant>
        <vt:lpwstr/>
      </vt:variant>
      <vt:variant>
        <vt:i4>7929977</vt:i4>
      </vt:variant>
      <vt:variant>
        <vt:i4>30</vt:i4>
      </vt:variant>
      <vt:variant>
        <vt:i4>0</vt:i4>
      </vt:variant>
      <vt:variant>
        <vt:i4>5</vt:i4>
      </vt:variant>
      <vt:variant>
        <vt:lpwstr>http://www.planbim.cl/</vt:lpwstr>
      </vt:variant>
      <vt:variant>
        <vt:lpwstr/>
      </vt:variant>
      <vt:variant>
        <vt:i4>6684731</vt:i4>
      </vt:variant>
      <vt:variant>
        <vt:i4>27</vt:i4>
      </vt:variant>
      <vt:variant>
        <vt:i4>0</vt:i4>
      </vt:variant>
      <vt:variant>
        <vt:i4>5</vt:i4>
      </vt:variant>
      <vt:variant>
        <vt:lpwstr>https://bimdictionary.com/en/bim-execution-plan/1/</vt:lpwstr>
      </vt:variant>
      <vt:variant>
        <vt:lpwstr/>
      </vt:variant>
      <vt:variant>
        <vt:i4>7929977</vt:i4>
      </vt:variant>
      <vt:variant>
        <vt:i4>24</vt:i4>
      </vt:variant>
      <vt:variant>
        <vt:i4>0</vt:i4>
      </vt:variant>
      <vt:variant>
        <vt:i4>5</vt:i4>
      </vt:variant>
      <vt:variant>
        <vt:lpwstr>http://www.planbim.cl/</vt:lpwstr>
      </vt:variant>
      <vt:variant>
        <vt:lpwstr/>
      </vt:variant>
      <vt:variant>
        <vt:i4>7995517</vt:i4>
      </vt:variant>
      <vt:variant>
        <vt:i4>21</vt:i4>
      </vt:variant>
      <vt:variant>
        <vt:i4>0</vt:i4>
      </vt:variant>
      <vt:variant>
        <vt:i4>5</vt:i4>
      </vt:variant>
      <vt:variant>
        <vt:lpwstr>http://www.mop.cl/</vt:lpwstr>
      </vt:variant>
      <vt:variant>
        <vt:lpwstr/>
      </vt:variant>
      <vt:variant>
        <vt:i4>4259860</vt:i4>
      </vt:variant>
      <vt:variant>
        <vt:i4>18</vt:i4>
      </vt:variant>
      <vt:variant>
        <vt:i4>0</vt:i4>
      </vt:variant>
      <vt:variant>
        <vt:i4>5</vt:i4>
      </vt:variant>
      <vt:variant>
        <vt:lpwstr>https://www.gov.uk/government/publications/government-construction-strategy-2016-2020</vt:lpwstr>
      </vt:variant>
      <vt:variant>
        <vt:lpwstr/>
      </vt:variant>
      <vt:variant>
        <vt:i4>3342383</vt:i4>
      </vt:variant>
      <vt:variant>
        <vt:i4>15</vt:i4>
      </vt:variant>
      <vt:variant>
        <vt:i4>0</vt:i4>
      </vt:variant>
      <vt:variant>
        <vt:i4>5</vt:i4>
      </vt:variant>
      <vt:variant>
        <vt:lpwstr>https://www.buildingsmart.org/</vt:lpwstr>
      </vt:variant>
      <vt:variant>
        <vt:lpwstr/>
      </vt:variant>
      <vt:variant>
        <vt:i4>7536689</vt:i4>
      </vt:variant>
      <vt:variant>
        <vt:i4>12</vt:i4>
      </vt:variant>
      <vt:variant>
        <vt:i4>0</vt:i4>
      </vt:variant>
      <vt:variant>
        <vt:i4>5</vt:i4>
      </vt:variant>
      <vt:variant>
        <vt:lpwstr>https://bimforum.org/about/</vt:lpwstr>
      </vt:variant>
      <vt:variant>
        <vt:lpwstr/>
      </vt:variant>
      <vt:variant>
        <vt:i4>1376339</vt:i4>
      </vt:variant>
      <vt:variant>
        <vt:i4>9</vt:i4>
      </vt:variant>
      <vt:variant>
        <vt:i4>0</vt:i4>
      </vt:variant>
      <vt:variant>
        <vt:i4>5</vt:i4>
      </vt:variant>
      <vt:variant>
        <vt:lpwstr>https://www.cfm.va.gov/til/bim/BIMguide/lifecycle.htm</vt:lpwstr>
      </vt:variant>
      <vt:variant>
        <vt:lpwstr/>
      </vt:variant>
      <vt:variant>
        <vt:i4>1638490</vt:i4>
      </vt:variant>
      <vt:variant>
        <vt:i4>6</vt:i4>
      </vt:variant>
      <vt:variant>
        <vt:i4>0</vt:i4>
      </vt:variant>
      <vt:variant>
        <vt:i4>5</vt:i4>
      </vt:variant>
      <vt:variant>
        <vt:lpwstr>https://www.bim.psu.edu/</vt:lpwstr>
      </vt:variant>
      <vt:variant>
        <vt:lpwstr/>
      </vt:variant>
      <vt:variant>
        <vt:i4>4259860</vt:i4>
      </vt:variant>
      <vt:variant>
        <vt:i4>3</vt:i4>
      </vt:variant>
      <vt:variant>
        <vt:i4>0</vt:i4>
      </vt:variant>
      <vt:variant>
        <vt:i4>5</vt:i4>
      </vt:variant>
      <vt:variant>
        <vt:lpwstr>https://www.gov.uk/government/publications/government-construction-strategy-2016-2020</vt:lpwstr>
      </vt:variant>
      <vt:variant>
        <vt:lpwstr/>
      </vt:variant>
      <vt:variant>
        <vt:i4>7929977</vt:i4>
      </vt:variant>
      <vt:variant>
        <vt:i4>0</vt:i4>
      </vt:variant>
      <vt:variant>
        <vt:i4>0</vt:i4>
      </vt:variant>
      <vt:variant>
        <vt:i4>5</vt:i4>
      </vt:variant>
      <vt:variant>
        <vt:lpwstr>http://www.planbim.cl/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riterios de gestión BIM</dc:title>
  <dc:subject>Criterios de Gestión BIM</dc:subject>
  <dc:creator>Nayib Tala</dc:creator>
  <cp:keywords/>
  <dc:description/>
  <cp:lastModifiedBy>Erick Nahum Pacheco Valiente</cp:lastModifiedBy>
  <cp:revision>187</cp:revision>
  <cp:lastPrinted>2022-07-29T15:27:00Z</cp:lastPrinted>
  <dcterms:created xsi:type="dcterms:W3CDTF">2022-07-21T20:28:00Z</dcterms:created>
  <dcterms:modified xsi:type="dcterms:W3CDTF">2022-11-08T21:35:00Z</dcterms:modified>
</cp:coreProperties>
</file>