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9C8" w:rsidRPr="00DC7B7D" w:rsidRDefault="008869C8" w:rsidP="005E0913">
      <w:pPr>
        <w:tabs>
          <w:tab w:val="left" w:pos="2212"/>
        </w:tabs>
        <w:jc w:val="both"/>
        <w:rPr>
          <w:rFonts w:ascii="Bembo Std" w:hAnsi="Bembo Std"/>
          <w:b/>
          <w:bCs/>
          <w:sz w:val="22"/>
          <w:szCs w:val="22"/>
        </w:rPr>
      </w:pPr>
    </w:p>
    <w:p w:rsidR="00EF5556" w:rsidRPr="00DC7B7D" w:rsidRDefault="00EF5556" w:rsidP="002D3DF3">
      <w:pPr>
        <w:tabs>
          <w:tab w:val="left" w:pos="2212"/>
        </w:tabs>
        <w:jc w:val="center"/>
        <w:rPr>
          <w:rFonts w:ascii="Bembo Std" w:hAnsi="Bembo Std"/>
          <w:b/>
          <w:bCs/>
          <w:i/>
          <w:iCs/>
          <w:color w:val="4472C4" w:themeColor="accent1"/>
          <w:sz w:val="22"/>
          <w:szCs w:val="22"/>
        </w:rPr>
      </w:pPr>
    </w:p>
    <w:p w:rsidR="00EB1DB3" w:rsidRPr="00DC7B7D" w:rsidRDefault="00EB1DB3" w:rsidP="002D3DF3">
      <w:pPr>
        <w:tabs>
          <w:tab w:val="left" w:pos="2212"/>
        </w:tabs>
        <w:jc w:val="center"/>
        <w:rPr>
          <w:rFonts w:ascii="Bembo Std" w:hAnsi="Bembo Std"/>
          <w:b/>
          <w:bCs/>
          <w:i/>
          <w:iCs/>
          <w:color w:val="4472C4" w:themeColor="accent1"/>
          <w:sz w:val="22"/>
          <w:szCs w:val="22"/>
        </w:rPr>
      </w:pPr>
    </w:p>
    <w:p w:rsidR="008869C8" w:rsidRPr="00DC7B7D" w:rsidRDefault="008869C8" w:rsidP="00E83409">
      <w:pPr>
        <w:pStyle w:val="Ttulo1"/>
        <w:jc w:val="center"/>
        <w:rPr>
          <w:rFonts w:ascii="Bembo Std" w:hAnsi="Bembo Std"/>
          <w:sz w:val="22"/>
          <w:szCs w:val="22"/>
        </w:rPr>
      </w:pPr>
      <w:bookmarkStart w:id="0" w:name="_Toc350499529"/>
      <w:bookmarkStart w:id="1" w:name="_Toc350499688"/>
      <w:bookmarkStart w:id="2" w:name="_Toc369788229"/>
      <w:bookmarkStart w:id="3" w:name="_Toc49164822"/>
      <w:r w:rsidRPr="00DC7B7D">
        <w:rPr>
          <w:rFonts w:ascii="Bembo Std" w:hAnsi="Bembo Std"/>
          <w:sz w:val="22"/>
          <w:szCs w:val="22"/>
        </w:rPr>
        <w:t>SECCIÓN 4: MODELO PARA CURRICULUM VITAE</w:t>
      </w:r>
      <w:bookmarkEnd w:id="0"/>
      <w:bookmarkEnd w:id="1"/>
      <w:bookmarkEnd w:id="2"/>
      <w:bookmarkEnd w:id="3"/>
    </w:p>
    <w:p w:rsidR="002D4FDB" w:rsidRPr="00DC7B7D" w:rsidRDefault="002D4FDB" w:rsidP="002D4FDB">
      <w:pPr>
        <w:rPr>
          <w:rFonts w:ascii="Bembo Std" w:hAnsi="Bembo Std"/>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7"/>
        <w:gridCol w:w="6237"/>
      </w:tblGrid>
      <w:tr w:rsidR="008869C8" w:rsidRPr="00DC7B7D" w:rsidTr="6168F38A">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69C8" w:rsidRPr="00DC7B7D" w:rsidRDefault="008869C8" w:rsidP="00295725">
            <w:pPr>
              <w:pStyle w:val="Prrafodelista"/>
              <w:numPr>
                <w:ilvl w:val="0"/>
                <w:numId w:val="2"/>
              </w:numPr>
              <w:ind w:left="356" w:hanging="356"/>
              <w:jc w:val="both"/>
              <w:rPr>
                <w:rFonts w:ascii="Bembo Std" w:hAnsi="Bembo Std"/>
                <w:b/>
                <w:bCs/>
                <w:sz w:val="22"/>
                <w:szCs w:val="22"/>
              </w:rPr>
            </w:pPr>
            <w:r w:rsidRPr="00DC7B7D">
              <w:rPr>
                <w:rFonts w:ascii="Bembo Std" w:hAnsi="Bembo Std"/>
                <w:b/>
                <w:bCs/>
                <w:sz w:val="22"/>
                <w:szCs w:val="22"/>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rsidR="008869C8" w:rsidRPr="00DC7B7D" w:rsidRDefault="008869C8" w:rsidP="00B66D27">
            <w:pPr>
              <w:jc w:val="both"/>
              <w:rPr>
                <w:rFonts w:ascii="Bembo Std" w:hAnsi="Bembo Std"/>
                <w:iCs/>
                <w:sz w:val="22"/>
                <w:szCs w:val="22"/>
              </w:rPr>
            </w:pPr>
            <w:r w:rsidRPr="00DC7B7D">
              <w:rPr>
                <w:rFonts w:ascii="Bembo Std" w:hAnsi="Bembo Std"/>
                <w:i/>
                <w:iCs/>
                <w:color w:val="4472C4" w:themeColor="accent1"/>
                <w:sz w:val="22"/>
                <w:szCs w:val="22"/>
              </w:rPr>
              <w:t>[inserte el nombre completo]</w:t>
            </w:r>
          </w:p>
        </w:tc>
      </w:tr>
    </w:tbl>
    <w:p w:rsidR="6168F38A" w:rsidRPr="00DC7B7D" w:rsidRDefault="6168F38A">
      <w:pPr>
        <w:rPr>
          <w:rFonts w:ascii="Bembo Std" w:hAnsi="Bembo Std"/>
          <w:sz w:val="22"/>
          <w:szCs w:val="22"/>
        </w:rPr>
      </w:pPr>
    </w:p>
    <w:p w:rsidR="008869C8" w:rsidRPr="00DC7B7D" w:rsidRDefault="008869C8" w:rsidP="005E0913">
      <w:pPr>
        <w:jc w:val="both"/>
        <w:rPr>
          <w:rFonts w:ascii="Bembo Std" w:hAnsi="Bembo Std"/>
          <w:sz w:val="22"/>
          <w:szCs w:val="22"/>
        </w:rPr>
      </w:pPr>
      <w:r w:rsidRPr="00DC7B7D">
        <w:rPr>
          <w:rFonts w:ascii="Bembo Std" w:hAnsi="Bembo Std"/>
          <w:sz w:val="22"/>
          <w:szCs w:val="22"/>
        </w:rPr>
        <w:tab/>
      </w:r>
      <w:r w:rsidRPr="00DC7B7D">
        <w:rPr>
          <w:rFonts w:ascii="Bembo Std" w:hAnsi="Bembo Std"/>
          <w:sz w:val="22"/>
          <w:szCs w:val="22"/>
        </w:rPr>
        <w:tab/>
      </w:r>
      <w:r w:rsidRPr="00DC7B7D">
        <w:rPr>
          <w:rFonts w:ascii="Bembo Std" w:hAnsi="Bembo Std"/>
          <w:sz w:val="22"/>
          <w:szCs w:val="22"/>
        </w:rPr>
        <w:tab/>
      </w:r>
      <w:r w:rsidRPr="00DC7B7D">
        <w:rPr>
          <w:rFonts w:ascii="Bembo Std" w:hAnsi="Bembo Std"/>
          <w:sz w:val="22"/>
          <w:szCs w:val="22"/>
        </w:rPr>
        <w:tab/>
      </w:r>
      <w:r w:rsidRPr="00DC7B7D">
        <w:rPr>
          <w:rFonts w:ascii="Bembo Std" w:hAnsi="Bembo Std"/>
          <w:sz w:val="22"/>
          <w:szCs w:val="22"/>
        </w:rPr>
        <w:tab/>
      </w:r>
      <w:r w:rsidRPr="00DC7B7D">
        <w:rPr>
          <w:rFonts w:ascii="Bembo Std" w:hAnsi="Bembo Std"/>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8"/>
        <w:gridCol w:w="2268"/>
        <w:gridCol w:w="851"/>
        <w:gridCol w:w="1193"/>
        <w:gridCol w:w="1063"/>
      </w:tblGrid>
      <w:tr w:rsidR="008869C8" w:rsidRPr="00DC7B7D" w:rsidTr="6168F38A">
        <w:trPr>
          <w:cantSplit/>
        </w:trPr>
        <w:tc>
          <w:tcPr>
            <w:tcW w:w="4008" w:type="dxa"/>
            <w:vMerge w:val="restart"/>
            <w:shd w:val="clear" w:color="auto" w:fill="F2F2F2" w:themeFill="background1" w:themeFillShade="F2"/>
            <w:vAlign w:val="center"/>
          </w:tcPr>
          <w:p w:rsidR="008869C8" w:rsidRPr="00DC7B7D" w:rsidRDefault="008869C8" w:rsidP="007C713D">
            <w:pPr>
              <w:pStyle w:val="Prrafodelista"/>
              <w:numPr>
                <w:ilvl w:val="0"/>
                <w:numId w:val="2"/>
              </w:numPr>
              <w:ind w:left="356" w:hanging="356"/>
              <w:rPr>
                <w:rFonts w:ascii="Bembo Std" w:hAnsi="Bembo Std"/>
                <w:b/>
                <w:bCs/>
                <w:sz w:val="22"/>
                <w:szCs w:val="22"/>
              </w:rPr>
            </w:pPr>
            <w:r w:rsidRPr="00DC7B7D">
              <w:rPr>
                <w:rFonts w:ascii="Bembo Std" w:hAnsi="Bembo Std"/>
                <w:b/>
                <w:bCs/>
                <w:sz w:val="22"/>
                <w:szCs w:val="22"/>
              </w:rPr>
              <w:t xml:space="preserve">LUGAR Y FECHA DE NACIMIENTO:   </w:t>
            </w:r>
          </w:p>
        </w:tc>
        <w:tc>
          <w:tcPr>
            <w:tcW w:w="2268" w:type="dxa"/>
            <w:shd w:val="clear" w:color="auto" w:fill="F2F2F2" w:themeFill="background1" w:themeFillShade="F2"/>
          </w:tcPr>
          <w:p w:rsidR="008869C8" w:rsidRPr="00DC7B7D" w:rsidRDefault="008869C8" w:rsidP="00B66D27">
            <w:pPr>
              <w:jc w:val="center"/>
              <w:rPr>
                <w:rFonts w:ascii="Bembo Std" w:hAnsi="Bembo Std"/>
                <w:b/>
                <w:bCs/>
                <w:sz w:val="22"/>
                <w:szCs w:val="22"/>
              </w:rPr>
            </w:pPr>
            <w:r w:rsidRPr="00DC7B7D">
              <w:rPr>
                <w:rFonts w:ascii="Bembo Std" w:hAnsi="Bembo Std"/>
                <w:b/>
                <w:sz w:val="22"/>
                <w:szCs w:val="22"/>
              </w:rPr>
              <w:t>Lugar</w:t>
            </w:r>
          </w:p>
        </w:tc>
        <w:tc>
          <w:tcPr>
            <w:tcW w:w="851" w:type="dxa"/>
            <w:shd w:val="clear" w:color="auto" w:fill="F2F2F2" w:themeFill="background1" w:themeFillShade="F2"/>
          </w:tcPr>
          <w:p w:rsidR="008869C8" w:rsidRPr="00DC7B7D" w:rsidRDefault="008869C8" w:rsidP="00B66D27">
            <w:pPr>
              <w:jc w:val="center"/>
              <w:rPr>
                <w:rFonts w:ascii="Bembo Std" w:hAnsi="Bembo Std"/>
                <w:b/>
                <w:bCs/>
                <w:sz w:val="22"/>
                <w:szCs w:val="22"/>
              </w:rPr>
            </w:pPr>
            <w:r w:rsidRPr="00DC7B7D">
              <w:rPr>
                <w:rFonts w:ascii="Bembo Std" w:hAnsi="Bembo Std"/>
                <w:b/>
                <w:sz w:val="22"/>
                <w:szCs w:val="22"/>
              </w:rPr>
              <w:t>día</w:t>
            </w:r>
          </w:p>
        </w:tc>
        <w:tc>
          <w:tcPr>
            <w:tcW w:w="1193" w:type="dxa"/>
            <w:shd w:val="clear" w:color="auto" w:fill="F2F2F2" w:themeFill="background1" w:themeFillShade="F2"/>
          </w:tcPr>
          <w:p w:rsidR="008869C8" w:rsidRPr="00DC7B7D" w:rsidRDefault="008869C8" w:rsidP="00B66D27">
            <w:pPr>
              <w:jc w:val="center"/>
              <w:rPr>
                <w:rFonts w:ascii="Bembo Std" w:hAnsi="Bembo Std"/>
                <w:b/>
                <w:bCs/>
                <w:sz w:val="22"/>
                <w:szCs w:val="22"/>
              </w:rPr>
            </w:pPr>
            <w:r w:rsidRPr="00DC7B7D">
              <w:rPr>
                <w:rFonts w:ascii="Bembo Std" w:hAnsi="Bembo Std"/>
                <w:b/>
                <w:sz w:val="22"/>
                <w:szCs w:val="22"/>
              </w:rPr>
              <w:t>mes</w:t>
            </w:r>
          </w:p>
        </w:tc>
        <w:tc>
          <w:tcPr>
            <w:tcW w:w="1063" w:type="dxa"/>
            <w:shd w:val="clear" w:color="auto" w:fill="F2F2F2" w:themeFill="background1" w:themeFillShade="F2"/>
          </w:tcPr>
          <w:p w:rsidR="008869C8" w:rsidRPr="00DC7B7D" w:rsidRDefault="008869C8" w:rsidP="00B66D27">
            <w:pPr>
              <w:jc w:val="center"/>
              <w:rPr>
                <w:rFonts w:ascii="Bembo Std" w:hAnsi="Bembo Std"/>
                <w:b/>
                <w:bCs/>
                <w:sz w:val="22"/>
                <w:szCs w:val="22"/>
              </w:rPr>
            </w:pPr>
            <w:r w:rsidRPr="00DC7B7D">
              <w:rPr>
                <w:rFonts w:ascii="Bembo Std" w:hAnsi="Bembo Std"/>
                <w:b/>
                <w:sz w:val="22"/>
                <w:szCs w:val="22"/>
              </w:rPr>
              <w:t>año</w:t>
            </w:r>
          </w:p>
        </w:tc>
      </w:tr>
      <w:tr w:rsidR="008869C8" w:rsidRPr="00DC7B7D" w:rsidTr="6168F38A">
        <w:trPr>
          <w:cantSplit/>
          <w:trHeight w:val="152"/>
        </w:trPr>
        <w:tc>
          <w:tcPr>
            <w:tcW w:w="4008" w:type="dxa"/>
            <w:vMerge/>
          </w:tcPr>
          <w:p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2268" w:type="dxa"/>
          </w:tcPr>
          <w:p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851" w:type="dxa"/>
          </w:tcPr>
          <w:p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1193" w:type="dxa"/>
          </w:tcPr>
          <w:p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1063" w:type="dxa"/>
          </w:tcPr>
          <w:p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r>
    </w:tbl>
    <w:p w:rsidR="008869C8" w:rsidRPr="00DC7B7D" w:rsidRDefault="008869C8" w:rsidP="005E0913">
      <w:pPr>
        <w:jc w:val="both"/>
        <w:rPr>
          <w:rFonts w:ascii="Bembo Std" w:hAnsi="Bembo Std"/>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7"/>
        <w:gridCol w:w="1996"/>
        <w:gridCol w:w="2473"/>
        <w:gridCol w:w="2288"/>
      </w:tblGrid>
      <w:tr w:rsidR="008869C8" w:rsidRPr="00DC7B7D" w:rsidTr="6168F38A">
        <w:trPr>
          <w:cantSplit/>
          <w:trHeight w:val="303"/>
        </w:trPr>
        <w:tc>
          <w:tcPr>
            <w:tcW w:w="1881" w:type="dxa"/>
            <w:shd w:val="clear" w:color="auto" w:fill="F2F2F2" w:themeFill="background1" w:themeFillShade="F2"/>
            <w:vAlign w:val="center"/>
          </w:tcPr>
          <w:p w:rsidR="008869C8" w:rsidRPr="00DC7B7D" w:rsidRDefault="00E32A1D" w:rsidP="007C713D">
            <w:pPr>
              <w:rPr>
                <w:rFonts w:ascii="Bembo Std" w:hAnsi="Bembo Std"/>
                <w:b/>
                <w:bCs/>
                <w:sz w:val="22"/>
                <w:szCs w:val="22"/>
              </w:rPr>
            </w:pPr>
            <w:r w:rsidRPr="00DC7B7D">
              <w:rPr>
                <w:rFonts w:ascii="Bembo Std" w:hAnsi="Bembo Std"/>
                <w:b/>
                <w:bCs/>
                <w:sz w:val="22"/>
                <w:szCs w:val="22"/>
              </w:rPr>
              <w:t>País de Ciudadanía/Residencia:</w:t>
            </w:r>
          </w:p>
        </w:tc>
        <w:tc>
          <w:tcPr>
            <w:tcW w:w="2268" w:type="dxa"/>
            <w:shd w:val="clear" w:color="auto" w:fill="FFFFFF" w:themeFill="background1"/>
          </w:tcPr>
          <w:p w:rsidR="008869C8" w:rsidRPr="00DC7B7D" w:rsidRDefault="008869C8" w:rsidP="005E0913">
            <w:pPr>
              <w:keepNext/>
              <w:jc w:val="both"/>
              <w:outlineLvl w:val="1"/>
              <w:rPr>
                <w:rFonts w:ascii="Bembo Std" w:hAnsi="Bembo Std"/>
                <w:b/>
                <w:bCs/>
                <w:sz w:val="22"/>
                <w:szCs w:val="22"/>
              </w:rPr>
            </w:pPr>
          </w:p>
        </w:tc>
        <w:tc>
          <w:tcPr>
            <w:tcW w:w="2640" w:type="dxa"/>
            <w:shd w:val="clear" w:color="auto" w:fill="F2F2F2" w:themeFill="background1" w:themeFillShade="F2"/>
            <w:vAlign w:val="center"/>
          </w:tcPr>
          <w:p w:rsidR="008869C8" w:rsidRPr="00DC7B7D" w:rsidRDefault="008869C8" w:rsidP="005E0913">
            <w:pPr>
              <w:jc w:val="both"/>
              <w:rPr>
                <w:rFonts w:ascii="Bembo Std" w:hAnsi="Bembo Std"/>
                <w:b/>
                <w:bCs/>
                <w:sz w:val="22"/>
                <w:szCs w:val="22"/>
              </w:rPr>
            </w:pPr>
            <w:r w:rsidRPr="00DC7B7D">
              <w:rPr>
                <w:rFonts w:ascii="Bembo Std" w:hAnsi="Bembo Std"/>
                <w:b/>
                <w:bCs/>
                <w:sz w:val="22"/>
                <w:szCs w:val="22"/>
              </w:rPr>
              <w:t>Documento de identidad</w:t>
            </w:r>
          </w:p>
        </w:tc>
        <w:tc>
          <w:tcPr>
            <w:tcW w:w="2605" w:type="dxa"/>
            <w:shd w:val="clear" w:color="auto" w:fill="FFFFFF" w:themeFill="background1"/>
          </w:tcPr>
          <w:p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r>
    </w:tbl>
    <w:p w:rsidR="6168F38A" w:rsidRPr="00DC7B7D" w:rsidRDefault="6168F38A">
      <w:pPr>
        <w:rPr>
          <w:rFonts w:ascii="Bembo Std" w:hAnsi="Bembo Std"/>
          <w:sz w:val="22"/>
          <w:szCs w:val="22"/>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3"/>
        <w:gridCol w:w="971"/>
        <w:gridCol w:w="1771"/>
        <w:gridCol w:w="250"/>
        <w:gridCol w:w="95"/>
        <w:gridCol w:w="519"/>
        <w:gridCol w:w="2559"/>
        <w:gridCol w:w="1095"/>
      </w:tblGrid>
      <w:tr w:rsidR="00A074FD" w:rsidRPr="00DC7B7D" w:rsidTr="007C713D">
        <w:trPr>
          <w:cantSplit/>
          <w:jc w:val="center"/>
        </w:trPr>
        <w:tc>
          <w:tcPr>
            <w:tcW w:w="1543" w:type="dxa"/>
            <w:vMerge w:val="restart"/>
            <w:shd w:val="clear" w:color="auto" w:fill="F2F2F2" w:themeFill="background1" w:themeFillShade="F2"/>
            <w:vAlign w:val="center"/>
          </w:tcPr>
          <w:p w:rsidR="008869C8" w:rsidRPr="00DC7B7D" w:rsidRDefault="008869C8" w:rsidP="007C713D">
            <w:pPr>
              <w:rPr>
                <w:rFonts w:ascii="Bembo Std" w:hAnsi="Bembo Std"/>
                <w:b/>
                <w:bCs/>
                <w:sz w:val="22"/>
                <w:szCs w:val="22"/>
              </w:rPr>
            </w:pPr>
            <w:r w:rsidRPr="00DC7B7D">
              <w:rPr>
                <w:rFonts w:ascii="Bembo Std" w:hAnsi="Bembo Std"/>
                <w:b/>
                <w:bCs/>
                <w:sz w:val="22"/>
                <w:szCs w:val="22"/>
              </w:rPr>
              <w:tab/>
              <w:t xml:space="preserve">DIRECCIÓN:   </w:t>
            </w:r>
          </w:p>
        </w:tc>
        <w:tc>
          <w:tcPr>
            <w:tcW w:w="2956" w:type="dxa"/>
            <w:gridSpan w:val="2"/>
            <w:shd w:val="clear" w:color="auto" w:fill="F2F2F2" w:themeFill="background1" w:themeFillShade="F2"/>
          </w:tcPr>
          <w:p w:rsidR="008869C8" w:rsidRPr="00DC7B7D" w:rsidRDefault="008869C8" w:rsidP="007C713D">
            <w:pPr>
              <w:ind w:left="-62" w:firstLine="62"/>
              <w:rPr>
                <w:rFonts w:ascii="Bembo Std" w:hAnsi="Bembo Std"/>
                <w:b/>
                <w:bCs/>
                <w:sz w:val="22"/>
                <w:szCs w:val="22"/>
              </w:rPr>
            </w:pPr>
            <w:r w:rsidRPr="00DC7B7D">
              <w:rPr>
                <w:rFonts w:ascii="Bembo Std" w:hAnsi="Bembo Std"/>
                <w:b/>
                <w:sz w:val="22"/>
                <w:szCs w:val="22"/>
              </w:rPr>
              <w:t>Avenida</w:t>
            </w:r>
          </w:p>
        </w:tc>
        <w:tc>
          <w:tcPr>
            <w:tcW w:w="926" w:type="dxa"/>
            <w:gridSpan w:val="3"/>
            <w:shd w:val="clear" w:color="auto" w:fill="F2F2F2" w:themeFill="background1" w:themeFillShade="F2"/>
          </w:tcPr>
          <w:p w:rsidR="008869C8" w:rsidRPr="00DC7B7D" w:rsidRDefault="008869C8" w:rsidP="007C713D">
            <w:pPr>
              <w:rPr>
                <w:rFonts w:ascii="Bembo Std" w:hAnsi="Bembo Std"/>
                <w:b/>
                <w:bCs/>
                <w:sz w:val="22"/>
                <w:szCs w:val="22"/>
              </w:rPr>
            </w:pPr>
            <w:r w:rsidRPr="00DC7B7D">
              <w:rPr>
                <w:rFonts w:ascii="Bembo Std" w:hAnsi="Bembo Std"/>
                <w:b/>
                <w:sz w:val="22"/>
                <w:szCs w:val="22"/>
              </w:rPr>
              <w:t>N˚</w:t>
            </w:r>
          </w:p>
        </w:tc>
        <w:tc>
          <w:tcPr>
            <w:tcW w:w="2835" w:type="dxa"/>
            <w:shd w:val="clear" w:color="auto" w:fill="F2F2F2" w:themeFill="background1" w:themeFillShade="F2"/>
          </w:tcPr>
          <w:p w:rsidR="008869C8" w:rsidRPr="00DC7B7D" w:rsidRDefault="008869C8" w:rsidP="007C713D">
            <w:pPr>
              <w:rPr>
                <w:rFonts w:ascii="Bembo Std" w:hAnsi="Bembo Std"/>
                <w:b/>
                <w:bCs/>
                <w:sz w:val="22"/>
                <w:szCs w:val="22"/>
              </w:rPr>
            </w:pPr>
            <w:r w:rsidRPr="00DC7B7D">
              <w:rPr>
                <w:rFonts w:ascii="Bembo Std" w:hAnsi="Bembo Std"/>
                <w:b/>
                <w:sz w:val="22"/>
                <w:szCs w:val="22"/>
              </w:rPr>
              <w:t>Calle</w:t>
            </w:r>
          </w:p>
        </w:tc>
        <w:tc>
          <w:tcPr>
            <w:tcW w:w="1123" w:type="dxa"/>
            <w:shd w:val="clear" w:color="auto" w:fill="F2F2F2" w:themeFill="background1" w:themeFillShade="F2"/>
          </w:tcPr>
          <w:p w:rsidR="008869C8" w:rsidRPr="00DC7B7D" w:rsidRDefault="008869C8" w:rsidP="007C713D">
            <w:pPr>
              <w:rPr>
                <w:rFonts w:ascii="Bembo Std" w:hAnsi="Bembo Std"/>
                <w:b/>
                <w:bCs/>
                <w:sz w:val="22"/>
                <w:szCs w:val="22"/>
              </w:rPr>
            </w:pPr>
            <w:r w:rsidRPr="00DC7B7D">
              <w:rPr>
                <w:rFonts w:ascii="Bembo Std" w:hAnsi="Bembo Std"/>
                <w:b/>
                <w:sz w:val="22"/>
                <w:szCs w:val="22"/>
              </w:rPr>
              <w:t>Depto.</w:t>
            </w:r>
          </w:p>
        </w:tc>
      </w:tr>
      <w:tr w:rsidR="008869C8" w:rsidRPr="00DC7B7D" w:rsidTr="007C713D">
        <w:trPr>
          <w:cantSplit/>
          <w:trHeight w:val="278"/>
          <w:jc w:val="center"/>
        </w:trPr>
        <w:tc>
          <w:tcPr>
            <w:tcW w:w="1543" w:type="dxa"/>
            <w:vMerge/>
          </w:tcPr>
          <w:p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2956" w:type="dxa"/>
            <w:gridSpan w:val="2"/>
            <w:tcBorders>
              <w:bottom w:val="single" w:sz="4" w:space="0" w:color="auto"/>
            </w:tcBorders>
            <w:vAlign w:val="center"/>
          </w:tcPr>
          <w:p w:rsidR="008869C8" w:rsidRPr="00DC7B7D" w:rsidRDefault="008869C8" w:rsidP="007C713D">
            <w:pPr>
              <w:keepNext/>
              <w:numPr>
                <w:ilvl w:val="12"/>
                <w:numId w:val="0"/>
              </w:numPr>
              <w:overflowPunct w:val="0"/>
              <w:autoSpaceDE w:val="0"/>
              <w:autoSpaceDN w:val="0"/>
              <w:adjustRightInd w:val="0"/>
              <w:ind w:left="-62" w:firstLine="62"/>
              <w:textAlignment w:val="baseline"/>
              <w:outlineLvl w:val="0"/>
              <w:rPr>
                <w:rFonts w:ascii="Bembo Std" w:hAnsi="Bembo Std"/>
                <w:bCs/>
                <w:sz w:val="22"/>
                <w:szCs w:val="22"/>
              </w:rPr>
            </w:pPr>
          </w:p>
        </w:tc>
        <w:tc>
          <w:tcPr>
            <w:tcW w:w="926" w:type="dxa"/>
            <w:gridSpan w:val="3"/>
            <w:tcBorders>
              <w:bottom w:val="single" w:sz="4" w:space="0" w:color="auto"/>
            </w:tcBorders>
            <w:vAlign w:val="center"/>
          </w:tcPr>
          <w:p w:rsidR="008869C8" w:rsidRPr="00DC7B7D" w:rsidRDefault="008869C8" w:rsidP="007C713D">
            <w:pPr>
              <w:keepNext/>
              <w:numPr>
                <w:ilvl w:val="12"/>
                <w:numId w:val="0"/>
              </w:numPr>
              <w:overflowPunct w:val="0"/>
              <w:autoSpaceDE w:val="0"/>
              <w:autoSpaceDN w:val="0"/>
              <w:adjustRightInd w:val="0"/>
              <w:ind w:left="-62" w:firstLine="62"/>
              <w:textAlignment w:val="baseline"/>
              <w:outlineLvl w:val="0"/>
              <w:rPr>
                <w:rFonts w:ascii="Bembo Std" w:hAnsi="Bembo Std"/>
                <w:bCs/>
                <w:sz w:val="22"/>
                <w:szCs w:val="22"/>
              </w:rPr>
            </w:pPr>
          </w:p>
        </w:tc>
        <w:tc>
          <w:tcPr>
            <w:tcW w:w="2835" w:type="dxa"/>
            <w:tcBorders>
              <w:bottom w:val="single" w:sz="4" w:space="0" w:color="auto"/>
            </w:tcBorders>
            <w:vAlign w:val="center"/>
          </w:tcPr>
          <w:p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c>
          <w:tcPr>
            <w:tcW w:w="1123" w:type="dxa"/>
            <w:tcBorders>
              <w:bottom w:val="single" w:sz="4" w:space="0" w:color="auto"/>
            </w:tcBorders>
            <w:vAlign w:val="center"/>
          </w:tcPr>
          <w:p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r>
      <w:tr w:rsidR="008869C8" w:rsidRPr="00DC7B7D" w:rsidTr="007C713D">
        <w:trPr>
          <w:cantSplit/>
          <w:trHeight w:val="129"/>
          <w:jc w:val="center"/>
        </w:trPr>
        <w:tc>
          <w:tcPr>
            <w:tcW w:w="1543" w:type="dxa"/>
            <w:vMerge/>
          </w:tcPr>
          <w:p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3315" w:type="dxa"/>
            <w:gridSpan w:val="4"/>
            <w:shd w:val="clear" w:color="auto" w:fill="F2F2F2" w:themeFill="background1" w:themeFillShade="F2"/>
            <w:vAlign w:val="center"/>
          </w:tcPr>
          <w:p w:rsidR="008869C8" w:rsidRPr="00DC7B7D" w:rsidRDefault="008869C8" w:rsidP="007C713D">
            <w:pPr>
              <w:rPr>
                <w:rFonts w:ascii="Bembo Std" w:hAnsi="Bembo Std"/>
                <w:b/>
                <w:bCs/>
                <w:sz w:val="22"/>
                <w:szCs w:val="22"/>
              </w:rPr>
            </w:pPr>
            <w:r w:rsidRPr="00DC7B7D">
              <w:rPr>
                <w:rFonts w:ascii="Bembo Std" w:hAnsi="Bembo Std"/>
                <w:b/>
                <w:bCs/>
                <w:sz w:val="22"/>
                <w:szCs w:val="22"/>
              </w:rPr>
              <w:t>Ciudad</w:t>
            </w:r>
          </w:p>
        </w:tc>
        <w:tc>
          <w:tcPr>
            <w:tcW w:w="3402" w:type="dxa"/>
            <w:gridSpan w:val="2"/>
            <w:shd w:val="clear" w:color="auto" w:fill="F2F2F2" w:themeFill="background1" w:themeFillShade="F2"/>
            <w:vAlign w:val="center"/>
          </w:tcPr>
          <w:p w:rsidR="008869C8" w:rsidRPr="00DC7B7D" w:rsidRDefault="008869C8" w:rsidP="007C713D">
            <w:pPr>
              <w:rPr>
                <w:rFonts w:ascii="Bembo Std" w:hAnsi="Bembo Std"/>
                <w:b/>
                <w:bCs/>
                <w:sz w:val="22"/>
                <w:szCs w:val="22"/>
              </w:rPr>
            </w:pPr>
            <w:r w:rsidRPr="00DC7B7D">
              <w:rPr>
                <w:rFonts w:ascii="Bembo Std" w:hAnsi="Bembo Std"/>
                <w:b/>
                <w:bCs/>
                <w:sz w:val="22"/>
                <w:szCs w:val="22"/>
              </w:rPr>
              <w:t>Zona</w:t>
            </w:r>
          </w:p>
        </w:tc>
        <w:tc>
          <w:tcPr>
            <w:tcW w:w="1123" w:type="dxa"/>
            <w:shd w:val="clear" w:color="auto" w:fill="F2F2F2" w:themeFill="background1" w:themeFillShade="F2"/>
            <w:vAlign w:val="center"/>
          </w:tcPr>
          <w:p w:rsidR="008869C8" w:rsidRPr="00DC7B7D" w:rsidRDefault="00A87449" w:rsidP="007C713D">
            <w:pPr>
              <w:rPr>
                <w:rFonts w:ascii="Bembo Std" w:hAnsi="Bembo Std"/>
                <w:b/>
                <w:bCs/>
                <w:sz w:val="22"/>
                <w:szCs w:val="22"/>
              </w:rPr>
            </w:pPr>
            <w:r w:rsidRPr="00DC7B7D">
              <w:rPr>
                <w:rFonts w:ascii="Bembo Std" w:hAnsi="Bembo Std"/>
                <w:b/>
                <w:bCs/>
                <w:sz w:val="22"/>
                <w:szCs w:val="22"/>
              </w:rPr>
              <w:t>Código Postal</w:t>
            </w:r>
          </w:p>
        </w:tc>
      </w:tr>
      <w:tr w:rsidR="008869C8" w:rsidRPr="00DC7B7D" w:rsidTr="007C713D">
        <w:trPr>
          <w:cantSplit/>
          <w:trHeight w:val="314"/>
          <w:jc w:val="center"/>
        </w:trPr>
        <w:tc>
          <w:tcPr>
            <w:tcW w:w="1543" w:type="dxa"/>
            <w:vMerge/>
          </w:tcPr>
          <w:p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3315" w:type="dxa"/>
            <w:gridSpan w:val="4"/>
            <w:tcBorders>
              <w:bottom w:val="single" w:sz="4" w:space="0" w:color="auto"/>
            </w:tcBorders>
            <w:vAlign w:val="center"/>
          </w:tcPr>
          <w:p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c>
          <w:tcPr>
            <w:tcW w:w="3402" w:type="dxa"/>
            <w:gridSpan w:val="2"/>
            <w:tcBorders>
              <w:bottom w:val="single" w:sz="4" w:space="0" w:color="auto"/>
            </w:tcBorders>
            <w:vAlign w:val="center"/>
          </w:tcPr>
          <w:p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c>
          <w:tcPr>
            <w:tcW w:w="1123" w:type="dxa"/>
            <w:tcBorders>
              <w:bottom w:val="single" w:sz="4" w:space="0" w:color="auto"/>
            </w:tcBorders>
            <w:vAlign w:val="center"/>
          </w:tcPr>
          <w:p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r>
      <w:tr w:rsidR="008869C8" w:rsidRPr="00DC7B7D" w:rsidTr="007C713D">
        <w:trPr>
          <w:cantSplit/>
          <w:trHeight w:val="270"/>
          <w:jc w:val="center"/>
        </w:trPr>
        <w:tc>
          <w:tcPr>
            <w:tcW w:w="2590" w:type="dxa"/>
            <w:gridSpan w:val="2"/>
            <w:tcBorders>
              <w:bottom w:val="single" w:sz="4" w:space="0" w:color="auto"/>
            </w:tcBorders>
            <w:shd w:val="clear" w:color="auto" w:fill="F2F2F2" w:themeFill="background1" w:themeFillShade="F2"/>
            <w:vAlign w:val="center"/>
          </w:tcPr>
          <w:p w:rsidR="008869C8" w:rsidRPr="00DC7B7D" w:rsidRDefault="00CF0587" w:rsidP="007C713D">
            <w:pPr>
              <w:rPr>
                <w:rFonts w:ascii="Bembo Std" w:hAnsi="Bembo Std"/>
                <w:b/>
                <w:bCs/>
                <w:sz w:val="22"/>
                <w:szCs w:val="22"/>
              </w:rPr>
            </w:pPr>
            <w:r w:rsidRPr="00DC7B7D">
              <w:rPr>
                <w:rFonts w:ascii="Bembo Std" w:hAnsi="Bembo Std"/>
                <w:b/>
                <w:bCs/>
                <w:sz w:val="22"/>
                <w:szCs w:val="22"/>
              </w:rPr>
              <w:t>Número de Teléfono</w:t>
            </w:r>
          </w:p>
        </w:tc>
        <w:tc>
          <w:tcPr>
            <w:tcW w:w="2169" w:type="dxa"/>
            <w:gridSpan w:val="2"/>
            <w:tcBorders>
              <w:bottom w:val="single" w:sz="4" w:space="0" w:color="auto"/>
            </w:tcBorders>
            <w:shd w:val="clear" w:color="auto" w:fill="F2F2F2" w:themeFill="background1" w:themeFillShade="F2"/>
            <w:vAlign w:val="center"/>
          </w:tcPr>
          <w:p w:rsidR="008869C8" w:rsidRPr="00DC7B7D" w:rsidRDefault="00CF0587" w:rsidP="007C713D">
            <w:pPr>
              <w:rPr>
                <w:rFonts w:ascii="Bembo Std" w:hAnsi="Bembo Std"/>
                <w:b/>
                <w:bCs/>
                <w:sz w:val="22"/>
                <w:szCs w:val="22"/>
              </w:rPr>
            </w:pPr>
            <w:r w:rsidRPr="00DC7B7D">
              <w:rPr>
                <w:rFonts w:ascii="Bembo Std" w:hAnsi="Bembo Std"/>
                <w:b/>
                <w:bCs/>
                <w:sz w:val="22"/>
                <w:szCs w:val="22"/>
              </w:rPr>
              <w:t>Número</w:t>
            </w:r>
            <w:r w:rsidR="008869C8" w:rsidRPr="00DC7B7D">
              <w:rPr>
                <w:rFonts w:ascii="Bembo Std" w:hAnsi="Bembo Std"/>
                <w:b/>
                <w:bCs/>
                <w:sz w:val="22"/>
                <w:szCs w:val="22"/>
              </w:rPr>
              <w:t xml:space="preserve"> Celular</w:t>
            </w:r>
          </w:p>
        </w:tc>
        <w:tc>
          <w:tcPr>
            <w:tcW w:w="4624" w:type="dxa"/>
            <w:gridSpan w:val="4"/>
            <w:tcBorders>
              <w:bottom w:val="single" w:sz="4" w:space="0" w:color="auto"/>
            </w:tcBorders>
            <w:shd w:val="clear" w:color="auto" w:fill="F2F2F2" w:themeFill="background1" w:themeFillShade="F2"/>
            <w:vAlign w:val="center"/>
          </w:tcPr>
          <w:p w:rsidR="008869C8" w:rsidRPr="00DC7B7D" w:rsidRDefault="008869C8" w:rsidP="007C713D">
            <w:pPr>
              <w:rPr>
                <w:rFonts w:ascii="Bembo Std" w:hAnsi="Bembo Std"/>
                <w:b/>
                <w:bCs/>
                <w:sz w:val="22"/>
                <w:szCs w:val="22"/>
              </w:rPr>
            </w:pPr>
            <w:r w:rsidRPr="00DC7B7D">
              <w:rPr>
                <w:rFonts w:ascii="Bembo Std" w:hAnsi="Bembo Std"/>
                <w:b/>
                <w:bCs/>
                <w:sz w:val="22"/>
                <w:szCs w:val="22"/>
              </w:rPr>
              <w:t>E-mail</w:t>
            </w:r>
          </w:p>
        </w:tc>
      </w:tr>
      <w:tr w:rsidR="008869C8" w:rsidRPr="00DC7B7D" w:rsidTr="007C713D">
        <w:trPr>
          <w:cantSplit/>
          <w:trHeight w:val="170"/>
          <w:jc w:val="center"/>
        </w:trPr>
        <w:tc>
          <w:tcPr>
            <w:tcW w:w="2590" w:type="dxa"/>
            <w:gridSpan w:val="2"/>
            <w:tcBorders>
              <w:bottom w:val="single" w:sz="4" w:space="0" w:color="auto"/>
            </w:tcBorders>
            <w:shd w:val="clear" w:color="auto" w:fill="FFFFFF" w:themeFill="background1"/>
          </w:tcPr>
          <w:p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2169" w:type="dxa"/>
            <w:gridSpan w:val="2"/>
            <w:tcBorders>
              <w:bottom w:val="single" w:sz="4" w:space="0" w:color="auto"/>
            </w:tcBorders>
            <w:shd w:val="clear" w:color="auto" w:fill="FFFFFF" w:themeFill="background1"/>
          </w:tcPr>
          <w:p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4624" w:type="dxa"/>
            <w:gridSpan w:val="4"/>
            <w:tcBorders>
              <w:bottom w:val="single" w:sz="4" w:space="0" w:color="auto"/>
            </w:tcBorders>
            <w:shd w:val="clear" w:color="auto" w:fill="FFFFFF" w:themeFill="background1"/>
          </w:tcPr>
          <w:p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r>
    </w:tbl>
    <w:p w:rsidR="6168F38A" w:rsidRPr="00DC7B7D" w:rsidRDefault="6168F38A">
      <w:pPr>
        <w:rPr>
          <w:rFonts w:ascii="Bembo Std" w:hAnsi="Bembo Std"/>
          <w:sz w:val="22"/>
          <w:szCs w:val="22"/>
        </w:rPr>
      </w:pPr>
    </w:p>
    <w:tbl>
      <w:tblPr>
        <w:tblStyle w:val="Tablaconcuadrcula"/>
        <w:tblW w:w="9351" w:type="dxa"/>
        <w:tblLook w:val="04A0"/>
      </w:tblPr>
      <w:tblGrid>
        <w:gridCol w:w="9351"/>
      </w:tblGrid>
      <w:tr w:rsidR="00914E38" w:rsidRPr="00DC7B7D" w:rsidTr="00914E38">
        <w:trPr>
          <w:trHeight w:val="849"/>
        </w:trPr>
        <w:tc>
          <w:tcPr>
            <w:tcW w:w="9351" w:type="dxa"/>
          </w:tcPr>
          <w:p w:rsidR="00914E38" w:rsidRPr="00DC7B7D" w:rsidRDefault="00914E38" w:rsidP="00914E38">
            <w:pPr>
              <w:tabs>
                <w:tab w:val="left" w:pos="1620"/>
              </w:tabs>
              <w:jc w:val="both"/>
              <w:rPr>
                <w:rFonts w:ascii="Bembo Std" w:hAnsi="Bembo Std"/>
                <w:b/>
                <w:bCs/>
                <w:sz w:val="22"/>
                <w:szCs w:val="22"/>
              </w:rPr>
            </w:pPr>
            <w:r w:rsidRPr="00DC7B7D">
              <w:rPr>
                <w:rFonts w:ascii="Bembo Std" w:hAnsi="Bembo Std" w:cs="Calibri"/>
                <w:sz w:val="22"/>
                <w:szCs w:val="22"/>
              </w:rPr>
              <w:t>Manifiesto que (</w:t>
            </w:r>
            <w:r w:rsidRPr="00DC7B7D">
              <w:rPr>
                <w:rFonts w:ascii="Bembo Std" w:hAnsi="Bembo Std" w:cs="Calibri"/>
                <w:b/>
                <w:sz w:val="22"/>
                <w:szCs w:val="22"/>
                <w:u w:val="single"/>
              </w:rPr>
              <w:t>SI / NO</w:t>
            </w:r>
            <w:r w:rsidR="008D4026" w:rsidRPr="00DC7B7D">
              <w:rPr>
                <w:rFonts w:ascii="Bembo Std" w:hAnsi="Bembo Std" w:cs="Calibri"/>
                <w:b/>
                <w:sz w:val="22"/>
                <w:szCs w:val="22"/>
                <w:u w:val="single"/>
              </w:rPr>
              <w:t xml:space="preserve"> – seleccionar uno</w:t>
            </w:r>
            <w:r w:rsidRPr="00DC7B7D">
              <w:rPr>
                <w:rFonts w:ascii="Bembo Std" w:hAnsi="Bembo Std" w:cs="Calibri"/>
                <w:b/>
                <w:sz w:val="22"/>
                <w:szCs w:val="22"/>
                <w:u w:val="single"/>
              </w:rPr>
              <w:t>)</w:t>
            </w:r>
            <w:r w:rsidRPr="00DC7B7D">
              <w:rPr>
                <w:rFonts w:ascii="Bembo Std" w:hAnsi="Bembo Std" w:cs="Calibri"/>
                <w:sz w:val="22"/>
                <w:szCs w:val="22"/>
              </w:rPr>
              <w:t xml:space="preserve"> tengo relación de trabajo o de familia con algún miembro del personal del Contratante involucrado en la preparación, selección o supervisión d</w:t>
            </w:r>
            <w:r w:rsidR="008D4026" w:rsidRPr="00DC7B7D">
              <w:rPr>
                <w:rFonts w:ascii="Bembo Std" w:hAnsi="Bembo Std" w:cs="Calibri"/>
                <w:sz w:val="22"/>
                <w:szCs w:val="22"/>
              </w:rPr>
              <w:t>e esta consultoría y no presento</w:t>
            </w:r>
            <w:r w:rsidRPr="00DC7B7D">
              <w:rPr>
                <w:rFonts w:ascii="Bembo Std" w:hAnsi="Bembo Std" w:cs="Calibri"/>
                <w:sz w:val="22"/>
                <w:szCs w:val="22"/>
              </w:rPr>
              <w:t xml:space="preserve"> conflictos de interés según lo dispuesto en las Políticas del BID.</w:t>
            </w:r>
          </w:p>
        </w:tc>
      </w:tr>
    </w:tbl>
    <w:p w:rsidR="008869C8" w:rsidRPr="00DC7B7D" w:rsidRDefault="008869C8" w:rsidP="005E0913">
      <w:pPr>
        <w:tabs>
          <w:tab w:val="left" w:pos="1620"/>
        </w:tabs>
        <w:jc w:val="both"/>
        <w:rPr>
          <w:rFonts w:ascii="Bembo Std" w:hAnsi="Bembo Std"/>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1"/>
        <w:gridCol w:w="2017"/>
        <w:gridCol w:w="1843"/>
        <w:gridCol w:w="1317"/>
        <w:gridCol w:w="1376"/>
      </w:tblGrid>
      <w:tr w:rsidR="008869C8" w:rsidRPr="00DC7B7D" w:rsidTr="000E58BD">
        <w:trPr>
          <w:cantSplit/>
          <w:trHeight w:val="303"/>
        </w:trPr>
        <w:tc>
          <w:tcPr>
            <w:tcW w:w="9394" w:type="dxa"/>
            <w:gridSpan w:val="5"/>
            <w:tcBorders>
              <w:bottom w:val="single" w:sz="4" w:space="0" w:color="auto"/>
            </w:tcBorders>
            <w:shd w:val="clear" w:color="auto" w:fill="F2F2F2"/>
            <w:vAlign w:val="center"/>
          </w:tcPr>
          <w:p w:rsidR="008869C8" w:rsidRPr="00DC7B7D" w:rsidRDefault="008869C8" w:rsidP="00295725">
            <w:pPr>
              <w:pStyle w:val="Prrafodelista"/>
              <w:numPr>
                <w:ilvl w:val="0"/>
                <w:numId w:val="2"/>
              </w:numPr>
              <w:ind w:left="356" w:hanging="356"/>
              <w:jc w:val="both"/>
              <w:rPr>
                <w:rFonts w:ascii="Bembo Std" w:hAnsi="Bembo Std"/>
                <w:b/>
                <w:bCs/>
                <w:sz w:val="22"/>
                <w:szCs w:val="22"/>
              </w:rPr>
            </w:pPr>
            <w:r w:rsidRPr="00DC7B7D">
              <w:rPr>
                <w:rFonts w:ascii="Bembo Std" w:hAnsi="Bembo Std"/>
                <w:b/>
                <w:bCs/>
                <w:sz w:val="22"/>
                <w:szCs w:val="22"/>
              </w:rPr>
              <w:t>EDUCACIÓN:</w:t>
            </w:r>
          </w:p>
        </w:tc>
      </w:tr>
      <w:tr w:rsidR="008869C8" w:rsidRPr="00DC7B7D" w:rsidTr="000E58BD">
        <w:trPr>
          <w:cantSplit/>
          <w:trHeight w:val="303"/>
        </w:trPr>
        <w:tc>
          <w:tcPr>
            <w:tcW w:w="2841" w:type="dxa"/>
            <w:tcBorders>
              <w:bottom w:val="single" w:sz="4" w:space="0" w:color="auto"/>
            </w:tcBorders>
            <w:shd w:val="clear" w:color="auto" w:fill="FFFFFF"/>
            <w:vAlign w:val="center"/>
          </w:tcPr>
          <w:p w:rsidR="008869C8" w:rsidRPr="00DC7B7D" w:rsidRDefault="008869C8" w:rsidP="005E0913">
            <w:pPr>
              <w:pStyle w:val="Ttulo5"/>
              <w:spacing w:before="0"/>
              <w:jc w:val="both"/>
              <w:rPr>
                <w:rFonts w:ascii="Bembo Std" w:hAnsi="Bembo Std"/>
                <w:b/>
                <w:color w:val="auto"/>
                <w:sz w:val="22"/>
                <w:szCs w:val="22"/>
              </w:rPr>
            </w:pPr>
            <w:r w:rsidRPr="00DC7B7D">
              <w:rPr>
                <w:rFonts w:ascii="Bembo Std" w:hAnsi="Bembo Std"/>
                <w:b/>
                <w:color w:val="auto"/>
                <w:sz w:val="22"/>
                <w:szCs w:val="22"/>
              </w:rPr>
              <w:t>Título</w:t>
            </w:r>
          </w:p>
        </w:tc>
        <w:tc>
          <w:tcPr>
            <w:tcW w:w="2017" w:type="dxa"/>
            <w:tcBorders>
              <w:bottom w:val="single" w:sz="4" w:space="0" w:color="auto"/>
            </w:tcBorders>
            <w:shd w:val="clear" w:color="auto" w:fill="FFFFFF"/>
            <w:vAlign w:val="center"/>
          </w:tcPr>
          <w:p w:rsidR="008869C8" w:rsidRPr="00DC7B7D" w:rsidRDefault="008869C8" w:rsidP="00A87449">
            <w:pPr>
              <w:pStyle w:val="Ttulo4"/>
              <w:spacing w:before="0"/>
              <w:jc w:val="center"/>
              <w:rPr>
                <w:rFonts w:ascii="Bembo Std" w:hAnsi="Bembo Std"/>
                <w:i w:val="0"/>
                <w:iCs w:val="0"/>
                <w:color w:val="auto"/>
                <w:sz w:val="22"/>
                <w:szCs w:val="22"/>
              </w:rPr>
            </w:pPr>
            <w:r w:rsidRPr="00DC7B7D">
              <w:rPr>
                <w:rFonts w:ascii="Bembo Std" w:hAnsi="Bembo Std"/>
                <w:i w:val="0"/>
                <w:iCs w:val="0"/>
                <w:color w:val="auto"/>
                <w:sz w:val="22"/>
                <w:szCs w:val="22"/>
              </w:rPr>
              <w:t xml:space="preserve">Fecha </w:t>
            </w:r>
            <w:r w:rsidR="00CF0587" w:rsidRPr="00DC7B7D">
              <w:rPr>
                <w:rFonts w:ascii="Bembo Std" w:hAnsi="Bembo Std"/>
                <w:i w:val="0"/>
                <w:iCs w:val="0"/>
                <w:color w:val="auto"/>
                <w:sz w:val="22"/>
                <w:szCs w:val="22"/>
              </w:rPr>
              <w:t xml:space="preserve">de titulación </w:t>
            </w:r>
            <w:r w:rsidRPr="00DC7B7D">
              <w:rPr>
                <w:rFonts w:ascii="Bembo Std" w:hAnsi="Bembo Std"/>
                <w:i w:val="0"/>
                <w:iCs w:val="0"/>
                <w:color w:val="auto"/>
                <w:sz w:val="22"/>
                <w:szCs w:val="22"/>
              </w:rPr>
              <w:t>(Mes/Año)</w:t>
            </w:r>
          </w:p>
        </w:tc>
        <w:tc>
          <w:tcPr>
            <w:tcW w:w="1843" w:type="dxa"/>
            <w:tcBorders>
              <w:bottom w:val="single" w:sz="4" w:space="0" w:color="auto"/>
            </w:tcBorders>
            <w:shd w:val="clear" w:color="auto" w:fill="FFFFFF"/>
            <w:vAlign w:val="center"/>
          </w:tcPr>
          <w:p w:rsidR="008869C8" w:rsidRPr="00DC7B7D" w:rsidRDefault="00CF0587" w:rsidP="005E0913">
            <w:pPr>
              <w:jc w:val="both"/>
              <w:rPr>
                <w:rFonts w:ascii="Bembo Std" w:hAnsi="Bembo Std"/>
                <w:b/>
                <w:bCs/>
                <w:sz w:val="22"/>
                <w:szCs w:val="22"/>
              </w:rPr>
            </w:pPr>
            <w:r w:rsidRPr="00DC7B7D">
              <w:rPr>
                <w:rFonts w:ascii="Bembo Std" w:hAnsi="Bembo Std"/>
                <w:b/>
                <w:bCs/>
                <w:sz w:val="22"/>
                <w:szCs w:val="22"/>
              </w:rPr>
              <w:t>Ciudad</w:t>
            </w:r>
          </w:p>
        </w:tc>
        <w:tc>
          <w:tcPr>
            <w:tcW w:w="1317" w:type="dxa"/>
            <w:tcBorders>
              <w:bottom w:val="single" w:sz="4" w:space="0" w:color="auto"/>
            </w:tcBorders>
            <w:shd w:val="clear" w:color="auto" w:fill="FFFFFF"/>
            <w:vAlign w:val="center"/>
          </w:tcPr>
          <w:p w:rsidR="008869C8" w:rsidRPr="00DC7B7D" w:rsidRDefault="008869C8" w:rsidP="005E0913">
            <w:pPr>
              <w:jc w:val="both"/>
              <w:rPr>
                <w:rFonts w:ascii="Bembo Std" w:hAnsi="Bembo Std"/>
                <w:b/>
                <w:bCs/>
                <w:sz w:val="22"/>
                <w:szCs w:val="22"/>
              </w:rPr>
            </w:pPr>
            <w:r w:rsidRPr="00DC7B7D">
              <w:rPr>
                <w:rFonts w:ascii="Bembo Std" w:hAnsi="Bembo Std"/>
                <w:b/>
                <w:bCs/>
                <w:sz w:val="22"/>
                <w:szCs w:val="22"/>
              </w:rPr>
              <w:t>País</w:t>
            </w:r>
          </w:p>
        </w:tc>
        <w:tc>
          <w:tcPr>
            <w:tcW w:w="1376" w:type="dxa"/>
            <w:tcBorders>
              <w:bottom w:val="single" w:sz="4" w:space="0" w:color="auto"/>
            </w:tcBorders>
            <w:shd w:val="clear" w:color="auto" w:fill="FFFFFF"/>
            <w:vAlign w:val="center"/>
          </w:tcPr>
          <w:p w:rsidR="008869C8" w:rsidRPr="00DC7B7D" w:rsidRDefault="008869C8" w:rsidP="00A87449">
            <w:pPr>
              <w:jc w:val="center"/>
              <w:rPr>
                <w:rFonts w:ascii="Bembo Std" w:hAnsi="Bembo Std"/>
                <w:b/>
                <w:bCs/>
                <w:sz w:val="22"/>
                <w:szCs w:val="22"/>
              </w:rPr>
            </w:pPr>
            <w:r w:rsidRPr="00DC7B7D">
              <w:rPr>
                <w:rFonts w:ascii="Bembo Std" w:hAnsi="Bembo Std"/>
                <w:b/>
                <w:bCs/>
                <w:sz w:val="22"/>
                <w:szCs w:val="22"/>
              </w:rPr>
              <w:t># Página de respaldo</w:t>
            </w:r>
          </w:p>
        </w:tc>
      </w:tr>
      <w:tr w:rsidR="008869C8" w:rsidRPr="00DC7B7D" w:rsidTr="007805D1">
        <w:trPr>
          <w:cantSplit/>
          <w:trHeight w:val="303"/>
        </w:trPr>
        <w:tc>
          <w:tcPr>
            <w:tcW w:w="2841" w:type="dxa"/>
            <w:tcBorders>
              <w:top w:val="single" w:sz="4" w:space="0" w:color="auto"/>
              <w:bottom w:val="single" w:sz="4" w:space="0" w:color="auto"/>
            </w:tcBorders>
            <w:shd w:val="clear" w:color="auto" w:fill="FFFFFF"/>
            <w:vAlign w:val="center"/>
          </w:tcPr>
          <w:p w:rsidR="008869C8" w:rsidRPr="00DC7B7D" w:rsidRDefault="007805D1" w:rsidP="007805D1">
            <w:pPr>
              <w:rPr>
                <w:rFonts w:ascii="Bembo Std" w:hAnsi="Bembo Std"/>
                <w:sz w:val="22"/>
                <w:szCs w:val="22"/>
              </w:rPr>
            </w:pPr>
            <w:r w:rsidRPr="00DC7B7D">
              <w:rPr>
                <w:rFonts w:ascii="Bembo Std" w:hAnsi="Bembo Std"/>
                <w:sz w:val="22"/>
                <w:szCs w:val="22"/>
              </w:rPr>
              <w:t xml:space="preserve">Título </w:t>
            </w:r>
            <w:r w:rsidR="00476674" w:rsidRPr="00DC7B7D">
              <w:rPr>
                <w:rFonts w:ascii="Bembo Std" w:hAnsi="Bembo Std"/>
                <w:sz w:val="22"/>
                <w:szCs w:val="22"/>
              </w:rPr>
              <w:t>Universidad:</w:t>
            </w:r>
          </w:p>
        </w:tc>
        <w:tc>
          <w:tcPr>
            <w:tcW w:w="2017" w:type="dxa"/>
            <w:tcBorders>
              <w:top w:val="single" w:sz="4" w:space="0" w:color="auto"/>
              <w:bottom w:val="single" w:sz="4" w:space="0" w:color="auto"/>
            </w:tcBorders>
            <w:shd w:val="clear" w:color="auto" w:fill="FFFFFF"/>
            <w:vAlign w:val="center"/>
          </w:tcPr>
          <w:p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3" w:type="dxa"/>
            <w:tcBorders>
              <w:top w:val="single" w:sz="4" w:space="0" w:color="auto"/>
              <w:bottom w:val="single" w:sz="4" w:space="0" w:color="auto"/>
            </w:tcBorders>
            <w:shd w:val="clear" w:color="auto" w:fill="FFFFFF"/>
            <w:vAlign w:val="center"/>
          </w:tcPr>
          <w:p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17" w:type="dxa"/>
            <w:tcBorders>
              <w:top w:val="single" w:sz="4" w:space="0" w:color="auto"/>
              <w:bottom w:val="single" w:sz="4" w:space="0" w:color="auto"/>
            </w:tcBorders>
            <w:shd w:val="clear" w:color="auto" w:fill="FFFFFF"/>
            <w:vAlign w:val="center"/>
          </w:tcPr>
          <w:p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76" w:type="dxa"/>
            <w:tcBorders>
              <w:top w:val="single" w:sz="4" w:space="0" w:color="auto"/>
              <w:bottom w:val="single" w:sz="4" w:space="0" w:color="auto"/>
            </w:tcBorders>
            <w:shd w:val="clear" w:color="auto" w:fill="FFFFFF"/>
            <w:vAlign w:val="center"/>
          </w:tcPr>
          <w:p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7805D1" w:rsidRPr="00DC7B7D" w:rsidTr="000E58BD">
        <w:trPr>
          <w:cantSplit/>
          <w:trHeight w:val="303"/>
        </w:trPr>
        <w:tc>
          <w:tcPr>
            <w:tcW w:w="2841" w:type="dxa"/>
            <w:tcBorders>
              <w:top w:val="single" w:sz="4" w:space="0" w:color="auto"/>
            </w:tcBorders>
            <w:shd w:val="clear" w:color="auto" w:fill="FFFFFF"/>
            <w:vAlign w:val="center"/>
          </w:tcPr>
          <w:p w:rsidR="007805D1" w:rsidRPr="00DC7B7D" w:rsidRDefault="007805D1" w:rsidP="007805D1">
            <w:pPr>
              <w:rPr>
                <w:rFonts w:ascii="Bembo Std" w:hAnsi="Bembo Std"/>
                <w:sz w:val="22"/>
                <w:szCs w:val="22"/>
              </w:rPr>
            </w:pPr>
            <w:r w:rsidRPr="00DC7B7D">
              <w:rPr>
                <w:rFonts w:ascii="Bembo Std" w:hAnsi="Bembo Std"/>
                <w:sz w:val="22"/>
                <w:szCs w:val="22"/>
              </w:rPr>
              <w:t>Título Maestría:</w:t>
            </w:r>
          </w:p>
        </w:tc>
        <w:tc>
          <w:tcPr>
            <w:tcW w:w="2017" w:type="dxa"/>
            <w:tcBorders>
              <w:top w:val="single" w:sz="4" w:space="0" w:color="auto"/>
            </w:tcBorders>
            <w:shd w:val="clear" w:color="auto" w:fill="FFFFFF"/>
            <w:vAlign w:val="center"/>
          </w:tcPr>
          <w:p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3" w:type="dxa"/>
            <w:tcBorders>
              <w:top w:val="single" w:sz="4" w:space="0" w:color="auto"/>
            </w:tcBorders>
            <w:shd w:val="clear" w:color="auto" w:fill="FFFFFF"/>
            <w:vAlign w:val="center"/>
          </w:tcPr>
          <w:p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17" w:type="dxa"/>
            <w:tcBorders>
              <w:top w:val="single" w:sz="4" w:space="0" w:color="auto"/>
            </w:tcBorders>
            <w:shd w:val="clear" w:color="auto" w:fill="FFFFFF"/>
            <w:vAlign w:val="center"/>
          </w:tcPr>
          <w:p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76" w:type="dxa"/>
            <w:tcBorders>
              <w:top w:val="single" w:sz="4" w:space="0" w:color="auto"/>
            </w:tcBorders>
            <w:shd w:val="clear" w:color="auto" w:fill="FFFFFF"/>
            <w:vAlign w:val="center"/>
          </w:tcPr>
          <w:p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bl>
    <w:p w:rsidR="008869C8" w:rsidRPr="00DC7B7D" w:rsidRDefault="008869C8" w:rsidP="005E0913">
      <w:pPr>
        <w:tabs>
          <w:tab w:val="left" w:pos="1620"/>
        </w:tabs>
        <w:jc w:val="both"/>
        <w:rPr>
          <w:rFonts w:ascii="Bembo Std" w:hAnsi="Bembo Std"/>
          <w:b/>
          <w:bCs/>
          <w:sz w:val="22"/>
          <w:szCs w:val="22"/>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5"/>
        <w:gridCol w:w="1276"/>
        <w:gridCol w:w="1275"/>
        <w:gridCol w:w="850"/>
        <w:gridCol w:w="1277"/>
        <w:gridCol w:w="1234"/>
        <w:gridCol w:w="1321"/>
      </w:tblGrid>
      <w:tr w:rsidR="008869C8" w:rsidRPr="00DC7B7D" w:rsidTr="000E58BD">
        <w:trPr>
          <w:cantSplit/>
          <w:trHeight w:val="303"/>
        </w:trPr>
        <w:tc>
          <w:tcPr>
            <w:tcW w:w="9398" w:type="dxa"/>
            <w:gridSpan w:val="7"/>
            <w:tcBorders>
              <w:bottom w:val="single" w:sz="4" w:space="0" w:color="auto"/>
            </w:tcBorders>
            <w:shd w:val="clear" w:color="auto" w:fill="F2F2F2"/>
            <w:vAlign w:val="center"/>
          </w:tcPr>
          <w:p w:rsidR="008869C8" w:rsidRPr="00DC7B7D" w:rsidRDefault="00EA5EB5" w:rsidP="00295725">
            <w:pPr>
              <w:pStyle w:val="Prrafodelista"/>
              <w:numPr>
                <w:ilvl w:val="0"/>
                <w:numId w:val="2"/>
              </w:numPr>
              <w:ind w:left="356" w:hanging="356"/>
              <w:jc w:val="both"/>
              <w:rPr>
                <w:rFonts w:ascii="Bembo Std" w:hAnsi="Bembo Std"/>
                <w:b/>
                <w:bCs/>
                <w:sz w:val="22"/>
                <w:szCs w:val="22"/>
              </w:rPr>
            </w:pPr>
            <w:r w:rsidRPr="00DC7B7D">
              <w:rPr>
                <w:rFonts w:ascii="Bembo Std" w:hAnsi="Bembo Std"/>
                <w:b/>
                <w:bCs/>
                <w:sz w:val="22"/>
                <w:szCs w:val="22"/>
              </w:rPr>
              <w:t>CURSO/TALLERES/OTROS</w:t>
            </w:r>
            <w:r w:rsidR="008869C8" w:rsidRPr="00DC7B7D">
              <w:rPr>
                <w:rFonts w:ascii="Bembo Std" w:hAnsi="Bembo Std"/>
                <w:i/>
                <w:iCs/>
                <w:sz w:val="22"/>
                <w:szCs w:val="22"/>
              </w:rPr>
              <w:t>:</w:t>
            </w:r>
          </w:p>
        </w:tc>
      </w:tr>
      <w:tr w:rsidR="00A074FD" w:rsidRPr="00DC7B7D" w:rsidTr="00A87449">
        <w:trPr>
          <w:cantSplit/>
          <w:trHeight w:val="303"/>
        </w:trPr>
        <w:tc>
          <w:tcPr>
            <w:tcW w:w="2165" w:type="dxa"/>
            <w:tcBorders>
              <w:bottom w:val="single" w:sz="4" w:space="0" w:color="auto"/>
            </w:tcBorders>
            <w:shd w:val="clear" w:color="auto" w:fill="FFFFFF"/>
            <w:vAlign w:val="center"/>
          </w:tcPr>
          <w:p w:rsidR="00EA5EB5" w:rsidRPr="00DC7B7D" w:rsidRDefault="00EA5EB5" w:rsidP="00A87449">
            <w:pPr>
              <w:pStyle w:val="Ttulo5"/>
              <w:spacing w:before="0"/>
              <w:jc w:val="center"/>
              <w:rPr>
                <w:rFonts w:ascii="Bembo Std" w:hAnsi="Bembo Std"/>
                <w:b/>
                <w:color w:val="auto"/>
                <w:sz w:val="22"/>
                <w:szCs w:val="22"/>
              </w:rPr>
            </w:pPr>
            <w:r w:rsidRPr="00DC7B7D">
              <w:rPr>
                <w:rFonts w:ascii="Bembo Std" w:hAnsi="Bembo Std"/>
                <w:b/>
                <w:color w:val="auto"/>
                <w:sz w:val="22"/>
                <w:szCs w:val="22"/>
              </w:rPr>
              <w:t>Nombre del Evento</w:t>
            </w:r>
          </w:p>
        </w:tc>
        <w:tc>
          <w:tcPr>
            <w:tcW w:w="1276" w:type="dxa"/>
            <w:shd w:val="clear" w:color="auto" w:fill="FFFFFF"/>
            <w:vAlign w:val="center"/>
          </w:tcPr>
          <w:p w:rsidR="00EA5EB5" w:rsidRPr="00DC7B7D" w:rsidRDefault="00EA5EB5" w:rsidP="00A87449">
            <w:pPr>
              <w:tabs>
                <w:tab w:val="left" w:pos="1620"/>
              </w:tabs>
              <w:jc w:val="center"/>
              <w:rPr>
                <w:rFonts w:ascii="Bembo Std" w:hAnsi="Bembo Std"/>
                <w:b/>
                <w:bCs/>
                <w:sz w:val="22"/>
                <w:szCs w:val="22"/>
              </w:rPr>
            </w:pPr>
            <w:r w:rsidRPr="00DC7B7D">
              <w:rPr>
                <w:rFonts w:ascii="Bembo Std" w:hAnsi="Bembo Std"/>
                <w:b/>
                <w:bCs/>
                <w:sz w:val="22"/>
                <w:szCs w:val="22"/>
              </w:rPr>
              <w:t>Inicio</w:t>
            </w:r>
          </w:p>
          <w:p w:rsidR="00EA5EB5" w:rsidRPr="00DC7B7D" w:rsidRDefault="00EA5EB5" w:rsidP="00A87449">
            <w:pPr>
              <w:tabs>
                <w:tab w:val="left" w:pos="1620"/>
              </w:tabs>
              <w:jc w:val="center"/>
              <w:rPr>
                <w:rFonts w:ascii="Bembo Std" w:hAnsi="Bembo Std"/>
                <w:sz w:val="22"/>
                <w:szCs w:val="22"/>
              </w:rPr>
            </w:pPr>
            <w:r w:rsidRPr="00DC7B7D">
              <w:rPr>
                <w:rFonts w:ascii="Bembo Std" w:hAnsi="Bembo Std"/>
                <w:sz w:val="22"/>
                <w:szCs w:val="22"/>
              </w:rPr>
              <w:t>(día, mes, año)</w:t>
            </w:r>
          </w:p>
        </w:tc>
        <w:tc>
          <w:tcPr>
            <w:tcW w:w="1275" w:type="dxa"/>
            <w:shd w:val="clear" w:color="auto" w:fill="FFFFFF"/>
            <w:vAlign w:val="center"/>
          </w:tcPr>
          <w:p w:rsidR="00EA5EB5" w:rsidRPr="00DC7B7D" w:rsidRDefault="00EA5EB5" w:rsidP="00A87449">
            <w:pPr>
              <w:tabs>
                <w:tab w:val="left" w:pos="1620"/>
              </w:tabs>
              <w:jc w:val="center"/>
              <w:rPr>
                <w:rFonts w:ascii="Bembo Std" w:hAnsi="Bembo Std"/>
                <w:b/>
                <w:bCs/>
                <w:sz w:val="22"/>
                <w:szCs w:val="22"/>
              </w:rPr>
            </w:pPr>
            <w:r w:rsidRPr="00DC7B7D">
              <w:rPr>
                <w:rFonts w:ascii="Bembo Std" w:hAnsi="Bembo Std"/>
                <w:b/>
                <w:bCs/>
                <w:sz w:val="22"/>
                <w:szCs w:val="22"/>
              </w:rPr>
              <w:t>Fin</w:t>
            </w:r>
          </w:p>
          <w:p w:rsidR="00EA5EB5" w:rsidRPr="00DC7B7D" w:rsidRDefault="00EA5EB5" w:rsidP="00A87449">
            <w:pPr>
              <w:tabs>
                <w:tab w:val="left" w:pos="1620"/>
              </w:tabs>
              <w:jc w:val="center"/>
              <w:rPr>
                <w:rFonts w:ascii="Bembo Std" w:hAnsi="Bembo Std"/>
                <w:sz w:val="22"/>
                <w:szCs w:val="22"/>
              </w:rPr>
            </w:pPr>
            <w:r w:rsidRPr="00DC7B7D">
              <w:rPr>
                <w:rFonts w:ascii="Bembo Std" w:hAnsi="Bembo Std"/>
                <w:sz w:val="22"/>
                <w:szCs w:val="22"/>
              </w:rPr>
              <w:t>(día, mes, año)</w:t>
            </w:r>
          </w:p>
        </w:tc>
        <w:tc>
          <w:tcPr>
            <w:tcW w:w="850" w:type="dxa"/>
            <w:shd w:val="clear" w:color="auto" w:fill="FFFFFF"/>
            <w:vAlign w:val="center"/>
          </w:tcPr>
          <w:p w:rsidR="00EA5EB5" w:rsidRPr="00DC7B7D" w:rsidRDefault="00EA5EB5" w:rsidP="00A87449">
            <w:pPr>
              <w:jc w:val="center"/>
              <w:rPr>
                <w:rFonts w:ascii="Bembo Std" w:hAnsi="Bembo Std"/>
                <w:b/>
                <w:sz w:val="22"/>
                <w:szCs w:val="22"/>
              </w:rPr>
            </w:pPr>
            <w:r w:rsidRPr="00DC7B7D">
              <w:rPr>
                <w:rFonts w:ascii="Bembo Std" w:hAnsi="Bembo Std"/>
                <w:b/>
                <w:sz w:val="22"/>
                <w:szCs w:val="22"/>
              </w:rPr>
              <w:t>Horas</w:t>
            </w:r>
          </w:p>
        </w:tc>
        <w:tc>
          <w:tcPr>
            <w:tcW w:w="1277" w:type="dxa"/>
            <w:shd w:val="clear" w:color="auto" w:fill="FFFFFF"/>
            <w:vAlign w:val="center"/>
          </w:tcPr>
          <w:p w:rsidR="00EA5EB5" w:rsidRPr="00DC7B7D" w:rsidRDefault="00A87449" w:rsidP="00A87449">
            <w:pPr>
              <w:jc w:val="center"/>
              <w:rPr>
                <w:rFonts w:ascii="Bembo Std" w:hAnsi="Bembo Std"/>
                <w:b/>
                <w:sz w:val="22"/>
                <w:szCs w:val="22"/>
              </w:rPr>
            </w:pPr>
            <w:r w:rsidRPr="00DC7B7D">
              <w:rPr>
                <w:rFonts w:ascii="Bembo Std" w:hAnsi="Bembo Std"/>
                <w:b/>
                <w:sz w:val="22"/>
                <w:szCs w:val="22"/>
              </w:rPr>
              <w:t>Institución</w:t>
            </w:r>
          </w:p>
        </w:tc>
        <w:tc>
          <w:tcPr>
            <w:tcW w:w="1234" w:type="dxa"/>
            <w:tcBorders>
              <w:bottom w:val="single" w:sz="4" w:space="0" w:color="auto"/>
            </w:tcBorders>
            <w:shd w:val="clear" w:color="auto" w:fill="FFFFFF"/>
            <w:vAlign w:val="center"/>
          </w:tcPr>
          <w:p w:rsidR="00EA5EB5" w:rsidRPr="00DC7B7D" w:rsidRDefault="00EA5EB5" w:rsidP="00A87449">
            <w:pPr>
              <w:jc w:val="center"/>
              <w:rPr>
                <w:rFonts w:ascii="Bembo Std" w:hAnsi="Bembo Std"/>
                <w:b/>
                <w:sz w:val="22"/>
                <w:szCs w:val="22"/>
              </w:rPr>
            </w:pPr>
            <w:r w:rsidRPr="00DC7B7D">
              <w:rPr>
                <w:rFonts w:ascii="Bembo Std" w:hAnsi="Bembo Std"/>
                <w:b/>
                <w:sz w:val="22"/>
                <w:szCs w:val="22"/>
              </w:rPr>
              <w:t>Ciudad/ País</w:t>
            </w:r>
          </w:p>
        </w:tc>
        <w:tc>
          <w:tcPr>
            <w:tcW w:w="1321" w:type="dxa"/>
            <w:tcBorders>
              <w:bottom w:val="single" w:sz="4" w:space="0" w:color="auto"/>
            </w:tcBorders>
            <w:shd w:val="clear" w:color="auto" w:fill="FFFFFF"/>
            <w:vAlign w:val="center"/>
          </w:tcPr>
          <w:p w:rsidR="00EA5EB5" w:rsidRPr="00DC7B7D" w:rsidRDefault="00EA5EB5" w:rsidP="00A87449">
            <w:pPr>
              <w:jc w:val="center"/>
              <w:rPr>
                <w:rFonts w:ascii="Bembo Std" w:hAnsi="Bembo Std"/>
                <w:b/>
                <w:sz w:val="22"/>
                <w:szCs w:val="22"/>
              </w:rPr>
            </w:pPr>
            <w:r w:rsidRPr="00DC7B7D">
              <w:rPr>
                <w:rFonts w:ascii="Bembo Std" w:hAnsi="Bembo Std"/>
                <w:b/>
                <w:sz w:val="22"/>
                <w:szCs w:val="22"/>
              </w:rPr>
              <w:t># Página de respaldo</w:t>
            </w:r>
          </w:p>
        </w:tc>
      </w:tr>
      <w:tr w:rsidR="00A074FD" w:rsidRPr="00DC7B7D" w:rsidTr="00A87449">
        <w:trPr>
          <w:cantSplit/>
          <w:trHeight w:val="303"/>
        </w:trPr>
        <w:tc>
          <w:tcPr>
            <w:tcW w:w="2165" w:type="dxa"/>
            <w:tcBorders>
              <w:top w:val="single" w:sz="4" w:space="0" w:color="auto"/>
              <w:bottom w:val="single" w:sz="4" w:space="0" w:color="auto"/>
            </w:tcBorders>
            <w:shd w:val="clear" w:color="auto" w:fill="FFFFFF"/>
            <w:vAlign w:val="center"/>
          </w:tcPr>
          <w:p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6" w:type="dxa"/>
            <w:shd w:val="clear" w:color="auto" w:fill="FFFFFF"/>
            <w:vAlign w:val="center"/>
          </w:tcPr>
          <w:p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5" w:type="dxa"/>
            <w:shd w:val="clear" w:color="auto" w:fill="FFFFFF"/>
            <w:vAlign w:val="center"/>
          </w:tcPr>
          <w:p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850" w:type="dxa"/>
            <w:shd w:val="clear" w:color="auto" w:fill="FFFFFF"/>
            <w:vAlign w:val="center"/>
          </w:tcPr>
          <w:p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7" w:type="dxa"/>
            <w:shd w:val="clear" w:color="auto" w:fill="FFFFFF"/>
            <w:vAlign w:val="center"/>
          </w:tcPr>
          <w:p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34" w:type="dxa"/>
            <w:tcBorders>
              <w:top w:val="single" w:sz="4" w:space="0" w:color="auto"/>
              <w:bottom w:val="single" w:sz="4" w:space="0" w:color="auto"/>
            </w:tcBorders>
            <w:shd w:val="clear" w:color="auto" w:fill="FFFFFF"/>
            <w:vAlign w:val="center"/>
          </w:tcPr>
          <w:p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21" w:type="dxa"/>
            <w:tcBorders>
              <w:top w:val="single" w:sz="4" w:space="0" w:color="auto"/>
              <w:bottom w:val="single" w:sz="4" w:space="0" w:color="auto"/>
            </w:tcBorders>
            <w:shd w:val="clear" w:color="auto" w:fill="FFFFFF"/>
            <w:vAlign w:val="center"/>
          </w:tcPr>
          <w:p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7805D1" w:rsidRPr="00DC7B7D" w:rsidTr="00A87449">
        <w:trPr>
          <w:cantSplit/>
          <w:trHeight w:val="303"/>
        </w:trPr>
        <w:tc>
          <w:tcPr>
            <w:tcW w:w="2165" w:type="dxa"/>
            <w:tcBorders>
              <w:top w:val="single" w:sz="4" w:space="0" w:color="auto"/>
              <w:bottom w:val="single" w:sz="4" w:space="0" w:color="auto"/>
            </w:tcBorders>
            <w:shd w:val="clear" w:color="auto" w:fill="FFFFFF"/>
            <w:vAlign w:val="center"/>
          </w:tcPr>
          <w:p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6" w:type="dxa"/>
            <w:shd w:val="clear" w:color="auto" w:fill="FFFFFF"/>
            <w:vAlign w:val="center"/>
          </w:tcPr>
          <w:p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5" w:type="dxa"/>
            <w:shd w:val="clear" w:color="auto" w:fill="FFFFFF"/>
            <w:vAlign w:val="center"/>
          </w:tcPr>
          <w:p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850" w:type="dxa"/>
            <w:shd w:val="clear" w:color="auto" w:fill="FFFFFF"/>
            <w:vAlign w:val="center"/>
          </w:tcPr>
          <w:p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7" w:type="dxa"/>
            <w:shd w:val="clear" w:color="auto" w:fill="FFFFFF"/>
            <w:vAlign w:val="center"/>
          </w:tcPr>
          <w:p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34" w:type="dxa"/>
            <w:tcBorders>
              <w:top w:val="single" w:sz="4" w:space="0" w:color="auto"/>
              <w:bottom w:val="single" w:sz="4" w:space="0" w:color="auto"/>
            </w:tcBorders>
            <w:shd w:val="clear" w:color="auto" w:fill="FFFFFF"/>
            <w:vAlign w:val="center"/>
          </w:tcPr>
          <w:p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21" w:type="dxa"/>
            <w:tcBorders>
              <w:top w:val="single" w:sz="4" w:space="0" w:color="auto"/>
              <w:bottom w:val="single" w:sz="4" w:space="0" w:color="auto"/>
            </w:tcBorders>
            <w:shd w:val="clear" w:color="auto" w:fill="FFFFFF"/>
            <w:vAlign w:val="center"/>
          </w:tcPr>
          <w:p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bl>
    <w:p w:rsidR="008869C8" w:rsidRPr="00DC7B7D" w:rsidRDefault="008869C8" w:rsidP="005E0913">
      <w:pPr>
        <w:jc w:val="both"/>
        <w:rPr>
          <w:rFonts w:ascii="Bembo Std" w:hAnsi="Bembo Std"/>
          <w:b/>
          <w:bCs/>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7"/>
        <w:gridCol w:w="1842"/>
        <w:gridCol w:w="1251"/>
        <w:gridCol w:w="1442"/>
        <w:gridCol w:w="1438"/>
        <w:gridCol w:w="1114"/>
        <w:gridCol w:w="12"/>
      </w:tblGrid>
      <w:tr w:rsidR="008869C8" w:rsidRPr="00DC7B7D" w:rsidTr="00A2495D">
        <w:trPr>
          <w:gridAfter w:val="1"/>
          <w:wAfter w:w="12" w:type="dxa"/>
          <w:cantSplit/>
          <w:trHeight w:val="303"/>
          <w:tblHeader/>
        </w:trPr>
        <w:tc>
          <w:tcPr>
            <w:tcW w:w="9394" w:type="dxa"/>
            <w:gridSpan w:val="6"/>
            <w:tcBorders>
              <w:bottom w:val="single" w:sz="4" w:space="0" w:color="auto"/>
            </w:tcBorders>
            <w:shd w:val="clear" w:color="auto" w:fill="F2F2F2"/>
            <w:vAlign w:val="center"/>
          </w:tcPr>
          <w:p w:rsidR="008869C8" w:rsidRPr="00DC7B7D" w:rsidRDefault="0030595D" w:rsidP="005E2CD3">
            <w:pPr>
              <w:pStyle w:val="Prrafodelista"/>
              <w:numPr>
                <w:ilvl w:val="0"/>
                <w:numId w:val="2"/>
              </w:numPr>
              <w:ind w:left="356" w:hanging="356"/>
              <w:jc w:val="both"/>
              <w:rPr>
                <w:rFonts w:ascii="Bembo Std" w:hAnsi="Bembo Std"/>
                <w:b/>
                <w:bCs/>
                <w:sz w:val="22"/>
                <w:szCs w:val="22"/>
              </w:rPr>
            </w:pPr>
            <w:r w:rsidRPr="00DC7B7D">
              <w:rPr>
                <w:rFonts w:ascii="Bembo Std" w:hAnsi="Bembo Std"/>
                <w:b/>
                <w:bCs/>
                <w:sz w:val="22"/>
                <w:szCs w:val="22"/>
              </w:rPr>
              <w:t xml:space="preserve">EXPERIENCIA </w:t>
            </w:r>
            <w:r w:rsidR="00A26ABC" w:rsidRPr="00DC7B7D">
              <w:rPr>
                <w:rFonts w:ascii="Bembo Std" w:hAnsi="Bembo Std"/>
                <w:b/>
                <w:bCs/>
                <w:sz w:val="22"/>
                <w:szCs w:val="22"/>
              </w:rPr>
              <w:t>GENERAL</w:t>
            </w:r>
          </w:p>
        </w:tc>
      </w:tr>
      <w:tr w:rsidR="00A2495D" w:rsidRPr="00DC7B7D" w:rsidTr="00A2495D">
        <w:trPr>
          <w:cantSplit/>
          <w:trHeight w:val="149"/>
          <w:tblHeader/>
        </w:trPr>
        <w:tc>
          <w:tcPr>
            <w:tcW w:w="2307" w:type="dxa"/>
            <w:vMerge w:val="restart"/>
            <w:shd w:val="clear" w:color="auto" w:fill="F2F2F2"/>
            <w:vAlign w:val="center"/>
          </w:tcPr>
          <w:p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Nombre de la Entidad o Empresa</w:t>
            </w:r>
            <w:r w:rsidRPr="00DC7B7D">
              <w:rPr>
                <w:rStyle w:val="Refdenotaalpie"/>
                <w:rFonts w:ascii="Bembo Std" w:hAnsi="Bembo Std"/>
                <w:b/>
                <w:bCs/>
                <w:sz w:val="22"/>
                <w:szCs w:val="22"/>
              </w:rPr>
              <w:footnoteReference w:id="3"/>
            </w:r>
          </w:p>
        </w:tc>
        <w:tc>
          <w:tcPr>
            <w:tcW w:w="1842" w:type="dxa"/>
            <w:vMerge w:val="restart"/>
            <w:shd w:val="clear" w:color="auto" w:fill="F2F2F2"/>
            <w:vAlign w:val="center"/>
          </w:tcPr>
          <w:p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Cargo desempeñado</w:t>
            </w:r>
          </w:p>
        </w:tc>
        <w:tc>
          <w:tcPr>
            <w:tcW w:w="2693" w:type="dxa"/>
            <w:gridSpan w:val="2"/>
            <w:tcBorders>
              <w:bottom w:val="single" w:sz="4" w:space="0" w:color="auto"/>
            </w:tcBorders>
            <w:shd w:val="clear" w:color="auto" w:fill="F2F2F2"/>
            <w:vAlign w:val="center"/>
          </w:tcPr>
          <w:p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Periodo de Trabajo</w:t>
            </w:r>
          </w:p>
        </w:tc>
        <w:tc>
          <w:tcPr>
            <w:tcW w:w="1438" w:type="dxa"/>
            <w:vMerge w:val="restart"/>
            <w:shd w:val="clear" w:color="auto" w:fill="F2F2F2"/>
            <w:vAlign w:val="center"/>
          </w:tcPr>
          <w:p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Tiempo</w:t>
            </w:r>
          </w:p>
          <w:p w:rsidR="00A2495D" w:rsidRPr="00DC7B7D" w:rsidRDefault="00A2495D" w:rsidP="00F74E28">
            <w:pPr>
              <w:tabs>
                <w:tab w:val="left" w:pos="1620"/>
              </w:tabs>
              <w:jc w:val="center"/>
              <w:rPr>
                <w:rFonts w:ascii="Bembo Std" w:hAnsi="Bembo Std"/>
                <w:b/>
                <w:bCs/>
                <w:sz w:val="22"/>
                <w:szCs w:val="22"/>
              </w:rPr>
            </w:pPr>
            <w:r w:rsidRPr="00DC7B7D">
              <w:rPr>
                <w:rFonts w:ascii="Bembo Std" w:hAnsi="Bembo Std"/>
                <w:bCs/>
                <w:sz w:val="22"/>
                <w:szCs w:val="22"/>
              </w:rPr>
              <w:t>Total en Meses en el Cargo</w:t>
            </w:r>
          </w:p>
        </w:tc>
        <w:tc>
          <w:tcPr>
            <w:tcW w:w="1126" w:type="dxa"/>
            <w:gridSpan w:val="2"/>
            <w:vMerge w:val="restart"/>
            <w:shd w:val="clear" w:color="auto" w:fill="F2F2F2"/>
            <w:vAlign w:val="center"/>
          </w:tcPr>
          <w:p w:rsidR="00A2495D" w:rsidRPr="00DC7B7D" w:rsidRDefault="00A2495D" w:rsidP="00F74E28">
            <w:pPr>
              <w:jc w:val="center"/>
              <w:rPr>
                <w:rFonts w:ascii="Bembo Std" w:hAnsi="Bembo Std"/>
                <w:bCs/>
                <w:sz w:val="22"/>
                <w:szCs w:val="22"/>
              </w:rPr>
            </w:pPr>
            <w:r w:rsidRPr="00DC7B7D">
              <w:rPr>
                <w:rFonts w:ascii="Bembo Std" w:hAnsi="Bembo Std"/>
                <w:b/>
                <w:bCs/>
                <w:sz w:val="22"/>
                <w:szCs w:val="22"/>
              </w:rPr>
              <w:t># Página de respaldo</w:t>
            </w:r>
          </w:p>
        </w:tc>
      </w:tr>
      <w:tr w:rsidR="00A2495D" w:rsidRPr="00DC7B7D" w:rsidTr="00A2495D">
        <w:trPr>
          <w:cantSplit/>
          <w:trHeight w:val="135"/>
          <w:tblHeader/>
        </w:trPr>
        <w:tc>
          <w:tcPr>
            <w:tcW w:w="2307" w:type="dxa"/>
            <w:vMerge/>
            <w:shd w:val="clear" w:color="auto" w:fill="FFFFFF"/>
            <w:vAlign w:val="center"/>
          </w:tcPr>
          <w:p w:rsidR="00A2495D" w:rsidRPr="00DC7B7D" w:rsidRDefault="00A2495D" w:rsidP="00F74E28">
            <w:pPr>
              <w:keepNext/>
              <w:numPr>
                <w:ilvl w:val="12"/>
                <w:numId w:val="0"/>
              </w:numPr>
              <w:overflowPunct w:val="0"/>
              <w:autoSpaceDE w:val="0"/>
              <w:autoSpaceDN w:val="0"/>
              <w:adjustRightInd w:val="0"/>
              <w:jc w:val="center"/>
              <w:textAlignment w:val="baseline"/>
              <w:outlineLvl w:val="0"/>
              <w:rPr>
                <w:rFonts w:ascii="Bembo Std" w:hAnsi="Bembo Std"/>
                <w:bCs/>
                <w:sz w:val="22"/>
                <w:szCs w:val="22"/>
              </w:rPr>
            </w:pPr>
          </w:p>
        </w:tc>
        <w:tc>
          <w:tcPr>
            <w:tcW w:w="1842" w:type="dxa"/>
            <w:vMerge/>
            <w:shd w:val="clear" w:color="auto" w:fill="FFFFFF"/>
            <w:vAlign w:val="center"/>
          </w:tcPr>
          <w:p w:rsidR="00A2495D" w:rsidRPr="00DC7B7D" w:rsidRDefault="00A2495D" w:rsidP="00F74E28">
            <w:pPr>
              <w:keepNext/>
              <w:numPr>
                <w:ilvl w:val="12"/>
                <w:numId w:val="0"/>
              </w:numPr>
              <w:overflowPunct w:val="0"/>
              <w:autoSpaceDE w:val="0"/>
              <w:autoSpaceDN w:val="0"/>
              <w:adjustRightInd w:val="0"/>
              <w:jc w:val="center"/>
              <w:textAlignment w:val="baseline"/>
              <w:outlineLvl w:val="0"/>
              <w:rPr>
                <w:rFonts w:ascii="Bembo Std" w:hAnsi="Bembo Std"/>
                <w:bCs/>
                <w:sz w:val="22"/>
                <w:szCs w:val="22"/>
              </w:rPr>
            </w:pPr>
          </w:p>
        </w:tc>
        <w:tc>
          <w:tcPr>
            <w:tcW w:w="1251" w:type="dxa"/>
            <w:shd w:val="clear" w:color="auto" w:fill="F2F2F2"/>
            <w:vAlign w:val="center"/>
          </w:tcPr>
          <w:p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Inicio</w:t>
            </w:r>
          </w:p>
          <w:p w:rsidR="00A2495D" w:rsidRPr="00DC7B7D" w:rsidRDefault="00A2495D" w:rsidP="00F74E28">
            <w:pPr>
              <w:tabs>
                <w:tab w:val="left" w:pos="1620"/>
              </w:tabs>
              <w:ind w:right="-133"/>
              <w:jc w:val="center"/>
              <w:rPr>
                <w:rFonts w:ascii="Bembo Std" w:hAnsi="Bembo Std"/>
                <w:sz w:val="22"/>
                <w:szCs w:val="22"/>
              </w:rPr>
            </w:pPr>
            <w:r w:rsidRPr="00DC7B7D">
              <w:rPr>
                <w:rFonts w:ascii="Bembo Std" w:hAnsi="Bembo Std"/>
                <w:sz w:val="22"/>
                <w:szCs w:val="22"/>
              </w:rPr>
              <w:t>(día, mes, año)</w:t>
            </w:r>
          </w:p>
        </w:tc>
        <w:tc>
          <w:tcPr>
            <w:tcW w:w="1442" w:type="dxa"/>
            <w:shd w:val="clear" w:color="auto" w:fill="F2F2F2"/>
            <w:vAlign w:val="center"/>
          </w:tcPr>
          <w:p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Fin</w:t>
            </w:r>
          </w:p>
          <w:p w:rsidR="00A2495D" w:rsidRPr="00DC7B7D" w:rsidRDefault="00A2495D" w:rsidP="00F74E28">
            <w:pPr>
              <w:tabs>
                <w:tab w:val="left" w:pos="1620"/>
              </w:tabs>
              <w:jc w:val="center"/>
              <w:rPr>
                <w:rFonts w:ascii="Bembo Std" w:hAnsi="Bembo Std"/>
                <w:sz w:val="22"/>
                <w:szCs w:val="22"/>
              </w:rPr>
            </w:pPr>
            <w:r w:rsidRPr="00DC7B7D">
              <w:rPr>
                <w:rFonts w:ascii="Bembo Std" w:hAnsi="Bembo Std"/>
                <w:sz w:val="22"/>
                <w:szCs w:val="22"/>
              </w:rPr>
              <w:t>(día, mes, año)</w:t>
            </w:r>
          </w:p>
        </w:tc>
        <w:tc>
          <w:tcPr>
            <w:tcW w:w="1438" w:type="dxa"/>
            <w:vMerge/>
            <w:shd w:val="clear" w:color="auto" w:fill="FFFFFF"/>
            <w:vAlign w:val="center"/>
          </w:tcPr>
          <w:p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vMerge/>
            <w:shd w:val="clear" w:color="auto" w:fill="FFFFFF"/>
            <w:vAlign w:val="center"/>
          </w:tcPr>
          <w:p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495D" w:rsidRPr="00DC7B7D" w:rsidTr="00A2495D">
        <w:trPr>
          <w:cantSplit/>
          <w:trHeight w:val="270"/>
        </w:trPr>
        <w:tc>
          <w:tcPr>
            <w:tcW w:w="2307" w:type="dxa"/>
            <w:tcBorders>
              <w:bottom w:val="single" w:sz="4" w:space="0" w:color="auto"/>
            </w:tcBorders>
            <w:shd w:val="clear" w:color="auto" w:fill="FFFFFF"/>
            <w:vAlign w:val="center"/>
          </w:tcPr>
          <w:p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2" w:type="dxa"/>
            <w:shd w:val="clear" w:color="auto" w:fill="FFFFFF"/>
            <w:vAlign w:val="center"/>
          </w:tcPr>
          <w:p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51" w:type="dxa"/>
            <w:shd w:val="clear" w:color="auto" w:fill="FFFFFF"/>
            <w:vAlign w:val="center"/>
          </w:tcPr>
          <w:p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42" w:type="dxa"/>
            <w:shd w:val="clear" w:color="auto" w:fill="FFFFFF"/>
            <w:vAlign w:val="center"/>
          </w:tcPr>
          <w:p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38" w:type="dxa"/>
            <w:shd w:val="clear" w:color="auto" w:fill="FFFFFF"/>
            <w:vAlign w:val="center"/>
          </w:tcPr>
          <w:p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shd w:val="clear" w:color="auto" w:fill="FFFFFF"/>
            <w:vAlign w:val="center"/>
          </w:tcPr>
          <w:p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495D" w:rsidRPr="00DC7B7D" w:rsidTr="00A2495D">
        <w:trPr>
          <w:cantSplit/>
          <w:trHeight w:val="303"/>
        </w:trPr>
        <w:tc>
          <w:tcPr>
            <w:tcW w:w="2307" w:type="dxa"/>
            <w:shd w:val="clear" w:color="auto" w:fill="F2F2F2"/>
            <w:vAlign w:val="center"/>
          </w:tcPr>
          <w:p w:rsidR="00A2495D" w:rsidRPr="00DC7B7D" w:rsidRDefault="00A2495D" w:rsidP="00F74E28">
            <w:pPr>
              <w:jc w:val="both"/>
              <w:rPr>
                <w:rFonts w:ascii="Bembo Std" w:hAnsi="Bembo Std"/>
                <w:b/>
                <w:bCs/>
                <w:sz w:val="22"/>
                <w:szCs w:val="22"/>
              </w:rPr>
            </w:pPr>
            <w:r w:rsidRPr="00DC7B7D">
              <w:rPr>
                <w:rFonts w:ascii="Bembo Std" w:hAnsi="Bembo Std"/>
                <w:b/>
                <w:bCs/>
                <w:sz w:val="22"/>
                <w:szCs w:val="22"/>
              </w:rPr>
              <w:t>Principales funciones/tareas</w:t>
            </w:r>
            <w:r w:rsidRPr="00DC7B7D">
              <w:rPr>
                <w:rStyle w:val="Refdenotaalpie"/>
                <w:rFonts w:ascii="Bembo Std" w:hAnsi="Bembo Std"/>
                <w:b/>
                <w:bCs/>
                <w:sz w:val="22"/>
                <w:szCs w:val="22"/>
              </w:rPr>
              <w:footnoteReference w:id="4"/>
            </w:r>
          </w:p>
        </w:tc>
        <w:tc>
          <w:tcPr>
            <w:tcW w:w="7099" w:type="dxa"/>
            <w:gridSpan w:val="6"/>
            <w:shd w:val="clear" w:color="auto" w:fill="FFFFFF"/>
            <w:vAlign w:val="center"/>
          </w:tcPr>
          <w:p w:rsidR="00A2495D" w:rsidRPr="00DC7B7D" w:rsidRDefault="00A2495D" w:rsidP="00F74E28">
            <w:pPr>
              <w:jc w:val="both"/>
              <w:rPr>
                <w:rFonts w:ascii="Bembo Std" w:hAnsi="Bembo Std"/>
                <w:bCs/>
                <w:sz w:val="22"/>
                <w:szCs w:val="22"/>
              </w:rPr>
            </w:pPr>
          </w:p>
        </w:tc>
      </w:tr>
      <w:tr w:rsidR="00A2495D" w:rsidRPr="00DC7B7D" w:rsidTr="00F74E28">
        <w:trPr>
          <w:cantSplit/>
          <w:trHeight w:val="270"/>
        </w:trPr>
        <w:tc>
          <w:tcPr>
            <w:tcW w:w="2307" w:type="dxa"/>
            <w:tcBorders>
              <w:bottom w:val="single" w:sz="4" w:space="0" w:color="auto"/>
            </w:tcBorders>
            <w:shd w:val="clear" w:color="auto" w:fill="FFFFFF"/>
            <w:vAlign w:val="center"/>
          </w:tcPr>
          <w:p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2" w:type="dxa"/>
            <w:shd w:val="clear" w:color="auto" w:fill="FFFFFF"/>
            <w:vAlign w:val="center"/>
          </w:tcPr>
          <w:p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51" w:type="dxa"/>
            <w:shd w:val="clear" w:color="auto" w:fill="FFFFFF"/>
            <w:vAlign w:val="center"/>
          </w:tcPr>
          <w:p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42" w:type="dxa"/>
            <w:shd w:val="clear" w:color="auto" w:fill="FFFFFF"/>
            <w:vAlign w:val="center"/>
          </w:tcPr>
          <w:p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38" w:type="dxa"/>
            <w:shd w:val="clear" w:color="auto" w:fill="FFFFFF"/>
            <w:vAlign w:val="center"/>
          </w:tcPr>
          <w:p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shd w:val="clear" w:color="auto" w:fill="FFFFFF"/>
            <w:vAlign w:val="center"/>
          </w:tcPr>
          <w:p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495D" w:rsidRPr="00DC7B7D" w:rsidTr="00F74E28">
        <w:trPr>
          <w:cantSplit/>
          <w:trHeight w:val="303"/>
        </w:trPr>
        <w:tc>
          <w:tcPr>
            <w:tcW w:w="2307" w:type="dxa"/>
            <w:shd w:val="clear" w:color="auto" w:fill="F2F2F2"/>
            <w:vAlign w:val="center"/>
          </w:tcPr>
          <w:p w:rsidR="00A2495D" w:rsidRPr="00DC7B7D" w:rsidRDefault="00A2495D" w:rsidP="00F74E28">
            <w:pPr>
              <w:jc w:val="both"/>
              <w:rPr>
                <w:rFonts w:ascii="Bembo Std" w:hAnsi="Bembo Std"/>
                <w:b/>
                <w:bCs/>
                <w:sz w:val="22"/>
                <w:szCs w:val="22"/>
              </w:rPr>
            </w:pPr>
            <w:r w:rsidRPr="00DC7B7D">
              <w:rPr>
                <w:rFonts w:ascii="Bembo Std" w:hAnsi="Bembo Std"/>
                <w:b/>
                <w:bCs/>
                <w:sz w:val="22"/>
                <w:szCs w:val="22"/>
              </w:rPr>
              <w:t>Principales funciones/tareas</w:t>
            </w:r>
            <w:r w:rsidRPr="00DC7B7D">
              <w:rPr>
                <w:rStyle w:val="Refdenotaalpie"/>
                <w:rFonts w:ascii="Bembo Std" w:hAnsi="Bembo Std"/>
                <w:b/>
                <w:bCs/>
                <w:sz w:val="22"/>
                <w:szCs w:val="22"/>
              </w:rPr>
              <w:footnoteReference w:id="5"/>
            </w:r>
          </w:p>
        </w:tc>
        <w:tc>
          <w:tcPr>
            <w:tcW w:w="7099" w:type="dxa"/>
            <w:gridSpan w:val="6"/>
            <w:shd w:val="clear" w:color="auto" w:fill="FFFFFF"/>
            <w:vAlign w:val="center"/>
          </w:tcPr>
          <w:p w:rsidR="00A2495D" w:rsidRPr="00DC7B7D" w:rsidRDefault="00A2495D" w:rsidP="00F74E28">
            <w:pPr>
              <w:jc w:val="both"/>
              <w:rPr>
                <w:rFonts w:ascii="Bembo Std" w:hAnsi="Bembo Std"/>
                <w:bCs/>
                <w:sz w:val="22"/>
                <w:szCs w:val="22"/>
              </w:rPr>
            </w:pPr>
          </w:p>
        </w:tc>
      </w:tr>
    </w:tbl>
    <w:p w:rsidR="00A2495D" w:rsidRPr="00DC7B7D" w:rsidRDefault="00A2495D" w:rsidP="00A2495D">
      <w:pPr>
        <w:jc w:val="both"/>
        <w:rPr>
          <w:rFonts w:ascii="Bembo Std" w:hAnsi="Bembo Std"/>
          <w:sz w:val="22"/>
          <w:szCs w:val="22"/>
        </w:rPr>
      </w:pPr>
    </w:p>
    <w:p w:rsidR="00A2495D" w:rsidRPr="00DC7B7D" w:rsidRDefault="00A2495D" w:rsidP="00A2495D">
      <w:pPr>
        <w:jc w:val="both"/>
        <w:rPr>
          <w:rFonts w:ascii="Bembo Std" w:hAnsi="Bembo Std"/>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7"/>
        <w:gridCol w:w="1842"/>
        <w:gridCol w:w="1251"/>
        <w:gridCol w:w="1442"/>
        <w:gridCol w:w="1438"/>
        <w:gridCol w:w="1114"/>
        <w:gridCol w:w="12"/>
      </w:tblGrid>
      <w:tr w:rsidR="00A26ABC" w:rsidRPr="00DC7B7D" w:rsidTr="00EB1DB3">
        <w:trPr>
          <w:gridAfter w:val="1"/>
          <w:wAfter w:w="12" w:type="dxa"/>
          <w:cantSplit/>
          <w:trHeight w:val="303"/>
        </w:trPr>
        <w:tc>
          <w:tcPr>
            <w:tcW w:w="9394" w:type="dxa"/>
            <w:gridSpan w:val="6"/>
            <w:tcBorders>
              <w:bottom w:val="single" w:sz="4" w:space="0" w:color="auto"/>
            </w:tcBorders>
            <w:shd w:val="clear" w:color="auto" w:fill="F2F2F2"/>
            <w:vAlign w:val="center"/>
          </w:tcPr>
          <w:p w:rsidR="00A26ABC" w:rsidRPr="00DC7B7D" w:rsidRDefault="00A26ABC" w:rsidP="008023C6">
            <w:pPr>
              <w:pStyle w:val="Prrafodelista"/>
              <w:numPr>
                <w:ilvl w:val="0"/>
                <w:numId w:val="14"/>
              </w:numPr>
              <w:jc w:val="both"/>
              <w:rPr>
                <w:rFonts w:ascii="Bembo Std" w:hAnsi="Bembo Std"/>
                <w:iCs/>
                <w:sz w:val="22"/>
                <w:szCs w:val="22"/>
              </w:rPr>
            </w:pPr>
            <w:r w:rsidRPr="00DC7B7D">
              <w:rPr>
                <w:rFonts w:ascii="Bembo Std" w:hAnsi="Bembo Std"/>
                <w:b/>
                <w:bCs/>
                <w:sz w:val="22"/>
                <w:szCs w:val="22"/>
              </w:rPr>
              <w:t>EXPERIENCIA ESPECIFICA</w:t>
            </w:r>
          </w:p>
        </w:tc>
      </w:tr>
      <w:tr w:rsidR="00A26ABC" w:rsidRPr="00DC7B7D" w:rsidTr="00EB1DB3">
        <w:trPr>
          <w:cantSplit/>
          <w:trHeight w:val="149"/>
        </w:trPr>
        <w:tc>
          <w:tcPr>
            <w:tcW w:w="2307" w:type="dxa"/>
            <w:vMerge w:val="restart"/>
            <w:shd w:val="clear" w:color="auto" w:fill="F2F2F2"/>
            <w:vAlign w:val="center"/>
          </w:tcPr>
          <w:p w:rsidR="00A26ABC" w:rsidRPr="00DC7B7D" w:rsidRDefault="00A26ABC" w:rsidP="007C713D">
            <w:pPr>
              <w:tabs>
                <w:tab w:val="left" w:pos="1620"/>
              </w:tabs>
              <w:jc w:val="center"/>
              <w:rPr>
                <w:rFonts w:ascii="Bembo Std" w:hAnsi="Bembo Std"/>
                <w:b/>
                <w:bCs/>
                <w:sz w:val="22"/>
                <w:szCs w:val="22"/>
              </w:rPr>
            </w:pPr>
            <w:r w:rsidRPr="00DC7B7D">
              <w:rPr>
                <w:rFonts w:ascii="Bembo Std" w:hAnsi="Bembo Std"/>
                <w:b/>
                <w:bCs/>
                <w:sz w:val="22"/>
                <w:szCs w:val="22"/>
              </w:rPr>
              <w:t>Nombre de la Entidad o Empresa</w:t>
            </w:r>
          </w:p>
        </w:tc>
        <w:tc>
          <w:tcPr>
            <w:tcW w:w="1842" w:type="dxa"/>
            <w:vMerge w:val="restart"/>
            <w:shd w:val="clear" w:color="auto" w:fill="F2F2F2"/>
            <w:vAlign w:val="center"/>
          </w:tcPr>
          <w:p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Cargo desempeñado</w:t>
            </w:r>
          </w:p>
        </w:tc>
        <w:tc>
          <w:tcPr>
            <w:tcW w:w="2693" w:type="dxa"/>
            <w:gridSpan w:val="2"/>
            <w:tcBorders>
              <w:bottom w:val="single" w:sz="4" w:space="0" w:color="auto"/>
            </w:tcBorders>
            <w:shd w:val="clear" w:color="auto" w:fill="F2F2F2"/>
            <w:vAlign w:val="center"/>
          </w:tcPr>
          <w:p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Periodo de Trabajo</w:t>
            </w:r>
          </w:p>
        </w:tc>
        <w:tc>
          <w:tcPr>
            <w:tcW w:w="1438" w:type="dxa"/>
            <w:vMerge w:val="restart"/>
            <w:shd w:val="clear" w:color="auto" w:fill="F2F2F2"/>
            <w:vAlign w:val="center"/>
          </w:tcPr>
          <w:p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Tiempo</w:t>
            </w:r>
          </w:p>
          <w:p w:rsidR="00A26ABC" w:rsidRPr="00DC7B7D" w:rsidRDefault="00A26ABC" w:rsidP="00F75B91">
            <w:pPr>
              <w:tabs>
                <w:tab w:val="left" w:pos="1620"/>
              </w:tabs>
              <w:jc w:val="center"/>
              <w:rPr>
                <w:rFonts w:ascii="Bembo Std" w:hAnsi="Bembo Std"/>
                <w:b/>
                <w:bCs/>
                <w:sz w:val="22"/>
                <w:szCs w:val="22"/>
              </w:rPr>
            </w:pPr>
            <w:r w:rsidRPr="00DC7B7D">
              <w:rPr>
                <w:rFonts w:ascii="Bembo Std" w:hAnsi="Bembo Std"/>
                <w:bCs/>
                <w:sz w:val="22"/>
                <w:szCs w:val="22"/>
              </w:rPr>
              <w:t>Total en Meses en el Cargo</w:t>
            </w:r>
          </w:p>
        </w:tc>
        <w:tc>
          <w:tcPr>
            <w:tcW w:w="1126" w:type="dxa"/>
            <w:gridSpan w:val="2"/>
            <w:vMerge w:val="restart"/>
            <w:shd w:val="clear" w:color="auto" w:fill="F2F2F2"/>
            <w:vAlign w:val="center"/>
          </w:tcPr>
          <w:p w:rsidR="00A26ABC" w:rsidRPr="00DC7B7D" w:rsidRDefault="00A26ABC" w:rsidP="00F75B91">
            <w:pPr>
              <w:jc w:val="center"/>
              <w:rPr>
                <w:rFonts w:ascii="Bembo Std" w:hAnsi="Bembo Std"/>
                <w:bCs/>
                <w:sz w:val="22"/>
                <w:szCs w:val="22"/>
              </w:rPr>
            </w:pPr>
            <w:r w:rsidRPr="00DC7B7D">
              <w:rPr>
                <w:rFonts w:ascii="Bembo Std" w:hAnsi="Bembo Std"/>
                <w:b/>
                <w:bCs/>
                <w:sz w:val="22"/>
                <w:szCs w:val="22"/>
              </w:rPr>
              <w:t># Página de respaldo</w:t>
            </w:r>
          </w:p>
        </w:tc>
      </w:tr>
      <w:tr w:rsidR="00A26ABC" w:rsidRPr="00DC7B7D" w:rsidTr="00EB1DB3">
        <w:trPr>
          <w:cantSplit/>
          <w:trHeight w:val="135"/>
        </w:trPr>
        <w:tc>
          <w:tcPr>
            <w:tcW w:w="2307" w:type="dxa"/>
            <w:vMerge/>
            <w:shd w:val="clear" w:color="auto" w:fill="FFFFFF"/>
            <w:vAlign w:val="center"/>
          </w:tcPr>
          <w:p w:rsidR="00A26ABC" w:rsidRPr="00DC7B7D" w:rsidRDefault="00A26ABC" w:rsidP="00F75B91">
            <w:pPr>
              <w:keepNext/>
              <w:numPr>
                <w:ilvl w:val="12"/>
                <w:numId w:val="0"/>
              </w:numPr>
              <w:overflowPunct w:val="0"/>
              <w:autoSpaceDE w:val="0"/>
              <w:autoSpaceDN w:val="0"/>
              <w:adjustRightInd w:val="0"/>
              <w:jc w:val="center"/>
              <w:textAlignment w:val="baseline"/>
              <w:outlineLvl w:val="0"/>
              <w:rPr>
                <w:rFonts w:ascii="Bembo Std" w:hAnsi="Bembo Std"/>
                <w:bCs/>
                <w:sz w:val="22"/>
                <w:szCs w:val="22"/>
              </w:rPr>
            </w:pPr>
          </w:p>
        </w:tc>
        <w:tc>
          <w:tcPr>
            <w:tcW w:w="1842" w:type="dxa"/>
            <w:vMerge/>
            <w:shd w:val="clear" w:color="auto" w:fill="FFFFFF"/>
            <w:vAlign w:val="center"/>
          </w:tcPr>
          <w:p w:rsidR="00A26ABC" w:rsidRPr="00DC7B7D" w:rsidRDefault="00A26ABC" w:rsidP="00F75B91">
            <w:pPr>
              <w:keepNext/>
              <w:numPr>
                <w:ilvl w:val="12"/>
                <w:numId w:val="0"/>
              </w:numPr>
              <w:overflowPunct w:val="0"/>
              <w:autoSpaceDE w:val="0"/>
              <w:autoSpaceDN w:val="0"/>
              <w:adjustRightInd w:val="0"/>
              <w:jc w:val="center"/>
              <w:textAlignment w:val="baseline"/>
              <w:outlineLvl w:val="0"/>
              <w:rPr>
                <w:rFonts w:ascii="Bembo Std" w:hAnsi="Bembo Std"/>
                <w:bCs/>
                <w:sz w:val="22"/>
                <w:szCs w:val="22"/>
              </w:rPr>
            </w:pPr>
          </w:p>
        </w:tc>
        <w:tc>
          <w:tcPr>
            <w:tcW w:w="1251" w:type="dxa"/>
            <w:shd w:val="clear" w:color="auto" w:fill="F2F2F2"/>
            <w:vAlign w:val="center"/>
          </w:tcPr>
          <w:p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Inicio</w:t>
            </w:r>
          </w:p>
          <w:p w:rsidR="00A26ABC" w:rsidRPr="00DC7B7D" w:rsidRDefault="00A26ABC" w:rsidP="00F75B91">
            <w:pPr>
              <w:tabs>
                <w:tab w:val="left" w:pos="1620"/>
              </w:tabs>
              <w:ind w:right="-133"/>
              <w:jc w:val="center"/>
              <w:rPr>
                <w:rFonts w:ascii="Bembo Std" w:hAnsi="Bembo Std"/>
                <w:sz w:val="22"/>
                <w:szCs w:val="22"/>
              </w:rPr>
            </w:pPr>
            <w:r w:rsidRPr="00DC7B7D">
              <w:rPr>
                <w:rFonts w:ascii="Bembo Std" w:hAnsi="Bembo Std"/>
                <w:sz w:val="22"/>
                <w:szCs w:val="22"/>
              </w:rPr>
              <w:t>(día, mes, año)</w:t>
            </w:r>
          </w:p>
        </w:tc>
        <w:tc>
          <w:tcPr>
            <w:tcW w:w="1442" w:type="dxa"/>
            <w:shd w:val="clear" w:color="auto" w:fill="F2F2F2"/>
            <w:vAlign w:val="center"/>
          </w:tcPr>
          <w:p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Fin</w:t>
            </w:r>
          </w:p>
          <w:p w:rsidR="00A26ABC" w:rsidRPr="00DC7B7D" w:rsidRDefault="00A26ABC" w:rsidP="00F75B91">
            <w:pPr>
              <w:tabs>
                <w:tab w:val="left" w:pos="1620"/>
              </w:tabs>
              <w:jc w:val="center"/>
              <w:rPr>
                <w:rFonts w:ascii="Bembo Std" w:hAnsi="Bembo Std"/>
                <w:sz w:val="22"/>
                <w:szCs w:val="22"/>
              </w:rPr>
            </w:pPr>
            <w:r w:rsidRPr="00DC7B7D">
              <w:rPr>
                <w:rFonts w:ascii="Bembo Std" w:hAnsi="Bembo Std"/>
                <w:sz w:val="22"/>
                <w:szCs w:val="22"/>
              </w:rPr>
              <w:t>(día, mes, año)</w:t>
            </w:r>
          </w:p>
        </w:tc>
        <w:tc>
          <w:tcPr>
            <w:tcW w:w="1438" w:type="dxa"/>
            <w:vMerge/>
            <w:shd w:val="clear" w:color="auto" w:fill="FFFFFF"/>
            <w:vAlign w:val="center"/>
          </w:tcPr>
          <w:p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vMerge/>
            <w:shd w:val="clear" w:color="auto" w:fill="FFFFFF"/>
            <w:vAlign w:val="center"/>
          </w:tcPr>
          <w:p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6ABC" w:rsidRPr="00DC7B7D" w:rsidTr="00EB1DB3">
        <w:trPr>
          <w:cantSplit/>
          <w:trHeight w:val="165"/>
        </w:trPr>
        <w:tc>
          <w:tcPr>
            <w:tcW w:w="2307" w:type="dxa"/>
            <w:tcBorders>
              <w:bottom w:val="single" w:sz="4" w:space="0" w:color="auto"/>
            </w:tcBorders>
            <w:shd w:val="clear" w:color="auto" w:fill="FFFFFF"/>
            <w:vAlign w:val="center"/>
          </w:tcPr>
          <w:p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2" w:type="dxa"/>
            <w:shd w:val="clear" w:color="auto" w:fill="FFFFFF"/>
            <w:vAlign w:val="center"/>
          </w:tcPr>
          <w:p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51" w:type="dxa"/>
            <w:shd w:val="clear" w:color="auto" w:fill="FFFFFF"/>
            <w:vAlign w:val="center"/>
          </w:tcPr>
          <w:p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42" w:type="dxa"/>
            <w:shd w:val="clear" w:color="auto" w:fill="FFFFFF"/>
            <w:vAlign w:val="center"/>
          </w:tcPr>
          <w:p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38" w:type="dxa"/>
            <w:shd w:val="clear" w:color="auto" w:fill="FFFFFF"/>
            <w:vAlign w:val="center"/>
          </w:tcPr>
          <w:p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shd w:val="clear" w:color="auto" w:fill="FFFFFF"/>
            <w:vAlign w:val="center"/>
          </w:tcPr>
          <w:p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6ABC" w:rsidRPr="00DC7B7D" w:rsidTr="00EB1DB3">
        <w:trPr>
          <w:cantSplit/>
          <w:trHeight w:val="303"/>
        </w:trPr>
        <w:tc>
          <w:tcPr>
            <w:tcW w:w="2307" w:type="dxa"/>
            <w:shd w:val="clear" w:color="auto" w:fill="F2F2F2"/>
            <w:vAlign w:val="center"/>
          </w:tcPr>
          <w:p w:rsidR="00A26ABC" w:rsidRPr="00DC7B7D" w:rsidRDefault="00A26ABC" w:rsidP="00EB1DB3">
            <w:pPr>
              <w:jc w:val="both"/>
              <w:rPr>
                <w:rFonts w:ascii="Bembo Std" w:hAnsi="Bembo Std"/>
                <w:b/>
                <w:bCs/>
                <w:sz w:val="22"/>
                <w:szCs w:val="22"/>
              </w:rPr>
            </w:pPr>
            <w:r w:rsidRPr="00DC7B7D">
              <w:rPr>
                <w:rFonts w:ascii="Bembo Std" w:hAnsi="Bembo Std"/>
                <w:b/>
                <w:bCs/>
                <w:sz w:val="22"/>
                <w:szCs w:val="22"/>
              </w:rPr>
              <w:t>Principales funciones/tareas</w:t>
            </w:r>
            <w:r w:rsidRPr="00DC7B7D">
              <w:rPr>
                <w:rStyle w:val="Refdenotaalpie"/>
                <w:rFonts w:ascii="Bembo Std" w:hAnsi="Bembo Std"/>
                <w:b/>
                <w:bCs/>
                <w:sz w:val="22"/>
                <w:szCs w:val="22"/>
              </w:rPr>
              <w:footnoteReference w:id="6"/>
            </w:r>
          </w:p>
        </w:tc>
        <w:tc>
          <w:tcPr>
            <w:tcW w:w="7099" w:type="dxa"/>
            <w:gridSpan w:val="6"/>
            <w:shd w:val="clear" w:color="auto" w:fill="FFFFFF"/>
            <w:vAlign w:val="center"/>
          </w:tcPr>
          <w:p w:rsidR="00A26ABC" w:rsidRPr="00DC7B7D" w:rsidRDefault="00A26ABC" w:rsidP="00EB1DB3">
            <w:pPr>
              <w:jc w:val="both"/>
              <w:rPr>
                <w:rFonts w:ascii="Bembo Std" w:hAnsi="Bembo Std"/>
                <w:bCs/>
                <w:sz w:val="22"/>
                <w:szCs w:val="22"/>
              </w:rPr>
            </w:pPr>
          </w:p>
        </w:tc>
      </w:tr>
      <w:tr w:rsidR="007C713D" w:rsidRPr="00DC7B7D" w:rsidTr="00374722">
        <w:trPr>
          <w:cantSplit/>
          <w:trHeight w:val="165"/>
        </w:trPr>
        <w:tc>
          <w:tcPr>
            <w:tcW w:w="2307" w:type="dxa"/>
            <w:tcBorders>
              <w:bottom w:val="single" w:sz="4" w:space="0" w:color="auto"/>
            </w:tcBorders>
            <w:shd w:val="clear" w:color="auto" w:fill="FFFFFF"/>
            <w:vAlign w:val="center"/>
          </w:tcPr>
          <w:p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2" w:type="dxa"/>
            <w:shd w:val="clear" w:color="auto" w:fill="FFFFFF"/>
            <w:vAlign w:val="center"/>
          </w:tcPr>
          <w:p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51" w:type="dxa"/>
            <w:shd w:val="clear" w:color="auto" w:fill="FFFFFF"/>
            <w:vAlign w:val="center"/>
          </w:tcPr>
          <w:p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42" w:type="dxa"/>
            <w:shd w:val="clear" w:color="auto" w:fill="FFFFFF"/>
            <w:vAlign w:val="center"/>
          </w:tcPr>
          <w:p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38" w:type="dxa"/>
            <w:shd w:val="clear" w:color="auto" w:fill="FFFFFF"/>
            <w:vAlign w:val="center"/>
          </w:tcPr>
          <w:p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shd w:val="clear" w:color="auto" w:fill="FFFFFF"/>
            <w:vAlign w:val="center"/>
          </w:tcPr>
          <w:p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7C713D" w:rsidRPr="00DC7B7D" w:rsidTr="00374722">
        <w:trPr>
          <w:cantSplit/>
          <w:trHeight w:val="303"/>
        </w:trPr>
        <w:tc>
          <w:tcPr>
            <w:tcW w:w="2307" w:type="dxa"/>
            <w:shd w:val="clear" w:color="auto" w:fill="F2F2F2"/>
            <w:vAlign w:val="center"/>
          </w:tcPr>
          <w:p w:rsidR="007C713D" w:rsidRPr="00DC7B7D" w:rsidRDefault="007C713D" w:rsidP="007C713D">
            <w:pPr>
              <w:jc w:val="both"/>
              <w:rPr>
                <w:rFonts w:ascii="Bembo Std" w:hAnsi="Bembo Std"/>
                <w:b/>
                <w:bCs/>
                <w:sz w:val="22"/>
                <w:szCs w:val="22"/>
              </w:rPr>
            </w:pPr>
            <w:r w:rsidRPr="00DC7B7D">
              <w:rPr>
                <w:rFonts w:ascii="Bembo Std" w:hAnsi="Bembo Std"/>
                <w:b/>
                <w:bCs/>
                <w:sz w:val="22"/>
                <w:szCs w:val="22"/>
              </w:rPr>
              <w:t>Principales funciones/tareas</w:t>
            </w:r>
          </w:p>
        </w:tc>
        <w:tc>
          <w:tcPr>
            <w:tcW w:w="7099" w:type="dxa"/>
            <w:gridSpan w:val="6"/>
            <w:shd w:val="clear" w:color="auto" w:fill="FFFFFF"/>
            <w:vAlign w:val="center"/>
          </w:tcPr>
          <w:p w:rsidR="007C713D" w:rsidRPr="00DC7B7D" w:rsidRDefault="007C713D" w:rsidP="00374722">
            <w:pPr>
              <w:jc w:val="both"/>
              <w:rPr>
                <w:rFonts w:ascii="Bembo Std" w:hAnsi="Bembo Std"/>
                <w:bCs/>
                <w:sz w:val="22"/>
                <w:szCs w:val="22"/>
              </w:rPr>
            </w:pPr>
          </w:p>
        </w:tc>
      </w:tr>
    </w:tbl>
    <w:p w:rsidR="00A26ABC" w:rsidRPr="00DC7B7D" w:rsidRDefault="00A26ABC" w:rsidP="005E0913">
      <w:pPr>
        <w:jc w:val="both"/>
        <w:rPr>
          <w:rFonts w:ascii="Bembo Std" w:hAnsi="Bembo Std"/>
          <w:sz w:val="22"/>
          <w:szCs w:val="22"/>
        </w:rPr>
      </w:pPr>
    </w:p>
    <w:p w:rsidR="00A2495D" w:rsidRPr="00DC7B7D" w:rsidRDefault="00A2495D" w:rsidP="005E0913">
      <w:pPr>
        <w:jc w:val="both"/>
        <w:rPr>
          <w:rFonts w:ascii="Bembo Std" w:hAnsi="Bembo Std"/>
          <w:sz w:val="22"/>
          <w:szCs w:val="22"/>
        </w:rPr>
      </w:pPr>
    </w:p>
    <w:p w:rsidR="008869C8" w:rsidRPr="00DC7B7D" w:rsidRDefault="00A87449" w:rsidP="00A87449">
      <w:pPr>
        <w:rPr>
          <w:rFonts w:ascii="Bembo Std" w:hAnsi="Bembo Std"/>
          <w:sz w:val="22"/>
          <w:szCs w:val="22"/>
        </w:rPr>
      </w:pPr>
      <w:r w:rsidRPr="00DC7B7D">
        <w:rPr>
          <w:rFonts w:ascii="Bembo Std" w:hAnsi="Bembo Std"/>
          <w:sz w:val="22"/>
          <w:szCs w:val="22"/>
        </w:rPr>
        <w:t>Atentamente</w:t>
      </w:r>
    </w:p>
    <w:p w:rsidR="00414CC1" w:rsidRPr="00DC7B7D" w:rsidRDefault="00414CC1" w:rsidP="005E0913">
      <w:pPr>
        <w:ind w:left="993"/>
        <w:jc w:val="both"/>
        <w:rPr>
          <w:rFonts w:ascii="Bembo Std" w:hAnsi="Bembo Std"/>
          <w:sz w:val="22"/>
          <w:szCs w:val="22"/>
        </w:rPr>
      </w:pPr>
    </w:p>
    <w:p w:rsidR="00414CC1" w:rsidRPr="00DC7B7D" w:rsidRDefault="00414CC1" w:rsidP="005E0913">
      <w:pPr>
        <w:ind w:left="993"/>
        <w:jc w:val="both"/>
        <w:rPr>
          <w:rFonts w:ascii="Bembo Std" w:hAnsi="Bembo Std"/>
          <w:sz w:val="22"/>
          <w:szCs w:val="22"/>
        </w:rPr>
      </w:pPr>
    </w:p>
    <w:p w:rsidR="008869C8" w:rsidRPr="00DC7B7D" w:rsidRDefault="008869C8" w:rsidP="005E0913">
      <w:pPr>
        <w:ind w:left="993"/>
        <w:jc w:val="both"/>
        <w:rPr>
          <w:rFonts w:ascii="Bembo Std" w:hAnsi="Bembo Std"/>
          <w:sz w:val="22"/>
          <w:szCs w:val="22"/>
        </w:rPr>
      </w:pPr>
    </w:p>
    <w:p w:rsidR="008869C8" w:rsidRPr="00DC7B7D" w:rsidRDefault="008869C8" w:rsidP="005E0913">
      <w:pPr>
        <w:jc w:val="both"/>
        <w:rPr>
          <w:rFonts w:ascii="Bembo Std" w:hAnsi="Bembo Std"/>
          <w:sz w:val="22"/>
          <w:szCs w:val="22"/>
        </w:rPr>
      </w:pPr>
      <w:r w:rsidRPr="00DC7B7D">
        <w:rPr>
          <w:rFonts w:ascii="Bembo Std" w:hAnsi="Bembo Std"/>
          <w:sz w:val="22"/>
          <w:szCs w:val="22"/>
        </w:rPr>
        <w:t>_____________________________________</w:t>
      </w:r>
      <w:r w:rsidRPr="00DC7B7D">
        <w:rPr>
          <w:rFonts w:ascii="Bembo Std" w:hAnsi="Bembo Std"/>
          <w:sz w:val="22"/>
          <w:szCs w:val="22"/>
        </w:rPr>
        <w:tab/>
      </w:r>
      <w:r w:rsidRPr="00DC7B7D">
        <w:rPr>
          <w:rFonts w:ascii="Bembo Std" w:hAnsi="Bembo Std"/>
          <w:sz w:val="22"/>
          <w:szCs w:val="22"/>
        </w:rPr>
        <w:tab/>
      </w:r>
      <w:r w:rsidR="00D11C9C" w:rsidRPr="00DC7B7D">
        <w:rPr>
          <w:rFonts w:ascii="Bembo Std" w:hAnsi="Bembo Std"/>
          <w:sz w:val="22"/>
          <w:szCs w:val="22"/>
        </w:rPr>
        <w:tab/>
      </w:r>
      <w:r w:rsidRPr="00DC7B7D">
        <w:rPr>
          <w:rFonts w:ascii="Bembo Std" w:hAnsi="Bembo Std"/>
          <w:sz w:val="22"/>
          <w:szCs w:val="22"/>
        </w:rPr>
        <w:t>Fecha: ____________</w:t>
      </w:r>
    </w:p>
    <w:p w:rsidR="008869C8" w:rsidRPr="00DC7B7D" w:rsidRDefault="008869C8" w:rsidP="005E0913">
      <w:pPr>
        <w:jc w:val="both"/>
        <w:rPr>
          <w:rFonts w:ascii="Bembo Std" w:hAnsi="Bembo Std"/>
          <w:i/>
          <w:sz w:val="22"/>
          <w:szCs w:val="22"/>
        </w:rPr>
      </w:pPr>
      <w:r w:rsidRPr="00DC7B7D">
        <w:rPr>
          <w:rFonts w:ascii="Bembo Std" w:hAnsi="Bembo Std"/>
          <w:i/>
          <w:sz w:val="22"/>
          <w:szCs w:val="22"/>
        </w:rPr>
        <w:t xml:space="preserve">[Firma del </w:t>
      </w:r>
      <w:r w:rsidR="00C26232" w:rsidRPr="00DC7B7D">
        <w:rPr>
          <w:rFonts w:ascii="Bembo Std" w:hAnsi="Bembo Std"/>
          <w:i/>
          <w:sz w:val="22"/>
          <w:szCs w:val="22"/>
        </w:rPr>
        <w:t>Consultor</w:t>
      </w:r>
      <w:r w:rsidRPr="00DC7B7D">
        <w:rPr>
          <w:rFonts w:ascii="Bembo Std" w:hAnsi="Bembo Std"/>
          <w:i/>
          <w:sz w:val="22"/>
          <w:szCs w:val="22"/>
        </w:rPr>
        <w:t>]</w:t>
      </w:r>
      <w:r w:rsidRPr="00DC7B7D">
        <w:rPr>
          <w:rFonts w:ascii="Bembo Std" w:hAnsi="Bembo Std"/>
          <w:i/>
          <w:sz w:val="22"/>
          <w:szCs w:val="22"/>
        </w:rPr>
        <w:tab/>
      </w:r>
      <w:r w:rsidRPr="00DC7B7D">
        <w:rPr>
          <w:rFonts w:ascii="Bembo Std" w:hAnsi="Bembo Std"/>
          <w:i/>
          <w:sz w:val="22"/>
          <w:szCs w:val="22"/>
        </w:rPr>
        <w:tab/>
      </w:r>
      <w:r w:rsidRPr="00DC7B7D">
        <w:rPr>
          <w:rFonts w:ascii="Bembo Std" w:hAnsi="Bembo Std"/>
          <w:i/>
          <w:sz w:val="22"/>
          <w:szCs w:val="22"/>
        </w:rPr>
        <w:tab/>
      </w:r>
      <w:r w:rsidR="00C26232" w:rsidRPr="00DC7B7D">
        <w:rPr>
          <w:rFonts w:ascii="Bembo Std" w:hAnsi="Bembo Std"/>
          <w:i/>
          <w:sz w:val="22"/>
          <w:szCs w:val="22"/>
        </w:rPr>
        <w:tab/>
      </w:r>
      <w:r w:rsidR="00C26232" w:rsidRPr="00DC7B7D">
        <w:rPr>
          <w:rFonts w:ascii="Bembo Std" w:hAnsi="Bembo Std"/>
          <w:i/>
          <w:sz w:val="22"/>
          <w:szCs w:val="22"/>
        </w:rPr>
        <w:tab/>
      </w:r>
      <w:r w:rsidRPr="00DC7B7D">
        <w:rPr>
          <w:rFonts w:ascii="Bembo Std" w:hAnsi="Bembo Std"/>
          <w:i/>
          <w:sz w:val="22"/>
          <w:szCs w:val="22"/>
        </w:rPr>
        <w:t>Día / Mes / Año</w:t>
      </w:r>
    </w:p>
    <w:p w:rsidR="008869C8" w:rsidRPr="00DC7B7D" w:rsidRDefault="008869C8" w:rsidP="005E0913">
      <w:pPr>
        <w:jc w:val="both"/>
        <w:rPr>
          <w:rFonts w:ascii="Bembo Std" w:hAnsi="Bembo Std"/>
          <w:sz w:val="22"/>
          <w:szCs w:val="22"/>
        </w:rPr>
      </w:pPr>
    </w:p>
    <w:p w:rsidR="008869C8" w:rsidRPr="00DC7B7D" w:rsidRDefault="008869C8" w:rsidP="005E0913">
      <w:pPr>
        <w:tabs>
          <w:tab w:val="left" w:pos="-720"/>
        </w:tabs>
        <w:suppressAutoHyphens/>
        <w:jc w:val="both"/>
        <w:rPr>
          <w:rFonts w:ascii="Bembo Std" w:hAnsi="Bembo Std"/>
          <w:b/>
          <w:sz w:val="22"/>
          <w:szCs w:val="22"/>
        </w:rPr>
      </w:pPr>
      <w:r w:rsidRPr="00DC7B7D">
        <w:rPr>
          <w:rFonts w:ascii="Bembo Std" w:hAnsi="Bembo Std"/>
          <w:b/>
          <w:sz w:val="22"/>
          <w:szCs w:val="22"/>
        </w:rPr>
        <w:t>NOTA.- Adjuntar copias simples de los siguientes documentos:</w:t>
      </w:r>
    </w:p>
    <w:p w:rsidR="00984862" w:rsidRPr="00DC7B7D" w:rsidRDefault="00984862" w:rsidP="005E0913">
      <w:pPr>
        <w:tabs>
          <w:tab w:val="left" w:pos="-720"/>
        </w:tabs>
        <w:suppressAutoHyphens/>
        <w:jc w:val="both"/>
        <w:rPr>
          <w:rFonts w:ascii="Bembo Std" w:hAnsi="Bembo Std"/>
          <w:b/>
          <w:sz w:val="22"/>
          <w:szCs w:val="22"/>
        </w:rPr>
      </w:pPr>
    </w:p>
    <w:p w:rsidR="008869C8" w:rsidRPr="00DC7B7D" w:rsidRDefault="008869C8" w:rsidP="00295725">
      <w:pPr>
        <w:pStyle w:val="Prrafodelista"/>
        <w:widowControl w:val="0"/>
        <w:numPr>
          <w:ilvl w:val="0"/>
          <w:numId w:val="3"/>
        </w:numPr>
        <w:tabs>
          <w:tab w:val="left" w:pos="-720"/>
          <w:tab w:val="left" w:pos="0"/>
        </w:tabs>
        <w:suppressAutoHyphens/>
        <w:jc w:val="both"/>
        <w:rPr>
          <w:rFonts w:ascii="Bembo Std" w:hAnsi="Bembo Std"/>
          <w:sz w:val="22"/>
          <w:szCs w:val="22"/>
        </w:rPr>
      </w:pPr>
      <w:r w:rsidRPr="00DC7B7D">
        <w:rPr>
          <w:rFonts w:ascii="Bembo Std" w:hAnsi="Bembo Std"/>
          <w:sz w:val="22"/>
          <w:szCs w:val="22"/>
        </w:rPr>
        <w:t>Título</w:t>
      </w:r>
      <w:r w:rsidR="003A6EC5" w:rsidRPr="00DC7B7D">
        <w:rPr>
          <w:rFonts w:ascii="Bembo Std" w:hAnsi="Bembo Std"/>
          <w:sz w:val="22"/>
          <w:szCs w:val="22"/>
        </w:rPr>
        <w:t>(s)</w:t>
      </w:r>
      <w:r w:rsidRPr="00DC7B7D">
        <w:rPr>
          <w:rFonts w:ascii="Bembo Std" w:hAnsi="Bembo Std"/>
          <w:sz w:val="22"/>
          <w:szCs w:val="22"/>
        </w:rPr>
        <w:t xml:space="preserve"> profesional</w:t>
      </w:r>
      <w:r w:rsidR="003A6EC5" w:rsidRPr="00DC7B7D">
        <w:rPr>
          <w:rFonts w:ascii="Bembo Std" w:hAnsi="Bembo Std"/>
          <w:sz w:val="22"/>
          <w:szCs w:val="22"/>
        </w:rPr>
        <w:t>(es)</w:t>
      </w:r>
      <w:r w:rsidRPr="00DC7B7D">
        <w:rPr>
          <w:rFonts w:ascii="Bembo Std" w:hAnsi="Bembo Std"/>
          <w:sz w:val="22"/>
          <w:szCs w:val="22"/>
        </w:rPr>
        <w:t>.</w:t>
      </w:r>
    </w:p>
    <w:p w:rsidR="008869C8" w:rsidRPr="00DC7B7D" w:rsidRDefault="008869C8" w:rsidP="00295725">
      <w:pPr>
        <w:pStyle w:val="Prrafodelista"/>
        <w:widowControl w:val="0"/>
        <w:numPr>
          <w:ilvl w:val="0"/>
          <w:numId w:val="3"/>
        </w:numPr>
        <w:tabs>
          <w:tab w:val="left" w:pos="-720"/>
          <w:tab w:val="left" w:pos="0"/>
        </w:tabs>
        <w:suppressAutoHyphens/>
        <w:jc w:val="both"/>
        <w:rPr>
          <w:rFonts w:ascii="Bembo Std" w:hAnsi="Bembo Std"/>
          <w:sz w:val="22"/>
          <w:szCs w:val="22"/>
        </w:rPr>
      </w:pPr>
      <w:r w:rsidRPr="00DC7B7D">
        <w:rPr>
          <w:rFonts w:ascii="Bembo Std" w:hAnsi="Bembo Std"/>
          <w:sz w:val="22"/>
          <w:szCs w:val="22"/>
        </w:rPr>
        <w:t>Certificados o Actas de Entrega-Recepción sobre la experiencia profesional específica.</w:t>
      </w:r>
    </w:p>
    <w:p w:rsidR="003A6EC5" w:rsidRPr="00DC7B7D" w:rsidRDefault="003A6EC5" w:rsidP="00295725">
      <w:pPr>
        <w:pStyle w:val="Prrafodelista"/>
        <w:widowControl w:val="0"/>
        <w:numPr>
          <w:ilvl w:val="0"/>
          <w:numId w:val="3"/>
        </w:numPr>
        <w:tabs>
          <w:tab w:val="left" w:pos="-720"/>
          <w:tab w:val="left" w:pos="0"/>
        </w:tabs>
        <w:suppressAutoHyphens/>
        <w:jc w:val="both"/>
        <w:rPr>
          <w:rFonts w:ascii="Bembo Std" w:hAnsi="Bembo Std"/>
          <w:sz w:val="22"/>
          <w:szCs w:val="22"/>
        </w:rPr>
      </w:pPr>
      <w:r w:rsidRPr="00DC7B7D">
        <w:rPr>
          <w:rFonts w:ascii="Bembo Std" w:hAnsi="Bembo Std"/>
          <w:sz w:val="22"/>
          <w:szCs w:val="22"/>
        </w:rPr>
        <w:t xml:space="preserve">Copia del </w:t>
      </w:r>
      <w:r w:rsidR="007805D1" w:rsidRPr="00DC7B7D">
        <w:rPr>
          <w:rFonts w:ascii="Bembo Std" w:hAnsi="Bembo Std"/>
          <w:sz w:val="22"/>
          <w:szCs w:val="22"/>
        </w:rPr>
        <w:t>DUI</w:t>
      </w:r>
      <w:r w:rsidR="00984862" w:rsidRPr="00DC7B7D">
        <w:rPr>
          <w:rFonts w:ascii="Bembo Std" w:hAnsi="Bembo Std"/>
          <w:sz w:val="22"/>
          <w:szCs w:val="22"/>
        </w:rPr>
        <w:t>.</w:t>
      </w:r>
    </w:p>
    <w:p w:rsidR="00395202" w:rsidRPr="00DC7B7D" w:rsidRDefault="00395202" w:rsidP="005E0913">
      <w:pPr>
        <w:pStyle w:val="Prrafodelista"/>
        <w:widowControl w:val="0"/>
        <w:tabs>
          <w:tab w:val="left" w:pos="-720"/>
          <w:tab w:val="left" w:pos="0"/>
        </w:tabs>
        <w:suppressAutoHyphens/>
        <w:jc w:val="both"/>
        <w:rPr>
          <w:rFonts w:ascii="Bembo Std" w:hAnsi="Bembo Std"/>
          <w:sz w:val="22"/>
          <w:szCs w:val="22"/>
        </w:rPr>
        <w:sectPr w:rsidR="00395202" w:rsidRPr="00DC7B7D" w:rsidSect="005E2CD3">
          <w:headerReference w:type="default" r:id="rId15"/>
          <w:pgSz w:w="12240" w:h="15840" w:code="1"/>
          <w:pgMar w:top="993" w:right="1417" w:bottom="993" w:left="1701" w:header="708" w:footer="708" w:gutter="0"/>
          <w:cols w:space="708"/>
          <w:docGrid w:linePitch="360"/>
        </w:sectPr>
      </w:pPr>
      <w:bookmarkStart w:id="4" w:name="_Toc369788230"/>
      <w:bookmarkStart w:id="5" w:name="_Toc373743214"/>
      <w:bookmarkStart w:id="6" w:name="_Toc373743427"/>
    </w:p>
    <w:p w:rsidR="00790B05" w:rsidRPr="00DC7B7D" w:rsidRDefault="00790B05" w:rsidP="00984862">
      <w:pPr>
        <w:pStyle w:val="Ttulo1"/>
        <w:spacing w:before="40" w:after="40"/>
        <w:jc w:val="center"/>
        <w:rPr>
          <w:rFonts w:ascii="Bembo Std" w:hAnsi="Bembo Std" w:cs="Times New Roman"/>
          <w:sz w:val="22"/>
          <w:szCs w:val="22"/>
        </w:rPr>
      </w:pPr>
      <w:bookmarkStart w:id="7" w:name="_Toc49164823"/>
    </w:p>
    <w:p w:rsidR="008869C8" w:rsidRPr="00DC7B7D" w:rsidRDefault="00072063" w:rsidP="00984862">
      <w:pPr>
        <w:pStyle w:val="Ttulo1"/>
        <w:spacing w:before="40" w:after="40"/>
        <w:jc w:val="center"/>
        <w:rPr>
          <w:rFonts w:ascii="Bembo Std" w:hAnsi="Bembo Std" w:cs="Times New Roman"/>
          <w:sz w:val="22"/>
          <w:szCs w:val="22"/>
        </w:rPr>
      </w:pPr>
      <w:r w:rsidRPr="00DC7B7D">
        <w:rPr>
          <w:rFonts w:ascii="Bembo Std" w:hAnsi="Bembo Std" w:cs="Times New Roman"/>
          <w:sz w:val="22"/>
          <w:szCs w:val="22"/>
        </w:rPr>
        <w:t>SECCIÓ</w:t>
      </w:r>
      <w:r w:rsidR="008869C8" w:rsidRPr="00DC7B7D">
        <w:rPr>
          <w:rFonts w:ascii="Bembo Std" w:hAnsi="Bembo Std" w:cs="Times New Roman"/>
          <w:sz w:val="22"/>
          <w:szCs w:val="22"/>
        </w:rPr>
        <w:t>N 5:</w:t>
      </w:r>
      <w:r w:rsidR="00D07B7D">
        <w:rPr>
          <w:rFonts w:ascii="Bembo Std" w:hAnsi="Bembo Std" w:cs="Times New Roman"/>
          <w:sz w:val="22"/>
          <w:szCs w:val="22"/>
        </w:rPr>
        <w:t xml:space="preserve"> </w:t>
      </w:r>
      <w:r w:rsidR="008869C8" w:rsidRPr="00DC7B7D">
        <w:rPr>
          <w:rFonts w:ascii="Bembo Std" w:hAnsi="Bembo Std" w:cs="Times New Roman"/>
          <w:sz w:val="22"/>
          <w:szCs w:val="22"/>
        </w:rPr>
        <w:t>ANEXOS</w:t>
      </w:r>
      <w:bookmarkEnd w:id="4"/>
      <w:bookmarkEnd w:id="5"/>
      <w:bookmarkEnd w:id="6"/>
      <w:bookmarkEnd w:id="7"/>
    </w:p>
    <w:p w:rsidR="00984862" w:rsidRPr="00DC7B7D" w:rsidRDefault="00984862" w:rsidP="00984862">
      <w:pPr>
        <w:pStyle w:val="Ttulo1"/>
        <w:jc w:val="center"/>
        <w:rPr>
          <w:rFonts w:ascii="Bembo Std" w:hAnsi="Bembo Std" w:cstheme="minorHAnsi"/>
          <w:sz w:val="22"/>
          <w:szCs w:val="22"/>
        </w:rPr>
      </w:pPr>
      <w:bookmarkStart w:id="8" w:name="_Toc49164824"/>
      <w:r w:rsidRPr="00DC7B7D">
        <w:rPr>
          <w:rFonts w:ascii="Bembo Std" w:hAnsi="Bembo Std" w:cstheme="minorHAnsi"/>
          <w:sz w:val="22"/>
          <w:szCs w:val="22"/>
        </w:rPr>
        <w:t>Anexo 1: Países Elegibles</w:t>
      </w:r>
      <w:bookmarkEnd w:id="8"/>
    </w:p>
    <w:p w:rsidR="00984862" w:rsidRPr="00DC7B7D" w:rsidRDefault="00984862" w:rsidP="00984862">
      <w:pPr>
        <w:spacing w:before="120" w:after="120"/>
        <w:jc w:val="both"/>
        <w:rPr>
          <w:rFonts w:ascii="Bembo Std" w:hAnsi="Bembo Std"/>
          <w:sz w:val="22"/>
          <w:szCs w:val="22"/>
          <w:lang w:val="es-CO"/>
        </w:rPr>
      </w:pPr>
      <w:r w:rsidRPr="00DC7B7D">
        <w:rPr>
          <w:rFonts w:ascii="Bembo Std" w:hAnsi="Bembo Std"/>
          <w:sz w:val="22"/>
          <w:szCs w:val="22"/>
          <w:lang w:val="es-CO"/>
        </w:rPr>
        <w:t>“</w:t>
      </w:r>
      <w:r w:rsidRPr="00DC7B7D">
        <w:rPr>
          <w:rFonts w:ascii="Bembo Std" w:hAnsi="Bembo Std"/>
          <w:b/>
          <w:sz w:val="22"/>
          <w:szCs w:val="22"/>
          <w:lang w:val="es-CO"/>
        </w:rPr>
        <w:t>Países Elegibl</w:t>
      </w:r>
      <w:r w:rsidRPr="00DC7B7D">
        <w:rPr>
          <w:rFonts w:ascii="Bembo Std" w:hAnsi="Bembo Std"/>
          <w:b/>
          <w:i/>
          <w:sz w:val="22"/>
          <w:szCs w:val="22"/>
          <w:lang w:val="es-CO"/>
        </w:rPr>
        <w:t>es</w:t>
      </w:r>
      <w:r w:rsidRPr="00DC7B7D">
        <w:rPr>
          <w:rFonts w:ascii="Bembo Std" w:hAnsi="Bembo Std"/>
          <w:sz w:val="22"/>
          <w:szCs w:val="22"/>
          <w:lang w:val="es-CO"/>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rsidR="00984862" w:rsidRPr="00DC7B7D" w:rsidRDefault="00984862" w:rsidP="00984862">
      <w:pPr>
        <w:tabs>
          <w:tab w:val="left" w:pos="360"/>
        </w:tabs>
        <w:rPr>
          <w:rFonts w:ascii="Bembo Std" w:hAnsi="Bembo Std"/>
          <w:b/>
          <w:i/>
          <w:sz w:val="22"/>
          <w:szCs w:val="22"/>
          <w:lang w:val="es-ES_tradnl"/>
        </w:rPr>
      </w:pPr>
      <w:r w:rsidRPr="00DC7B7D">
        <w:rPr>
          <w:rFonts w:ascii="Bembo Std" w:hAnsi="Bembo Std"/>
          <w:b/>
          <w:i/>
          <w:sz w:val="22"/>
          <w:szCs w:val="22"/>
          <w:lang w:val="es-ES_tradnl"/>
        </w:rPr>
        <w:t>Territorios elegibles</w:t>
      </w:r>
    </w:p>
    <w:p w:rsidR="00984862" w:rsidRPr="00DC7B7D" w:rsidRDefault="00984862" w:rsidP="00984862">
      <w:pPr>
        <w:tabs>
          <w:tab w:val="left" w:pos="360"/>
        </w:tabs>
        <w:rPr>
          <w:rFonts w:ascii="Bembo Std" w:hAnsi="Bembo Std"/>
          <w:b/>
          <w:i/>
          <w:sz w:val="22"/>
          <w:szCs w:val="22"/>
          <w:lang w:val="es-ES_tradnl"/>
        </w:rPr>
      </w:pPr>
    </w:p>
    <w:p w:rsidR="00984862" w:rsidRPr="00DC7B7D" w:rsidRDefault="00984862" w:rsidP="008023C6">
      <w:pPr>
        <w:pStyle w:val="Prrafodelista"/>
        <w:numPr>
          <w:ilvl w:val="0"/>
          <w:numId w:val="11"/>
        </w:numPr>
        <w:tabs>
          <w:tab w:val="left" w:pos="360"/>
        </w:tabs>
        <w:jc w:val="both"/>
        <w:rPr>
          <w:rFonts w:ascii="Bembo Std" w:hAnsi="Bembo Std"/>
          <w:sz w:val="22"/>
          <w:szCs w:val="22"/>
          <w:lang w:val="es-ES_tradnl"/>
        </w:rPr>
      </w:pPr>
      <w:r w:rsidRPr="00DC7B7D">
        <w:rPr>
          <w:rFonts w:ascii="Bembo Std" w:hAnsi="Bembo Std"/>
          <w:sz w:val="22"/>
          <w:szCs w:val="22"/>
          <w:lang w:val="es-ES_tradnl"/>
        </w:rPr>
        <w:t xml:space="preserve">Guadalupe, Guyana Francesa, Martinica, Reunión – por ser Departamentos de Francia. </w:t>
      </w:r>
    </w:p>
    <w:p w:rsidR="00984862" w:rsidRPr="00DC7B7D" w:rsidRDefault="00984862" w:rsidP="008023C6">
      <w:pPr>
        <w:pStyle w:val="Prrafodelista"/>
        <w:numPr>
          <w:ilvl w:val="0"/>
          <w:numId w:val="11"/>
        </w:numPr>
        <w:tabs>
          <w:tab w:val="left" w:pos="360"/>
          <w:tab w:val="left" w:pos="1440"/>
        </w:tabs>
        <w:jc w:val="both"/>
        <w:rPr>
          <w:rFonts w:ascii="Bembo Std" w:hAnsi="Bembo Std"/>
          <w:sz w:val="22"/>
          <w:szCs w:val="22"/>
          <w:lang w:val="es-ES_tradnl"/>
        </w:rPr>
      </w:pPr>
      <w:r w:rsidRPr="00DC7B7D">
        <w:rPr>
          <w:rFonts w:ascii="Bembo Std" w:hAnsi="Bembo Std"/>
          <w:sz w:val="22"/>
          <w:szCs w:val="22"/>
          <w:lang w:val="es-ES_tradnl"/>
        </w:rPr>
        <w:t>Islas Vírgenes Estadounidenses, Puerto Rico, Guam – por ser Territorios de los Estados Unidos de América.</w:t>
      </w:r>
    </w:p>
    <w:p w:rsidR="00984862" w:rsidRPr="00DC7B7D" w:rsidRDefault="00984862" w:rsidP="008023C6">
      <w:pPr>
        <w:pStyle w:val="Prrafodelista"/>
        <w:numPr>
          <w:ilvl w:val="0"/>
          <w:numId w:val="11"/>
        </w:numPr>
        <w:tabs>
          <w:tab w:val="left" w:pos="360"/>
        </w:tabs>
        <w:jc w:val="both"/>
        <w:rPr>
          <w:rFonts w:ascii="Bembo Std" w:hAnsi="Bembo Std"/>
          <w:sz w:val="22"/>
          <w:szCs w:val="22"/>
          <w:lang w:val="es-ES_tradnl"/>
        </w:rPr>
      </w:pPr>
      <w:r w:rsidRPr="00DC7B7D">
        <w:rPr>
          <w:rFonts w:ascii="Bembo Std" w:hAnsi="Bembo Std"/>
          <w:sz w:val="22"/>
          <w:szCs w:val="22"/>
          <w:lang w:val="es-ES_tradnl"/>
        </w:rPr>
        <w:t>Aruba – por ser País Constituyente del Reino de los Países Bajos; y Bonaire, Curazao, Sint Maarten, Sint Eustatius – por ser Departamentos de Reino de los Países Bajos.</w:t>
      </w:r>
    </w:p>
    <w:p w:rsidR="00984862" w:rsidRPr="00DC7B7D" w:rsidRDefault="00984862" w:rsidP="008023C6">
      <w:pPr>
        <w:pStyle w:val="Prrafodelista"/>
        <w:numPr>
          <w:ilvl w:val="0"/>
          <w:numId w:val="11"/>
        </w:numPr>
        <w:tabs>
          <w:tab w:val="left" w:pos="360"/>
        </w:tabs>
        <w:jc w:val="both"/>
        <w:rPr>
          <w:rFonts w:ascii="Bembo Std" w:hAnsi="Bembo Std"/>
          <w:sz w:val="22"/>
          <w:szCs w:val="22"/>
          <w:lang w:val="es-ES_tradnl"/>
        </w:rPr>
      </w:pPr>
      <w:r w:rsidRPr="00DC7B7D">
        <w:rPr>
          <w:rFonts w:ascii="Bembo Std" w:hAnsi="Bembo Std"/>
          <w:sz w:val="22"/>
          <w:szCs w:val="22"/>
          <w:lang w:val="es-ES_tradnl"/>
        </w:rPr>
        <w:t>Hong Kong – por ser Región Especial Administrativa de la República Popular de China.”</w:t>
      </w:r>
    </w:p>
    <w:p w:rsidR="00984862" w:rsidRPr="00DC7B7D" w:rsidRDefault="00984862" w:rsidP="00984862">
      <w:pPr>
        <w:spacing w:before="120" w:after="120"/>
        <w:rPr>
          <w:rFonts w:ascii="Bembo Std" w:hAnsi="Bembo Std"/>
          <w:b/>
          <w:bCs/>
          <w:sz w:val="22"/>
          <w:szCs w:val="22"/>
          <w:u w:val="single"/>
          <w:lang w:val="es-CO"/>
        </w:rPr>
      </w:pPr>
      <w:r w:rsidRPr="00DC7B7D">
        <w:rPr>
          <w:rFonts w:ascii="Bembo Std" w:hAnsi="Bembo Std"/>
          <w:b/>
          <w:bCs/>
          <w:sz w:val="22"/>
          <w:szCs w:val="22"/>
          <w:u w:val="single"/>
          <w:lang w:val="es-CO"/>
        </w:rPr>
        <w:t>Nacionalidad y origen de Bienes y Criterios para los Servicios</w:t>
      </w:r>
    </w:p>
    <w:p w:rsidR="00984862" w:rsidRPr="00DC7B7D" w:rsidRDefault="00984862" w:rsidP="00984862">
      <w:pPr>
        <w:spacing w:before="120" w:after="120"/>
        <w:jc w:val="both"/>
        <w:rPr>
          <w:rFonts w:ascii="Bembo Std" w:hAnsi="Bembo Std"/>
          <w:sz w:val="22"/>
          <w:szCs w:val="22"/>
          <w:lang w:val="es-CO"/>
        </w:rPr>
      </w:pPr>
      <w:r w:rsidRPr="00DC7B7D">
        <w:rPr>
          <w:rFonts w:ascii="Bembo Std" w:hAnsi="Bembo Std"/>
          <w:sz w:val="22"/>
          <w:szCs w:val="22"/>
          <w:lang w:val="es-CO"/>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rsidR="00984862" w:rsidRPr="00DC7B7D" w:rsidRDefault="00984862" w:rsidP="00984862">
      <w:pPr>
        <w:keepNext/>
        <w:spacing w:before="120" w:after="120"/>
        <w:ind w:left="360"/>
        <w:jc w:val="both"/>
        <w:rPr>
          <w:rFonts w:ascii="Bembo Std" w:hAnsi="Bembo Std"/>
          <w:b/>
          <w:bCs/>
          <w:sz w:val="22"/>
          <w:szCs w:val="22"/>
          <w:lang w:val="es-CO"/>
        </w:rPr>
      </w:pPr>
      <w:r w:rsidRPr="00DC7B7D">
        <w:rPr>
          <w:rFonts w:ascii="Bembo Std" w:hAnsi="Bembo Std"/>
          <w:b/>
          <w:bCs/>
          <w:sz w:val="22"/>
          <w:szCs w:val="22"/>
          <w:u w:val="single"/>
          <w:lang w:val="es-CO"/>
        </w:rPr>
        <w:t>(A) Nacionalidad</w:t>
      </w:r>
      <w:r w:rsidRPr="00DC7B7D">
        <w:rPr>
          <w:rFonts w:ascii="Bembo Std" w:hAnsi="Bembo Std"/>
          <w:b/>
          <w:bCs/>
          <w:sz w:val="22"/>
          <w:szCs w:val="22"/>
          <w:lang w:val="es-CO"/>
        </w:rPr>
        <w:t>.</w:t>
      </w:r>
    </w:p>
    <w:p w:rsidR="00984862" w:rsidRPr="00DC7B7D" w:rsidRDefault="00984862" w:rsidP="00984862">
      <w:pPr>
        <w:keepNext/>
        <w:spacing w:before="120" w:after="120"/>
        <w:ind w:left="720"/>
        <w:jc w:val="both"/>
        <w:rPr>
          <w:rFonts w:ascii="Bembo Std" w:hAnsi="Bembo Std"/>
          <w:sz w:val="22"/>
          <w:szCs w:val="22"/>
          <w:lang w:val="es-CO"/>
        </w:rPr>
      </w:pPr>
      <w:r w:rsidRPr="00DC7B7D">
        <w:rPr>
          <w:rFonts w:ascii="Bembo Std" w:hAnsi="Bembo Std"/>
          <w:sz w:val="22"/>
          <w:szCs w:val="22"/>
          <w:lang w:val="es-CO"/>
        </w:rPr>
        <w:t xml:space="preserve">a) </w:t>
      </w:r>
      <w:r w:rsidRPr="00DC7B7D">
        <w:rPr>
          <w:rFonts w:ascii="Bembo Std" w:hAnsi="Bembo Std"/>
          <w:b/>
          <w:bCs/>
          <w:sz w:val="22"/>
          <w:szCs w:val="22"/>
          <w:lang w:val="es-CO"/>
        </w:rPr>
        <w:t>Un individuo</w:t>
      </w:r>
      <w:r w:rsidRPr="00DC7B7D">
        <w:rPr>
          <w:rFonts w:ascii="Bembo Std" w:hAnsi="Bembo Std"/>
          <w:sz w:val="22"/>
          <w:szCs w:val="22"/>
          <w:lang w:val="es-CO"/>
        </w:rPr>
        <w:t xml:space="preserve"> es considerado un nacional de un país miembro del Banco si cumple con los siguientes requisitos:</w:t>
      </w:r>
    </w:p>
    <w:p w:rsidR="00984862" w:rsidRPr="00DC7B7D" w:rsidRDefault="00984862" w:rsidP="008023C6">
      <w:pPr>
        <w:numPr>
          <w:ilvl w:val="0"/>
          <w:numId w:val="10"/>
        </w:numPr>
        <w:tabs>
          <w:tab w:val="num" w:pos="1440"/>
        </w:tabs>
        <w:spacing w:before="120" w:after="120"/>
        <w:ind w:left="1440" w:hanging="216"/>
        <w:jc w:val="both"/>
        <w:rPr>
          <w:rFonts w:ascii="Bembo Std" w:hAnsi="Bembo Std"/>
          <w:sz w:val="22"/>
          <w:szCs w:val="22"/>
          <w:lang w:val="es-CO"/>
        </w:rPr>
      </w:pPr>
      <w:r w:rsidRPr="00DC7B7D">
        <w:rPr>
          <w:rFonts w:ascii="Bembo Std" w:hAnsi="Bembo Std"/>
          <w:sz w:val="22"/>
          <w:szCs w:val="22"/>
          <w:lang w:val="es-CO"/>
        </w:rPr>
        <w:t xml:space="preserve">es ciudadano de un país miembro; o </w:t>
      </w:r>
    </w:p>
    <w:p w:rsidR="00984862" w:rsidRPr="00DC7B7D" w:rsidRDefault="00984862" w:rsidP="00984862">
      <w:pPr>
        <w:spacing w:before="120" w:after="120"/>
        <w:ind w:left="1440" w:hanging="360"/>
        <w:jc w:val="both"/>
        <w:rPr>
          <w:rFonts w:ascii="Bembo Std" w:hAnsi="Bembo Std"/>
          <w:sz w:val="22"/>
          <w:szCs w:val="22"/>
          <w:lang w:val="es-CO"/>
        </w:rPr>
        <w:sectPr w:rsidR="00984862" w:rsidRPr="00DC7B7D" w:rsidSect="00A2495D">
          <w:pgSz w:w="11907" w:h="16839" w:code="9"/>
          <w:pgMar w:top="1134" w:right="1417" w:bottom="1417" w:left="1701" w:header="708" w:footer="708" w:gutter="0"/>
          <w:cols w:space="708"/>
          <w:docGrid w:linePitch="360"/>
        </w:sectPr>
      </w:pPr>
      <w:r w:rsidRPr="00DC7B7D">
        <w:rPr>
          <w:rFonts w:ascii="Bembo Std" w:hAnsi="Bembo Std"/>
          <w:sz w:val="22"/>
          <w:szCs w:val="22"/>
          <w:lang w:val="es-CO"/>
        </w:rPr>
        <w:t>ii</w:t>
      </w:r>
      <w:r w:rsidRPr="00DC7B7D">
        <w:rPr>
          <w:rFonts w:ascii="Bembo Std" w:hAnsi="Bembo Std"/>
          <w:sz w:val="22"/>
          <w:szCs w:val="22"/>
          <w:lang w:val="es-CO"/>
        </w:rPr>
        <w:tab/>
        <w:t>ha establecido su domicilio en un país miembro como residente “bona fide” y está legalmente habilitado para trabajar en el país del domicilio.</w:t>
      </w:r>
    </w:p>
    <w:p w:rsidR="00EF3E77" w:rsidRPr="00DC7B7D" w:rsidRDefault="00EF3E77" w:rsidP="00EF3E77">
      <w:pPr>
        <w:pStyle w:val="Ttulo1"/>
        <w:spacing w:before="120" w:after="120"/>
        <w:jc w:val="center"/>
        <w:rPr>
          <w:rFonts w:ascii="Bembo Std" w:hAnsi="Bembo Std" w:cstheme="minorHAnsi"/>
          <w:sz w:val="22"/>
          <w:szCs w:val="22"/>
        </w:rPr>
      </w:pPr>
      <w:bookmarkStart w:id="9" w:name="_Toc357674373"/>
      <w:bookmarkStart w:id="10" w:name="_Toc49164825"/>
      <w:bookmarkStart w:id="11" w:name="_Toc325721731"/>
      <w:r w:rsidRPr="00DC7B7D">
        <w:rPr>
          <w:rFonts w:ascii="Bembo Std" w:hAnsi="Bembo Std" w:cstheme="minorHAnsi"/>
          <w:sz w:val="22"/>
          <w:szCs w:val="22"/>
        </w:rPr>
        <w:lastRenderedPageBreak/>
        <w:t>Anexo 2. Prácticas Prohibidas</w:t>
      </w:r>
      <w:bookmarkEnd w:id="9"/>
      <w:bookmarkEnd w:id="10"/>
      <w:bookmarkEnd w:id="11"/>
    </w:p>
    <w:p w:rsidR="00EF3E77" w:rsidRPr="00DC7B7D" w:rsidRDefault="00EF3E77" w:rsidP="00EF3E77">
      <w:pPr>
        <w:rPr>
          <w:rFonts w:ascii="Bembo Std" w:hAnsi="Bembo Std"/>
          <w:color w:val="0066FF"/>
          <w:sz w:val="22"/>
          <w:szCs w:val="22"/>
          <w:lang w:val="es-CO"/>
        </w:rPr>
      </w:pPr>
    </w:p>
    <w:p w:rsidR="00EF3E77" w:rsidRPr="00DC7B7D" w:rsidRDefault="00EF3E77" w:rsidP="008023C6">
      <w:pPr>
        <w:pStyle w:val="Prrafodelista"/>
        <w:numPr>
          <w:ilvl w:val="0"/>
          <w:numId w:val="15"/>
        </w:numPr>
        <w:spacing w:before="120" w:after="120"/>
        <w:rPr>
          <w:rFonts w:ascii="Bembo Std" w:hAnsi="Bembo Std"/>
          <w:b/>
          <w:bCs/>
          <w:sz w:val="22"/>
          <w:szCs w:val="22"/>
          <w:lang w:val="es-CO"/>
        </w:rPr>
      </w:pPr>
      <w:r w:rsidRPr="00DC7B7D">
        <w:rPr>
          <w:rFonts w:ascii="Bembo Std" w:hAnsi="Bembo Std"/>
          <w:b/>
          <w:bCs/>
          <w:sz w:val="22"/>
          <w:szCs w:val="22"/>
          <w:lang w:val="es-CO"/>
        </w:rPr>
        <w:t>Prácticas Prohibidas</w:t>
      </w:r>
      <w:r w:rsidR="007805D1" w:rsidRPr="00DC7B7D">
        <w:rPr>
          <w:rFonts w:ascii="Bembo Std" w:hAnsi="Bembo Std"/>
          <w:b/>
          <w:bCs/>
          <w:sz w:val="22"/>
          <w:szCs w:val="22"/>
          <w:lang w:val="es-CO"/>
        </w:rPr>
        <w:t>.</w:t>
      </w:r>
    </w:p>
    <w:p w:rsidR="007805D1" w:rsidRPr="00DC7B7D" w:rsidRDefault="007805D1" w:rsidP="007805D1">
      <w:pPr>
        <w:pStyle w:val="Prrafodelista"/>
        <w:spacing w:before="120" w:after="120"/>
        <w:ind w:left="360"/>
        <w:rPr>
          <w:rFonts w:ascii="Bembo Std" w:hAnsi="Bembo Std"/>
          <w:b/>
          <w:bCs/>
          <w:sz w:val="22"/>
          <w:szCs w:val="22"/>
          <w:lang w:val="es-CO"/>
        </w:rPr>
      </w:pPr>
    </w:p>
    <w:p w:rsidR="00EF3E77" w:rsidRPr="00DC7B7D" w:rsidRDefault="00EF3E77" w:rsidP="008023C6">
      <w:pPr>
        <w:pStyle w:val="Prrafodelista"/>
        <w:widowControl w:val="0"/>
        <w:numPr>
          <w:ilvl w:val="1"/>
          <w:numId w:val="16"/>
        </w:numPr>
        <w:tabs>
          <w:tab w:val="left" w:pos="810"/>
        </w:tabs>
        <w:suppressAutoHyphens/>
        <w:overflowPunct w:val="0"/>
        <w:autoSpaceDE w:val="0"/>
        <w:autoSpaceDN w:val="0"/>
        <w:adjustRightInd w:val="0"/>
        <w:spacing w:before="120" w:after="120"/>
        <w:jc w:val="both"/>
        <w:textAlignment w:val="baseline"/>
        <w:rPr>
          <w:rFonts w:ascii="Bembo Std" w:hAnsi="Bembo Std"/>
          <w:sz w:val="22"/>
          <w:szCs w:val="22"/>
          <w:lang w:val="es-CO"/>
        </w:rPr>
      </w:pPr>
      <w:r w:rsidRPr="00DC7B7D">
        <w:rPr>
          <w:rFonts w:ascii="Bembo Std" w:hAnsi="Bembo Std"/>
          <w:sz w:val="22"/>
          <w:szCs w:val="22"/>
          <w:lang w:val="es-CO"/>
        </w:rPr>
        <w:t>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subconsultores, y proveedores de bienes o servicios (incluidos sus respectivos funcionarios, empleados y representantes, ya sean sus atribuciones expresas o implícitas) observar los más altos niveles éticos y denunciar al Banco13 todo acto sospechoso de constituir una Práctica Prohibida del cual tenga conocimiento o sea informado durante el proceso de selección y las negociaciones y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rsidR="00EF3E77" w:rsidRPr="00DC7B7D" w:rsidRDefault="00EF3E77" w:rsidP="00EF3E77">
      <w:pPr>
        <w:suppressAutoHyphens/>
        <w:overflowPunct w:val="0"/>
        <w:autoSpaceDE w:val="0"/>
        <w:autoSpaceDN w:val="0"/>
        <w:adjustRightInd w:val="0"/>
        <w:spacing w:before="120" w:after="120"/>
        <w:jc w:val="both"/>
        <w:textAlignment w:val="baseline"/>
        <w:rPr>
          <w:rFonts w:ascii="Bembo Std" w:hAnsi="Bembo Std"/>
          <w:sz w:val="22"/>
          <w:szCs w:val="22"/>
          <w:lang w:val="es-CO"/>
        </w:rPr>
      </w:pPr>
    </w:p>
    <w:p w:rsidR="00EF3E77" w:rsidRPr="00DC7B7D" w:rsidRDefault="00EF3E77" w:rsidP="008023C6">
      <w:pPr>
        <w:numPr>
          <w:ilvl w:val="0"/>
          <w:numId w:val="17"/>
        </w:numPr>
        <w:spacing w:before="120" w:after="120"/>
        <w:ind w:right="-72"/>
        <w:jc w:val="both"/>
        <w:rPr>
          <w:rFonts w:ascii="Bembo Std" w:hAnsi="Bembo Std"/>
          <w:sz w:val="22"/>
          <w:szCs w:val="22"/>
          <w:lang w:val="es-CO"/>
        </w:rPr>
      </w:pPr>
      <w:r w:rsidRPr="00DC7B7D">
        <w:rPr>
          <w:rFonts w:ascii="Bembo Std" w:hAnsi="Bembo Std"/>
          <w:bCs/>
          <w:sz w:val="22"/>
          <w:szCs w:val="22"/>
          <w:lang w:val="es-CO"/>
        </w:rPr>
        <w:t>El Banco</w:t>
      </w:r>
      <w:r w:rsidRPr="00DC7B7D">
        <w:rPr>
          <w:rFonts w:ascii="Bembo Std" w:hAnsi="Bembo Std"/>
          <w:sz w:val="22"/>
          <w:szCs w:val="22"/>
          <w:lang w:val="es-CO"/>
        </w:rPr>
        <w:t xml:space="preserve"> define las expresiones que se indican a continuación:</w:t>
      </w:r>
    </w:p>
    <w:p w:rsidR="00EF3E77" w:rsidRPr="00DC7B7D" w:rsidRDefault="00EF3E77" w:rsidP="00EF3E77">
      <w:pPr>
        <w:spacing w:before="120" w:after="120"/>
        <w:ind w:right="-72"/>
        <w:jc w:val="both"/>
        <w:rPr>
          <w:rFonts w:ascii="Bembo Std" w:hAnsi="Bembo Std"/>
          <w:sz w:val="22"/>
          <w:szCs w:val="22"/>
          <w:lang w:val="es-CO"/>
        </w:rPr>
      </w:pPr>
    </w:p>
    <w:p w:rsidR="00EF3E77" w:rsidRPr="00DC7B7D" w:rsidRDefault="00EF3E77" w:rsidP="008023C6">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Bembo Std" w:hAnsi="Bembo Std"/>
          <w:sz w:val="22"/>
          <w:szCs w:val="22"/>
          <w:lang w:val="es-CO"/>
        </w:rPr>
      </w:pPr>
      <w:r w:rsidRPr="00DC7B7D">
        <w:rPr>
          <w:rFonts w:ascii="Bembo Std" w:hAnsi="Bembo Std"/>
          <w:sz w:val="22"/>
          <w:szCs w:val="22"/>
          <w:lang w:val="es-CO"/>
        </w:rPr>
        <w:t>Una práctica corrupta consiste en ofrecer, dar, recibir, o solicitar, directa o indirectamente, cualquier cosa de valor para influenciar indebidamente las acciones de otra parte;</w:t>
      </w:r>
    </w:p>
    <w:p w:rsidR="00EF3E77" w:rsidRPr="00DC7B7D" w:rsidRDefault="00EF3E77" w:rsidP="008023C6">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Bembo Std" w:hAnsi="Bembo Std"/>
          <w:sz w:val="22"/>
          <w:szCs w:val="22"/>
          <w:lang w:val="es-CO"/>
        </w:rPr>
      </w:pPr>
      <w:r w:rsidRPr="00DC7B7D">
        <w:rPr>
          <w:rFonts w:ascii="Bembo Std" w:hAnsi="Bembo Std"/>
          <w:sz w:val="22"/>
          <w:szCs w:val="22"/>
          <w:lang w:val="es-CO"/>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EF3E77" w:rsidRPr="00DC7B7D" w:rsidRDefault="00EF3E77" w:rsidP="008023C6">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Bembo Std" w:hAnsi="Bembo Std"/>
          <w:sz w:val="22"/>
          <w:szCs w:val="22"/>
          <w:lang w:val="es-CO"/>
        </w:rPr>
      </w:pPr>
      <w:r w:rsidRPr="00DC7B7D">
        <w:rPr>
          <w:rFonts w:ascii="Bembo Std" w:hAnsi="Bembo Std"/>
          <w:sz w:val="22"/>
          <w:szCs w:val="22"/>
          <w:lang w:val="es-CO"/>
        </w:rPr>
        <w:t>Una práctica coercitiva consiste en perjudicar o causar daño, o amenazar con perjudicar o causar daño, directa o indirectamente, a cualquier parte o a sus bienes para influenciar indebidamente las acciones de una parte;</w:t>
      </w:r>
    </w:p>
    <w:p w:rsidR="00EF3E77" w:rsidRPr="00DC7B7D" w:rsidRDefault="00EF3E77" w:rsidP="008023C6">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Bembo Std" w:hAnsi="Bembo Std"/>
          <w:sz w:val="22"/>
          <w:szCs w:val="22"/>
          <w:lang w:val="es-CO"/>
        </w:rPr>
      </w:pPr>
      <w:r w:rsidRPr="00DC7B7D">
        <w:rPr>
          <w:rFonts w:ascii="Bembo Std" w:hAnsi="Bembo Std"/>
          <w:sz w:val="22"/>
          <w:szCs w:val="22"/>
          <w:lang w:val="es-CO"/>
        </w:rPr>
        <w:t>Una práctica colusoria es un acuerdo entre dos o más partes realizado con la intención de alcanzar un propósito inapropiado, lo que incluye influenciar en forma inapropiada las acciones de otra parte;</w:t>
      </w:r>
    </w:p>
    <w:p w:rsidR="00EF3E77" w:rsidRPr="00DC7B7D" w:rsidRDefault="00EF3E77" w:rsidP="008023C6">
      <w:pPr>
        <w:widowControl w:val="0"/>
        <w:numPr>
          <w:ilvl w:val="0"/>
          <w:numId w:val="18"/>
        </w:numPr>
        <w:suppressAutoHyphens/>
        <w:overflowPunct w:val="0"/>
        <w:autoSpaceDE w:val="0"/>
        <w:autoSpaceDN w:val="0"/>
        <w:adjustRightInd w:val="0"/>
        <w:spacing w:before="120" w:after="120"/>
        <w:ind w:left="900" w:hanging="540"/>
        <w:jc w:val="both"/>
        <w:textAlignment w:val="baseline"/>
        <w:rPr>
          <w:rFonts w:ascii="Bembo Std" w:hAnsi="Bembo Std"/>
          <w:sz w:val="22"/>
          <w:szCs w:val="22"/>
          <w:lang w:val="es-CO"/>
        </w:rPr>
      </w:pPr>
      <w:r w:rsidRPr="00DC7B7D">
        <w:rPr>
          <w:rFonts w:ascii="Bembo Std" w:hAnsi="Bembo Std"/>
          <w:sz w:val="22"/>
          <w:szCs w:val="22"/>
          <w:lang w:val="es-CO"/>
        </w:rPr>
        <w:t>Una práctica obstructiva consiste en</w:t>
      </w:r>
    </w:p>
    <w:p w:rsidR="00EF3E77" w:rsidRPr="00DC7B7D" w:rsidRDefault="00EF3E77" w:rsidP="00EF3E77">
      <w:pPr>
        <w:spacing w:before="120" w:after="120"/>
        <w:ind w:right="-72"/>
        <w:jc w:val="both"/>
        <w:rPr>
          <w:rFonts w:ascii="Bembo Std" w:hAnsi="Bembo Std"/>
          <w:sz w:val="22"/>
          <w:szCs w:val="22"/>
          <w:lang w:val="es-CO"/>
        </w:rPr>
      </w:pPr>
    </w:p>
    <w:p w:rsidR="00EF3E77" w:rsidRPr="00DC7B7D" w:rsidRDefault="00EF3E77" w:rsidP="008023C6">
      <w:pPr>
        <w:pStyle w:val="Prrafodelista"/>
        <w:widowControl w:val="0"/>
        <w:numPr>
          <w:ilvl w:val="0"/>
          <w:numId w:val="19"/>
        </w:numPr>
        <w:suppressAutoHyphens/>
        <w:overflowPunct w:val="0"/>
        <w:autoSpaceDE w:val="0"/>
        <w:autoSpaceDN w:val="0"/>
        <w:adjustRightInd w:val="0"/>
        <w:spacing w:before="120" w:after="120"/>
        <w:ind w:left="1350"/>
        <w:jc w:val="both"/>
        <w:textAlignment w:val="baseline"/>
        <w:rPr>
          <w:rFonts w:ascii="Bembo Std" w:hAnsi="Bembo Std"/>
          <w:sz w:val="22"/>
          <w:szCs w:val="22"/>
          <w:lang w:val="es-CO"/>
        </w:rPr>
      </w:pPr>
      <w:r w:rsidRPr="00DC7B7D">
        <w:rPr>
          <w:rFonts w:ascii="Bembo Std" w:hAnsi="Bembo Std"/>
          <w:sz w:val="22"/>
          <w:szCs w:val="22"/>
          <w:lang w:val="es-CO"/>
        </w:rPr>
        <w:t>destruir, falsificar, alterar u ocultar evidencia significativa para una investigación del Grupo BID, o realizar declaraciones falsas ante los investigadores con la intención de impedir una investigación del Grupo BID;</w:t>
      </w:r>
    </w:p>
    <w:p w:rsidR="00EF3E77" w:rsidRPr="00DC7B7D" w:rsidRDefault="00EF3E77" w:rsidP="008023C6">
      <w:pPr>
        <w:pStyle w:val="Prrafodelista"/>
        <w:widowControl w:val="0"/>
        <w:numPr>
          <w:ilvl w:val="0"/>
          <w:numId w:val="19"/>
        </w:numPr>
        <w:suppressAutoHyphens/>
        <w:overflowPunct w:val="0"/>
        <w:autoSpaceDE w:val="0"/>
        <w:autoSpaceDN w:val="0"/>
        <w:adjustRightInd w:val="0"/>
        <w:spacing w:before="120" w:after="120"/>
        <w:ind w:left="1350"/>
        <w:jc w:val="both"/>
        <w:textAlignment w:val="baseline"/>
        <w:rPr>
          <w:rFonts w:ascii="Bembo Std" w:hAnsi="Bembo Std"/>
          <w:sz w:val="22"/>
          <w:szCs w:val="22"/>
          <w:lang w:val="es-CO"/>
        </w:rPr>
      </w:pPr>
      <w:r w:rsidRPr="00DC7B7D">
        <w:rPr>
          <w:rFonts w:ascii="Bembo Std" w:hAnsi="Bembo Std"/>
          <w:sz w:val="22"/>
          <w:szCs w:val="22"/>
          <w:lang w:val="es-CO"/>
        </w:rPr>
        <w:t>amenazar, hostigar o intimidar a cualquier parte para impedir que divulgue su conocimiento de asuntos relevantes para la investigación del Grupo BID o que prosiga con la investigación, o</w:t>
      </w:r>
    </w:p>
    <w:p w:rsidR="00EF3E77" w:rsidRPr="00DC7B7D" w:rsidRDefault="00EF3E77" w:rsidP="008023C6">
      <w:pPr>
        <w:widowControl w:val="0"/>
        <w:numPr>
          <w:ilvl w:val="0"/>
          <w:numId w:val="19"/>
        </w:numPr>
        <w:suppressAutoHyphens/>
        <w:overflowPunct w:val="0"/>
        <w:autoSpaceDE w:val="0"/>
        <w:autoSpaceDN w:val="0"/>
        <w:adjustRightInd w:val="0"/>
        <w:spacing w:before="120" w:after="120"/>
        <w:ind w:left="1350"/>
        <w:jc w:val="both"/>
        <w:textAlignment w:val="baseline"/>
        <w:rPr>
          <w:rFonts w:ascii="Bembo Std" w:hAnsi="Bembo Std"/>
          <w:sz w:val="22"/>
          <w:szCs w:val="22"/>
          <w:lang w:val="es-CO"/>
        </w:rPr>
      </w:pPr>
      <w:r w:rsidRPr="00DC7B7D">
        <w:rPr>
          <w:rFonts w:ascii="Bembo Std" w:hAnsi="Bembo Std"/>
          <w:sz w:val="22"/>
          <w:szCs w:val="22"/>
          <w:lang w:val="es-CO"/>
        </w:rPr>
        <w:lastRenderedPageBreak/>
        <w:t>actos realizados con la intención de impedir el ejercicio de los derechos contractuales de auditoría e inspección del Grupo BID, previstos en el párrafo 1.23 (f) de abajo, o sus derechos de acceso a la información; y</w:t>
      </w:r>
    </w:p>
    <w:p w:rsidR="00EF3E77" w:rsidRPr="00DC7B7D" w:rsidRDefault="00EF3E77" w:rsidP="008023C6">
      <w:pPr>
        <w:widowControl w:val="0"/>
        <w:numPr>
          <w:ilvl w:val="0"/>
          <w:numId w:val="19"/>
        </w:numPr>
        <w:suppressAutoHyphens/>
        <w:overflowPunct w:val="0"/>
        <w:autoSpaceDE w:val="0"/>
        <w:autoSpaceDN w:val="0"/>
        <w:adjustRightInd w:val="0"/>
        <w:spacing w:before="120" w:after="120"/>
        <w:ind w:left="1350"/>
        <w:jc w:val="both"/>
        <w:textAlignment w:val="baseline"/>
        <w:rPr>
          <w:rFonts w:ascii="Bembo Std" w:hAnsi="Bembo Std"/>
          <w:sz w:val="22"/>
          <w:szCs w:val="22"/>
          <w:lang w:val="es-CO"/>
        </w:rPr>
      </w:pPr>
      <w:r w:rsidRPr="00DC7B7D">
        <w:rPr>
          <w:rFonts w:ascii="Bembo Std" w:hAnsi="Bembo Std"/>
          <w:sz w:val="22"/>
          <w:szCs w:val="22"/>
          <w:lang w:val="es-CO"/>
        </w:rPr>
        <w:t>La apropiación indebida consiste en el uso de fondos o recursos del Grupo BID para un propósito indebido o para un propósito no autorizado, cometido de forma intencional o por negligencia grave.</w:t>
      </w:r>
    </w:p>
    <w:p w:rsidR="00EF3E77" w:rsidRPr="00DC7B7D" w:rsidRDefault="00EF3E77" w:rsidP="00EF3E77">
      <w:pPr>
        <w:widowControl w:val="0"/>
        <w:suppressAutoHyphens/>
        <w:overflowPunct w:val="0"/>
        <w:autoSpaceDE w:val="0"/>
        <w:autoSpaceDN w:val="0"/>
        <w:adjustRightInd w:val="0"/>
        <w:spacing w:before="120" w:after="120"/>
        <w:ind w:left="1350"/>
        <w:jc w:val="both"/>
        <w:textAlignment w:val="baseline"/>
        <w:rPr>
          <w:rFonts w:ascii="Bembo Std" w:hAnsi="Bembo Std"/>
          <w:sz w:val="22"/>
          <w:szCs w:val="22"/>
          <w:lang w:val="es-CO"/>
        </w:rPr>
      </w:pPr>
    </w:p>
    <w:p w:rsidR="00EF3E77" w:rsidRPr="00DC7B7D" w:rsidRDefault="00EF3E77" w:rsidP="008023C6">
      <w:pPr>
        <w:numPr>
          <w:ilvl w:val="0"/>
          <w:numId w:val="17"/>
        </w:numPr>
        <w:spacing w:before="120" w:after="120"/>
        <w:ind w:right="-72"/>
        <w:jc w:val="both"/>
        <w:rPr>
          <w:rFonts w:ascii="Bembo Std" w:hAnsi="Bembo Std"/>
          <w:sz w:val="22"/>
          <w:szCs w:val="22"/>
          <w:lang w:val="es-CO"/>
        </w:rPr>
      </w:pPr>
      <w:r w:rsidRPr="00DC7B7D">
        <w:rPr>
          <w:rFonts w:ascii="Bembo Std" w:hAnsi="Bembo Std"/>
          <w:sz w:val="22"/>
          <w:szCs w:val="22"/>
          <w:lang w:val="es-CO"/>
        </w:rPr>
        <w:t>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rsidR="00EF3E77" w:rsidRPr="00DC7B7D" w:rsidRDefault="00EF3E77" w:rsidP="00EF3E77">
      <w:pPr>
        <w:spacing w:before="120" w:after="120"/>
        <w:ind w:right="-72"/>
        <w:jc w:val="both"/>
        <w:rPr>
          <w:rFonts w:ascii="Bembo Std" w:hAnsi="Bembo Std"/>
          <w:sz w:val="22"/>
          <w:szCs w:val="22"/>
          <w:lang w:val="es-CO"/>
        </w:rPr>
      </w:pPr>
    </w:p>
    <w:p w:rsidR="00EF3E77" w:rsidRPr="00DC7B7D" w:rsidRDefault="00EF3E77" w:rsidP="008023C6">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Bembo Std" w:hAnsi="Bembo Std"/>
          <w:sz w:val="22"/>
          <w:szCs w:val="22"/>
          <w:lang w:val="es-CO"/>
        </w:rPr>
      </w:pPr>
      <w:r w:rsidRPr="00DC7B7D">
        <w:rPr>
          <w:rFonts w:ascii="Bembo Std" w:hAnsi="Bembo Std"/>
          <w:sz w:val="22"/>
          <w:szCs w:val="22"/>
          <w:lang w:val="es-CO"/>
        </w:rPr>
        <w:t>No financiar ninguna propuesta de adjudicación de un contrato para servicios de consultoría financiado por el Banco.</w:t>
      </w:r>
    </w:p>
    <w:p w:rsidR="00EF3E77" w:rsidRPr="00DC7B7D" w:rsidRDefault="00EF3E77" w:rsidP="008023C6">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Bembo Std" w:hAnsi="Bembo Std"/>
          <w:sz w:val="22"/>
          <w:szCs w:val="22"/>
          <w:lang w:val="es-CO"/>
        </w:rPr>
      </w:pPr>
      <w:r w:rsidRPr="00DC7B7D">
        <w:rPr>
          <w:rFonts w:ascii="Bembo Std" w:hAnsi="Bembo Std"/>
          <w:sz w:val="22"/>
          <w:szCs w:val="22"/>
          <w:lang w:val="es-CO"/>
        </w:rPr>
        <w:t>Suspender los desembolsos de la operación, si se determina, en cualquier etapa, que un empleado, agencia o representante del Prestatario, el Organismo Ejecutor o el Organismo Contratante ha cometido una Práctica Prohibida.</w:t>
      </w:r>
    </w:p>
    <w:p w:rsidR="00EF3E77" w:rsidRPr="00DC7B7D" w:rsidRDefault="00EF3E77" w:rsidP="008023C6">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Bembo Std" w:hAnsi="Bembo Std"/>
          <w:sz w:val="22"/>
          <w:szCs w:val="22"/>
          <w:lang w:val="es-CO"/>
        </w:rPr>
      </w:pPr>
      <w:r w:rsidRPr="00DC7B7D">
        <w:rPr>
          <w:rFonts w:ascii="Bembo Std" w:hAnsi="Bembo Std"/>
          <w:sz w:val="22"/>
          <w:szCs w:val="22"/>
          <w:lang w:val="es-CO"/>
        </w:rPr>
        <w:t>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EF3E77" w:rsidRPr="00DC7B7D" w:rsidRDefault="00EF3E77" w:rsidP="008023C6">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Bembo Std" w:hAnsi="Bembo Std"/>
          <w:sz w:val="22"/>
          <w:szCs w:val="22"/>
          <w:lang w:val="es-CO"/>
        </w:rPr>
      </w:pPr>
      <w:r w:rsidRPr="00DC7B7D">
        <w:rPr>
          <w:rFonts w:ascii="Bembo Std" w:hAnsi="Bembo Std"/>
          <w:sz w:val="22"/>
          <w:szCs w:val="22"/>
          <w:lang w:val="es-CO"/>
        </w:rPr>
        <w:t>Emitir una amonestación a la firma, entidad o individuo en el formato de una carta formal de censura por su conducta.</w:t>
      </w:r>
    </w:p>
    <w:p w:rsidR="00EF3E77" w:rsidRPr="00DC7B7D" w:rsidRDefault="00EF3E77" w:rsidP="008023C6">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Bembo Std" w:hAnsi="Bembo Std"/>
          <w:sz w:val="22"/>
          <w:szCs w:val="22"/>
          <w:lang w:val="es-CO"/>
        </w:rPr>
      </w:pPr>
      <w:r w:rsidRPr="00DC7B7D">
        <w:rPr>
          <w:rFonts w:ascii="Bembo Std" w:hAnsi="Bembo Std"/>
          <w:sz w:val="22"/>
          <w:szCs w:val="22"/>
          <w:lang w:val="es-CO"/>
        </w:rPr>
        <w:t>Declarar a una firma, entidad o individuo inelegible, en forma permanente o por determinado período de tiempo, para que (i) se le adjudiquen o participe en actividades financiadas por el Banco, y (ii) sea designado14 subconsultor, subcontratista o proveedor de bienes o servicios por otra firma elegible a la que se adjudique un contrato para ejecutar actividades financiadas por el Banco.</w:t>
      </w:r>
    </w:p>
    <w:p w:rsidR="00EF3E77" w:rsidRPr="00DC7B7D" w:rsidRDefault="00EF3E77" w:rsidP="008023C6">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Bembo Std" w:hAnsi="Bembo Std"/>
          <w:sz w:val="22"/>
          <w:szCs w:val="22"/>
          <w:lang w:val="es-CO"/>
        </w:rPr>
      </w:pPr>
      <w:r w:rsidRPr="00DC7B7D">
        <w:rPr>
          <w:rFonts w:ascii="Bembo Std" w:hAnsi="Bembo Std"/>
          <w:sz w:val="22"/>
          <w:szCs w:val="22"/>
          <w:lang w:val="es-CO"/>
        </w:rPr>
        <w:t xml:space="preserve">Remitir el tema a las autoridades pertinentes encargadas de hacer cumplir las leyes. </w:t>
      </w:r>
    </w:p>
    <w:p w:rsidR="00EF3E77" w:rsidRPr="00DC7B7D" w:rsidRDefault="00EF3E77" w:rsidP="008023C6">
      <w:pPr>
        <w:widowControl w:val="0"/>
        <w:numPr>
          <w:ilvl w:val="0"/>
          <w:numId w:val="20"/>
        </w:numPr>
        <w:suppressAutoHyphens/>
        <w:overflowPunct w:val="0"/>
        <w:autoSpaceDE w:val="0"/>
        <w:autoSpaceDN w:val="0"/>
        <w:adjustRightInd w:val="0"/>
        <w:spacing w:before="120" w:after="120"/>
        <w:ind w:left="1080" w:hanging="720"/>
        <w:jc w:val="both"/>
        <w:textAlignment w:val="baseline"/>
        <w:rPr>
          <w:rFonts w:ascii="Bembo Std" w:hAnsi="Bembo Std"/>
          <w:sz w:val="22"/>
          <w:szCs w:val="22"/>
          <w:lang w:val="es-CO"/>
        </w:rPr>
      </w:pPr>
      <w:r w:rsidRPr="00DC7B7D">
        <w:rPr>
          <w:rFonts w:ascii="Bembo Std" w:hAnsi="Bembo Std"/>
          <w:sz w:val="22"/>
          <w:szCs w:val="22"/>
          <w:lang w:val="es-CO"/>
        </w:rPr>
        <w:t>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rsidR="00EF3E77" w:rsidRPr="00DC7B7D" w:rsidRDefault="00EF3E77" w:rsidP="008023C6">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Bembo Std" w:hAnsi="Bembo Std"/>
          <w:sz w:val="22"/>
          <w:szCs w:val="22"/>
          <w:lang w:val="es-CO"/>
        </w:rPr>
      </w:pPr>
      <w:r w:rsidRPr="00DC7B7D">
        <w:rPr>
          <w:rFonts w:ascii="Bembo Std" w:hAnsi="Bembo Std"/>
          <w:sz w:val="22"/>
          <w:szCs w:val="22"/>
          <w:lang w:val="es-CO"/>
        </w:rPr>
        <w:t>Lo dispuesto en los incisos (i) y (ii) del párrafo 1.23 (b) se aplicará también en casos en los que las partes hayan sido temporalmente declaradas inelegibles para la adjudicación de nuevos contratos en espera de que se adopte una decisión definitiva en un proceso de sanción, o cualquier otra resolución.</w:t>
      </w:r>
    </w:p>
    <w:p w:rsidR="00EF3E77" w:rsidRPr="00DC7B7D" w:rsidRDefault="00EF3E77" w:rsidP="008023C6">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Bembo Std" w:hAnsi="Bembo Std"/>
          <w:sz w:val="22"/>
          <w:szCs w:val="22"/>
          <w:lang w:val="es-CO"/>
        </w:rPr>
      </w:pPr>
      <w:r w:rsidRPr="00DC7B7D">
        <w:rPr>
          <w:rFonts w:ascii="Bembo Std" w:hAnsi="Bembo Std"/>
          <w:sz w:val="22"/>
          <w:szCs w:val="22"/>
          <w:lang w:val="es-CO"/>
        </w:rPr>
        <w:t>Cualquier medida adoptada por el Banco de conformidad con las disposiciones referidas anteriormente será de carácter público.</w:t>
      </w:r>
    </w:p>
    <w:p w:rsidR="00EF3E77" w:rsidRPr="00DC7B7D" w:rsidRDefault="00EF3E77" w:rsidP="008023C6">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Bembo Std" w:hAnsi="Bembo Std"/>
          <w:sz w:val="22"/>
          <w:szCs w:val="22"/>
          <w:lang w:val="es-CO"/>
        </w:rPr>
      </w:pPr>
      <w:r w:rsidRPr="00DC7B7D">
        <w:rPr>
          <w:rFonts w:ascii="Bembo Std" w:hAnsi="Bembo Std"/>
          <w:sz w:val="22"/>
          <w:szCs w:val="22"/>
          <w:lang w:val="es-CO"/>
        </w:rPr>
        <w:lastRenderedPageBreak/>
        <w:t>Asimismo,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EF3E77" w:rsidRPr="00DC7B7D" w:rsidRDefault="00EF3E77" w:rsidP="008023C6">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Bembo Std" w:hAnsi="Bembo Std"/>
          <w:sz w:val="22"/>
          <w:szCs w:val="22"/>
          <w:lang w:val="es-CO"/>
        </w:rPr>
      </w:pPr>
      <w:r w:rsidRPr="00DC7B7D">
        <w:rPr>
          <w:rFonts w:ascii="Bembo Std" w:hAnsi="Bembo Std"/>
          <w:sz w:val="22"/>
          <w:szCs w:val="22"/>
          <w:lang w:val="es-CO"/>
        </w:rPr>
        <w:t xml:space="preserve">El Banco requiere que en las SP y los contratos financiados con un préstamo o donación del Banco se incluya una disposición que exija que los consultores, sus solicitantes, oferentes, contratistas, representantes, miembros del personal, subconsultores,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subconsultor,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subconsultores, subcontratistas o proveedores de bienes o servicios (i) conserven todos los documentos y registros relacionados con actividades financiadas por el Banco por un período de siete (7) años luego de terminado el trabajo contemplado en el respectivo contrato; y (ii) soliciten la entrega de todo documento necesario para la investigación de denuncias de comisión de Prácticas Prohibidas y hagan que empleados o agentes del consultor que tengan conocimiento de las actividades financiadas por el Banco estén disponibles para responder a las consultas relacionadas con la investigación provenientes de personal del Banco o de cualquier investigador, agente, auditor o consultor apropiadamente designado. Si el consultor, su representante, miembro del personal, subconsultor, subcontratista o proveedor de bienes o servicios se niega a cooperar o incumple los requerimientos del Banco, o de cualquier otra forma obstaculiza la investigación del Banco, el Banco, bajo su sola discreción, podrá tomar medidas apropiadas contra el consultor, su representante, miembro del personal, subconsultor, subcontratista o proveedor de bienes o servicios. </w:t>
      </w:r>
    </w:p>
    <w:p w:rsidR="00EF3E77" w:rsidRPr="00DC7B7D" w:rsidRDefault="00EF3E77" w:rsidP="008023C6">
      <w:pPr>
        <w:pStyle w:val="Prrafodelista"/>
        <w:widowControl w:val="0"/>
        <w:numPr>
          <w:ilvl w:val="0"/>
          <w:numId w:val="17"/>
        </w:numPr>
        <w:tabs>
          <w:tab w:val="left" w:pos="810"/>
        </w:tabs>
        <w:suppressAutoHyphens/>
        <w:overflowPunct w:val="0"/>
        <w:autoSpaceDE w:val="0"/>
        <w:autoSpaceDN w:val="0"/>
        <w:adjustRightInd w:val="0"/>
        <w:spacing w:before="120" w:after="120"/>
        <w:jc w:val="both"/>
        <w:textAlignment w:val="baseline"/>
        <w:rPr>
          <w:rFonts w:ascii="Bembo Std" w:hAnsi="Bembo Std"/>
          <w:sz w:val="22"/>
          <w:szCs w:val="22"/>
          <w:lang w:val="es-CO"/>
        </w:rPr>
      </w:pPr>
      <w:r w:rsidRPr="00DC7B7D">
        <w:rPr>
          <w:rFonts w:ascii="Bembo Std" w:hAnsi="Bembo Std"/>
          <w:sz w:val="22"/>
          <w:szCs w:val="22"/>
          <w:lang w:val="es-CO"/>
        </w:rPr>
        <w:t xml:space="preserve">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subconsultores,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w:t>
      </w:r>
      <w:r w:rsidRPr="00DC7B7D">
        <w:rPr>
          <w:rFonts w:ascii="Bembo Std" w:hAnsi="Bembo Std"/>
          <w:sz w:val="22"/>
          <w:szCs w:val="22"/>
          <w:lang w:val="es-CO"/>
        </w:rPr>
        <w:lastRenderedPageBreak/>
        <w:t>por el Banco, el Banco no financiará los gastos conexos y se acogerá a otras medidas que considere convenientes.</w:t>
      </w:r>
    </w:p>
    <w:p w:rsidR="00EF3E77" w:rsidRPr="00DC7B7D" w:rsidRDefault="00EF3E77" w:rsidP="00EF3E77">
      <w:pPr>
        <w:pStyle w:val="Prrafodelista"/>
        <w:widowControl w:val="0"/>
        <w:tabs>
          <w:tab w:val="left" w:pos="810"/>
        </w:tabs>
        <w:suppressAutoHyphens/>
        <w:overflowPunct w:val="0"/>
        <w:autoSpaceDE w:val="0"/>
        <w:autoSpaceDN w:val="0"/>
        <w:adjustRightInd w:val="0"/>
        <w:spacing w:before="120" w:after="120"/>
        <w:ind w:left="360"/>
        <w:jc w:val="both"/>
        <w:textAlignment w:val="baseline"/>
        <w:rPr>
          <w:rFonts w:ascii="Bembo Std" w:hAnsi="Bembo Std"/>
          <w:sz w:val="22"/>
          <w:szCs w:val="22"/>
          <w:lang w:val="es-CO"/>
        </w:rPr>
      </w:pPr>
    </w:p>
    <w:p w:rsidR="00EF3E77" w:rsidRPr="00DC7B7D" w:rsidRDefault="00EF3E77" w:rsidP="00EF3E77">
      <w:pPr>
        <w:widowControl w:val="0"/>
        <w:tabs>
          <w:tab w:val="left" w:pos="810"/>
        </w:tabs>
        <w:suppressAutoHyphens/>
        <w:overflowPunct w:val="0"/>
        <w:autoSpaceDE w:val="0"/>
        <w:autoSpaceDN w:val="0"/>
        <w:adjustRightInd w:val="0"/>
        <w:spacing w:before="120" w:after="120"/>
        <w:jc w:val="both"/>
        <w:textAlignment w:val="baseline"/>
        <w:rPr>
          <w:rFonts w:ascii="Bembo Std" w:hAnsi="Bembo Std"/>
          <w:sz w:val="22"/>
          <w:szCs w:val="22"/>
          <w:lang w:val="es-CO"/>
        </w:rPr>
      </w:pPr>
      <w:r w:rsidRPr="00DC7B7D">
        <w:rPr>
          <w:rFonts w:ascii="Bembo Std" w:hAnsi="Bembo Std"/>
          <w:sz w:val="22"/>
          <w:szCs w:val="22"/>
          <w:lang w:val="es-CO"/>
        </w:rPr>
        <w:t>Además de tener en cuenta la lista de empresas y personas sancionadas del Banco, el Prestatario puede, con el acuerdo específico del Banco, introducir en las SP de contratos financiados por el Banco el requisito de que el consultor, al competir por obtener el contrato y durante su ejecución, incluya en la propuesta su compromiso de cumplir con las leyes y el sistema de sanciones del país contra prácticas prohibidas (incluido el soborno), así como las regulaciones y sanciones relacionadas con prácticas prohibidas de un organismo multilateral o bilateral de desarrollo u organización internacional, en calidad de cofinanciador, conforme se incluya en la SP15. El Banco aceptará que se introduzca este requisito a solicitud del país del Prestatario siempre que las condiciones que gobiernen dicho compromiso sean satisfactorias para el Banco.</w:t>
      </w:r>
    </w:p>
    <w:p w:rsidR="00EF3E77" w:rsidRPr="00DC7B7D" w:rsidRDefault="00EF3E77" w:rsidP="008023C6">
      <w:pPr>
        <w:pStyle w:val="Prrafodelista"/>
        <w:numPr>
          <w:ilvl w:val="1"/>
          <w:numId w:val="16"/>
        </w:numPr>
        <w:suppressAutoHyphens/>
        <w:overflowPunct w:val="0"/>
        <w:autoSpaceDE w:val="0"/>
        <w:autoSpaceDN w:val="0"/>
        <w:adjustRightInd w:val="0"/>
        <w:spacing w:before="120" w:after="120"/>
        <w:jc w:val="both"/>
        <w:textAlignment w:val="baseline"/>
        <w:rPr>
          <w:rFonts w:ascii="Bembo Std" w:hAnsi="Bembo Std"/>
          <w:sz w:val="22"/>
          <w:szCs w:val="22"/>
          <w:lang w:val="es-CO"/>
        </w:rPr>
      </w:pPr>
      <w:r w:rsidRPr="00DC7B7D">
        <w:rPr>
          <w:rFonts w:ascii="Bembo Std" w:hAnsi="Bembo Std"/>
          <w:bCs/>
          <w:sz w:val="22"/>
          <w:szCs w:val="22"/>
          <w:lang w:val="es-CO"/>
        </w:rPr>
        <w:t>Los consultores al presentar su Hoja de Vida, declaran y garantizan</w:t>
      </w:r>
      <w:r w:rsidRPr="00DC7B7D">
        <w:rPr>
          <w:rFonts w:ascii="Bembo Std" w:hAnsi="Bembo Std"/>
          <w:sz w:val="22"/>
          <w:szCs w:val="22"/>
          <w:lang w:val="es-CO"/>
        </w:rPr>
        <w:t>:</w:t>
      </w:r>
    </w:p>
    <w:p w:rsidR="00EF3E77" w:rsidRPr="00DC7B7D" w:rsidRDefault="00EF3E77" w:rsidP="008023C6">
      <w:pPr>
        <w:widowControl w:val="0"/>
        <w:numPr>
          <w:ilvl w:val="0"/>
          <w:numId w:val="21"/>
        </w:numPr>
        <w:suppressAutoHyphens/>
        <w:overflowPunct w:val="0"/>
        <w:autoSpaceDE w:val="0"/>
        <w:autoSpaceDN w:val="0"/>
        <w:adjustRightInd w:val="0"/>
        <w:spacing w:before="120" w:after="120"/>
        <w:ind w:left="900" w:hanging="540"/>
        <w:jc w:val="both"/>
        <w:textAlignment w:val="baseline"/>
        <w:rPr>
          <w:rFonts w:ascii="Bembo Std" w:hAnsi="Bembo Std"/>
          <w:sz w:val="22"/>
          <w:szCs w:val="22"/>
          <w:lang w:val="es-CO"/>
        </w:rPr>
      </w:pPr>
      <w:r w:rsidRPr="00DC7B7D">
        <w:rPr>
          <w:rFonts w:ascii="Bembo Std" w:hAnsi="Bembo Std"/>
          <w:bCs/>
          <w:sz w:val="22"/>
          <w:szCs w:val="22"/>
          <w:lang w:val="es-CO"/>
        </w:rPr>
        <w:t>que han leído y entendido las definiciones de Prácticas Prohibidas del Banco y las sanciones aplicables a la comisión de las mismas que constan de este documento y se obligan a observar las normas pertinentes sobre las mismas</w:t>
      </w:r>
      <w:r w:rsidRPr="00DC7B7D">
        <w:rPr>
          <w:rFonts w:ascii="Bembo Std" w:hAnsi="Bembo Std"/>
          <w:sz w:val="22"/>
          <w:szCs w:val="22"/>
          <w:lang w:val="es-CO"/>
        </w:rPr>
        <w:t>;</w:t>
      </w:r>
    </w:p>
    <w:p w:rsidR="00EF3E77" w:rsidRPr="00DC7B7D" w:rsidRDefault="00EF3E77" w:rsidP="008023C6">
      <w:pPr>
        <w:widowControl w:val="0"/>
        <w:numPr>
          <w:ilvl w:val="0"/>
          <w:numId w:val="21"/>
        </w:numPr>
        <w:suppressAutoHyphens/>
        <w:overflowPunct w:val="0"/>
        <w:autoSpaceDE w:val="0"/>
        <w:autoSpaceDN w:val="0"/>
        <w:adjustRightInd w:val="0"/>
        <w:spacing w:before="120" w:after="120"/>
        <w:ind w:left="900" w:hanging="540"/>
        <w:jc w:val="both"/>
        <w:textAlignment w:val="baseline"/>
        <w:rPr>
          <w:rFonts w:ascii="Bembo Std" w:hAnsi="Bembo Std"/>
          <w:sz w:val="22"/>
          <w:szCs w:val="22"/>
          <w:lang w:val="es-CO"/>
        </w:rPr>
      </w:pPr>
      <w:r w:rsidRPr="00DC7B7D">
        <w:rPr>
          <w:rFonts w:ascii="Bembo Std" w:hAnsi="Bembo Std"/>
          <w:bCs/>
          <w:sz w:val="22"/>
          <w:szCs w:val="22"/>
          <w:lang w:val="es-CO"/>
        </w:rPr>
        <w:t>que no han incurrido en ninguna Práctica Prohibida descrita en este documento</w:t>
      </w:r>
      <w:r w:rsidRPr="00DC7B7D">
        <w:rPr>
          <w:rFonts w:ascii="Bembo Std" w:hAnsi="Bembo Std"/>
          <w:sz w:val="22"/>
          <w:szCs w:val="22"/>
          <w:lang w:val="es-CO"/>
        </w:rPr>
        <w:t>;</w:t>
      </w:r>
    </w:p>
    <w:p w:rsidR="00EF3E77" w:rsidRPr="00DC7B7D" w:rsidRDefault="00EF3E77" w:rsidP="008023C6">
      <w:pPr>
        <w:widowControl w:val="0"/>
        <w:numPr>
          <w:ilvl w:val="0"/>
          <w:numId w:val="21"/>
        </w:numPr>
        <w:suppressAutoHyphens/>
        <w:overflowPunct w:val="0"/>
        <w:autoSpaceDE w:val="0"/>
        <w:autoSpaceDN w:val="0"/>
        <w:adjustRightInd w:val="0"/>
        <w:spacing w:before="120" w:after="120"/>
        <w:ind w:left="900" w:hanging="540"/>
        <w:jc w:val="both"/>
        <w:textAlignment w:val="baseline"/>
        <w:rPr>
          <w:rFonts w:ascii="Bembo Std" w:hAnsi="Bembo Std"/>
          <w:sz w:val="22"/>
          <w:szCs w:val="22"/>
          <w:lang w:val="es-CO"/>
        </w:rPr>
      </w:pPr>
      <w:r w:rsidRPr="00DC7B7D">
        <w:rPr>
          <w:rFonts w:ascii="Bembo Std" w:hAnsi="Bembo Std"/>
          <w:bCs/>
          <w:sz w:val="22"/>
          <w:szCs w:val="22"/>
          <w:lang w:val="es-CO"/>
        </w:rPr>
        <w:t>que no han tergiversado ni ocultado ningún hecho sustancial durante los procesos de selección, negociación, adjudicación o ejecución de un contrato</w:t>
      </w:r>
      <w:r w:rsidRPr="00DC7B7D">
        <w:rPr>
          <w:rFonts w:ascii="Bembo Std" w:hAnsi="Bembo Std"/>
          <w:sz w:val="22"/>
          <w:szCs w:val="22"/>
          <w:lang w:val="es-CO"/>
        </w:rPr>
        <w:t>;</w:t>
      </w:r>
    </w:p>
    <w:p w:rsidR="00EF3E77" w:rsidRPr="00DC7B7D" w:rsidRDefault="00EF3E77" w:rsidP="008023C6">
      <w:pPr>
        <w:widowControl w:val="0"/>
        <w:numPr>
          <w:ilvl w:val="0"/>
          <w:numId w:val="21"/>
        </w:numPr>
        <w:suppressAutoHyphens/>
        <w:overflowPunct w:val="0"/>
        <w:autoSpaceDE w:val="0"/>
        <w:autoSpaceDN w:val="0"/>
        <w:adjustRightInd w:val="0"/>
        <w:spacing w:before="120" w:after="120" w:line="243" w:lineRule="exact"/>
        <w:ind w:left="900" w:hanging="540"/>
        <w:jc w:val="both"/>
        <w:textAlignment w:val="baseline"/>
        <w:rPr>
          <w:rFonts w:ascii="Bembo Std" w:hAnsi="Bembo Std"/>
          <w:spacing w:val="-2"/>
          <w:sz w:val="22"/>
          <w:szCs w:val="22"/>
        </w:rPr>
      </w:pPr>
      <w:r w:rsidRPr="00DC7B7D">
        <w:rPr>
          <w:rFonts w:ascii="Bembo Std" w:hAnsi="Bembo Std"/>
          <w:bCs/>
          <w:sz w:val="22"/>
          <w:szCs w:val="22"/>
          <w:lang w:val="es-CO"/>
        </w:rPr>
        <w:t>que reconocen que el incumplimiento de cualquiera de estas garantías constituye el fundamento para la imposición por el Banco de una o más de las medidas que se describen en la Cláusula 1.1 (b)</w:t>
      </w:r>
      <w:r w:rsidRPr="00DC7B7D">
        <w:rPr>
          <w:rFonts w:ascii="Bembo Std" w:hAnsi="Bembo Std" w:cs="Calibri"/>
          <w:iCs/>
          <w:sz w:val="22"/>
          <w:szCs w:val="22"/>
          <w:lang w:val="es-CO"/>
        </w:rPr>
        <w:t>.</w:t>
      </w:r>
    </w:p>
    <w:p w:rsidR="00984862" w:rsidRPr="00DC7B7D" w:rsidRDefault="00984862" w:rsidP="005E0913">
      <w:pPr>
        <w:tabs>
          <w:tab w:val="right" w:pos="9261"/>
        </w:tabs>
        <w:suppressAutoHyphens/>
        <w:spacing w:line="243" w:lineRule="exact"/>
        <w:jc w:val="both"/>
        <w:rPr>
          <w:rFonts w:ascii="Bembo Std" w:hAnsi="Bembo Std"/>
          <w:spacing w:val="-2"/>
          <w:sz w:val="22"/>
          <w:szCs w:val="22"/>
        </w:rPr>
        <w:sectPr w:rsidR="00984862" w:rsidRPr="00DC7B7D" w:rsidSect="00AC5A38">
          <w:pgSz w:w="11907" w:h="16839" w:code="9"/>
          <w:pgMar w:top="1417" w:right="1417" w:bottom="1417" w:left="1701" w:header="708" w:footer="708" w:gutter="0"/>
          <w:cols w:space="708"/>
          <w:docGrid w:linePitch="360"/>
        </w:sectPr>
      </w:pPr>
    </w:p>
    <w:p w:rsidR="008869C8" w:rsidRPr="00DC7B7D" w:rsidRDefault="004354F2" w:rsidP="004354F2">
      <w:pPr>
        <w:pStyle w:val="Ttulo1"/>
        <w:rPr>
          <w:rFonts w:ascii="Bembo Std" w:hAnsi="Bembo Std"/>
          <w:sz w:val="22"/>
          <w:szCs w:val="22"/>
        </w:rPr>
      </w:pPr>
      <w:bookmarkStart w:id="12" w:name="_Toc49164826"/>
      <w:bookmarkStart w:id="13" w:name="_Toc350499532"/>
      <w:bookmarkStart w:id="14" w:name="_Toc350499691"/>
      <w:bookmarkStart w:id="15" w:name="_Toc369788231"/>
      <w:r w:rsidRPr="00DC7B7D">
        <w:rPr>
          <w:rFonts w:ascii="Bembo Std" w:hAnsi="Bembo Std"/>
          <w:sz w:val="22"/>
          <w:szCs w:val="22"/>
        </w:rPr>
        <w:lastRenderedPageBreak/>
        <w:t xml:space="preserve">Anexo </w:t>
      </w:r>
      <w:r w:rsidR="00C03832" w:rsidRPr="00DC7B7D">
        <w:rPr>
          <w:rFonts w:ascii="Bembo Std" w:hAnsi="Bembo Std"/>
          <w:sz w:val="22"/>
          <w:szCs w:val="22"/>
        </w:rPr>
        <w:t>3</w:t>
      </w:r>
      <w:r w:rsidR="008869C8" w:rsidRPr="00DC7B7D">
        <w:rPr>
          <w:rFonts w:ascii="Bembo Std" w:hAnsi="Bembo Std"/>
          <w:sz w:val="22"/>
          <w:szCs w:val="22"/>
        </w:rPr>
        <w:t>:</w:t>
      </w:r>
      <w:r w:rsidRPr="00DC7B7D">
        <w:rPr>
          <w:rFonts w:ascii="Bembo Std" w:hAnsi="Bembo Std"/>
          <w:sz w:val="22"/>
          <w:szCs w:val="22"/>
        </w:rPr>
        <w:t xml:space="preserve"> Método detallado de Evaluación y Calificación</w:t>
      </w:r>
      <w:bookmarkEnd w:id="12"/>
    </w:p>
    <w:p w:rsidR="004354F2" w:rsidRPr="00DC7B7D" w:rsidRDefault="004354F2" w:rsidP="004354F2">
      <w:pPr>
        <w:rPr>
          <w:rFonts w:ascii="Bembo Std" w:hAnsi="Bembo Std"/>
          <w:sz w:val="22"/>
          <w:szCs w:val="22"/>
        </w:rPr>
      </w:pPr>
    </w:p>
    <w:p w:rsidR="00072063" w:rsidRPr="00DC7B7D" w:rsidRDefault="001B6D82" w:rsidP="00295725">
      <w:pPr>
        <w:pStyle w:val="Prrafodelista"/>
        <w:numPr>
          <w:ilvl w:val="0"/>
          <w:numId w:val="5"/>
        </w:numPr>
        <w:ind w:left="567" w:hanging="567"/>
        <w:jc w:val="both"/>
        <w:rPr>
          <w:rFonts w:ascii="Bembo Std" w:hAnsi="Bembo Std"/>
          <w:b/>
          <w:sz w:val="22"/>
          <w:szCs w:val="22"/>
        </w:rPr>
      </w:pPr>
      <w:r w:rsidRPr="00DC7B7D">
        <w:rPr>
          <w:rFonts w:ascii="Bembo Std" w:hAnsi="Bembo Std"/>
          <w:b/>
          <w:sz w:val="22"/>
          <w:szCs w:val="22"/>
        </w:rPr>
        <w:t>ELEMENTOS DE EVALUACIÓN</w:t>
      </w:r>
    </w:p>
    <w:p w:rsidR="004354F2" w:rsidRPr="00DC7B7D" w:rsidRDefault="004354F2" w:rsidP="004354F2">
      <w:pPr>
        <w:pStyle w:val="Prrafodelista"/>
        <w:ind w:left="567"/>
        <w:jc w:val="both"/>
        <w:rPr>
          <w:rFonts w:ascii="Bembo Std" w:hAnsi="Bembo Std"/>
          <w:b/>
          <w:sz w:val="22"/>
          <w:szCs w:val="22"/>
        </w:rPr>
      </w:pPr>
    </w:p>
    <w:p w:rsidR="00072063" w:rsidRPr="00DC7B7D" w:rsidRDefault="001B6D82" w:rsidP="005E0913">
      <w:pPr>
        <w:jc w:val="both"/>
        <w:rPr>
          <w:rFonts w:ascii="Bembo Std" w:hAnsi="Bembo Std"/>
          <w:sz w:val="22"/>
          <w:szCs w:val="22"/>
        </w:rPr>
      </w:pPr>
      <w:r w:rsidRPr="00DC7B7D">
        <w:rPr>
          <w:rFonts w:ascii="Bembo Std" w:hAnsi="Bembo Std"/>
          <w:sz w:val="22"/>
          <w:szCs w:val="22"/>
        </w:rPr>
        <w:t>El puntaje que se aplicará a cada uno de los elementos propuestos, con lo cual se obtendrá la calificación final de los participantes es sobre cien (100) puntos.</w:t>
      </w:r>
    </w:p>
    <w:p w:rsidR="00072063" w:rsidRPr="00DC7B7D" w:rsidRDefault="00072063" w:rsidP="005E0913">
      <w:pPr>
        <w:jc w:val="both"/>
        <w:rPr>
          <w:rFonts w:ascii="Bembo Std" w:hAnsi="Bembo Std"/>
          <w:sz w:val="22"/>
          <w:szCs w:val="22"/>
        </w:rPr>
      </w:pPr>
    </w:p>
    <w:p w:rsidR="00072063" w:rsidRPr="00DC7B7D" w:rsidRDefault="001B6D82" w:rsidP="005E0913">
      <w:pPr>
        <w:jc w:val="both"/>
        <w:rPr>
          <w:rFonts w:ascii="Bembo Std" w:hAnsi="Bembo Std"/>
          <w:sz w:val="22"/>
          <w:szCs w:val="22"/>
        </w:rPr>
      </w:pPr>
      <w:r w:rsidRPr="00DC7B7D">
        <w:rPr>
          <w:rFonts w:ascii="Bembo Std" w:hAnsi="Bembo Std"/>
          <w:sz w:val="22"/>
          <w:szCs w:val="22"/>
        </w:rPr>
        <w:t>La información que se evaluará y calificará es la que conste en el Formulario “Modelo para Curr</w:t>
      </w:r>
      <w:r w:rsidR="00D07B7D">
        <w:rPr>
          <w:rFonts w:ascii="Bembo Std" w:hAnsi="Bembo Std"/>
          <w:sz w:val="22"/>
          <w:szCs w:val="22"/>
        </w:rPr>
        <w:t>í</w:t>
      </w:r>
      <w:r w:rsidRPr="00DC7B7D">
        <w:rPr>
          <w:rFonts w:ascii="Bembo Std" w:hAnsi="Bembo Std"/>
          <w:sz w:val="22"/>
          <w:szCs w:val="22"/>
        </w:rPr>
        <w:t xml:space="preserve">culum Vitae” de la </w:t>
      </w:r>
      <w:r w:rsidRPr="00DC7B7D">
        <w:rPr>
          <w:rFonts w:ascii="Bembo Std" w:hAnsi="Bembo Std"/>
          <w:b/>
          <w:sz w:val="22"/>
          <w:szCs w:val="22"/>
        </w:rPr>
        <w:t>Sección 4</w:t>
      </w:r>
      <w:r w:rsidRPr="00DC7B7D">
        <w:rPr>
          <w:rFonts w:ascii="Bembo Std" w:hAnsi="Bembo Std"/>
          <w:sz w:val="22"/>
          <w:szCs w:val="22"/>
        </w:rPr>
        <w:t>, y que se encuentre debidamente respaldada, la metodología de evaluación es la siguiente:</w:t>
      </w:r>
    </w:p>
    <w:p w:rsidR="00AF05CD" w:rsidRPr="00FD25B3" w:rsidRDefault="00AF05CD" w:rsidP="00AF05CD">
      <w:pPr>
        <w:jc w:val="both"/>
        <w:rPr>
          <w:rFonts w:ascii="Bembo Std" w:hAnsi="Bembo Std"/>
          <w:sz w:val="22"/>
          <w:szCs w:val="22"/>
        </w:rPr>
      </w:pPr>
      <w:bookmarkStart w:id="16" w:name="_Toc350499531"/>
      <w:bookmarkStart w:id="17" w:name="_Toc350499690"/>
      <w:bookmarkStart w:id="18" w:name="_Toc369788232"/>
      <w:bookmarkStart w:id="19" w:name="_Toc373743216"/>
      <w:bookmarkStart w:id="20" w:name="_Toc373743429"/>
      <w:bookmarkEnd w:id="13"/>
      <w:bookmarkEnd w:id="14"/>
      <w:bookmarkEnd w:id="15"/>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6"/>
        <w:gridCol w:w="1061"/>
        <w:gridCol w:w="1133"/>
      </w:tblGrid>
      <w:tr w:rsidR="00AF05CD" w:rsidRPr="00FD25B3" w:rsidTr="004760AE">
        <w:trPr>
          <w:jc w:val="center"/>
        </w:trPr>
        <w:tc>
          <w:tcPr>
            <w:tcW w:w="6736" w:type="dxa"/>
            <w:tcBorders>
              <w:bottom w:val="single" w:sz="4" w:space="0" w:color="auto"/>
            </w:tcBorders>
            <w:shd w:val="clear" w:color="auto" w:fill="auto"/>
            <w:vAlign w:val="center"/>
          </w:tcPr>
          <w:p w:rsidR="00AF05CD" w:rsidRPr="0038307F" w:rsidRDefault="00AF05CD" w:rsidP="004760AE">
            <w:pPr>
              <w:jc w:val="center"/>
              <w:rPr>
                <w:rFonts w:ascii="Bembo Std" w:hAnsi="Bembo Std" w:cs="Calibri"/>
                <w:b/>
                <w:bCs/>
                <w:sz w:val="22"/>
                <w:szCs w:val="22"/>
                <w:lang w:eastAsia="es-EC"/>
              </w:rPr>
            </w:pPr>
            <w:r w:rsidRPr="0038307F">
              <w:rPr>
                <w:rFonts w:ascii="Bembo Std" w:hAnsi="Bembo Std" w:cs="Calibri"/>
                <w:b/>
                <w:bCs/>
                <w:sz w:val="22"/>
                <w:szCs w:val="22"/>
                <w:lang w:eastAsia="es-EC"/>
              </w:rPr>
              <w:t>Requisitos mínimos:</w:t>
            </w:r>
          </w:p>
        </w:tc>
        <w:tc>
          <w:tcPr>
            <w:tcW w:w="1061" w:type="dxa"/>
            <w:tcBorders>
              <w:bottom w:val="single" w:sz="4" w:space="0" w:color="auto"/>
            </w:tcBorders>
            <w:shd w:val="clear" w:color="auto" w:fill="auto"/>
            <w:vAlign w:val="center"/>
          </w:tcPr>
          <w:p w:rsidR="00AF05CD" w:rsidRPr="0038307F" w:rsidRDefault="00AF05CD" w:rsidP="004760AE">
            <w:pPr>
              <w:jc w:val="center"/>
              <w:rPr>
                <w:rFonts w:ascii="Bembo Std" w:hAnsi="Bembo Std" w:cs="Calibri"/>
                <w:b/>
                <w:bCs/>
                <w:sz w:val="22"/>
                <w:szCs w:val="22"/>
                <w:lang w:eastAsia="es-EC"/>
              </w:rPr>
            </w:pPr>
            <w:r w:rsidRPr="0038307F">
              <w:rPr>
                <w:rFonts w:ascii="Bembo Std" w:hAnsi="Bembo Std" w:cs="Calibri"/>
                <w:b/>
                <w:bCs/>
                <w:sz w:val="22"/>
                <w:szCs w:val="22"/>
                <w:lang w:eastAsia="es-EC"/>
              </w:rPr>
              <w:t>CUMPLE</w:t>
            </w:r>
          </w:p>
        </w:tc>
        <w:tc>
          <w:tcPr>
            <w:tcW w:w="1133" w:type="dxa"/>
            <w:tcBorders>
              <w:bottom w:val="single" w:sz="4" w:space="0" w:color="auto"/>
            </w:tcBorders>
            <w:shd w:val="clear" w:color="auto" w:fill="auto"/>
            <w:vAlign w:val="center"/>
          </w:tcPr>
          <w:p w:rsidR="00AF05CD" w:rsidRPr="0038307F" w:rsidRDefault="00AF05CD" w:rsidP="004760AE">
            <w:pPr>
              <w:jc w:val="center"/>
              <w:rPr>
                <w:rFonts w:ascii="Bembo Std" w:hAnsi="Bembo Std" w:cs="Calibri"/>
                <w:b/>
                <w:bCs/>
                <w:sz w:val="22"/>
                <w:szCs w:val="22"/>
                <w:lang w:eastAsia="es-EC"/>
              </w:rPr>
            </w:pPr>
            <w:r w:rsidRPr="0038307F">
              <w:rPr>
                <w:rFonts w:ascii="Bembo Std" w:hAnsi="Bembo Std" w:cs="Calibri"/>
                <w:b/>
                <w:bCs/>
                <w:sz w:val="22"/>
                <w:szCs w:val="22"/>
                <w:lang w:eastAsia="es-EC"/>
              </w:rPr>
              <w:t>NO CUMPLE</w:t>
            </w:r>
          </w:p>
        </w:tc>
      </w:tr>
      <w:tr w:rsidR="00AF05CD" w:rsidRPr="00FD25B3" w:rsidTr="004760AE">
        <w:trPr>
          <w:trHeight w:val="445"/>
          <w:jc w:val="center"/>
        </w:trPr>
        <w:tc>
          <w:tcPr>
            <w:tcW w:w="6736" w:type="dxa"/>
            <w:tcBorders>
              <w:right w:val="nil"/>
            </w:tcBorders>
            <w:shd w:val="clear" w:color="auto" w:fill="auto"/>
            <w:vAlign w:val="center"/>
          </w:tcPr>
          <w:p w:rsidR="00AF05CD" w:rsidRPr="0038307F" w:rsidRDefault="00AF05CD" w:rsidP="004760AE">
            <w:pPr>
              <w:jc w:val="center"/>
              <w:rPr>
                <w:rFonts w:ascii="Bembo Std" w:hAnsi="Bembo Std" w:cs="Calibri"/>
                <w:b/>
                <w:bCs/>
                <w:sz w:val="22"/>
                <w:szCs w:val="22"/>
                <w:lang w:eastAsia="es-ES_tradnl"/>
              </w:rPr>
            </w:pPr>
            <w:r w:rsidRPr="0038307F">
              <w:rPr>
                <w:rFonts w:ascii="Bembo Std" w:hAnsi="Bembo Std" w:cs="Calibri"/>
                <w:b/>
                <w:sz w:val="22"/>
                <w:szCs w:val="22"/>
                <w:lang w:eastAsia="es-ES_tradnl"/>
              </w:rPr>
              <w:t>Requisitos de elegibilidad</w:t>
            </w:r>
          </w:p>
        </w:tc>
        <w:tc>
          <w:tcPr>
            <w:tcW w:w="1061" w:type="dxa"/>
            <w:tcBorders>
              <w:left w:val="nil"/>
              <w:right w:val="nil"/>
            </w:tcBorders>
            <w:shd w:val="clear" w:color="auto" w:fill="auto"/>
            <w:vAlign w:val="center"/>
          </w:tcPr>
          <w:p w:rsidR="00AF05CD" w:rsidRPr="0038307F" w:rsidRDefault="00AF05CD" w:rsidP="004760AE">
            <w:pPr>
              <w:jc w:val="center"/>
              <w:rPr>
                <w:rFonts w:ascii="Bembo Std" w:hAnsi="Bembo Std" w:cs="Calibri"/>
                <w:sz w:val="22"/>
                <w:szCs w:val="22"/>
                <w:lang w:eastAsia="es-ES_tradnl"/>
              </w:rPr>
            </w:pPr>
          </w:p>
        </w:tc>
        <w:tc>
          <w:tcPr>
            <w:tcW w:w="1133" w:type="dxa"/>
            <w:tcBorders>
              <w:left w:val="nil"/>
            </w:tcBorders>
            <w:shd w:val="clear" w:color="auto" w:fill="auto"/>
            <w:vAlign w:val="center"/>
          </w:tcPr>
          <w:p w:rsidR="00AF05CD" w:rsidRPr="0038307F" w:rsidRDefault="00AF05CD" w:rsidP="004760AE">
            <w:pPr>
              <w:jc w:val="center"/>
              <w:rPr>
                <w:rFonts w:ascii="Bembo Std" w:hAnsi="Bembo Std" w:cs="Calibri"/>
                <w:sz w:val="22"/>
                <w:szCs w:val="22"/>
                <w:lang w:eastAsia="es-ES_tradnl"/>
              </w:rPr>
            </w:pPr>
          </w:p>
        </w:tc>
      </w:tr>
      <w:tr w:rsidR="00AF05CD" w:rsidRPr="00FD25B3" w:rsidTr="004760AE">
        <w:trPr>
          <w:jc w:val="center"/>
        </w:trPr>
        <w:tc>
          <w:tcPr>
            <w:tcW w:w="6736" w:type="dxa"/>
            <w:shd w:val="clear" w:color="auto" w:fill="auto"/>
            <w:vAlign w:val="center"/>
          </w:tcPr>
          <w:p w:rsidR="00AF05CD" w:rsidRPr="0038307F" w:rsidRDefault="00AF05CD" w:rsidP="004760AE">
            <w:pPr>
              <w:jc w:val="both"/>
              <w:rPr>
                <w:rFonts w:ascii="Bembo Std" w:hAnsi="Bembo Std" w:cs="Calibri"/>
                <w:sz w:val="22"/>
                <w:szCs w:val="22"/>
                <w:lang w:eastAsia="es-ES_tradnl"/>
              </w:rPr>
            </w:pPr>
            <w:r w:rsidRPr="00FD25B3">
              <w:rPr>
                <w:rFonts w:ascii="Bembo Std" w:hAnsi="Bembo Std" w:cs="Calibri"/>
                <w:sz w:val="22"/>
                <w:szCs w:val="22"/>
                <w:lang w:eastAsia="es-ES_tradnl"/>
              </w:rPr>
              <w:t>Es ciudadano o residente permanente de un país miembro del Banco Interamericano de Desarrollo (BID).</w:t>
            </w:r>
          </w:p>
        </w:tc>
        <w:tc>
          <w:tcPr>
            <w:tcW w:w="1061" w:type="dxa"/>
            <w:shd w:val="clear" w:color="auto" w:fill="auto"/>
            <w:vAlign w:val="center"/>
          </w:tcPr>
          <w:p w:rsidR="00AF05CD" w:rsidRPr="0038307F" w:rsidRDefault="00AF05CD" w:rsidP="004760AE">
            <w:pPr>
              <w:jc w:val="center"/>
              <w:rPr>
                <w:rFonts w:ascii="Bembo Std" w:hAnsi="Bembo Std" w:cs="Calibri"/>
                <w:sz w:val="22"/>
                <w:szCs w:val="22"/>
                <w:lang w:eastAsia="es-ES_tradnl"/>
              </w:rPr>
            </w:pPr>
            <w:r w:rsidRPr="0038307F">
              <w:rPr>
                <w:rFonts w:ascii="Bembo Std" w:hAnsi="Bembo Std"/>
                <w:i/>
                <w:iCs/>
                <w:color w:val="5B9BD5"/>
                <w:sz w:val="22"/>
                <w:szCs w:val="22"/>
                <w:lang w:eastAsia="es-ES_tradnl"/>
              </w:rPr>
              <w:t>(X)</w:t>
            </w:r>
          </w:p>
        </w:tc>
        <w:tc>
          <w:tcPr>
            <w:tcW w:w="1133" w:type="dxa"/>
            <w:shd w:val="clear" w:color="auto" w:fill="auto"/>
            <w:vAlign w:val="center"/>
          </w:tcPr>
          <w:p w:rsidR="00AF05CD" w:rsidRPr="0038307F" w:rsidRDefault="00AF05CD" w:rsidP="004760AE">
            <w:pPr>
              <w:jc w:val="center"/>
              <w:rPr>
                <w:rFonts w:ascii="Bembo Std" w:hAnsi="Bembo Std" w:cs="Calibri"/>
                <w:sz w:val="22"/>
                <w:szCs w:val="22"/>
                <w:lang w:eastAsia="es-ES_tradnl"/>
              </w:rPr>
            </w:pPr>
            <w:r w:rsidRPr="0038307F">
              <w:rPr>
                <w:rFonts w:ascii="Bembo Std" w:hAnsi="Bembo Std"/>
                <w:i/>
                <w:iCs/>
                <w:color w:val="5B9BD5"/>
                <w:sz w:val="22"/>
                <w:szCs w:val="22"/>
                <w:lang w:eastAsia="es-ES_tradnl"/>
              </w:rPr>
              <w:t>(X)</w:t>
            </w:r>
          </w:p>
        </w:tc>
      </w:tr>
      <w:tr w:rsidR="00AF05CD" w:rsidRPr="00FD25B3" w:rsidTr="004760AE">
        <w:trPr>
          <w:jc w:val="center"/>
        </w:trPr>
        <w:tc>
          <w:tcPr>
            <w:tcW w:w="6736" w:type="dxa"/>
            <w:tcBorders>
              <w:bottom w:val="single" w:sz="4" w:space="0" w:color="auto"/>
            </w:tcBorders>
            <w:shd w:val="clear" w:color="auto" w:fill="auto"/>
            <w:vAlign w:val="center"/>
          </w:tcPr>
          <w:p w:rsidR="00AF05CD" w:rsidRPr="0038307F" w:rsidRDefault="00AF05CD" w:rsidP="004760AE">
            <w:pPr>
              <w:jc w:val="both"/>
              <w:rPr>
                <w:rFonts w:ascii="Bembo Std" w:hAnsi="Bembo Std" w:cs="Calibri"/>
                <w:b/>
                <w:sz w:val="22"/>
                <w:szCs w:val="22"/>
                <w:lang w:eastAsia="es-ES_tradnl"/>
              </w:rPr>
            </w:pPr>
            <w:r w:rsidRPr="00FD25B3">
              <w:rPr>
                <w:rFonts w:ascii="Bembo Std" w:hAnsi="Bembo Std" w:cs="Calibri"/>
                <w:sz w:val="22"/>
                <w:szCs w:val="22"/>
                <w:lang w:eastAsia="es-ES_tradnl"/>
              </w:rPr>
              <w:t>No tiene relación de trabajo o de familia con algún miembro del personal del Contratante involucrado en la preparación, selección o supervisión de esta consultoría y no presenta conflictos de interés según lo dispuesto en las Políticas del BID.</w:t>
            </w:r>
          </w:p>
        </w:tc>
        <w:tc>
          <w:tcPr>
            <w:tcW w:w="1061" w:type="dxa"/>
            <w:tcBorders>
              <w:bottom w:val="single" w:sz="4" w:space="0" w:color="auto"/>
            </w:tcBorders>
            <w:shd w:val="clear" w:color="auto" w:fill="auto"/>
            <w:vAlign w:val="center"/>
          </w:tcPr>
          <w:p w:rsidR="00AF05CD" w:rsidRPr="0038307F" w:rsidRDefault="00AF05CD" w:rsidP="004760AE">
            <w:pPr>
              <w:jc w:val="center"/>
              <w:rPr>
                <w:rFonts w:ascii="Bembo Std" w:hAnsi="Bembo Std" w:cs="Calibri"/>
                <w:sz w:val="22"/>
                <w:szCs w:val="22"/>
                <w:lang w:eastAsia="es-ES_tradnl"/>
              </w:rPr>
            </w:pPr>
            <w:r w:rsidRPr="0038307F">
              <w:rPr>
                <w:rFonts w:ascii="Bembo Std" w:hAnsi="Bembo Std"/>
                <w:i/>
                <w:iCs/>
                <w:color w:val="5B9BD5"/>
                <w:sz w:val="22"/>
                <w:szCs w:val="22"/>
                <w:lang w:eastAsia="es-ES_tradnl"/>
              </w:rPr>
              <w:t>(X)</w:t>
            </w:r>
          </w:p>
        </w:tc>
        <w:tc>
          <w:tcPr>
            <w:tcW w:w="1133" w:type="dxa"/>
            <w:tcBorders>
              <w:bottom w:val="single" w:sz="4" w:space="0" w:color="auto"/>
            </w:tcBorders>
            <w:shd w:val="clear" w:color="auto" w:fill="auto"/>
            <w:vAlign w:val="center"/>
          </w:tcPr>
          <w:p w:rsidR="00AF05CD" w:rsidRPr="0038307F" w:rsidRDefault="00AF05CD" w:rsidP="004760AE">
            <w:pPr>
              <w:jc w:val="center"/>
              <w:rPr>
                <w:rFonts w:ascii="Bembo Std" w:hAnsi="Bembo Std" w:cs="Calibri"/>
                <w:sz w:val="22"/>
                <w:szCs w:val="22"/>
                <w:lang w:eastAsia="es-ES_tradnl"/>
              </w:rPr>
            </w:pPr>
            <w:r w:rsidRPr="0038307F">
              <w:rPr>
                <w:rFonts w:ascii="Bembo Std" w:hAnsi="Bembo Std"/>
                <w:i/>
                <w:iCs/>
                <w:color w:val="5B9BD5"/>
                <w:sz w:val="22"/>
                <w:szCs w:val="22"/>
                <w:lang w:eastAsia="es-ES_tradnl"/>
              </w:rPr>
              <w:t>(X)</w:t>
            </w:r>
          </w:p>
        </w:tc>
      </w:tr>
      <w:tr w:rsidR="00AF05CD" w:rsidRPr="00FD25B3" w:rsidTr="004760AE">
        <w:trPr>
          <w:trHeight w:val="423"/>
          <w:jc w:val="center"/>
        </w:trPr>
        <w:tc>
          <w:tcPr>
            <w:tcW w:w="6736" w:type="dxa"/>
            <w:tcBorders>
              <w:right w:val="nil"/>
            </w:tcBorders>
            <w:shd w:val="clear" w:color="auto" w:fill="auto"/>
            <w:vAlign w:val="center"/>
          </w:tcPr>
          <w:p w:rsidR="00AF05CD" w:rsidRPr="0038307F" w:rsidRDefault="00AF05CD" w:rsidP="004760AE">
            <w:pPr>
              <w:jc w:val="center"/>
              <w:rPr>
                <w:rFonts w:ascii="Bembo Std" w:hAnsi="Bembo Std" w:cs="Calibri"/>
                <w:b/>
                <w:sz w:val="22"/>
                <w:szCs w:val="22"/>
                <w:lang w:eastAsia="es-ES_tradnl"/>
              </w:rPr>
            </w:pPr>
            <w:r w:rsidRPr="0038307F">
              <w:rPr>
                <w:rFonts w:ascii="Bembo Std" w:hAnsi="Bembo Std" w:cs="Calibri"/>
                <w:b/>
                <w:sz w:val="22"/>
                <w:szCs w:val="22"/>
                <w:lang w:eastAsia="es-ES_tradnl"/>
              </w:rPr>
              <w:t>Antecedentes Académicos</w:t>
            </w:r>
          </w:p>
        </w:tc>
        <w:tc>
          <w:tcPr>
            <w:tcW w:w="1061" w:type="dxa"/>
            <w:tcBorders>
              <w:left w:val="nil"/>
              <w:right w:val="nil"/>
            </w:tcBorders>
            <w:shd w:val="clear" w:color="auto" w:fill="auto"/>
            <w:vAlign w:val="center"/>
          </w:tcPr>
          <w:p w:rsidR="00AF05CD" w:rsidRPr="0038307F" w:rsidRDefault="00AF05CD" w:rsidP="004760AE">
            <w:pPr>
              <w:jc w:val="center"/>
              <w:rPr>
                <w:rFonts w:ascii="Bembo Std" w:hAnsi="Bembo Std" w:cs="Calibri"/>
                <w:b/>
                <w:sz w:val="22"/>
                <w:szCs w:val="22"/>
                <w:lang w:eastAsia="es-ES_tradnl"/>
              </w:rPr>
            </w:pPr>
          </w:p>
        </w:tc>
        <w:tc>
          <w:tcPr>
            <w:tcW w:w="1133" w:type="dxa"/>
            <w:tcBorders>
              <w:left w:val="nil"/>
            </w:tcBorders>
            <w:shd w:val="clear" w:color="auto" w:fill="auto"/>
            <w:vAlign w:val="center"/>
          </w:tcPr>
          <w:p w:rsidR="00AF05CD" w:rsidRPr="0038307F" w:rsidRDefault="00AF05CD" w:rsidP="004760AE">
            <w:pPr>
              <w:jc w:val="center"/>
              <w:rPr>
                <w:rFonts w:ascii="Bembo Std" w:hAnsi="Bembo Std" w:cs="Calibri"/>
                <w:b/>
                <w:sz w:val="22"/>
                <w:szCs w:val="22"/>
                <w:lang w:eastAsia="es-ES_tradnl"/>
              </w:rPr>
            </w:pPr>
          </w:p>
        </w:tc>
      </w:tr>
      <w:tr w:rsidR="00AF05CD" w:rsidRPr="00FD25B3" w:rsidTr="004760AE">
        <w:trPr>
          <w:trHeight w:val="473"/>
          <w:jc w:val="center"/>
        </w:trPr>
        <w:tc>
          <w:tcPr>
            <w:tcW w:w="6736" w:type="dxa"/>
            <w:tcBorders>
              <w:bottom w:val="single" w:sz="4" w:space="0" w:color="auto"/>
            </w:tcBorders>
            <w:shd w:val="clear" w:color="auto" w:fill="auto"/>
            <w:vAlign w:val="center"/>
          </w:tcPr>
          <w:p w:rsidR="00AF05CD" w:rsidRPr="0038307F" w:rsidRDefault="00AF05CD" w:rsidP="004760AE">
            <w:pPr>
              <w:jc w:val="center"/>
              <w:rPr>
                <w:rFonts w:ascii="Bembo Std" w:hAnsi="Bembo Std" w:cs="Calibri"/>
                <w:sz w:val="22"/>
                <w:szCs w:val="22"/>
                <w:lang w:eastAsia="es-ES_tradnl"/>
              </w:rPr>
            </w:pPr>
            <w:r w:rsidRPr="0038307F">
              <w:rPr>
                <w:rFonts w:ascii="Bembo Std" w:hAnsi="Bembo Std" w:cs="Calibri"/>
                <w:sz w:val="22"/>
                <w:szCs w:val="22"/>
                <w:lang w:eastAsia="es-ES_tradnl"/>
              </w:rPr>
              <w:t xml:space="preserve">Título profesional de </w:t>
            </w:r>
            <w:r w:rsidR="00F87689" w:rsidRPr="00F87689">
              <w:rPr>
                <w:rFonts w:ascii="Bembo Std" w:hAnsi="Bembo Std" w:cs="Calibri"/>
                <w:sz w:val="22"/>
                <w:szCs w:val="22"/>
                <w:lang w:eastAsia="es-ES_tradnl"/>
              </w:rPr>
              <w:t>Doctorado en Medicina o Licenciatura en Ciencias de la Salud o Ciencias Sociales o Ciencias Económicas, Ingeniería o similar, Preferentemente con grado de maestría o post grado en Salud Pública o Epidemiología o Planificación y Gestión de Políticas Públicas o similar.</w:t>
            </w:r>
          </w:p>
        </w:tc>
        <w:tc>
          <w:tcPr>
            <w:tcW w:w="1061" w:type="dxa"/>
            <w:tcBorders>
              <w:bottom w:val="single" w:sz="4" w:space="0" w:color="auto"/>
            </w:tcBorders>
            <w:shd w:val="clear" w:color="auto" w:fill="auto"/>
            <w:vAlign w:val="center"/>
          </w:tcPr>
          <w:p w:rsidR="00AF05CD" w:rsidRPr="0038307F" w:rsidRDefault="00AF05CD" w:rsidP="004760AE">
            <w:pPr>
              <w:jc w:val="center"/>
              <w:rPr>
                <w:rFonts w:ascii="Bembo Std" w:hAnsi="Bembo Std" w:cs="Calibri"/>
                <w:sz w:val="22"/>
                <w:szCs w:val="22"/>
                <w:lang w:eastAsia="es-ES_tradnl"/>
              </w:rPr>
            </w:pPr>
            <w:r w:rsidRPr="0038307F">
              <w:rPr>
                <w:rFonts w:ascii="Bembo Std" w:hAnsi="Bembo Std"/>
                <w:i/>
                <w:iCs/>
                <w:color w:val="5B9BD5"/>
                <w:sz w:val="22"/>
                <w:szCs w:val="22"/>
                <w:lang w:eastAsia="es-ES_tradnl"/>
              </w:rPr>
              <w:t>(X)</w:t>
            </w:r>
          </w:p>
        </w:tc>
        <w:tc>
          <w:tcPr>
            <w:tcW w:w="1133" w:type="dxa"/>
            <w:tcBorders>
              <w:bottom w:val="single" w:sz="4" w:space="0" w:color="auto"/>
            </w:tcBorders>
            <w:shd w:val="clear" w:color="auto" w:fill="auto"/>
            <w:vAlign w:val="center"/>
          </w:tcPr>
          <w:p w:rsidR="00AF05CD" w:rsidRPr="0038307F" w:rsidRDefault="00AF05CD" w:rsidP="004760AE">
            <w:pPr>
              <w:jc w:val="center"/>
              <w:rPr>
                <w:rFonts w:ascii="Bembo Std" w:hAnsi="Bembo Std" w:cs="Calibri"/>
                <w:sz w:val="22"/>
                <w:szCs w:val="22"/>
                <w:lang w:eastAsia="es-ES_tradnl"/>
              </w:rPr>
            </w:pPr>
            <w:r w:rsidRPr="0038307F">
              <w:rPr>
                <w:rFonts w:ascii="Bembo Std" w:hAnsi="Bembo Std"/>
                <w:i/>
                <w:iCs/>
                <w:color w:val="5B9BD5"/>
                <w:sz w:val="22"/>
                <w:szCs w:val="22"/>
                <w:lang w:eastAsia="es-ES_tradnl"/>
              </w:rPr>
              <w:t>(X)</w:t>
            </w:r>
          </w:p>
        </w:tc>
      </w:tr>
      <w:tr w:rsidR="00AF05CD" w:rsidRPr="00FD25B3" w:rsidTr="003678CB">
        <w:trPr>
          <w:trHeight w:val="374"/>
          <w:jc w:val="center"/>
        </w:trPr>
        <w:tc>
          <w:tcPr>
            <w:tcW w:w="6736" w:type="dxa"/>
            <w:tcBorders>
              <w:bottom w:val="single" w:sz="4" w:space="0" w:color="auto"/>
              <w:right w:val="nil"/>
            </w:tcBorders>
            <w:shd w:val="clear" w:color="auto" w:fill="auto"/>
            <w:vAlign w:val="center"/>
          </w:tcPr>
          <w:p w:rsidR="00AF05CD" w:rsidRPr="00FD25B3" w:rsidRDefault="00AF05CD" w:rsidP="004760AE">
            <w:pPr>
              <w:jc w:val="center"/>
              <w:rPr>
                <w:rFonts w:ascii="Bembo Std" w:hAnsi="Bembo Std" w:cs="Calibri"/>
                <w:sz w:val="22"/>
                <w:szCs w:val="22"/>
                <w:lang w:eastAsia="es-ES_tradnl"/>
              </w:rPr>
            </w:pPr>
            <w:r w:rsidRPr="0038307F">
              <w:rPr>
                <w:rFonts w:ascii="Bembo Std" w:hAnsi="Bembo Std" w:cs="Calibri"/>
                <w:b/>
                <w:bCs/>
                <w:sz w:val="22"/>
                <w:szCs w:val="22"/>
                <w:lang w:eastAsia="es-ES_tradnl"/>
              </w:rPr>
              <w:t>Experiencia Mínima</w:t>
            </w:r>
          </w:p>
        </w:tc>
        <w:tc>
          <w:tcPr>
            <w:tcW w:w="1061" w:type="dxa"/>
            <w:tcBorders>
              <w:left w:val="nil"/>
              <w:bottom w:val="single" w:sz="4" w:space="0" w:color="auto"/>
              <w:right w:val="nil"/>
            </w:tcBorders>
            <w:shd w:val="clear" w:color="auto" w:fill="auto"/>
            <w:vAlign w:val="center"/>
          </w:tcPr>
          <w:p w:rsidR="00AF05CD" w:rsidRPr="0038307F" w:rsidRDefault="00AF05CD" w:rsidP="004760AE">
            <w:pPr>
              <w:jc w:val="center"/>
              <w:rPr>
                <w:rFonts w:ascii="Bembo Std" w:hAnsi="Bembo Std" w:cs="Calibri"/>
                <w:sz w:val="22"/>
                <w:szCs w:val="22"/>
                <w:lang w:eastAsia="es-ES_tradnl"/>
              </w:rPr>
            </w:pPr>
          </w:p>
        </w:tc>
        <w:tc>
          <w:tcPr>
            <w:tcW w:w="1133" w:type="dxa"/>
            <w:tcBorders>
              <w:left w:val="nil"/>
              <w:bottom w:val="single" w:sz="4" w:space="0" w:color="auto"/>
            </w:tcBorders>
            <w:shd w:val="clear" w:color="auto" w:fill="auto"/>
            <w:vAlign w:val="center"/>
          </w:tcPr>
          <w:p w:rsidR="00AF05CD" w:rsidRPr="0038307F" w:rsidRDefault="00AF05CD" w:rsidP="004760AE">
            <w:pPr>
              <w:jc w:val="center"/>
              <w:rPr>
                <w:rFonts w:ascii="Bembo Std" w:hAnsi="Bembo Std" w:cs="Calibri"/>
                <w:sz w:val="22"/>
                <w:szCs w:val="22"/>
                <w:lang w:eastAsia="es-ES_tradnl"/>
              </w:rPr>
            </w:pPr>
          </w:p>
        </w:tc>
      </w:tr>
      <w:tr w:rsidR="00AF05CD" w:rsidRPr="0038307F" w:rsidTr="004760AE">
        <w:trPr>
          <w:trHeight w:val="616"/>
          <w:jc w:val="center"/>
        </w:trPr>
        <w:tc>
          <w:tcPr>
            <w:tcW w:w="6736" w:type="dxa"/>
            <w:tcBorders>
              <w:right w:val="nil"/>
            </w:tcBorders>
            <w:shd w:val="clear" w:color="auto" w:fill="C5E0B3"/>
            <w:vAlign w:val="center"/>
          </w:tcPr>
          <w:p w:rsidR="00AF05CD" w:rsidRPr="00FD25B3" w:rsidRDefault="00AF05CD" w:rsidP="004760AE">
            <w:pPr>
              <w:jc w:val="center"/>
              <w:rPr>
                <w:rFonts w:ascii="Bembo Std" w:hAnsi="Bembo Std" w:cs="Calibri"/>
                <w:sz w:val="22"/>
                <w:szCs w:val="22"/>
                <w:lang w:eastAsia="es-ES_tradnl"/>
              </w:rPr>
            </w:pPr>
            <w:r w:rsidRPr="0038307F">
              <w:rPr>
                <w:rFonts w:ascii="Bembo Std" w:hAnsi="Bembo Std" w:cs="Calibri"/>
                <w:b/>
                <w:bCs/>
                <w:sz w:val="22"/>
                <w:szCs w:val="22"/>
                <w:lang w:eastAsia="es-ES_tradnl"/>
              </w:rPr>
              <w:t>Experiencia General Mínima</w:t>
            </w:r>
          </w:p>
        </w:tc>
        <w:tc>
          <w:tcPr>
            <w:tcW w:w="1061" w:type="dxa"/>
            <w:tcBorders>
              <w:left w:val="nil"/>
              <w:right w:val="nil"/>
            </w:tcBorders>
            <w:shd w:val="clear" w:color="auto" w:fill="C5E0B3"/>
            <w:vAlign w:val="center"/>
          </w:tcPr>
          <w:p w:rsidR="00AF05CD" w:rsidRPr="0038307F" w:rsidRDefault="00AF05CD" w:rsidP="004760AE">
            <w:pPr>
              <w:jc w:val="center"/>
              <w:rPr>
                <w:rFonts w:ascii="Bembo Std" w:hAnsi="Bembo Std" w:cs="Calibri"/>
                <w:sz w:val="22"/>
                <w:szCs w:val="22"/>
                <w:lang w:eastAsia="es-ES_tradnl"/>
              </w:rPr>
            </w:pPr>
          </w:p>
        </w:tc>
        <w:tc>
          <w:tcPr>
            <w:tcW w:w="1133" w:type="dxa"/>
            <w:tcBorders>
              <w:left w:val="nil"/>
            </w:tcBorders>
            <w:shd w:val="clear" w:color="auto" w:fill="C5E0B3"/>
            <w:vAlign w:val="center"/>
          </w:tcPr>
          <w:p w:rsidR="00AF05CD" w:rsidRPr="0038307F" w:rsidRDefault="00AF05CD" w:rsidP="004760AE">
            <w:pPr>
              <w:jc w:val="center"/>
              <w:rPr>
                <w:rFonts w:ascii="Bembo Std" w:hAnsi="Bembo Std" w:cs="Calibri"/>
                <w:sz w:val="22"/>
                <w:szCs w:val="22"/>
                <w:lang w:eastAsia="es-ES_tradnl"/>
              </w:rPr>
            </w:pPr>
          </w:p>
        </w:tc>
      </w:tr>
      <w:tr w:rsidR="00AF05CD" w:rsidRPr="00FD25B3" w:rsidTr="004760AE">
        <w:trPr>
          <w:trHeight w:val="951"/>
          <w:jc w:val="center"/>
        </w:trPr>
        <w:tc>
          <w:tcPr>
            <w:tcW w:w="6736" w:type="dxa"/>
            <w:tcBorders>
              <w:bottom w:val="single" w:sz="4" w:space="0" w:color="auto"/>
            </w:tcBorders>
            <w:shd w:val="clear" w:color="auto" w:fill="auto"/>
            <w:vAlign w:val="center"/>
          </w:tcPr>
          <w:p w:rsidR="00AF05CD" w:rsidRPr="0038307F" w:rsidRDefault="00AF05CD" w:rsidP="004760AE">
            <w:pPr>
              <w:jc w:val="center"/>
              <w:rPr>
                <w:rFonts w:ascii="Bembo Std" w:hAnsi="Bembo Std" w:cs="Calibri"/>
                <w:sz w:val="22"/>
                <w:szCs w:val="22"/>
                <w:lang w:eastAsia="es-ES_tradnl"/>
              </w:rPr>
            </w:pPr>
            <w:r w:rsidRPr="0038307F">
              <w:rPr>
                <w:rFonts w:ascii="Bembo Std" w:hAnsi="Bembo Std" w:cs="Calibri"/>
                <w:sz w:val="22"/>
                <w:szCs w:val="22"/>
                <w:lang w:eastAsia="es-ES_tradnl"/>
              </w:rPr>
              <w:t xml:space="preserve">Experiencia mínima de </w:t>
            </w:r>
            <w:r w:rsidR="00B7482D">
              <w:rPr>
                <w:rFonts w:ascii="Bembo Std" w:eastAsia="Calibri" w:hAnsi="Bembo Std"/>
                <w:i/>
                <w:iCs/>
                <w:color w:val="5B9BD5"/>
                <w:sz w:val="22"/>
                <w:szCs w:val="22"/>
              </w:rPr>
              <w:t>tres</w:t>
            </w:r>
            <w:r w:rsidR="009603A0" w:rsidRPr="00DC219D">
              <w:rPr>
                <w:rFonts w:ascii="Bembo Std" w:eastAsia="Calibri" w:hAnsi="Bembo Std"/>
                <w:i/>
                <w:iCs/>
                <w:color w:val="5B9BD5"/>
                <w:sz w:val="22"/>
                <w:szCs w:val="22"/>
              </w:rPr>
              <w:t xml:space="preserve"> (</w:t>
            </w:r>
            <w:r w:rsidR="00B7482D">
              <w:rPr>
                <w:rFonts w:ascii="Bembo Std" w:eastAsia="Calibri" w:hAnsi="Bembo Std"/>
                <w:i/>
                <w:iCs/>
                <w:color w:val="5B9BD5"/>
                <w:sz w:val="22"/>
                <w:szCs w:val="22"/>
              </w:rPr>
              <w:t>3</w:t>
            </w:r>
            <w:r w:rsidR="009603A0" w:rsidRPr="00DC219D">
              <w:rPr>
                <w:rFonts w:ascii="Bembo Std" w:eastAsia="Calibri" w:hAnsi="Bembo Std"/>
                <w:i/>
                <w:iCs/>
                <w:color w:val="5B9BD5"/>
                <w:sz w:val="22"/>
                <w:szCs w:val="22"/>
              </w:rPr>
              <w:t>)</w:t>
            </w:r>
            <w:r w:rsidR="00D07B7D">
              <w:rPr>
                <w:rFonts w:ascii="Bembo Std" w:eastAsia="Calibri" w:hAnsi="Bembo Std"/>
                <w:i/>
                <w:iCs/>
                <w:color w:val="5B9BD5"/>
                <w:sz w:val="22"/>
                <w:szCs w:val="22"/>
              </w:rPr>
              <w:t xml:space="preserve"> </w:t>
            </w:r>
            <w:r w:rsidR="009603A0" w:rsidRPr="009603A0">
              <w:rPr>
                <w:rFonts w:ascii="Bembo Std" w:hAnsi="Bembo Std" w:cs="Calibri"/>
                <w:sz w:val="22"/>
                <w:szCs w:val="22"/>
                <w:lang w:eastAsia="es-ES_tradnl"/>
              </w:rPr>
              <w:t xml:space="preserve">años, desde la obtención del título profesional, en </w:t>
            </w:r>
            <w:r w:rsidR="00B7482D" w:rsidRPr="00B7482D">
              <w:rPr>
                <w:rFonts w:ascii="Bembo Std" w:hAnsi="Bembo Std" w:cs="Calibri"/>
                <w:sz w:val="22"/>
                <w:szCs w:val="22"/>
                <w:lang w:eastAsia="es-ES_tradnl"/>
              </w:rPr>
              <w:t>estudios e investigaciones sociales, formulación o evaluación en proyectos o programas de desarrollo financiados por la cooperación externa.</w:t>
            </w:r>
          </w:p>
        </w:tc>
        <w:tc>
          <w:tcPr>
            <w:tcW w:w="1061" w:type="dxa"/>
            <w:tcBorders>
              <w:bottom w:val="single" w:sz="4" w:space="0" w:color="auto"/>
            </w:tcBorders>
            <w:shd w:val="clear" w:color="auto" w:fill="auto"/>
            <w:vAlign w:val="center"/>
          </w:tcPr>
          <w:p w:rsidR="00AF05CD" w:rsidRPr="0038307F" w:rsidRDefault="00AF05CD" w:rsidP="004760AE">
            <w:pPr>
              <w:jc w:val="center"/>
              <w:rPr>
                <w:rFonts w:ascii="Bembo Std" w:hAnsi="Bembo Std" w:cs="Calibri"/>
                <w:sz w:val="22"/>
                <w:szCs w:val="22"/>
                <w:lang w:eastAsia="es-ES_tradnl"/>
              </w:rPr>
            </w:pPr>
            <w:r w:rsidRPr="0038307F">
              <w:rPr>
                <w:rFonts w:ascii="Bembo Std" w:hAnsi="Bembo Std"/>
                <w:i/>
                <w:iCs/>
                <w:color w:val="5B9BD5"/>
                <w:sz w:val="22"/>
                <w:szCs w:val="22"/>
                <w:lang w:eastAsia="es-ES_tradnl"/>
              </w:rPr>
              <w:t>(X)</w:t>
            </w:r>
          </w:p>
        </w:tc>
        <w:tc>
          <w:tcPr>
            <w:tcW w:w="1133" w:type="dxa"/>
            <w:tcBorders>
              <w:bottom w:val="single" w:sz="4" w:space="0" w:color="auto"/>
            </w:tcBorders>
            <w:shd w:val="clear" w:color="auto" w:fill="auto"/>
            <w:vAlign w:val="center"/>
          </w:tcPr>
          <w:p w:rsidR="00AF05CD" w:rsidRPr="0038307F" w:rsidRDefault="00AF05CD" w:rsidP="004760AE">
            <w:pPr>
              <w:jc w:val="center"/>
              <w:rPr>
                <w:rFonts w:ascii="Bembo Std" w:hAnsi="Bembo Std" w:cs="Calibri"/>
                <w:sz w:val="22"/>
                <w:szCs w:val="22"/>
                <w:lang w:eastAsia="es-ES_tradnl"/>
              </w:rPr>
            </w:pPr>
            <w:r w:rsidRPr="0038307F">
              <w:rPr>
                <w:rFonts w:ascii="Bembo Std" w:hAnsi="Bembo Std"/>
                <w:i/>
                <w:iCs/>
                <w:color w:val="5B9BD5"/>
                <w:sz w:val="22"/>
                <w:szCs w:val="22"/>
                <w:lang w:eastAsia="es-ES_tradnl"/>
              </w:rPr>
              <w:t>(X)</w:t>
            </w:r>
          </w:p>
        </w:tc>
      </w:tr>
      <w:tr w:rsidR="00AF05CD" w:rsidRPr="0038307F" w:rsidTr="003678CB">
        <w:trPr>
          <w:trHeight w:val="304"/>
          <w:jc w:val="center"/>
        </w:trPr>
        <w:tc>
          <w:tcPr>
            <w:tcW w:w="6736" w:type="dxa"/>
            <w:tcBorders>
              <w:right w:val="nil"/>
            </w:tcBorders>
            <w:shd w:val="clear" w:color="auto" w:fill="C5E0B3"/>
            <w:vAlign w:val="center"/>
          </w:tcPr>
          <w:p w:rsidR="00AF05CD" w:rsidRPr="0038307F" w:rsidRDefault="00AF05CD" w:rsidP="004760AE">
            <w:pPr>
              <w:jc w:val="center"/>
              <w:rPr>
                <w:rFonts w:ascii="Bembo Std" w:hAnsi="Bembo Std" w:cs="Calibri"/>
                <w:sz w:val="22"/>
                <w:szCs w:val="22"/>
                <w:lang w:eastAsia="es-ES_tradnl"/>
              </w:rPr>
            </w:pPr>
            <w:r w:rsidRPr="0038307F">
              <w:rPr>
                <w:rFonts w:ascii="Bembo Std" w:hAnsi="Bembo Std" w:cs="Calibri"/>
                <w:b/>
                <w:bCs/>
                <w:sz w:val="22"/>
                <w:szCs w:val="22"/>
                <w:lang w:eastAsia="es-ES_tradnl"/>
              </w:rPr>
              <w:t>Experiencia Específica Mínima</w:t>
            </w:r>
          </w:p>
        </w:tc>
        <w:tc>
          <w:tcPr>
            <w:tcW w:w="1061" w:type="dxa"/>
            <w:tcBorders>
              <w:left w:val="nil"/>
              <w:right w:val="nil"/>
            </w:tcBorders>
            <w:shd w:val="clear" w:color="auto" w:fill="C5E0B3"/>
            <w:vAlign w:val="center"/>
          </w:tcPr>
          <w:p w:rsidR="00AF05CD" w:rsidRPr="0038307F" w:rsidRDefault="00AF05CD" w:rsidP="004760AE">
            <w:pPr>
              <w:jc w:val="center"/>
              <w:rPr>
                <w:rFonts w:ascii="Bembo Std" w:hAnsi="Bembo Std" w:cs="Calibri"/>
                <w:sz w:val="22"/>
                <w:szCs w:val="22"/>
                <w:lang w:eastAsia="es-ES_tradnl"/>
              </w:rPr>
            </w:pPr>
          </w:p>
        </w:tc>
        <w:tc>
          <w:tcPr>
            <w:tcW w:w="1133" w:type="dxa"/>
            <w:tcBorders>
              <w:left w:val="nil"/>
            </w:tcBorders>
            <w:shd w:val="clear" w:color="auto" w:fill="C5E0B3"/>
            <w:vAlign w:val="center"/>
          </w:tcPr>
          <w:p w:rsidR="00AF05CD" w:rsidRPr="0038307F" w:rsidRDefault="00AF05CD" w:rsidP="004760AE">
            <w:pPr>
              <w:jc w:val="center"/>
              <w:rPr>
                <w:rFonts w:ascii="Bembo Std" w:hAnsi="Bembo Std" w:cs="Calibri"/>
                <w:sz w:val="22"/>
                <w:szCs w:val="22"/>
                <w:lang w:eastAsia="es-ES_tradnl"/>
              </w:rPr>
            </w:pPr>
          </w:p>
        </w:tc>
      </w:tr>
      <w:tr w:rsidR="00AF05CD" w:rsidRPr="00FD25B3" w:rsidTr="003678CB">
        <w:trPr>
          <w:trHeight w:val="2682"/>
          <w:jc w:val="center"/>
        </w:trPr>
        <w:tc>
          <w:tcPr>
            <w:tcW w:w="6736" w:type="dxa"/>
            <w:shd w:val="clear" w:color="auto" w:fill="auto"/>
            <w:vAlign w:val="center"/>
          </w:tcPr>
          <w:p w:rsidR="00F30D95" w:rsidRPr="005202F4" w:rsidRDefault="00AF05CD" w:rsidP="00F30D95">
            <w:pPr>
              <w:jc w:val="both"/>
              <w:rPr>
                <w:rFonts w:ascii="Bembo Std" w:hAnsi="Bembo Std"/>
                <w:sz w:val="22"/>
                <w:szCs w:val="22"/>
                <w:lang w:eastAsia="es-ES_tradnl"/>
              </w:rPr>
            </w:pPr>
            <w:r w:rsidRPr="005202F4">
              <w:rPr>
                <w:rFonts w:ascii="Bembo Std" w:hAnsi="Bembo Std" w:cs="Calibri"/>
                <w:sz w:val="22"/>
                <w:szCs w:val="22"/>
                <w:lang w:eastAsia="es-ES_tradnl"/>
              </w:rPr>
              <w:t>C</w:t>
            </w:r>
            <w:r w:rsidR="00F30D95" w:rsidRPr="005202F4">
              <w:rPr>
                <w:rFonts w:ascii="Bembo Std" w:hAnsi="Bembo Std" w:cs="Calibri"/>
                <w:sz w:val="22"/>
                <w:szCs w:val="22"/>
                <w:lang w:eastAsia="es-ES_tradnl"/>
              </w:rPr>
              <w:t>on e</w:t>
            </w:r>
            <w:r w:rsidR="00F30D95" w:rsidRPr="005202F4">
              <w:rPr>
                <w:rFonts w:ascii="Bembo Std" w:hAnsi="Bembo Std"/>
                <w:sz w:val="22"/>
                <w:szCs w:val="22"/>
                <w:lang w:eastAsia="es-ES_tradnl"/>
              </w:rPr>
              <w:t xml:space="preserve">xperiencia internacional y/o nacional en evaluación de proyectos de desarrollo social, compatibles con los trabajos requeridos en estos términos de referencia de al menos </w:t>
            </w:r>
            <w:r w:rsidR="00F30D95" w:rsidRPr="005202F4">
              <w:rPr>
                <w:rFonts w:ascii="Bembo Std" w:eastAsia="Calibri" w:hAnsi="Bembo Std"/>
                <w:i/>
                <w:iCs/>
                <w:color w:val="5B9BD5"/>
                <w:sz w:val="22"/>
                <w:szCs w:val="22"/>
              </w:rPr>
              <w:t>tres (3)</w:t>
            </w:r>
            <w:r w:rsidR="00F30D95" w:rsidRPr="005202F4">
              <w:rPr>
                <w:rFonts w:ascii="Bembo Std" w:hAnsi="Bembo Std"/>
                <w:sz w:val="22"/>
                <w:szCs w:val="22"/>
                <w:lang w:eastAsia="es-ES_tradnl"/>
              </w:rPr>
              <w:t xml:space="preserve"> evaluaciones de programas o proyectos financiados por la cooperación externa.</w:t>
            </w:r>
          </w:p>
          <w:p w:rsidR="00F30D95" w:rsidRPr="005202F4" w:rsidRDefault="00F30D95" w:rsidP="00F30D95">
            <w:pPr>
              <w:jc w:val="both"/>
              <w:rPr>
                <w:rFonts w:ascii="Bembo Std" w:hAnsi="Bembo Std"/>
                <w:sz w:val="22"/>
                <w:szCs w:val="22"/>
                <w:lang w:eastAsia="es-ES_tradnl"/>
              </w:rPr>
            </w:pPr>
            <w:r w:rsidRPr="005202F4">
              <w:rPr>
                <w:rFonts w:ascii="Bembo Std" w:hAnsi="Bembo Std"/>
                <w:sz w:val="22"/>
                <w:szCs w:val="22"/>
                <w:lang w:eastAsia="es-ES_tradnl"/>
              </w:rPr>
              <w:t xml:space="preserve">•Experiencia internacional y/o nacional en evaluación de proyectos de desarrollo social, compatibles con los trabajos requeridos en estos términos de referencia de al menos </w:t>
            </w:r>
            <w:r w:rsidRPr="005202F4">
              <w:rPr>
                <w:rFonts w:ascii="Bembo Std" w:eastAsia="Calibri" w:hAnsi="Bembo Std"/>
                <w:i/>
                <w:iCs/>
                <w:color w:val="5B9BD5"/>
                <w:sz w:val="22"/>
                <w:szCs w:val="22"/>
              </w:rPr>
              <w:t>tres (3)</w:t>
            </w:r>
            <w:r w:rsidRPr="005202F4">
              <w:rPr>
                <w:rFonts w:ascii="Bembo Std" w:hAnsi="Bembo Std"/>
                <w:sz w:val="22"/>
                <w:szCs w:val="22"/>
                <w:lang w:eastAsia="es-ES_tradnl"/>
              </w:rPr>
              <w:t xml:space="preserve"> evaluaciones de programas o proyectos financiados por Banco Interamericano de Desarrollo y/o Banco Mundial.</w:t>
            </w:r>
          </w:p>
        </w:tc>
        <w:tc>
          <w:tcPr>
            <w:tcW w:w="1061" w:type="dxa"/>
            <w:shd w:val="clear" w:color="auto" w:fill="auto"/>
            <w:vAlign w:val="center"/>
          </w:tcPr>
          <w:p w:rsidR="00AF05CD" w:rsidRPr="0038307F" w:rsidRDefault="00AF05CD" w:rsidP="004760AE">
            <w:pPr>
              <w:jc w:val="center"/>
              <w:rPr>
                <w:rFonts w:ascii="Bembo Std" w:hAnsi="Bembo Std" w:cs="Calibri"/>
                <w:sz w:val="22"/>
                <w:szCs w:val="22"/>
                <w:lang w:eastAsia="es-ES_tradnl"/>
              </w:rPr>
            </w:pPr>
            <w:r w:rsidRPr="0038307F">
              <w:rPr>
                <w:rFonts w:ascii="Bembo Std" w:hAnsi="Bembo Std"/>
                <w:i/>
                <w:iCs/>
                <w:color w:val="5B9BD5"/>
                <w:sz w:val="22"/>
                <w:szCs w:val="22"/>
                <w:lang w:eastAsia="es-ES_tradnl"/>
              </w:rPr>
              <w:t>(X)</w:t>
            </w:r>
          </w:p>
        </w:tc>
        <w:tc>
          <w:tcPr>
            <w:tcW w:w="1133" w:type="dxa"/>
            <w:shd w:val="clear" w:color="auto" w:fill="auto"/>
            <w:vAlign w:val="center"/>
          </w:tcPr>
          <w:p w:rsidR="00AF05CD" w:rsidRPr="0038307F" w:rsidRDefault="00AF05CD" w:rsidP="004760AE">
            <w:pPr>
              <w:jc w:val="center"/>
              <w:rPr>
                <w:rFonts w:ascii="Bembo Std" w:hAnsi="Bembo Std"/>
                <w:sz w:val="22"/>
                <w:szCs w:val="22"/>
                <w:lang w:eastAsia="es-ES_tradnl"/>
              </w:rPr>
            </w:pPr>
            <w:r w:rsidRPr="0038307F">
              <w:rPr>
                <w:rFonts w:ascii="Bembo Std" w:hAnsi="Bembo Std"/>
                <w:i/>
                <w:iCs/>
                <w:color w:val="5B9BD5"/>
                <w:sz w:val="22"/>
                <w:szCs w:val="22"/>
                <w:lang w:eastAsia="es-ES_tradnl"/>
              </w:rPr>
              <w:t>(X)</w:t>
            </w:r>
          </w:p>
        </w:tc>
      </w:tr>
      <w:tr w:rsidR="003678CB" w:rsidRPr="00FD25B3" w:rsidTr="003678CB">
        <w:trPr>
          <w:trHeight w:val="418"/>
          <w:jc w:val="center"/>
        </w:trPr>
        <w:tc>
          <w:tcPr>
            <w:tcW w:w="6736" w:type="dxa"/>
            <w:shd w:val="clear" w:color="auto" w:fill="auto"/>
          </w:tcPr>
          <w:p w:rsidR="003678CB" w:rsidRPr="0038307F" w:rsidRDefault="003678CB" w:rsidP="003678CB">
            <w:pPr>
              <w:jc w:val="both"/>
              <w:rPr>
                <w:rFonts w:ascii="Bembo Std" w:hAnsi="Bembo Std" w:cs="Calibri"/>
                <w:sz w:val="22"/>
                <w:szCs w:val="22"/>
                <w:lang w:eastAsia="es-ES_tradnl"/>
              </w:rPr>
            </w:pPr>
            <w:r w:rsidRPr="00CA25F3">
              <w:rPr>
                <w:rFonts w:asciiTheme="majorHAnsi" w:hAnsiTheme="majorHAnsi" w:cs="Calibri"/>
                <w:b/>
                <w:lang w:val="es-SV"/>
              </w:rPr>
              <w:t>Otras Habilidades y Actitudes:</w:t>
            </w:r>
          </w:p>
        </w:tc>
        <w:tc>
          <w:tcPr>
            <w:tcW w:w="1061" w:type="dxa"/>
            <w:shd w:val="clear" w:color="auto" w:fill="auto"/>
            <w:vAlign w:val="center"/>
          </w:tcPr>
          <w:p w:rsidR="003678CB" w:rsidRPr="0038307F" w:rsidRDefault="003678CB" w:rsidP="003678CB">
            <w:pPr>
              <w:jc w:val="right"/>
              <w:rPr>
                <w:rFonts w:ascii="Bembo Std" w:hAnsi="Bembo Std"/>
                <w:i/>
                <w:iCs/>
                <w:color w:val="5B9BD5"/>
                <w:sz w:val="22"/>
                <w:szCs w:val="22"/>
                <w:lang w:eastAsia="es-ES_tradnl"/>
              </w:rPr>
            </w:pPr>
          </w:p>
        </w:tc>
        <w:tc>
          <w:tcPr>
            <w:tcW w:w="1133" w:type="dxa"/>
            <w:shd w:val="clear" w:color="auto" w:fill="auto"/>
            <w:vAlign w:val="center"/>
          </w:tcPr>
          <w:p w:rsidR="003678CB" w:rsidRPr="0038307F" w:rsidRDefault="003678CB" w:rsidP="003678CB">
            <w:pPr>
              <w:jc w:val="center"/>
              <w:rPr>
                <w:rFonts w:ascii="Bembo Std" w:hAnsi="Bembo Std"/>
                <w:i/>
                <w:iCs/>
                <w:color w:val="5B9BD5"/>
                <w:sz w:val="22"/>
                <w:szCs w:val="22"/>
                <w:lang w:eastAsia="es-ES_tradnl"/>
              </w:rPr>
            </w:pPr>
          </w:p>
        </w:tc>
      </w:tr>
      <w:tr w:rsidR="003678CB" w:rsidRPr="00FD25B3" w:rsidTr="003678CB">
        <w:trPr>
          <w:trHeight w:val="269"/>
          <w:jc w:val="center"/>
        </w:trPr>
        <w:tc>
          <w:tcPr>
            <w:tcW w:w="6736" w:type="dxa"/>
            <w:shd w:val="clear" w:color="auto" w:fill="auto"/>
          </w:tcPr>
          <w:p w:rsidR="003678CB" w:rsidRPr="003678CB" w:rsidRDefault="003678CB" w:rsidP="003678CB">
            <w:pPr>
              <w:jc w:val="both"/>
              <w:rPr>
                <w:rFonts w:ascii="Bembo Std" w:hAnsi="Bembo Std" w:cs="Calibri"/>
                <w:sz w:val="22"/>
                <w:szCs w:val="22"/>
                <w:lang w:eastAsia="es-ES_tradnl"/>
              </w:rPr>
            </w:pPr>
            <w:r w:rsidRPr="003678CB">
              <w:rPr>
                <w:rFonts w:asciiTheme="majorHAnsi" w:eastAsia="Calibri" w:hAnsiTheme="majorHAnsi" w:cs="Calibri"/>
                <w:sz w:val="22"/>
                <w:szCs w:val="22"/>
                <w:lang w:val="es-SV"/>
              </w:rPr>
              <w:t>Experiencia en el manejo de paquetes computacionales, principalmente office.</w:t>
            </w:r>
          </w:p>
        </w:tc>
        <w:tc>
          <w:tcPr>
            <w:tcW w:w="1061" w:type="dxa"/>
            <w:shd w:val="clear" w:color="auto" w:fill="auto"/>
            <w:vAlign w:val="center"/>
          </w:tcPr>
          <w:p w:rsidR="003678CB" w:rsidRPr="0038307F" w:rsidRDefault="003678CB" w:rsidP="003678CB">
            <w:pPr>
              <w:jc w:val="center"/>
              <w:rPr>
                <w:rFonts w:ascii="Bembo Std" w:hAnsi="Bembo Std"/>
                <w:i/>
                <w:iCs/>
                <w:color w:val="5B9BD5"/>
                <w:sz w:val="22"/>
                <w:szCs w:val="22"/>
                <w:lang w:eastAsia="es-ES_tradnl"/>
              </w:rPr>
            </w:pPr>
            <w:r w:rsidRPr="003678CB">
              <w:rPr>
                <w:rFonts w:ascii="Bembo Std" w:hAnsi="Bembo Std"/>
                <w:i/>
                <w:iCs/>
                <w:color w:val="5B9BD5"/>
                <w:sz w:val="22"/>
                <w:szCs w:val="22"/>
                <w:lang w:eastAsia="es-ES_tradnl"/>
              </w:rPr>
              <w:t>(X)</w:t>
            </w:r>
          </w:p>
        </w:tc>
        <w:tc>
          <w:tcPr>
            <w:tcW w:w="1133" w:type="dxa"/>
            <w:shd w:val="clear" w:color="auto" w:fill="auto"/>
            <w:vAlign w:val="center"/>
          </w:tcPr>
          <w:p w:rsidR="003678CB" w:rsidRPr="0038307F" w:rsidRDefault="003678CB" w:rsidP="003678CB">
            <w:pPr>
              <w:jc w:val="center"/>
              <w:rPr>
                <w:rFonts w:ascii="Bembo Std" w:hAnsi="Bembo Std"/>
                <w:i/>
                <w:iCs/>
                <w:color w:val="5B9BD5"/>
                <w:sz w:val="22"/>
                <w:szCs w:val="22"/>
                <w:lang w:eastAsia="es-ES_tradnl"/>
              </w:rPr>
            </w:pPr>
            <w:r w:rsidRPr="003678CB">
              <w:rPr>
                <w:rFonts w:ascii="Bembo Std" w:hAnsi="Bembo Std"/>
                <w:i/>
                <w:iCs/>
                <w:color w:val="5B9BD5"/>
                <w:sz w:val="22"/>
                <w:szCs w:val="22"/>
                <w:lang w:eastAsia="es-ES_tradnl"/>
              </w:rPr>
              <w:t>(X)</w:t>
            </w:r>
          </w:p>
        </w:tc>
      </w:tr>
    </w:tbl>
    <w:p w:rsidR="00AF05CD" w:rsidRPr="00F30D95" w:rsidRDefault="00AF05CD" w:rsidP="00AF05CD">
      <w:pPr>
        <w:widowControl w:val="0"/>
        <w:tabs>
          <w:tab w:val="left" w:pos="-720"/>
          <w:tab w:val="left" w:pos="0"/>
        </w:tabs>
        <w:suppressAutoHyphens/>
        <w:jc w:val="both"/>
        <w:rPr>
          <w:rFonts w:ascii="Bembo Std" w:hAnsi="Bembo Std"/>
          <w:sz w:val="22"/>
          <w:szCs w:val="22"/>
          <w:lang w:val="es-GT"/>
        </w:rPr>
      </w:pPr>
    </w:p>
    <w:p w:rsidR="00AF05CD" w:rsidRDefault="00AF05CD" w:rsidP="00AF05CD">
      <w:pPr>
        <w:widowControl w:val="0"/>
        <w:tabs>
          <w:tab w:val="left" w:pos="-720"/>
          <w:tab w:val="left" w:pos="0"/>
        </w:tabs>
        <w:suppressAutoHyphens/>
        <w:jc w:val="both"/>
        <w:rPr>
          <w:rFonts w:ascii="Bembo Std" w:hAnsi="Bembo Std"/>
          <w:sz w:val="22"/>
          <w:szCs w:val="22"/>
        </w:rPr>
      </w:pPr>
    </w:p>
    <w:p w:rsidR="00AF05CD" w:rsidRDefault="00AF05CD" w:rsidP="00AF05CD">
      <w:pPr>
        <w:widowControl w:val="0"/>
        <w:tabs>
          <w:tab w:val="left" w:pos="-720"/>
          <w:tab w:val="left" w:pos="0"/>
        </w:tabs>
        <w:suppressAutoHyphens/>
        <w:jc w:val="both"/>
        <w:rPr>
          <w:rFonts w:ascii="Bembo Std" w:hAnsi="Bembo Std"/>
          <w:sz w:val="22"/>
          <w:szCs w:val="22"/>
        </w:rPr>
      </w:pPr>
      <w:r w:rsidRPr="00FD25B3">
        <w:rPr>
          <w:rFonts w:ascii="Bembo Std" w:hAnsi="Bembo Std"/>
          <w:sz w:val="22"/>
          <w:szCs w:val="22"/>
        </w:rPr>
        <w:lastRenderedPageBreak/>
        <w:t>Aquellos profesionales que no superen los requisitos mínimos no serán considerados para la comparación de antecedentes y calificaciones que se detallan a continuación:</w:t>
      </w:r>
    </w:p>
    <w:p w:rsidR="00AF05CD" w:rsidRDefault="00AF05CD" w:rsidP="00AF05CD">
      <w:pPr>
        <w:widowControl w:val="0"/>
        <w:tabs>
          <w:tab w:val="left" w:pos="-720"/>
          <w:tab w:val="left" w:pos="0"/>
        </w:tabs>
        <w:suppressAutoHyphens/>
        <w:jc w:val="both"/>
        <w:rPr>
          <w:rFonts w:ascii="Bembo Std" w:hAnsi="Bembo Std"/>
          <w:sz w:val="22"/>
          <w:szCs w:val="22"/>
        </w:rPr>
      </w:pPr>
    </w:p>
    <w:p w:rsidR="00AF05CD" w:rsidRPr="00FD25B3" w:rsidRDefault="00AF05CD" w:rsidP="00AF05CD">
      <w:pPr>
        <w:widowControl w:val="0"/>
        <w:tabs>
          <w:tab w:val="left" w:pos="-720"/>
          <w:tab w:val="left" w:pos="0"/>
        </w:tabs>
        <w:suppressAutoHyphens/>
        <w:jc w:val="both"/>
        <w:rPr>
          <w:rFonts w:ascii="Bembo Std" w:hAnsi="Bembo Std"/>
          <w:sz w:val="22"/>
          <w:szCs w:val="2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9"/>
        <w:gridCol w:w="1253"/>
        <w:gridCol w:w="1128"/>
      </w:tblGrid>
      <w:tr w:rsidR="00AF05CD" w:rsidRPr="00FD25B3" w:rsidTr="00EF0505">
        <w:trPr>
          <w:jc w:val="center"/>
        </w:trPr>
        <w:tc>
          <w:tcPr>
            <w:tcW w:w="6549" w:type="dxa"/>
            <w:tcBorders>
              <w:bottom w:val="single" w:sz="4" w:space="0" w:color="auto"/>
            </w:tcBorders>
            <w:shd w:val="clear" w:color="auto" w:fill="auto"/>
            <w:vAlign w:val="center"/>
          </w:tcPr>
          <w:p w:rsidR="00AF05CD" w:rsidRPr="0038307F" w:rsidRDefault="00AF05CD" w:rsidP="004760AE">
            <w:pPr>
              <w:jc w:val="center"/>
              <w:rPr>
                <w:rFonts w:ascii="Bembo Std" w:hAnsi="Bembo Std"/>
                <w:b/>
                <w:bCs/>
                <w:sz w:val="22"/>
                <w:szCs w:val="22"/>
                <w:lang w:eastAsia="es-EC"/>
              </w:rPr>
            </w:pPr>
            <w:r w:rsidRPr="0038307F">
              <w:rPr>
                <w:rFonts w:ascii="Bembo Std" w:hAnsi="Bembo Std"/>
                <w:b/>
                <w:bCs/>
                <w:sz w:val="22"/>
                <w:szCs w:val="22"/>
                <w:lang w:eastAsia="es-EC"/>
              </w:rPr>
              <w:t>Comparación de antecedentes y experiencia:</w:t>
            </w:r>
          </w:p>
        </w:tc>
        <w:tc>
          <w:tcPr>
            <w:tcW w:w="1253" w:type="dxa"/>
            <w:tcBorders>
              <w:bottom w:val="single" w:sz="4" w:space="0" w:color="auto"/>
            </w:tcBorders>
            <w:shd w:val="clear" w:color="auto" w:fill="auto"/>
            <w:vAlign w:val="center"/>
          </w:tcPr>
          <w:p w:rsidR="00AF05CD" w:rsidRPr="0038307F" w:rsidRDefault="00AF05CD" w:rsidP="004760AE">
            <w:pPr>
              <w:jc w:val="center"/>
              <w:rPr>
                <w:rFonts w:ascii="Bembo Std" w:hAnsi="Bembo Std" w:cs="Calibri"/>
                <w:b/>
                <w:bCs/>
                <w:sz w:val="22"/>
                <w:szCs w:val="22"/>
                <w:lang w:eastAsia="es-EC"/>
              </w:rPr>
            </w:pPr>
            <w:r w:rsidRPr="0038307F">
              <w:rPr>
                <w:rFonts w:ascii="Bembo Std" w:hAnsi="Bembo Std" w:cs="Calibri"/>
                <w:b/>
                <w:bCs/>
                <w:sz w:val="22"/>
                <w:szCs w:val="22"/>
                <w:lang w:eastAsia="es-EC"/>
              </w:rPr>
              <w:t>Puntaje individual</w:t>
            </w:r>
          </w:p>
        </w:tc>
        <w:tc>
          <w:tcPr>
            <w:tcW w:w="1128" w:type="dxa"/>
            <w:tcBorders>
              <w:bottom w:val="single" w:sz="4" w:space="0" w:color="auto"/>
            </w:tcBorders>
            <w:shd w:val="clear" w:color="auto" w:fill="auto"/>
            <w:vAlign w:val="center"/>
          </w:tcPr>
          <w:p w:rsidR="00AF05CD" w:rsidRPr="0038307F" w:rsidRDefault="00AF05CD" w:rsidP="004760AE">
            <w:pPr>
              <w:jc w:val="center"/>
              <w:rPr>
                <w:rFonts w:ascii="Bembo Std" w:hAnsi="Bembo Std"/>
                <w:b/>
                <w:bCs/>
                <w:sz w:val="22"/>
                <w:szCs w:val="22"/>
                <w:lang w:eastAsia="es-EC"/>
              </w:rPr>
            </w:pPr>
            <w:r w:rsidRPr="0038307F">
              <w:rPr>
                <w:rFonts w:ascii="Bembo Std" w:hAnsi="Bembo Std"/>
                <w:b/>
                <w:bCs/>
                <w:sz w:val="22"/>
                <w:szCs w:val="22"/>
                <w:lang w:eastAsia="es-EC"/>
              </w:rPr>
              <w:t>Puntaje total máximo</w:t>
            </w:r>
          </w:p>
        </w:tc>
      </w:tr>
      <w:tr w:rsidR="00AF05CD" w:rsidRPr="00FD25B3" w:rsidTr="00EF0505">
        <w:trPr>
          <w:trHeight w:val="508"/>
          <w:jc w:val="center"/>
        </w:trPr>
        <w:tc>
          <w:tcPr>
            <w:tcW w:w="6549" w:type="dxa"/>
            <w:tcBorders>
              <w:right w:val="nil"/>
            </w:tcBorders>
            <w:shd w:val="clear" w:color="auto" w:fill="auto"/>
            <w:vAlign w:val="center"/>
          </w:tcPr>
          <w:p w:rsidR="00AF05CD" w:rsidRPr="0038307F" w:rsidRDefault="00AF05CD" w:rsidP="004760AE">
            <w:pPr>
              <w:jc w:val="center"/>
              <w:rPr>
                <w:rFonts w:ascii="Bembo Std" w:hAnsi="Bembo Std" w:cs="Calibri"/>
                <w:b/>
                <w:sz w:val="22"/>
                <w:szCs w:val="22"/>
                <w:lang w:eastAsia="es-ES_tradnl"/>
              </w:rPr>
            </w:pPr>
            <w:r w:rsidRPr="0038307F">
              <w:rPr>
                <w:rFonts w:ascii="Bembo Std" w:hAnsi="Bembo Std" w:cs="Calibri"/>
                <w:b/>
                <w:sz w:val="22"/>
                <w:szCs w:val="22"/>
                <w:lang w:eastAsia="es-ES_tradnl"/>
              </w:rPr>
              <w:t>Antecedentes Académicos</w:t>
            </w:r>
          </w:p>
        </w:tc>
        <w:tc>
          <w:tcPr>
            <w:tcW w:w="1253" w:type="dxa"/>
            <w:tcBorders>
              <w:left w:val="nil"/>
              <w:right w:val="nil"/>
            </w:tcBorders>
            <w:shd w:val="clear" w:color="auto" w:fill="auto"/>
            <w:vAlign w:val="center"/>
          </w:tcPr>
          <w:p w:rsidR="00AF05CD" w:rsidRPr="0038307F" w:rsidRDefault="00AF05CD" w:rsidP="004760AE">
            <w:pPr>
              <w:jc w:val="center"/>
              <w:rPr>
                <w:rFonts w:ascii="Bembo Std" w:hAnsi="Bembo Std" w:cs="Calibri"/>
                <w:b/>
                <w:sz w:val="22"/>
                <w:szCs w:val="22"/>
                <w:lang w:eastAsia="es-ES_tradnl"/>
              </w:rPr>
            </w:pPr>
          </w:p>
        </w:tc>
        <w:tc>
          <w:tcPr>
            <w:tcW w:w="1128" w:type="dxa"/>
            <w:tcBorders>
              <w:left w:val="nil"/>
            </w:tcBorders>
            <w:shd w:val="clear" w:color="auto" w:fill="auto"/>
            <w:vAlign w:val="center"/>
          </w:tcPr>
          <w:p w:rsidR="00AF05CD" w:rsidRPr="0038307F" w:rsidRDefault="00AF05CD" w:rsidP="004760AE">
            <w:pPr>
              <w:jc w:val="center"/>
              <w:rPr>
                <w:rFonts w:ascii="Bembo Std" w:hAnsi="Bembo Std" w:cs="Calibri"/>
                <w:b/>
                <w:sz w:val="22"/>
                <w:szCs w:val="22"/>
                <w:lang w:eastAsia="es-ES_tradnl"/>
              </w:rPr>
            </w:pPr>
          </w:p>
        </w:tc>
      </w:tr>
      <w:tr w:rsidR="00EF0505" w:rsidRPr="00FD25B3" w:rsidTr="00EF0505">
        <w:trPr>
          <w:jc w:val="center"/>
        </w:trPr>
        <w:tc>
          <w:tcPr>
            <w:tcW w:w="6549" w:type="dxa"/>
            <w:tcBorders>
              <w:bottom w:val="single" w:sz="4" w:space="0" w:color="auto"/>
            </w:tcBorders>
            <w:shd w:val="clear" w:color="auto" w:fill="auto"/>
            <w:vAlign w:val="center"/>
          </w:tcPr>
          <w:p w:rsidR="00EF0505" w:rsidRPr="00FB24CA" w:rsidRDefault="00EF0505" w:rsidP="004760AE">
            <w:pPr>
              <w:jc w:val="both"/>
              <w:rPr>
                <w:rFonts w:ascii="Bembo Std" w:hAnsi="Bembo Std" w:cs="Calibri"/>
                <w:sz w:val="22"/>
                <w:szCs w:val="22"/>
                <w:lang w:eastAsia="es-ES_tradnl"/>
              </w:rPr>
            </w:pPr>
            <w:r w:rsidRPr="00EF0505">
              <w:rPr>
                <w:rFonts w:ascii="Bembo Std" w:hAnsi="Bembo Std" w:cs="Calibri"/>
                <w:sz w:val="22"/>
                <w:szCs w:val="22"/>
                <w:lang w:eastAsia="es-ES_tradnl"/>
              </w:rPr>
              <w:t>Maestría o postgrado en Salud Pública o Epidemiología o Planificación y Gestión de Políticas Públicas</w:t>
            </w:r>
            <w:r>
              <w:rPr>
                <w:rFonts w:ascii="Bembo Std" w:hAnsi="Bembo Std" w:cs="Calibri"/>
                <w:sz w:val="22"/>
                <w:szCs w:val="22"/>
                <w:lang w:eastAsia="es-ES_tradnl"/>
              </w:rPr>
              <w:t>.</w:t>
            </w:r>
          </w:p>
        </w:tc>
        <w:tc>
          <w:tcPr>
            <w:tcW w:w="1253" w:type="dxa"/>
            <w:tcBorders>
              <w:bottom w:val="single" w:sz="4" w:space="0" w:color="auto"/>
            </w:tcBorders>
            <w:shd w:val="clear" w:color="auto" w:fill="auto"/>
            <w:vAlign w:val="center"/>
          </w:tcPr>
          <w:p w:rsidR="00EF0505" w:rsidRPr="0038307F" w:rsidRDefault="00EF0505" w:rsidP="004760AE">
            <w:pPr>
              <w:jc w:val="center"/>
              <w:rPr>
                <w:rFonts w:ascii="Bembo Std" w:hAnsi="Bembo Std"/>
                <w:i/>
                <w:iCs/>
                <w:color w:val="5B9BD5"/>
                <w:sz w:val="22"/>
                <w:szCs w:val="22"/>
                <w:lang w:eastAsia="es-ES_tradnl"/>
              </w:rPr>
            </w:pPr>
            <w:r w:rsidRPr="00EF0505">
              <w:rPr>
                <w:rFonts w:ascii="Bembo Std" w:hAnsi="Bembo Std"/>
                <w:i/>
                <w:iCs/>
                <w:color w:val="5B9BD5"/>
                <w:sz w:val="22"/>
                <w:szCs w:val="22"/>
                <w:lang w:eastAsia="es-ES_tradnl"/>
              </w:rPr>
              <w:t>(</w:t>
            </w:r>
            <w:r w:rsidR="00881A03">
              <w:rPr>
                <w:rFonts w:ascii="Bembo Std" w:hAnsi="Bembo Std"/>
                <w:i/>
                <w:iCs/>
                <w:color w:val="5B9BD5"/>
                <w:sz w:val="22"/>
                <w:szCs w:val="22"/>
                <w:lang w:eastAsia="es-ES_tradnl"/>
              </w:rPr>
              <w:t>20</w:t>
            </w:r>
            <w:r w:rsidRPr="00EF0505">
              <w:rPr>
                <w:rFonts w:ascii="Bembo Std" w:hAnsi="Bembo Std"/>
                <w:i/>
                <w:iCs/>
                <w:color w:val="5B9BD5"/>
                <w:sz w:val="22"/>
                <w:szCs w:val="22"/>
                <w:lang w:eastAsia="es-ES_tradnl"/>
              </w:rPr>
              <w:t>)</w:t>
            </w:r>
          </w:p>
        </w:tc>
        <w:tc>
          <w:tcPr>
            <w:tcW w:w="1128" w:type="dxa"/>
            <w:vMerge w:val="restart"/>
            <w:shd w:val="clear" w:color="auto" w:fill="auto"/>
            <w:vAlign w:val="center"/>
          </w:tcPr>
          <w:p w:rsidR="00EF0505" w:rsidRPr="0038307F" w:rsidRDefault="00EF0505" w:rsidP="004760AE">
            <w:pPr>
              <w:jc w:val="center"/>
              <w:rPr>
                <w:rFonts w:ascii="Bembo Std" w:hAnsi="Bembo Std"/>
                <w:i/>
                <w:iCs/>
                <w:color w:val="5B9BD5"/>
                <w:sz w:val="22"/>
                <w:szCs w:val="22"/>
                <w:lang w:eastAsia="es-ES_tradnl"/>
              </w:rPr>
            </w:pPr>
            <w:r w:rsidRPr="0038307F">
              <w:rPr>
                <w:rFonts w:ascii="Bembo Std" w:hAnsi="Bembo Std"/>
                <w:i/>
                <w:iCs/>
                <w:color w:val="5B9BD5"/>
                <w:sz w:val="22"/>
                <w:szCs w:val="22"/>
                <w:lang w:eastAsia="es-ES_tradnl"/>
              </w:rPr>
              <w:t>(</w:t>
            </w:r>
            <w:r>
              <w:rPr>
                <w:rFonts w:ascii="Bembo Std" w:hAnsi="Bembo Std"/>
                <w:i/>
                <w:iCs/>
                <w:color w:val="5B9BD5"/>
                <w:sz w:val="22"/>
                <w:szCs w:val="22"/>
                <w:lang w:eastAsia="es-ES_tradnl"/>
              </w:rPr>
              <w:t>2</w:t>
            </w:r>
            <w:r w:rsidRPr="0038307F">
              <w:rPr>
                <w:rFonts w:ascii="Bembo Std" w:hAnsi="Bembo Std"/>
                <w:i/>
                <w:iCs/>
                <w:color w:val="5B9BD5"/>
                <w:sz w:val="22"/>
                <w:szCs w:val="22"/>
                <w:lang w:eastAsia="es-ES_tradnl"/>
              </w:rPr>
              <w:t>0)</w:t>
            </w:r>
          </w:p>
        </w:tc>
      </w:tr>
      <w:tr w:rsidR="00EF0505" w:rsidRPr="00FD25B3" w:rsidTr="00EF0505">
        <w:trPr>
          <w:jc w:val="center"/>
        </w:trPr>
        <w:tc>
          <w:tcPr>
            <w:tcW w:w="6549" w:type="dxa"/>
            <w:tcBorders>
              <w:bottom w:val="single" w:sz="4" w:space="0" w:color="auto"/>
            </w:tcBorders>
            <w:shd w:val="clear" w:color="auto" w:fill="auto"/>
            <w:vAlign w:val="center"/>
          </w:tcPr>
          <w:p w:rsidR="00EF0505" w:rsidRPr="0038307F" w:rsidRDefault="00EF0505" w:rsidP="004760AE">
            <w:pPr>
              <w:jc w:val="both"/>
              <w:rPr>
                <w:rFonts w:ascii="Bembo Std" w:hAnsi="Bembo Std" w:cs="Calibri"/>
                <w:sz w:val="22"/>
                <w:szCs w:val="22"/>
                <w:lang w:eastAsia="es-ES_tradnl"/>
              </w:rPr>
            </w:pPr>
            <w:r w:rsidRPr="00FB24CA">
              <w:rPr>
                <w:rFonts w:ascii="Bembo Std" w:hAnsi="Bembo Std" w:cs="Calibri"/>
                <w:sz w:val="22"/>
                <w:szCs w:val="22"/>
                <w:lang w:eastAsia="es-ES_tradnl"/>
              </w:rPr>
              <w:t xml:space="preserve">Profesional graduado de la carrera de </w:t>
            </w:r>
            <w:r w:rsidRPr="00EF0505">
              <w:rPr>
                <w:rFonts w:ascii="Bembo Std" w:hAnsi="Bembo Std" w:cs="Calibri"/>
                <w:sz w:val="22"/>
                <w:szCs w:val="22"/>
                <w:lang w:eastAsia="es-ES_tradnl"/>
              </w:rPr>
              <w:t>Doctorado en Medicina o Licenciatura en Ciencias de la Salud o Ciencias Sociales o Ciencias Económicas, Ingeniería o similar</w:t>
            </w:r>
          </w:p>
        </w:tc>
        <w:tc>
          <w:tcPr>
            <w:tcW w:w="1253" w:type="dxa"/>
            <w:tcBorders>
              <w:bottom w:val="single" w:sz="4" w:space="0" w:color="auto"/>
            </w:tcBorders>
            <w:shd w:val="clear" w:color="auto" w:fill="auto"/>
            <w:vAlign w:val="center"/>
          </w:tcPr>
          <w:p w:rsidR="00EF0505" w:rsidRPr="0038307F" w:rsidRDefault="00EF0505" w:rsidP="004760AE">
            <w:pPr>
              <w:jc w:val="center"/>
              <w:rPr>
                <w:rFonts w:ascii="Bembo Std" w:hAnsi="Bembo Std" w:cs="Calibri"/>
                <w:sz w:val="22"/>
                <w:szCs w:val="22"/>
                <w:lang w:eastAsia="es-ES_tradnl"/>
              </w:rPr>
            </w:pPr>
            <w:r w:rsidRPr="0038307F">
              <w:rPr>
                <w:rFonts w:ascii="Bembo Std" w:hAnsi="Bembo Std"/>
                <w:i/>
                <w:iCs/>
                <w:color w:val="5B9BD5"/>
                <w:sz w:val="22"/>
                <w:szCs w:val="22"/>
                <w:lang w:eastAsia="es-ES_tradnl"/>
              </w:rPr>
              <w:t>(</w:t>
            </w:r>
            <w:r w:rsidR="00881A03">
              <w:rPr>
                <w:rFonts w:ascii="Bembo Std" w:hAnsi="Bembo Std"/>
                <w:i/>
                <w:iCs/>
                <w:color w:val="5B9BD5"/>
                <w:sz w:val="22"/>
                <w:szCs w:val="22"/>
                <w:lang w:eastAsia="es-ES_tradnl"/>
              </w:rPr>
              <w:t>5</w:t>
            </w:r>
            <w:r w:rsidRPr="0038307F">
              <w:rPr>
                <w:rFonts w:ascii="Bembo Std" w:hAnsi="Bembo Std"/>
                <w:i/>
                <w:iCs/>
                <w:color w:val="5B9BD5"/>
                <w:sz w:val="22"/>
                <w:szCs w:val="22"/>
                <w:lang w:eastAsia="es-ES_tradnl"/>
              </w:rPr>
              <w:t>)</w:t>
            </w:r>
          </w:p>
        </w:tc>
        <w:tc>
          <w:tcPr>
            <w:tcW w:w="1128" w:type="dxa"/>
            <w:vMerge/>
            <w:shd w:val="clear" w:color="auto" w:fill="auto"/>
            <w:vAlign w:val="center"/>
          </w:tcPr>
          <w:p w:rsidR="00EF0505" w:rsidRPr="0038307F" w:rsidRDefault="00EF0505" w:rsidP="004760AE">
            <w:pPr>
              <w:jc w:val="center"/>
              <w:rPr>
                <w:rFonts w:ascii="Bembo Std" w:hAnsi="Bembo Std" w:cs="Calibri"/>
                <w:sz w:val="22"/>
                <w:szCs w:val="22"/>
                <w:lang w:eastAsia="es-ES_tradnl"/>
              </w:rPr>
            </w:pPr>
          </w:p>
        </w:tc>
      </w:tr>
      <w:tr w:rsidR="00EF0505" w:rsidRPr="00FD25B3" w:rsidTr="00EF0505">
        <w:trPr>
          <w:jc w:val="center"/>
        </w:trPr>
        <w:tc>
          <w:tcPr>
            <w:tcW w:w="6549" w:type="dxa"/>
            <w:tcBorders>
              <w:bottom w:val="single" w:sz="4" w:space="0" w:color="auto"/>
            </w:tcBorders>
            <w:shd w:val="clear" w:color="auto" w:fill="auto"/>
            <w:vAlign w:val="center"/>
          </w:tcPr>
          <w:p w:rsidR="00EF0505" w:rsidRPr="0038307F" w:rsidRDefault="00EF0505" w:rsidP="004760AE">
            <w:pPr>
              <w:jc w:val="both"/>
              <w:rPr>
                <w:rFonts w:ascii="Bembo Std" w:hAnsi="Bembo Std" w:cs="Calibri"/>
                <w:sz w:val="22"/>
                <w:szCs w:val="22"/>
                <w:lang w:eastAsia="es-ES_tradnl"/>
              </w:rPr>
            </w:pPr>
          </w:p>
        </w:tc>
        <w:tc>
          <w:tcPr>
            <w:tcW w:w="1253" w:type="dxa"/>
            <w:tcBorders>
              <w:bottom w:val="single" w:sz="4" w:space="0" w:color="auto"/>
            </w:tcBorders>
            <w:shd w:val="clear" w:color="auto" w:fill="auto"/>
            <w:vAlign w:val="center"/>
          </w:tcPr>
          <w:p w:rsidR="00EF0505" w:rsidRPr="0038307F" w:rsidRDefault="00EF0505" w:rsidP="004760AE">
            <w:pPr>
              <w:jc w:val="center"/>
              <w:rPr>
                <w:rFonts w:ascii="Bembo Std" w:hAnsi="Bembo Std"/>
                <w:i/>
                <w:iCs/>
                <w:color w:val="5B9BD5"/>
                <w:sz w:val="22"/>
                <w:szCs w:val="22"/>
                <w:lang w:eastAsia="es-ES_tradnl"/>
              </w:rPr>
            </w:pPr>
          </w:p>
        </w:tc>
        <w:tc>
          <w:tcPr>
            <w:tcW w:w="1128" w:type="dxa"/>
            <w:vMerge/>
            <w:shd w:val="clear" w:color="auto" w:fill="auto"/>
            <w:vAlign w:val="center"/>
          </w:tcPr>
          <w:p w:rsidR="00EF0505" w:rsidRPr="0038307F" w:rsidRDefault="00EF0505" w:rsidP="004760AE">
            <w:pPr>
              <w:jc w:val="center"/>
              <w:rPr>
                <w:rFonts w:ascii="Bembo Std" w:hAnsi="Bembo Std"/>
                <w:i/>
                <w:iCs/>
                <w:color w:val="5B9BD5"/>
                <w:sz w:val="22"/>
                <w:szCs w:val="22"/>
                <w:lang w:eastAsia="es-ES_tradnl"/>
              </w:rPr>
            </w:pPr>
          </w:p>
        </w:tc>
      </w:tr>
      <w:tr w:rsidR="00EF0505" w:rsidRPr="00FD25B3" w:rsidTr="00EF0505">
        <w:trPr>
          <w:jc w:val="center"/>
        </w:trPr>
        <w:tc>
          <w:tcPr>
            <w:tcW w:w="6549" w:type="dxa"/>
            <w:tcBorders>
              <w:bottom w:val="single" w:sz="4" w:space="0" w:color="auto"/>
            </w:tcBorders>
            <w:shd w:val="clear" w:color="auto" w:fill="auto"/>
            <w:vAlign w:val="center"/>
          </w:tcPr>
          <w:p w:rsidR="00EF0505" w:rsidRPr="0038307F" w:rsidRDefault="00EF0505" w:rsidP="004760AE">
            <w:pPr>
              <w:jc w:val="both"/>
              <w:rPr>
                <w:rFonts w:ascii="Bembo Std" w:hAnsi="Bembo Std" w:cs="Calibri"/>
                <w:sz w:val="22"/>
                <w:szCs w:val="22"/>
                <w:lang w:eastAsia="es-ES_tradnl"/>
              </w:rPr>
            </w:pPr>
          </w:p>
        </w:tc>
        <w:tc>
          <w:tcPr>
            <w:tcW w:w="1253" w:type="dxa"/>
            <w:tcBorders>
              <w:bottom w:val="single" w:sz="4" w:space="0" w:color="auto"/>
            </w:tcBorders>
            <w:shd w:val="clear" w:color="auto" w:fill="auto"/>
            <w:vAlign w:val="center"/>
          </w:tcPr>
          <w:p w:rsidR="00EF0505" w:rsidRPr="0038307F" w:rsidRDefault="00EF0505" w:rsidP="004760AE">
            <w:pPr>
              <w:jc w:val="center"/>
              <w:rPr>
                <w:rFonts w:ascii="Bembo Std" w:hAnsi="Bembo Std"/>
                <w:i/>
                <w:iCs/>
                <w:color w:val="5B9BD5"/>
                <w:sz w:val="22"/>
                <w:szCs w:val="22"/>
                <w:lang w:eastAsia="es-ES_tradnl"/>
              </w:rPr>
            </w:pPr>
          </w:p>
        </w:tc>
        <w:tc>
          <w:tcPr>
            <w:tcW w:w="1128" w:type="dxa"/>
            <w:vMerge/>
            <w:shd w:val="clear" w:color="auto" w:fill="auto"/>
            <w:vAlign w:val="center"/>
          </w:tcPr>
          <w:p w:rsidR="00EF0505" w:rsidRPr="0038307F" w:rsidRDefault="00EF0505" w:rsidP="004760AE">
            <w:pPr>
              <w:jc w:val="center"/>
              <w:rPr>
                <w:rFonts w:ascii="Bembo Std" w:hAnsi="Bembo Std"/>
                <w:i/>
                <w:iCs/>
                <w:color w:val="5B9BD5"/>
                <w:sz w:val="22"/>
                <w:szCs w:val="22"/>
                <w:lang w:eastAsia="es-ES_tradnl"/>
              </w:rPr>
            </w:pPr>
          </w:p>
        </w:tc>
      </w:tr>
      <w:tr w:rsidR="00AF05CD" w:rsidRPr="00FD25B3" w:rsidTr="00EF0505">
        <w:trPr>
          <w:trHeight w:val="520"/>
          <w:jc w:val="center"/>
        </w:trPr>
        <w:tc>
          <w:tcPr>
            <w:tcW w:w="6549" w:type="dxa"/>
            <w:tcBorders>
              <w:bottom w:val="single" w:sz="4" w:space="0" w:color="auto"/>
              <w:right w:val="nil"/>
            </w:tcBorders>
            <w:shd w:val="clear" w:color="auto" w:fill="auto"/>
            <w:vAlign w:val="center"/>
          </w:tcPr>
          <w:p w:rsidR="00AF05CD" w:rsidRPr="00FD25B3" w:rsidRDefault="00AF05CD" w:rsidP="002A28E7">
            <w:pPr>
              <w:jc w:val="center"/>
              <w:rPr>
                <w:rFonts w:ascii="Bembo Std" w:hAnsi="Bembo Std" w:cs="Calibri"/>
                <w:sz w:val="22"/>
                <w:szCs w:val="22"/>
                <w:lang w:eastAsia="es-ES_tradnl"/>
              </w:rPr>
            </w:pPr>
            <w:r w:rsidRPr="0038307F">
              <w:rPr>
                <w:rFonts w:ascii="Bembo Std" w:hAnsi="Bembo Std" w:cs="Calibri"/>
                <w:b/>
                <w:bCs/>
                <w:sz w:val="22"/>
                <w:szCs w:val="22"/>
                <w:lang w:eastAsia="es-ES_tradnl"/>
              </w:rPr>
              <w:t xml:space="preserve">Experiencia </w:t>
            </w:r>
          </w:p>
        </w:tc>
        <w:tc>
          <w:tcPr>
            <w:tcW w:w="1253" w:type="dxa"/>
            <w:tcBorders>
              <w:left w:val="nil"/>
              <w:bottom w:val="single" w:sz="4" w:space="0" w:color="auto"/>
              <w:right w:val="nil"/>
            </w:tcBorders>
            <w:shd w:val="clear" w:color="auto" w:fill="auto"/>
            <w:vAlign w:val="center"/>
          </w:tcPr>
          <w:p w:rsidR="00AF05CD" w:rsidRPr="0038307F" w:rsidRDefault="00AF05CD" w:rsidP="004760AE">
            <w:pPr>
              <w:jc w:val="center"/>
              <w:rPr>
                <w:rFonts w:ascii="Bembo Std" w:hAnsi="Bembo Std" w:cs="Calibri"/>
                <w:sz w:val="22"/>
                <w:szCs w:val="22"/>
                <w:lang w:eastAsia="es-ES_tradnl"/>
              </w:rPr>
            </w:pPr>
          </w:p>
        </w:tc>
        <w:tc>
          <w:tcPr>
            <w:tcW w:w="1128" w:type="dxa"/>
            <w:tcBorders>
              <w:left w:val="nil"/>
              <w:bottom w:val="single" w:sz="4" w:space="0" w:color="auto"/>
            </w:tcBorders>
            <w:shd w:val="clear" w:color="auto" w:fill="auto"/>
            <w:vAlign w:val="center"/>
          </w:tcPr>
          <w:p w:rsidR="00AF05CD" w:rsidRPr="0038307F" w:rsidRDefault="00AF05CD" w:rsidP="004760AE">
            <w:pPr>
              <w:jc w:val="center"/>
              <w:rPr>
                <w:rFonts w:ascii="Bembo Std" w:hAnsi="Bembo Std" w:cs="Calibri"/>
                <w:sz w:val="22"/>
                <w:szCs w:val="22"/>
                <w:lang w:eastAsia="es-ES_tradnl"/>
              </w:rPr>
            </w:pPr>
          </w:p>
        </w:tc>
      </w:tr>
      <w:tr w:rsidR="00AF05CD" w:rsidRPr="0038307F" w:rsidTr="00EF0505">
        <w:trPr>
          <w:trHeight w:val="465"/>
          <w:jc w:val="center"/>
        </w:trPr>
        <w:tc>
          <w:tcPr>
            <w:tcW w:w="6549" w:type="dxa"/>
            <w:tcBorders>
              <w:right w:val="nil"/>
            </w:tcBorders>
            <w:shd w:val="clear" w:color="auto" w:fill="C5E0B3"/>
            <w:vAlign w:val="center"/>
          </w:tcPr>
          <w:p w:rsidR="00AF05CD" w:rsidRPr="00FD25B3" w:rsidRDefault="00AF05CD" w:rsidP="00AC694E">
            <w:pPr>
              <w:jc w:val="center"/>
              <w:rPr>
                <w:rFonts w:ascii="Bembo Std" w:hAnsi="Bembo Std" w:cs="Calibri"/>
                <w:sz w:val="22"/>
                <w:szCs w:val="22"/>
                <w:lang w:eastAsia="es-ES_tradnl"/>
              </w:rPr>
            </w:pPr>
            <w:r w:rsidRPr="0038307F">
              <w:rPr>
                <w:rFonts w:ascii="Bembo Std" w:hAnsi="Bembo Std" w:cs="Calibri"/>
                <w:b/>
                <w:bCs/>
                <w:sz w:val="22"/>
                <w:szCs w:val="22"/>
                <w:lang w:eastAsia="es-ES_tradnl"/>
              </w:rPr>
              <w:t xml:space="preserve">Experiencia General </w:t>
            </w:r>
          </w:p>
        </w:tc>
        <w:tc>
          <w:tcPr>
            <w:tcW w:w="1253" w:type="dxa"/>
            <w:tcBorders>
              <w:left w:val="nil"/>
              <w:right w:val="nil"/>
            </w:tcBorders>
            <w:shd w:val="clear" w:color="auto" w:fill="C5E0B3"/>
            <w:vAlign w:val="center"/>
          </w:tcPr>
          <w:p w:rsidR="00AF05CD" w:rsidRPr="0038307F" w:rsidRDefault="00AF05CD" w:rsidP="004760AE">
            <w:pPr>
              <w:jc w:val="center"/>
              <w:rPr>
                <w:rFonts w:ascii="Bembo Std" w:hAnsi="Bembo Std" w:cs="Calibri"/>
                <w:sz w:val="22"/>
                <w:szCs w:val="22"/>
                <w:lang w:eastAsia="es-ES_tradnl"/>
              </w:rPr>
            </w:pPr>
          </w:p>
        </w:tc>
        <w:tc>
          <w:tcPr>
            <w:tcW w:w="1128" w:type="dxa"/>
            <w:tcBorders>
              <w:left w:val="nil"/>
            </w:tcBorders>
            <w:shd w:val="clear" w:color="auto" w:fill="C5E0B3"/>
            <w:vAlign w:val="center"/>
          </w:tcPr>
          <w:p w:rsidR="00AF05CD" w:rsidRPr="0038307F" w:rsidRDefault="0098035B" w:rsidP="004760AE">
            <w:pPr>
              <w:jc w:val="center"/>
              <w:rPr>
                <w:rFonts w:ascii="Bembo Std" w:hAnsi="Bembo Std" w:cs="Calibri"/>
                <w:sz w:val="22"/>
                <w:szCs w:val="22"/>
                <w:lang w:eastAsia="es-ES_tradnl"/>
              </w:rPr>
            </w:pPr>
            <w:r w:rsidRPr="0098035B">
              <w:rPr>
                <w:rFonts w:ascii="Bembo Std" w:hAnsi="Bembo Std" w:cs="Calibri"/>
                <w:sz w:val="22"/>
                <w:szCs w:val="22"/>
                <w:lang w:eastAsia="es-ES_tradnl"/>
              </w:rPr>
              <w:t>(20)</w:t>
            </w:r>
          </w:p>
        </w:tc>
      </w:tr>
      <w:tr w:rsidR="00AF05CD" w:rsidRPr="00FD25B3" w:rsidTr="00EF0505">
        <w:trPr>
          <w:trHeight w:val="982"/>
          <w:jc w:val="center"/>
        </w:trPr>
        <w:tc>
          <w:tcPr>
            <w:tcW w:w="6549" w:type="dxa"/>
            <w:tcBorders>
              <w:bottom w:val="single" w:sz="4" w:space="0" w:color="auto"/>
            </w:tcBorders>
            <w:shd w:val="clear" w:color="auto" w:fill="auto"/>
            <w:vAlign w:val="center"/>
          </w:tcPr>
          <w:p w:rsidR="00AF05CD" w:rsidRPr="0038307F" w:rsidRDefault="00AF05CD" w:rsidP="004760AE">
            <w:pPr>
              <w:jc w:val="center"/>
              <w:rPr>
                <w:rFonts w:ascii="Bembo Std" w:hAnsi="Bembo Std" w:cs="Calibri"/>
                <w:sz w:val="22"/>
                <w:szCs w:val="22"/>
                <w:lang w:eastAsia="es-ES_tradnl"/>
              </w:rPr>
            </w:pPr>
            <w:r w:rsidRPr="0038307F">
              <w:rPr>
                <w:rFonts w:ascii="Bembo Std" w:hAnsi="Bembo Std" w:cs="Calibri"/>
                <w:sz w:val="22"/>
                <w:szCs w:val="22"/>
                <w:lang w:eastAsia="es-ES_tradnl"/>
              </w:rPr>
              <w:t xml:space="preserve">Se otorgará </w:t>
            </w:r>
            <w:r w:rsidR="00571C00" w:rsidRPr="00571C00">
              <w:rPr>
                <w:rFonts w:ascii="Bembo Std" w:eastAsia="Calibri" w:hAnsi="Bembo Std"/>
                <w:i/>
                <w:iCs/>
                <w:color w:val="5B9BD5"/>
                <w:sz w:val="22"/>
                <w:szCs w:val="22"/>
                <w:lang w:eastAsia="es-ES_tradnl"/>
              </w:rPr>
              <w:t>cinco</w:t>
            </w:r>
            <w:r w:rsidR="009325A0" w:rsidRPr="009325A0">
              <w:rPr>
                <w:rFonts w:ascii="Bembo Std" w:eastAsia="Calibri" w:hAnsi="Bembo Std"/>
                <w:i/>
                <w:iCs/>
                <w:color w:val="5B9BD5"/>
                <w:sz w:val="22"/>
                <w:szCs w:val="22"/>
                <w:lang w:eastAsia="es-ES_tradnl"/>
              </w:rPr>
              <w:t xml:space="preserve"> (</w:t>
            </w:r>
            <w:r w:rsidR="00571C00">
              <w:rPr>
                <w:rFonts w:ascii="Bembo Std" w:eastAsia="Calibri" w:hAnsi="Bembo Std"/>
                <w:i/>
                <w:iCs/>
                <w:color w:val="5B9BD5"/>
                <w:sz w:val="22"/>
                <w:szCs w:val="22"/>
                <w:lang w:eastAsia="es-ES_tradnl"/>
              </w:rPr>
              <w:t>5</w:t>
            </w:r>
            <w:r w:rsidR="009325A0" w:rsidRPr="009325A0">
              <w:rPr>
                <w:rFonts w:ascii="Bembo Std" w:eastAsia="Calibri" w:hAnsi="Bembo Std"/>
                <w:i/>
                <w:iCs/>
                <w:color w:val="5B9BD5"/>
                <w:sz w:val="22"/>
                <w:szCs w:val="22"/>
                <w:lang w:eastAsia="es-ES_tradnl"/>
              </w:rPr>
              <w:t>)</w:t>
            </w:r>
            <w:r w:rsidR="00D07B7D">
              <w:rPr>
                <w:rFonts w:ascii="Bembo Std" w:eastAsia="Calibri" w:hAnsi="Bembo Std"/>
                <w:i/>
                <w:iCs/>
                <w:color w:val="5B9BD5"/>
                <w:sz w:val="22"/>
                <w:szCs w:val="22"/>
                <w:lang w:eastAsia="es-ES_tradnl"/>
              </w:rPr>
              <w:t xml:space="preserve"> </w:t>
            </w:r>
            <w:r w:rsidRPr="0038307F">
              <w:rPr>
                <w:rFonts w:ascii="Bembo Std" w:hAnsi="Bembo Std" w:cs="Calibri"/>
                <w:sz w:val="22"/>
                <w:szCs w:val="22"/>
                <w:lang w:eastAsia="es-ES_tradnl"/>
              </w:rPr>
              <w:t xml:space="preserve">puntos </w:t>
            </w:r>
            <w:r w:rsidR="009A1215" w:rsidRPr="009A1215">
              <w:rPr>
                <w:rFonts w:ascii="Bembo Std" w:hAnsi="Bembo Std" w:cs="Calibri"/>
                <w:sz w:val="22"/>
                <w:szCs w:val="22"/>
                <w:lang w:eastAsia="es-ES_tradnl"/>
              </w:rPr>
              <w:t>por cada año de experiencia general adicional a la acreditada como requisito mínimo</w:t>
            </w:r>
            <w:r w:rsidRPr="0038307F">
              <w:rPr>
                <w:rFonts w:ascii="Bembo Std" w:hAnsi="Bembo Std" w:cs="Calibri"/>
                <w:sz w:val="22"/>
                <w:szCs w:val="22"/>
                <w:lang w:eastAsia="es-ES_tradnl"/>
              </w:rPr>
              <w:t>, hasta un máximo de</w:t>
            </w:r>
            <w:r w:rsidR="00D07B7D">
              <w:rPr>
                <w:rFonts w:ascii="Bembo Std" w:hAnsi="Bembo Std" w:cs="Calibri"/>
                <w:sz w:val="22"/>
                <w:szCs w:val="22"/>
                <w:lang w:eastAsia="es-ES_tradnl"/>
              </w:rPr>
              <w:t xml:space="preserve"> </w:t>
            </w:r>
            <w:r w:rsidR="00563C69" w:rsidRPr="00563C69">
              <w:rPr>
                <w:rFonts w:ascii="Bembo Std" w:eastAsia="Calibri" w:hAnsi="Bembo Std"/>
                <w:i/>
                <w:iCs/>
                <w:color w:val="5B9BD5"/>
                <w:sz w:val="22"/>
                <w:szCs w:val="22"/>
                <w:lang w:eastAsia="es-ES_tradnl"/>
              </w:rPr>
              <w:t>veinte</w:t>
            </w:r>
            <w:r w:rsidR="009325A0" w:rsidRPr="009325A0">
              <w:rPr>
                <w:rFonts w:ascii="Bembo Std" w:eastAsia="Calibri" w:hAnsi="Bembo Std"/>
                <w:i/>
                <w:iCs/>
                <w:color w:val="5B9BD5"/>
                <w:sz w:val="22"/>
                <w:szCs w:val="22"/>
                <w:lang w:eastAsia="es-ES_tradnl"/>
              </w:rPr>
              <w:t xml:space="preserve"> (</w:t>
            </w:r>
            <w:r w:rsidR="00563C69">
              <w:rPr>
                <w:rFonts w:ascii="Bembo Std" w:eastAsia="Calibri" w:hAnsi="Bembo Std"/>
                <w:i/>
                <w:iCs/>
                <w:color w:val="5B9BD5"/>
                <w:sz w:val="22"/>
                <w:szCs w:val="22"/>
                <w:lang w:eastAsia="es-ES_tradnl"/>
              </w:rPr>
              <w:t>2</w:t>
            </w:r>
            <w:r w:rsidR="009325A0" w:rsidRPr="009325A0">
              <w:rPr>
                <w:rFonts w:ascii="Bembo Std" w:eastAsia="Calibri" w:hAnsi="Bembo Std"/>
                <w:i/>
                <w:iCs/>
                <w:color w:val="5B9BD5"/>
                <w:sz w:val="22"/>
                <w:szCs w:val="22"/>
                <w:lang w:eastAsia="es-ES_tradnl"/>
              </w:rPr>
              <w:t>0)</w:t>
            </w:r>
            <w:r w:rsidR="00D07B7D">
              <w:rPr>
                <w:rFonts w:ascii="Bembo Std" w:eastAsia="Calibri" w:hAnsi="Bembo Std"/>
                <w:i/>
                <w:iCs/>
                <w:color w:val="5B9BD5"/>
                <w:sz w:val="22"/>
                <w:szCs w:val="22"/>
                <w:lang w:eastAsia="es-ES_tradnl"/>
              </w:rPr>
              <w:t xml:space="preserve"> </w:t>
            </w:r>
            <w:r w:rsidRPr="0038307F">
              <w:rPr>
                <w:rFonts w:ascii="Bembo Std" w:hAnsi="Bembo Std" w:cs="Calibri"/>
                <w:sz w:val="22"/>
                <w:szCs w:val="22"/>
                <w:lang w:eastAsia="es-ES_tradnl"/>
              </w:rPr>
              <w:t>puntos.</w:t>
            </w:r>
          </w:p>
        </w:tc>
        <w:tc>
          <w:tcPr>
            <w:tcW w:w="1253" w:type="dxa"/>
            <w:tcBorders>
              <w:bottom w:val="single" w:sz="4" w:space="0" w:color="auto"/>
            </w:tcBorders>
            <w:shd w:val="clear" w:color="auto" w:fill="auto"/>
            <w:vAlign w:val="center"/>
          </w:tcPr>
          <w:p w:rsidR="00AF05CD" w:rsidRPr="0038307F" w:rsidRDefault="00AF05CD" w:rsidP="004760AE">
            <w:pPr>
              <w:jc w:val="center"/>
              <w:rPr>
                <w:rFonts w:ascii="Bembo Std" w:hAnsi="Bembo Std" w:cs="Calibri"/>
                <w:sz w:val="22"/>
                <w:szCs w:val="22"/>
                <w:lang w:eastAsia="es-ES_tradnl"/>
              </w:rPr>
            </w:pPr>
            <w:r w:rsidRPr="0038307F">
              <w:rPr>
                <w:rFonts w:ascii="Bembo Std" w:hAnsi="Bembo Std"/>
                <w:i/>
                <w:iCs/>
                <w:color w:val="5B9BD5"/>
                <w:sz w:val="22"/>
                <w:szCs w:val="22"/>
                <w:lang w:eastAsia="es-ES_tradnl"/>
              </w:rPr>
              <w:t>(</w:t>
            </w:r>
            <w:r w:rsidR="00563C69">
              <w:rPr>
                <w:rFonts w:ascii="Bembo Std" w:hAnsi="Bembo Std"/>
                <w:i/>
                <w:iCs/>
                <w:color w:val="5B9BD5"/>
                <w:sz w:val="22"/>
                <w:szCs w:val="22"/>
                <w:lang w:eastAsia="es-ES_tradnl"/>
              </w:rPr>
              <w:t>2</w:t>
            </w:r>
            <w:r w:rsidR="009325A0">
              <w:rPr>
                <w:rFonts w:ascii="Bembo Std" w:hAnsi="Bembo Std"/>
                <w:i/>
                <w:iCs/>
                <w:color w:val="5B9BD5"/>
                <w:sz w:val="22"/>
                <w:szCs w:val="22"/>
                <w:lang w:eastAsia="es-ES_tradnl"/>
              </w:rPr>
              <w:t>0</w:t>
            </w:r>
            <w:r w:rsidRPr="0038307F">
              <w:rPr>
                <w:rFonts w:ascii="Bembo Std" w:hAnsi="Bembo Std"/>
                <w:i/>
                <w:iCs/>
                <w:color w:val="5B9BD5"/>
                <w:sz w:val="22"/>
                <w:szCs w:val="22"/>
                <w:lang w:eastAsia="es-ES_tradnl"/>
              </w:rPr>
              <w:t>)</w:t>
            </w:r>
          </w:p>
        </w:tc>
        <w:tc>
          <w:tcPr>
            <w:tcW w:w="1128" w:type="dxa"/>
            <w:tcBorders>
              <w:bottom w:val="single" w:sz="4" w:space="0" w:color="auto"/>
            </w:tcBorders>
            <w:shd w:val="clear" w:color="auto" w:fill="auto"/>
            <w:vAlign w:val="center"/>
          </w:tcPr>
          <w:p w:rsidR="00AF05CD" w:rsidRPr="0038307F" w:rsidRDefault="00AF05CD" w:rsidP="004760AE">
            <w:pPr>
              <w:jc w:val="center"/>
              <w:rPr>
                <w:rFonts w:ascii="Bembo Std" w:hAnsi="Bembo Std" w:cs="Calibri"/>
                <w:sz w:val="22"/>
                <w:szCs w:val="22"/>
                <w:lang w:eastAsia="es-ES_tradnl"/>
              </w:rPr>
            </w:pPr>
          </w:p>
        </w:tc>
      </w:tr>
      <w:tr w:rsidR="00AF05CD" w:rsidRPr="0038307F" w:rsidTr="00EF0505">
        <w:trPr>
          <w:trHeight w:val="484"/>
          <w:jc w:val="center"/>
        </w:trPr>
        <w:tc>
          <w:tcPr>
            <w:tcW w:w="6549" w:type="dxa"/>
            <w:tcBorders>
              <w:right w:val="nil"/>
            </w:tcBorders>
            <w:shd w:val="clear" w:color="auto" w:fill="C5E0B3"/>
            <w:vAlign w:val="center"/>
          </w:tcPr>
          <w:p w:rsidR="00AF05CD" w:rsidRPr="0038307F" w:rsidRDefault="00AF05CD" w:rsidP="00AC694E">
            <w:pPr>
              <w:jc w:val="center"/>
              <w:rPr>
                <w:rFonts w:ascii="Bembo Std" w:hAnsi="Bembo Std" w:cs="Calibri"/>
                <w:sz w:val="22"/>
                <w:szCs w:val="22"/>
                <w:lang w:eastAsia="es-ES_tradnl"/>
              </w:rPr>
            </w:pPr>
            <w:r w:rsidRPr="0038307F">
              <w:rPr>
                <w:rFonts w:ascii="Bembo Std" w:hAnsi="Bembo Std" w:cs="Calibri"/>
                <w:b/>
                <w:bCs/>
                <w:sz w:val="22"/>
                <w:szCs w:val="22"/>
                <w:lang w:eastAsia="es-ES_tradnl"/>
              </w:rPr>
              <w:t xml:space="preserve">Experiencia Específica </w:t>
            </w:r>
          </w:p>
        </w:tc>
        <w:tc>
          <w:tcPr>
            <w:tcW w:w="1253" w:type="dxa"/>
            <w:tcBorders>
              <w:left w:val="nil"/>
              <w:right w:val="nil"/>
            </w:tcBorders>
            <w:shd w:val="clear" w:color="auto" w:fill="C5E0B3"/>
            <w:vAlign w:val="center"/>
          </w:tcPr>
          <w:p w:rsidR="00AF05CD" w:rsidRPr="0038307F" w:rsidRDefault="00AF05CD" w:rsidP="004760AE">
            <w:pPr>
              <w:jc w:val="center"/>
              <w:rPr>
                <w:rFonts w:ascii="Bembo Std" w:hAnsi="Bembo Std" w:cs="Calibri"/>
                <w:sz w:val="22"/>
                <w:szCs w:val="22"/>
                <w:lang w:eastAsia="es-ES_tradnl"/>
              </w:rPr>
            </w:pPr>
          </w:p>
        </w:tc>
        <w:tc>
          <w:tcPr>
            <w:tcW w:w="1128" w:type="dxa"/>
            <w:tcBorders>
              <w:left w:val="nil"/>
            </w:tcBorders>
            <w:shd w:val="clear" w:color="auto" w:fill="C5E0B3"/>
            <w:vAlign w:val="center"/>
          </w:tcPr>
          <w:p w:rsidR="00AF05CD" w:rsidRPr="0038307F" w:rsidRDefault="0098035B" w:rsidP="004760AE">
            <w:pPr>
              <w:jc w:val="center"/>
              <w:rPr>
                <w:rFonts w:ascii="Bembo Std" w:hAnsi="Bembo Std" w:cs="Calibri"/>
                <w:sz w:val="22"/>
                <w:szCs w:val="22"/>
                <w:lang w:eastAsia="es-ES_tradnl"/>
              </w:rPr>
            </w:pPr>
            <w:r w:rsidRPr="0098035B">
              <w:rPr>
                <w:rFonts w:ascii="Bembo Std" w:hAnsi="Bembo Std" w:cs="Calibri"/>
                <w:sz w:val="22"/>
                <w:szCs w:val="22"/>
                <w:lang w:eastAsia="es-ES_tradnl"/>
              </w:rPr>
              <w:t>(</w:t>
            </w:r>
            <w:r>
              <w:rPr>
                <w:rFonts w:ascii="Bembo Std" w:hAnsi="Bembo Std" w:cs="Calibri"/>
                <w:sz w:val="22"/>
                <w:szCs w:val="22"/>
                <w:lang w:eastAsia="es-ES_tradnl"/>
              </w:rPr>
              <w:t>6</w:t>
            </w:r>
            <w:r w:rsidRPr="0098035B">
              <w:rPr>
                <w:rFonts w:ascii="Bembo Std" w:hAnsi="Bembo Std" w:cs="Calibri"/>
                <w:sz w:val="22"/>
                <w:szCs w:val="22"/>
                <w:lang w:eastAsia="es-ES_tradnl"/>
              </w:rPr>
              <w:t>0)</w:t>
            </w:r>
          </w:p>
        </w:tc>
      </w:tr>
      <w:tr w:rsidR="00AF05CD" w:rsidRPr="00FD25B3" w:rsidTr="00EF0505">
        <w:trPr>
          <w:trHeight w:val="1005"/>
          <w:jc w:val="center"/>
        </w:trPr>
        <w:tc>
          <w:tcPr>
            <w:tcW w:w="6549" w:type="dxa"/>
            <w:shd w:val="clear" w:color="auto" w:fill="auto"/>
            <w:vAlign w:val="center"/>
          </w:tcPr>
          <w:p w:rsidR="00AF05CD" w:rsidRPr="0038307F" w:rsidRDefault="00AF05CD" w:rsidP="001C495A">
            <w:pPr>
              <w:jc w:val="center"/>
              <w:rPr>
                <w:rFonts w:ascii="Bembo Std" w:hAnsi="Bembo Std" w:cs="Calibri"/>
                <w:sz w:val="22"/>
                <w:szCs w:val="22"/>
                <w:lang w:eastAsia="es-ES_tradnl"/>
              </w:rPr>
            </w:pPr>
            <w:r w:rsidRPr="0038307F">
              <w:rPr>
                <w:rFonts w:ascii="Bembo Std" w:hAnsi="Bembo Std" w:cs="Calibri"/>
                <w:sz w:val="22"/>
                <w:szCs w:val="22"/>
                <w:lang w:eastAsia="es-ES_tradnl"/>
              </w:rPr>
              <w:t xml:space="preserve">Se otorgará </w:t>
            </w:r>
            <w:r w:rsidR="002E1D90" w:rsidRPr="002E1D90">
              <w:rPr>
                <w:rFonts w:ascii="Bembo Std" w:eastAsia="Calibri" w:hAnsi="Bembo Std"/>
                <w:i/>
                <w:iCs/>
                <w:color w:val="5B9BD5"/>
                <w:sz w:val="22"/>
                <w:szCs w:val="22"/>
                <w:lang w:eastAsia="es-ES_tradnl"/>
              </w:rPr>
              <w:t>diez (10)</w:t>
            </w:r>
            <w:r w:rsidR="00D07B7D">
              <w:rPr>
                <w:rFonts w:ascii="Bembo Std" w:eastAsia="Calibri" w:hAnsi="Bembo Std"/>
                <w:i/>
                <w:iCs/>
                <w:color w:val="5B9BD5"/>
                <w:sz w:val="22"/>
                <w:szCs w:val="22"/>
                <w:lang w:eastAsia="es-ES_tradnl"/>
              </w:rPr>
              <w:t xml:space="preserve"> </w:t>
            </w:r>
            <w:r w:rsidRPr="0038307F">
              <w:rPr>
                <w:rFonts w:ascii="Bembo Std" w:hAnsi="Bembo Std" w:cs="Calibri"/>
                <w:sz w:val="22"/>
                <w:szCs w:val="22"/>
                <w:lang w:eastAsia="es-ES_tradnl"/>
              </w:rPr>
              <w:t xml:space="preserve">puntos </w:t>
            </w:r>
            <w:r w:rsidR="001C495A" w:rsidRPr="001C495A">
              <w:rPr>
                <w:rFonts w:ascii="Bembo Std" w:hAnsi="Bembo Std" w:cs="Calibri"/>
                <w:sz w:val="22"/>
                <w:szCs w:val="22"/>
                <w:lang w:eastAsia="es-ES_tradnl"/>
              </w:rPr>
              <w:t xml:space="preserve">por cada </w:t>
            </w:r>
            <w:r w:rsidR="002E1D90" w:rsidRPr="002E1D90">
              <w:rPr>
                <w:rFonts w:ascii="Bembo Std" w:hAnsi="Bembo Std" w:cs="Calibri"/>
                <w:sz w:val="22"/>
                <w:szCs w:val="22"/>
                <w:lang w:eastAsia="es-ES_tradnl"/>
              </w:rPr>
              <w:t>evaluación de proyectos de desarrollo social adicional</w:t>
            </w:r>
            <w:r w:rsidR="0098035B">
              <w:rPr>
                <w:rFonts w:ascii="Bembo Std" w:hAnsi="Bembo Std" w:cs="Calibri"/>
                <w:sz w:val="22"/>
                <w:szCs w:val="22"/>
                <w:lang w:eastAsia="es-ES_tradnl"/>
              </w:rPr>
              <w:t xml:space="preserve"> al solicitado como requisito mínimo, </w:t>
            </w:r>
            <w:r w:rsidR="0098035B" w:rsidRPr="0038307F">
              <w:rPr>
                <w:rFonts w:ascii="Bembo Std" w:hAnsi="Bembo Std" w:cs="Calibri"/>
                <w:sz w:val="22"/>
                <w:szCs w:val="22"/>
                <w:lang w:eastAsia="es-ES_tradnl"/>
              </w:rPr>
              <w:t>hasta</w:t>
            </w:r>
            <w:r w:rsidRPr="0038307F">
              <w:rPr>
                <w:rFonts w:ascii="Bembo Std" w:hAnsi="Bembo Std" w:cs="Calibri"/>
                <w:sz w:val="22"/>
                <w:szCs w:val="22"/>
                <w:lang w:eastAsia="es-ES_tradnl"/>
              </w:rPr>
              <w:t xml:space="preserve"> un máximo de </w:t>
            </w:r>
            <w:r w:rsidR="002E1D90" w:rsidRPr="002E1D90">
              <w:rPr>
                <w:rFonts w:ascii="Bembo Std" w:eastAsia="Calibri" w:hAnsi="Bembo Std"/>
                <w:i/>
                <w:iCs/>
                <w:color w:val="5B9BD5"/>
                <w:sz w:val="22"/>
                <w:szCs w:val="22"/>
                <w:lang w:eastAsia="es-ES_tradnl"/>
              </w:rPr>
              <w:t>treinta (30)</w:t>
            </w:r>
            <w:r w:rsidRPr="0038307F">
              <w:rPr>
                <w:rFonts w:ascii="Bembo Std" w:hAnsi="Bembo Std" w:cs="Calibri"/>
                <w:sz w:val="22"/>
                <w:szCs w:val="22"/>
                <w:lang w:eastAsia="es-ES_tradnl"/>
              </w:rPr>
              <w:t xml:space="preserve"> puntos.</w:t>
            </w:r>
          </w:p>
        </w:tc>
        <w:tc>
          <w:tcPr>
            <w:tcW w:w="1253" w:type="dxa"/>
            <w:shd w:val="clear" w:color="auto" w:fill="auto"/>
            <w:vAlign w:val="center"/>
          </w:tcPr>
          <w:p w:rsidR="00AF05CD" w:rsidRPr="0038307F" w:rsidRDefault="00AF05CD" w:rsidP="004760AE">
            <w:pPr>
              <w:jc w:val="center"/>
              <w:rPr>
                <w:rFonts w:ascii="Bembo Std" w:hAnsi="Bembo Std" w:cs="Calibri"/>
                <w:sz w:val="22"/>
                <w:szCs w:val="22"/>
                <w:lang w:eastAsia="es-ES_tradnl"/>
              </w:rPr>
            </w:pPr>
            <w:r w:rsidRPr="0038307F">
              <w:rPr>
                <w:rFonts w:ascii="Bembo Std" w:hAnsi="Bembo Std"/>
                <w:i/>
                <w:iCs/>
                <w:color w:val="5B9BD5"/>
                <w:sz w:val="22"/>
                <w:szCs w:val="22"/>
                <w:lang w:eastAsia="es-ES_tradnl"/>
              </w:rPr>
              <w:t>(</w:t>
            </w:r>
            <w:r w:rsidR="002734ED">
              <w:rPr>
                <w:rFonts w:ascii="Bembo Std" w:hAnsi="Bembo Std"/>
                <w:i/>
                <w:iCs/>
                <w:color w:val="5B9BD5"/>
                <w:sz w:val="22"/>
                <w:szCs w:val="22"/>
                <w:lang w:eastAsia="es-ES_tradnl"/>
              </w:rPr>
              <w:t>30</w:t>
            </w:r>
            <w:r w:rsidRPr="0038307F">
              <w:rPr>
                <w:rFonts w:ascii="Bembo Std" w:hAnsi="Bembo Std"/>
                <w:i/>
                <w:iCs/>
                <w:color w:val="5B9BD5"/>
                <w:sz w:val="22"/>
                <w:szCs w:val="22"/>
                <w:lang w:eastAsia="es-ES_tradnl"/>
              </w:rPr>
              <w:t>)</w:t>
            </w:r>
          </w:p>
        </w:tc>
        <w:tc>
          <w:tcPr>
            <w:tcW w:w="1128" w:type="dxa"/>
            <w:shd w:val="clear" w:color="auto" w:fill="auto"/>
            <w:vAlign w:val="center"/>
          </w:tcPr>
          <w:p w:rsidR="00AF05CD" w:rsidRPr="0038307F" w:rsidRDefault="00AF05CD" w:rsidP="004760AE">
            <w:pPr>
              <w:jc w:val="center"/>
              <w:rPr>
                <w:rFonts w:ascii="Bembo Std" w:hAnsi="Bembo Std" w:cs="Calibri"/>
                <w:sz w:val="22"/>
                <w:szCs w:val="22"/>
                <w:lang w:eastAsia="es-ES_tradnl"/>
              </w:rPr>
            </w:pPr>
          </w:p>
        </w:tc>
      </w:tr>
      <w:tr w:rsidR="00F57667" w:rsidRPr="00FD25B3" w:rsidTr="00EF0505">
        <w:trPr>
          <w:trHeight w:val="1005"/>
          <w:jc w:val="center"/>
        </w:trPr>
        <w:tc>
          <w:tcPr>
            <w:tcW w:w="6549" w:type="dxa"/>
            <w:shd w:val="clear" w:color="auto" w:fill="auto"/>
            <w:vAlign w:val="center"/>
          </w:tcPr>
          <w:p w:rsidR="00F57667" w:rsidRPr="0038307F" w:rsidRDefault="00F57667" w:rsidP="00F57667">
            <w:pPr>
              <w:jc w:val="center"/>
              <w:rPr>
                <w:rFonts w:ascii="Bembo Std" w:hAnsi="Bembo Std" w:cs="Calibri"/>
                <w:sz w:val="22"/>
                <w:szCs w:val="22"/>
                <w:lang w:eastAsia="es-ES_tradnl"/>
              </w:rPr>
            </w:pPr>
            <w:r w:rsidRPr="0038307F">
              <w:rPr>
                <w:rFonts w:ascii="Bembo Std" w:hAnsi="Bembo Std" w:cs="Calibri"/>
                <w:sz w:val="22"/>
                <w:szCs w:val="22"/>
                <w:lang w:eastAsia="es-ES_tradnl"/>
              </w:rPr>
              <w:t xml:space="preserve">Se otorgará </w:t>
            </w:r>
            <w:r w:rsidRPr="002E1D90">
              <w:rPr>
                <w:rFonts w:ascii="Bembo Std" w:eastAsia="Calibri" w:hAnsi="Bembo Std"/>
                <w:i/>
                <w:iCs/>
                <w:color w:val="5B9BD5"/>
                <w:sz w:val="22"/>
                <w:szCs w:val="22"/>
                <w:lang w:eastAsia="es-ES_tradnl"/>
              </w:rPr>
              <w:t>diez (10)</w:t>
            </w:r>
            <w:r w:rsidR="00D07B7D">
              <w:rPr>
                <w:rFonts w:ascii="Bembo Std" w:eastAsia="Calibri" w:hAnsi="Bembo Std"/>
                <w:i/>
                <w:iCs/>
                <w:color w:val="5B9BD5"/>
                <w:sz w:val="22"/>
                <w:szCs w:val="22"/>
                <w:lang w:eastAsia="es-ES_tradnl"/>
              </w:rPr>
              <w:t xml:space="preserve"> </w:t>
            </w:r>
            <w:r w:rsidRPr="0038307F">
              <w:rPr>
                <w:rFonts w:ascii="Bembo Std" w:hAnsi="Bembo Std" w:cs="Calibri"/>
                <w:sz w:val="22"/>
                <w:szCs w:val="22"/>
                <w:lang w:eastAsia="es-ES_tradnl"/>
              </w:rPr>
              <w:t xml:space="preserve">puntos </w:t>
            </w:r>
            <w:r w:rsidRPr="001C495A">
              <w:rPr>
                <w:rFonts w:ascii="Bembo Std" w:hAnsi="Bembo Std" w:cs="Calibri"/>
                <w:sz w:val="22"/>
                <w:szCs w:val="22"/>
                <w:lang w:eastAsia="es-ES_tradnl"/>
              </w:rPr>
              <w:t xml:space="preserve">por cada </w:t>
            </w:r>
            <w:r w:rsidRPr="002E1D90">
              <w:rPr>
                <w:rFonts w:ascii="Bembo Std" w:hAnsi="Bembo Std" w:cs="Calibri"/>
                <w:sz w:val="22"/>
                <w:szCs w:val="22"/>
                <w:lang w:eastAsia="es-ES_tradnl"/>
              </w:rPr>
              <w:t>evaluación de proyectos de desarrollo social financiados por Banco Interamericano de Desarrollo y/o Banco Mundial adicional</w:t>
            </w:r>
            <w:r w:rsidR="0098035B">
              <w:rPr>
                <w:rFonts w:ascii="Bembo Std" w:hAnsi="Bembo Std" w:cs="Calibri"/>
                <w:sz w:val="22"/>
                <w:szCs w:val="22"/>
                <w:lang w:eastAsia="es-ES_tradnl"/>
              </w:rPr>
              <w:t xml:space="preserve"> al solicitado como requisito mínimo</w:t>
            </w:r>
            <w:r w:rsidRPr="0038307F">
              <w:rPr>
                <w:rFonts w:ascii="Bembo Std" w:hAnsi="Bembo Std" w:cs="Calibri"/>
                <w:sz w:val="22"/>
                <w:szCs w:val="22"/>
                <w:lang w:eastAsia="es-ES_tradnl"/>
              </w:rPr>
              <w:t xml:space="preserve">, hasta un máximo de </w:t>
            </w:r>
            <w:r w:rsidRPr="002E1D90">
              <w:rPr>
                <w:rFonts w:ascii="Bembo Std" w:eastAsia="Calibri" w:hAnsi="Bembo Std"/>
                <w:i/>
                <w:iCs/>
                <w:color w:val="5B9BD5"/>
                <w:sz w:val="22"/>
                <w:szCs w:val="22"/>
                <w:lang w:eastAsia="es-ES_tradnl"/>
              </w:rPr>
              <w:t>treinta (30)</w:t>
            </w:r>
            <w:r w:rsidRPr="0038307F">
              <w:rPr>
                <w:rFonts w:ascii="Bembo Std" w:hAnsi="Bembo Std" w:cs="Calibri"/>
                <w:sz w:val="22"/>
                <w:szCs w:val="22"/>
                <w:lang w:eastAsia="es-ES_tradnl"/>
              </w:rPr>
              <w:t xml:space="preserve"> puntos.</w:t>
            </w:r>
          </w:p>
        </w:tc>
        <w:tc>
          <w:tcPr>
            <w:tcW w:w="1253" w:type="dxa"/>
            <w:shd w:val="clear" w:color="auto" w:fill="auto"/>
            <w:vAlign w:val="center"/>
          </w:tcPr>
          <w:p w:rsidR="00F57667" w:rsidRPr="0038307F" w:rsidRDefault="00F57667" w:rsidP="00F57667">
            <w:pPr>
              <w:jc w:val="center"/>
              <w:rPr>
                <w:rFonts w:ascii="Bembo Std" w:hAnsi="Bembo Std"/>
                <w:i/>
                <w:iCs/>
                <w:color w:val="5B9BD5"/>
                <w:sz w:val="22"/>
                <w:szCs w:val="22"/>
                <w:lang w:eastAsia="es-ES_tradnl"/>
              </w:rPr>
            </w:pPr>
            <w:r w:rsidRPr="0038307F">
              <w:rPr>
                <w:rFonts w:ascii="Bembo Std" w:hAnsi="Bembo Std"/>
                <w:i/>
                <w:iCs/>
                <w:color w:val="5B9BD5"/>
                <w:sz w:val="22"/>
                <w:szCs w:val="22"/>
                <w:lang w:eastAsia="es-ES_tradnl"/>
              </w:rPr>
              <w:t>(</w:t>
            </w:r>
            <w:r>
              <w:rPr>
                <w:rFonts w:ascii="Bembo Std" w:hAnsi="Bembo Std"/>
                <w:i/>
                <w:iCs/>
                <w:color w:val="5B9BD5"/>
                <w:sz w:val="22"/>
                <w:szCs w:val="22"/>
                <w:lang w:eastAsia="es-ES_tradnl"/>
              </w:rPr>
              <w:t>30</w:t>
            </w:r>
            <w:r w:rsidRPr="0038307F">
              <w:rPr>
                <w:rFonts w:ascii="Bembo Std" w:hAnsi="Bembo Std"/>
                <w:i/>
                <w:iCs/>
                <w:color w:val="5B9BD5"/>
                <w:sz w:val="22"/>
                <w:szCs w:val="22"/>
                <w:lang w:eastAsia="es-ES_tradnl"/>
              </w:rPr>
              <w:t>)</w:t>
            </w:r>
          </w:p>
        </w:tc>
        <w:tc>
          <w:tcPr>
            <w:tcW w:w="1128" w:type="dxa"/>
            <w:shd w:val="clear" w:color="auto" w:fill="auto"/>
            <w:vAlign w:val="center"/>
          </w:tcPr>
          <w:p w:rsidR="00F57667" w:rsidRPr="0038307F" w:rsidRDefault="00F57667" w:rsidP="00F57667">
            <w:pPr>
              <w:jc w:val="center"/>
              <w:rPr>
                <w:rFonts w:ascii="Bembo Std" w:hAnsi="Bembo Std"/>
                <w:i/>
                <w:iCs/>
                <w:color w:val="5B9BD5"/>
                <w:sz w:val="22"/>
                <w:szCs w:val="22"/>
                <w:lang w:eastAsia="es-ES_tradnl"/>
              </w:rPr>
            </w:pPr>
          </w:p>
        </w:tc>
      </w:tr>
      <w:tr w:rsidR="00F57667" w:rsidRPr="00FD25B3" w:rsidTr="004760AE">
        <w:trPr>
          <w:jc w:val="center"/>
        </w:trPr>
        <w:tc>
          <w:tcPr>
            <w:tcW w:w="7802" w:type="dxa"/>
            <w:gridSpan w:val="2"/>
            <w:shd w:val="clear" w:color="auto" w:fill="auto"/>
            <w:vAlign w:val="center"/>
          </w:tcPr>
          <w:p w:rsidR="00F57667" w:rsidRPr="0038307F" w:rsidRDefault="00F57667" w:rsidP="00F57667">
            <w:pPr>
              <w:jc w:val="center"/>
              <w:rPr>
                <w:rFonts w:ascii="Bembo Std" w:hAnsi="Bembo Std"/>
                <w:b/>
                <w:bCs/>
                <w:color w:val="5B9BD5"/>
                <w:sz w:val="22"/>
                <w:szCs w:val="22"/>
                <w:lang w:eastAsia="es-ES_tradnl"/>
              </w:rPr>
            </w:pPr>
            <w:r w:rsidRPr="00FD25B3">
              <w:rPr>
                <w:rFonts w:ascii="Bembo Std" w:hAnsi="Bembo Std"/>
                <w:b/>
                <w:bCs/>
                <w:sz w:val="22"/>
                <w:szCs w:val="22"/>
                <w:lang w:eastAsia="es-ES_tradnl"/>
              </w:rPr>
              <w:t>TOTAL</w:t>
            </w:r>
          </w:p>
        </w:tc>
        <w:tc>
          <w:tcPr>
            <w:tcW w:w="1128" w:type="dxa"/>
            <w:shd w:val="clear" w:color="auto" w:fill="auto"/>
            <w:vAlign w:val="center"/>
          </w:tcPr>
          <w:p w:rsidR="00F57667" w:rsidRPr="0038307F" w:rsidRDefault="00F57667" w:rsidP="00F57667">
            <w:pPr>
              <w:jc w:val="center"/>
              <w:rPr>
                <w:rFonts w:ascii="Bembo Std" w:hAnsi="Bembo Std"/>
                <w:b/>
                <w:bCs/>
                <w:i/>
                <w:iCs/>
                <w:color w:val="5B9BD5"/>
                <w:sz w:val="22"/>
                <w:szCs w:val="22"/>
                <w:lang w:eastAsia="es-ES_tradnl"/>
              </w:rPr>
            </w:pPr>
            <w:r w:rsidRPr="0038307F">
              <w:rPr>
                <w:rFonts w:ascii="Bembo Std" w:hAnsi="Bembo Std"/>
                <w:b/>
                <w:bCs/>
                <w:i/>
                <w:iCs/>
                <w:color w:val="5B9BD5"/>
                <w:sz w:val="22"/>
                <w:szCs w:val="22"/>
                <w:lang w:eastAsia="es-ES_tradnl"/>
              </w:rPr>
              <w:t>(100)</w:t>
            </w:r>
          </w:p>
        </w:tc>
      </w:tr>
    </w:tbl>
    <w:p w:rsidR="00AF05CD" w:rsidRDefault="00AF05CD" w:rsidP="00AF05CD">
      <w:pPr>
        <w:jc w:val="both"/>
        <w:rPr>
          <w:color w:val="000000"/>
          <w:lang w:val="es-SV" w:eastAsia="es-SV"/>
        </w:rPr>
      </w:pPr>
    </w:p>
    <w:p w:rsidR="00721187" w:rsidRDefault="00721187" w:rsidP="00785D3F">
      <w:pPr>
        <w:spacing w:before="120" w:after="120" w:line="268" w:lineRule="auto"/>
        <w:jc w:val="both"/>
        <w:rPr>
          <w:rFonts w:ascii="Bembo Std" w:hAnsi="Bembo Std"/>
          <w:bCs/>
          <w:sz w:val="22"/>
          <w:lang w:val="es-SV" w:eastAsia="es-SV"/>
        </w:rPr>
      </w:pPr>
      <w:r>
        <w:rPr>
          <w:rFonts w:ascii="Bembo Std" w:hAnsi="Bembo Std"/>
          <w:bCs/>
          <w:sz w:val="22"/>
          <w:lang w:val="es-SV" w:eastAsia="es-SV"/>
        </w:rPr>
        <w:t>Notas:</w:t>
      </w:r>
    </w:p>
    <w:p w:rsidR="002B63DC" w:rsidRPr="002B63DC" w:rsidRDefault="002B63DC" w:rsidP="00CE2EAE">
      <w:pPr>
        <w:spacing w:before="120" w:after="120" w:line="269" w:lineRule="auto"/>
        <w:jc w:val="both"/>
        <w:rPr>
          <w:rFonts w:ascii="Bembo Std" w:hAnsi="Bembo Std"/>
          <w:bCs/>
          <w:sz w:val="22"/>
          <w:lang w:val="es-SV" w:eastAsia="es-SV"/>
        </w:rPr>
      </w:pPr>
      <w:r w:rsidRPr="002B63DC">
        <w:rPr>
          <w:rFonts w:ascii="Bembo Std" w:hAnsi="Bembo Std"/>
          <w:bCs/>
          <w:sz w:val="22"/>
          <w:lang w:val="es-SV" w:eastAsia="es-SV"/>
        </w:rPr>
        <w:t>El candidato con mayor puntaje dentro de la terna será considerado para la contratación.</w:t>
      </w:r>
    </w:p>
    <w:p w:rsidR="00156F84" w:rsidRPr="00A8408F" w:rsidRDefault="002B63DC" w:rsidP="00CE2EAE">
      <w:pPr>
        <w:spacing w:before="120" w:after="120" w:line="269" w:lineRule="auto"/>
        <w:jc w:val="both"/>
        <w:rPr>
          <w:rFonts w:ascii="Bembo Std" w:hAnsi="Bembo Std"/>
          <w:bCs/>
          <w:sz w:val="22"/>
          <w:lang w:val="es-SV" w:eastAsia="es-SV"/>
        </w:rPr>
      </w:pPr>
      <w:r w:rsidRPr="002B63DC">
        <w:rPr>
          <w:rFonts w:ascii="Bembo Std" w:hAnsi="Bembo Std"/>
          <w:bCs/>
          <w:sz w:val="22"/>
          <w:lang w:val="es-SV" w:eastAsia="es-SV"/>
        </w:rPr>
        <w:t>En caso que más de un candidato obtenga puntajes similares (empate) se dará preponderancia a aquel que presente evaluaciones de proyectos de mayor envergadura (considerándose de mayor envergadura los proyectos cuyo monto sea igual o mayor a US$ 15 millones y relacionados a temas de salud).</w:t>
      </w:r>
    </w:p>
    <w:p w:rsidR="00932663" w:rsidRPr="00DC7B7D" w:rsidRDefault="00932663" w:rsidP="005E2CD3">
      <w:pPr>
        <w:rPr>
          <w:rFonts w:ascii="Bembo Std" w:hAnsi="Bembo Std" w:cstheme="minorHAnsi"/>
          <w:sz w:val="22"/>
          <w:szCs w:val="22"/>
        </w:rPr>
        <w:sectPr w:rsidR="00932663" w:rsidRPr="00DC7B7D" w:rsidSect="00AC5A38">
          <w:pgSz w:w="11907" w:h="16839" w:code="9"/>
          <w:pgMar w:top="1417" w:right="1417" w:bottom="1417" w:left="1701" w:header="708" w:footer="708" w:gutter="0"/>
          <w:cols w:space="708"/>
          <w:docGrid w:linePitch="360"/>
        </w:sectPr>
      </w:pPr>
    </w:p>
    <w:p w:rsidR="008072AF" w:rsidRPr="008072AF" w:rsidRDefault="008072AF" w:rsidP="008072AF">
      <w:pPr>
        <w:suppressAutoHyphens/>
        <w:spacing w:before="240" w:line="276" w:lineRule="auto"/>
        <w:jc w:val="center"/>
        <w:outlineLvl w:val="0"/>
        <w:rPr>
          <w:rFonts w:ascii="Bembo Std" w:hAnsi="Bembo Std" w:cs="Calibri"/>
          <w:b/>
          <w:bCs/>
          <w:kern w:val="28"/>
          <w:sz w:val="20"/>
          <w:szCs w:val="20"/>
          <w:lang w:val="es-SV"/>
        </w:rPr>
      </w:pPr>
      <w:bookmarkStart w:id="21" w:name="_Toc49164827"/>
      <w:r w:rsidRPr="008072AF">
        <w:rPr>
          <w:rFonts w:ascii="Bembo Std" w:hAnsi="Bembo Std" w:cs="Calibri"/>
          <w:b/>
          <w:bCs/>
          <w:kern w:val="28"/>
          <w:sz w:val="20"/>
          <w:szCs w:val="20"/>
          <w:lang w:val="es-SV"/>
        </w:rPr>
        <w:lastRenderedPageBreak/>
        <w:t>ANEXO1 . DECLARACIÓN JURADA DE CUENTA BANCARIA</w:t>
      </w:r>
    </w:p>
    <w:p w:rsidR="008072AF" w:rsidRPr="008072AF" w:rsidRDefault="008072AF" w:rsidP="008072AF">
      <w:pPr>
        <w:suppressAutoHyphens/>
        <w:spacing w:line="276" w:lineRule="auto"/>
        <w:jc w:val="center"/>
        <w:outlineLvl w:val="0"/>
        <w:rPr>
          <w:rFonts w:ascii="Bembo Std" w:hAnsi="Bembo Std" w:cs="Calibri"/>
          <w:bCs/>
          <w:color w:val="FF0000"/>
          <w:kern w:val="28"/>
          <w:sz w:val="20"/>
          <w:szCs w:val="20"/>
          <w:lang w:val="es-SV"/>
        </w:rPr>
      </w:pPr>
      <w:r w:rsidRPr="008072AF">
        <w:rPr>
          <w:rFonts w:ascii="Bembo Std" w:hAnsi="Bembo Std" w:cs="Calibri"/>
          <w:b/>
          <w:bCs/>
          <w:color w:val="FF0000"/>
          <w:kern w:val="28"/>
          <w:sz w:val="20"/>
          <w:szCs w:val="20"/>
          <w:lang w:val="es-SV"/>
        </w:rPr>
        <w:t>(Formulario exclusivo para el oferente adjudicado)</w:t>
      </w:r>
    </w:p>
    <w:p w:rsidR="00735AE1" w:rsidRDefault="00735AE1" w:rsidP="008072AF">
      <w:pPr>
        <w:pStyle w:val="Ttulo1"/>
        <w:jc w:val="center"/>
        <w:rPr>
          <w:rFonts w:asciiTheme="minorHAnsi" w:hAnsiTheme="minorHAnsi" w:cs="Calibri"/>
          <w:b w:val="0"/>
          <w:bCs w:val="0"/>
          <w:noProof/>
          <w:kern w:val="0"/>
          <w:sz w:val="22"/>
          <w:szCs w:val="22"/>
          <w:lang w:val="es-SV" w:eastAsia="es-SV"/>
        </w:rPr>
      </w:pPr>
    </w:p>
    <w:p w:rsidR="008072AF" w:rsidRDefault="008072AF" w:rsidP="008072AF">
      <w:pPr>
        <w:rPr>
          <w:lang w:val="es-SV" w:eastAsia="es-SV"/>
        </w:rPr>
      </w:pPr>
      <w:r w:rsidRPr="008072AF">
        <w:rPr>
          <w:rFonts w:asciiTheme="minorHAnsi" w:hAnsiTheme="minorHAnsi" w:cs="Calibri"/>
          <w:noProof/>
          <w:sz w:val="22"/>
          <w:szCs w:val="22"/>
          <w:lang w:val="es-MX" w:eastAsia="es-MX"/>
        </w:rPr>
        <w:drawing>
          <wp:inline distT="0" distB="0" distL="0" distR="0">
            <wp:extent cx="5915689" cy="5800299"/>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526"/>
                    <a:stretch>
                      <a:fillRect/>
                    </a:stretch>
                  </pic:blipFill>
                  <pic:spPr bwMode="auto">
                    <a:xfrm>
                      <a:off x="0" y="0"/>
                      <a:ext cx="5938698" cy="5822859"/>
                    </a:xfrm>
                    <a:prstGeom prst="rect">
                      <a:avLst/>
                    </a:prstGeom>
                    <a:noFill/>
                    <a:ln>
                      <a:noFill/>
                    </a:ln>
                  </pic:spPr>
                </pic:pic>
              </a:graphicData>
            </a:graphic>
          </wp:inline>
        </w:drawing>
      </w:r>
    </w:p>
    <w:p w:rsidR="008072AF" w:rsidRDefault="008072AF" w:rsidP="008072AF">
      <w:pPr>
        <w:rPr>
          <w:lang w:val="es-SV" w:eastAsia="es-SV"/>
        </w:rPr>
      </w:pPr>
    </w:p>
    <w:p w:rsidR="008072AF" w:rsidRDefault="008072AF" w:rsidP="008072AF">
      <w:pPr>
        <w:rPr>
          <w:lang w:val="es-SV" w:eastAsia="es-SV"/>
        </w:rPr>
      </w:pPr>
    </w:p>
    <w:p w:rsidR="008072AF" w:rsidRDefault="008072AF" w:rsidP="008072AF">
      <w:pPr>
        <w:rPr>
          <w:lang w:val="es-SV" w:eastAsia="es-SV"/>
        </w:rPr>
      </w:pPr>
    </w:p>
    <w:p w:rsidR="008072AF" w:rsidRDefault="008072AF" w:rsidP="008072AF">
      <w:pPr>
        <w:rPr>
          <w:lang w:val="es-SV" w:eastAsia="es-SV"/>
        </w:rPr>
      </w:pPr>
    </w:p>
    <w:p w:rsidR="008072AF" w:rsidRDefault="008072AF" w:rsidP="008072AF">
      <w:pPr>
        <w:rPr>
          <w:lang w:val="es-SV" w:eastAsia="es-SV"/>
        </w:rPr>
      </w:pPr>
    </w:p>
    <w:p w:rsidR="008072AF" w:rsidRDefault="008072AF" w:rsidP="008072AF">
      <w:pPr>
        <w:rPr>
          <w:lang w:val="es-SV" w:eastAsia="es-SV"/>
        </w:rPr>
      </w:pPr>
    </w:p>
    <w:p w:rsidR="008072AF" w:rsidRDefault="008072AF" w:rsidP="008072AF">
      <w:pPr>
        <w:rPr>
          <w:lang w:val="es-SV" w:eastAsia="es-SV"/>
        </w:rPr>
      </w:pPr>
    </w:p>
    <w:p w:rsidR="008072AF" w:rsidRDefault="008072AF" w:rsidP="008072AF">
      <w:pPr>
        <w:rPr>
          <w:lang w:val="es-SV" w:eastAsia="es-SV"/>
        </w:rPr>
      </w:pPr>
    </w:p>
    <w:p w:rsidR="008072AF" w:rsidRDefault="008072AF" w:rsidP="008072AF">
      <w:pPr>
        <w:rPr>
          <w:lang w:val="es-SV" w:eastAsia="es-SV"/>
        </w:rPr>
      </w:pPr>
    </w:p>
    <w:p w:rsidR="008072AF" w:rsidRDefault="008072AF" w:rsidP="008072AF">
      <w:pPr>
        <w:rPr>
          <w:lang w:val="es-SV" w:eastAsia="es-SV"/>
        </w:rPr>
      </w:pPr>
    </w:p>
    <w:p w:rsidR="008072AF" w:rsidRDefault="008072AF" w:rsidP="008072AF">
      <w:pPr>
        <w:rPr>
          <w:lang w:val="es-SV" w:eastAsia="es-SV"/>
        </w:rPr>
      </w:pPr>
    </w:p>
    <w:p w:rsidR="008072AF" w:rsidRDefault="008072AF" w:rsidP="008072AF">
      <w:pPr>
        <w:rPr>
          <w:lang w:val="es-SV" w:eastAsia="es-SV"/>
        </w:rPr>
      </w:pPr>
    </w:p>
    <w:p w:rsidR="008072AF" w:rsidRDefault="008072AF" w:rsidP="008072AF">
      <w:pPr>
        <w:rPr>
          <w:lang w:val="es-SV" w:eastAsia="es-SV"/>
        </w:rPr>
      </w:pPr>
    </w:p>
    <w:p w:rsidR="008869C8" w:rsidRPr="00DC7B7D" w:rsidRDefault="004354F2" w:rsidP="006C1C43">
      <w:pPr>
        <w:pStyle w:val="Ttulo1"/>
        <w:jc w:val="center"/>
        <w:rPr>
          <w:rFonts w:ascii="Bembo Std" w:hAnsi="Bembo Std" w:cs="Times New Roman"/>
          <w:sz w:val="22"/>
          <w:szCs w:val="22"/>
        </w:rPr>
      </w:pPr>
      <w:r w:rsidRPr="00DC7B7D">
        <w:rPr>
          <w:rFonts w:ascii="Bembo Std" w:hAnsi="Bembo Std" w:cs="Times New Roman"/>
          <w:sz w:val="22"/>
          <w:szCs w:val="22"/>
        </w:rPr>
        <w:t xml:space="preserve">Anexo </w:t>
      </w:r>
      <w:r w:rsidR="00CC740A">
        <w:rPr>
          <w:rFonts w:ascii="Bembo Std" w:hAnsi="Bembo Std" w:cs="Times New Roman"/>
          <w:sz w:val="22"/>
          <w:szCs w:val="22"/>
        </w:rPr>
        <w:t>5</w:t>
      </w:r>
      <w:r w:rsidRPr="00DC7B7D">
        <w:rPr>
          <w:rFonts w:ascii="Bembo Std" w:hAnsi="Bembo Std" w:cs="Times New Roman"/>
          <w:sz w:val="22"/>
          <w:szCs w:val="22"/>
        </w:rPr>
        <w:t>: Certificación de Elegibilidad de Consultores Individuales</w:t>
      </w:r>
      <w:bookmarkEnd w:id="16"/>
      <w:bookmarkEnd w:id="17"/>
      <w:bookmarkEnd w:id="18"/>
      <w:bookmarkEnd w:id="19"/>
      <w:bookmarkEnd w:id="20"/>
      <w:bookmarkEnd w:id="21"/>
    </w:p>
    <w:p w:rsidR="008869C8" w:rsidRPr="000D27FA" w:rsidRDefault="00C03832" w:rsidP="006C1C43">
      <w:pPr>
        <w:pStyle w:val="Ttulo"/>
        <w:rPr>
          <w:rFonts w:ascii="Bembo Std" w:hAnsi="Bembo Std"/>
          <w:sz w:val="22"/>
          <w:szCs w:val="22"/>
          <w:lang w:val="it-IT"/>
        </w:rPr>
      </w:pPr>
      <w:r w:rsidRPr="000D27FA">
        <w:rPr>
          <w:rFonts w:ascii="Bembo Std" w:hAnsi="Bembo Std"/>
          <w:iCs/>
          <w:sz w:val="22"/>
          <w:szCs w:val="22"/>
          <w:lang w:val="it-IT"/>
        </w:rPr>
        <w:t>Proceso No.</w:t>
      </w:r>
      <w:r w:rsidR="00BF040A">
        <w:rPr>
          <w:rFonts w:ascii="Bembo Std" w:hAnsi="Bembo Std"/>
          <w:sz w:val="22"/>
          <w:szCs w:val="22"/>
          <w:lang w:val="it-IT"/>
        </w:rPr>
        <w:t>PRIDESII-690-3CV-CI-MINSAL</w:t>
      </w:r>
    </w:p>
    <w:p w:rsidR="00450616" w:rsidRPr="000D27FA" w:rsidRDefault="00450616" w:rsidP="005E0913">
      <w:pPr>
        <w:pStyle w:val="Ttulo"/>
        <w:jc w:val="both"/>
        <w:rPr>
          <w:rFonts w:ascii="Bembo Std" w:hAnsi="Bembo Std"/>
          <w:sz w:val="22"/>
          <w:szCs w:val="22"/>
          <w:lang w:val="it-IT"/>
        </w:rPr>
      </w:pPr>
    </w:p>
    <w:p w:rsidR="00E0322D" w:rsidRPr="00DC7B7D" w:rsidRDefault="00E0322D" w:rsidP="00E0322D">
      <w:pPr>
        <w:spacing w:before="76"/>
        <w:ind w:left="472" w:right="509"/>
        <w:jc w:val="center"/>
        <w:rPr>
          <w:rFonts w:ascii="Bembo Std" w:hAnsi="Bembo Std"/>
          <w:b/>
          <w:sz w:val="22"/>
          <w:szCs w:val="22"/>
        </w:rPr>
      </w:pPr>
      <w:r w:rsidRPr="00DC7B7D">
        <w:rPr>
          <w:rFonts w:ascii="Bembo Std" w:hAnsi="Bembo Std"/>
          <w:b/>
          <w:sz w:val="22"/>
          <w:szCs w:val="22"/>
        </w:rPr>
        <w:t>CERTIFICACIÓN DE ELEGIBILIDAD Y DE INTEGRIDAD</w:t>
      </w:r>
    </w:p>
    <w:p w:rsidR="00E0322D" w:rsidRPr="00DC7B7D" w:rsidRDefault="00E0322D" w:rsidP="00E0322D">
      <w:pPr>
        <w:pStyle w:val="Textoindependiente"/>
        <w:spacing w:before="2"/>
        <w:rPr>
          <w:rFonts w:ascii="Bembo Std" w:hAnsi="Bembo Std"/>
          <w:b/>
          <w:sz w:val="22"/>
          <w:szCs w:val="22"/>
        </w:rPr>
      </w:pPr>
    </w:p>
    <w:p w:rsidR="0082282B" w:rsidRPr="00DC7B7D" w:rsidRDefault="00E0322D" w:rsidP="00E0322D">
      <w:pPr>
        <w:spacing w:line="247" w:lineRule="auto"/>
        <w:ind w:left="474" w:right="509"/>
        <w:jc w:val="center"/>
        <w:rPr>
          <w:rFonts w:ascii="Bembo Std" w:hAnsi="Bembo Std"/>
          <w:b/>
          <w:spacing w:val="-5"/>
          <w:sz w:val="22"/>
          <w:szCs w:val="22"/>
        </w:rPr>
      </w:pPr>
      <w:r w:rsidRPr="00DC7B7D">
        <w:rPr>
          <w:rFonts w:ascii="Bembo Std" w:hAnsi="Bembo Std"/>
          <w:b/>
          <w:spacing w:val="-5"/>
          <w:sz w:val="22"/>
          <w:szCs w:val="22"/>
        </w:rPr>
        <w:t xml:space="preserve">(APLICABLE </w:t>
      </w:r>
      <w:r w:rsidRPr="00DC7B7D">
        <w:rPr>
          <w:rFonts w:ascii="Bembo Std" w:hAnsi="Bembo Std"/>
          <w:b/>
          <w:spacing w:val="-4"/>
          <w:sz w:val="22"/>
          <w:szCs w:val="22"/>
        </w:rPr>
        <w:t xml:space="preserve">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INDIVIDUALES </w:t>
      </w:r>
      <w:r w:rsidRPr="00DC7B7D">
        <w:rPr>
          <w:rFonts w:ascii="Bembo Std" w:hAnsi="Bembo Std"/>
          <w:b/>
          <w:sz w:val="22"/>
          <w:szCs w:val="22"/>
        </w:rPr>
        <w:t xml:space="preserve">– </w:t>
      </w:r>
      <w:r w:rsidRPr="00DC7B7D">
        <w:rPr>
          <w:rFonts w:ascii="Bembo Std" w:hAnsi="Bembo Std"/>
          <w:b/>
          <w:spacing w:val="-4"/>
          <w:sz w:val="22"/>
          <w:szCs w:val="22"/>
        </w:rPr>
        <w:t xml:space="preserve">POLÍTICA 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SELECCIÓN </w:t>
      </w:r>
      <w:r w:rsidRPr="00DC7B7D">
        <w:rPr>
          <w:rFonts w:ascii="Bembo Std" w:hAnsi="Bembo Std"/>
          <w:b/>
          <w:sz w:val="22"/>
          <w:szCs w:val="22"/>
        </w:rPr>
        <w:t xml:space="preserve">Y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FINANCIADOS </w:t>
      </w:r>
      <w:r w:rsidRPr="00DC7B7D">
        <w:rPr>
          <w:rFonts w:ascii="Bembo Std" w:hAnsi="Bembo Std"/>
          <w:b/>
          <w:spacing w:val="-3"/>
          <w:sz w:val="22"/>
          <w:szCs w:val="22"/>
        </w:rPr>
        <w:t xml:space="preserve">POR EL </w:t>
      </w:r>
      <w:r w:rsidRPr="00DC7B7D">
        <w:rPr>
          <w:rFonts w:ascii="Bembo Std" w:hAnsi="Bembo Std"/>
          <w:b/>
          <w:spacing w:val="-4"/>
          <w:sz w:val="22"/>
          <w:szCs w:val="22"/>
        </w:rPr>
        <w:t xml:space="preserve">BANCO </w:t>
      </w:r>
      <w:r w:rsidRPr="00DC7B7D">
        <w:rPr>
          <w:rFonts w:ascii="Bembo Std" w:hAnsi="Bembo Std"/>
          <w:b/>
          <w:spacing w:val="-5"/>
          <w:sz w:val="22"/>
          <w:szCs w:val="22"/>
        </w:rPr>
        <w:t xml:space="preserve">INTERAMERICANO </w:t>
      </w:r>
      <w:r w:rsidRPr="00DC7B7D">
        <w:rPr>
          <w:rFonts w:ascii="Bembo Std" w:hAnsi="Bembo Std"/>
          <w:b/>
          <w:spacing w:val="-3"/>
          <w:sz w:val="22"/>
          <w:szCs w:val="22"/>
        </w:rPr>
        <w:t xml:space="preserve">DE </w:t>
      </w:r>
      <w:r w:rsidRPr="00DC7B7D">
        <w:rPr>
          <w:rFonts w:ascii="Bembo Std" w:hAnsi="Bembo Std"/>
          <w:b/>
          <w:spacing w:val="-5"/>
          <w:sz w:val="22"/>
          <w:szCs w:val="22"/>
        </w:rPr>
        <w:t xml:space="preserve">DESARROLLO) </w:t>
      </w:r>
    </w:p>
    <w:p w:rsidR="00E0322D" w:rsidRPr="00DC7B7D" w:rsidRDefault="00E0322D" w:rsidP="00E0322D">
      <w:pPr>
        <w:spacing w:line="247" w:lineRule="auto"/>
        <w:ind w:left="474" w:right="509"/>
        <w:jc w:val="center"/>
        <w:rPr>
          <w:rFonts w:ascii="Bembo Std" w:hAnsi="Bembo Std"/>
          <w:sz w:val="22"/>
          <w:szCs w:val="22"/>
        </w:rPr>
      </w:pPr>
    </w:p>
    <w:p w:rsidR="00E0322D" w:rsidRPr="00DC7B7D" w:rsidRDefault="00E0322D" w:rsidP="00E0322D">
      <w:pPr>
        <w:pStyle w:val="Textoindependiente"/>
        <w:spacing w:before="5"/>
        <w:rPr>
          <w:rFonts w:ascii="Bembo Std" w:hAnsi="Bembo Std"/>
          <w:sz w:val="22"/>
          <w:szCs w:val="22"/>
        </w:rPr>
      </w:pPr>
    </w:p>
    <w:p w:rsidR="00E0322D" w:rsidRPr="00DC7B7D" w:rsidRDefault="00E0322D" w:rsidP="00E0322D">
      <w:pPr>
        <w:pStyle w:val="Textoindependiente"/>
        <w:spacing w:line="249" w:lineRule="auto"/>
        <w:ind w:left="100" w:right="150"/>
        <w:jc w:val="both"/>
        <w:rPr>
          <w:rFonts w:ascii="Bembo Std" w:hAnsi="Bembo Std"/>
          <w:sz w:val="22"/>
          <w:szCs w:val="22"/>
        </w:rPr>
      </w:pPr>
      <w:r w:rsidRPr="00DC7B7D">
        <w:rPr>
          <w:rFonts w:ascii="Bembo Std" w:hAnsi="Bembo Std"/>
          <w:sz w:val="22"/>
          <w:szCs w:val="22"/>
        </w:rPr>
        <w:t xml:space="preserve">Con el fin de cumplir los </w:t>
      </w:r>
      <w:r w:rsidRPr="00DC7B7D">
        <w:rPr>
          <w:rFonts w:ascii="Bembo Std" w:hAnsi="Bembo Std"/>
          <w:i/>
          <w:sz w:val="22"/>
          <w:szCs w:val="22"/>
        </w:rPr>
        <w:t xml:space="preserve">REQUISITOS DE ELEGIBILIDAD </w:t>
      </w:r>
      <w:r w:rsidRPr="00DC7B7D">
        <w:rPr>
          <w:rFonts w:ascii="Bembo Std" w:hAnsi="Bembo Std"/>
          <w:sz w:val="22"/>
          <w:szCs w:val="22"/>
        </w:rPr>
        <w:t xml:space="preserve">y de </w:t>
      </w:r>
      <w:r w:rsidRPr="00DC7B7D">
        <w:rPr>
          <w:rFonts w:ascii="Bembo Std" w:hAnsi="Bembo Std"/>
          <w:i/>
          <w:sz w:val="22"/>
          <w:szCs w:val="22"/>
        </w:rPr>
        <w:t xml:space="preserve">INTEGRIDAD </w:t>
      </w:r>
      <w:r w:rsidRPr="00DC7B7D">
        <w:rPr>
          <w:rFonts w:ascii="Bembo Std" w:hAnsi="Bembo Std"/>
          <w:sz w:val="22"/>
          <w:szCs w:val="22"/>
        </w:rPr>
        <w:t>para la contratación como consultor individual, INTERNACIONAL o NACIONAL, en Proyectos (o Programas) financiados por el Banco Interamericano de Desarrollo (en adelante el Banco), CERTIFICO QUE:</w:t>
      </w:r>
    </w:p>
    <w:p w:rsidR="00E0322D" w:rsidRPr="00DC7B7D" w:rsidRDefault="00E0322D" w:rsidP="00E0322D">
      <w:pPr>
        <w:pStyle w:val="Textoindependiente"/>
        <w:spacing w:before="3"/>
        <w:rPr>
          <w:rFonts w:ascii="Bembo Std" w:hAnsi="Bembo Std"/>
          <w:sz w:val="22"/>
          <w:szCs w:val="22"/>
        </w:rPr>
      </w:pPr>
    </w:p>
    <w:p w:rsidR="00E0322D" w:rsidRPr="00DC7B7D" w:rsidRDefault="00E0322D" w:rsidP="008023C6">
      <w:pPr>
        <w:pStyle w:val="Prrafodelista"/>
        <w:widowControl w:val="0"/>
        <w:numPr>
          <w:ilvl w:val="0"/>
          <w:numId w:val="23"/>
        </w:numPr>
        <w:tabs>
          <w:tab w:val="left" w:pos="461"/>
          <w:tab w:val="left" w:pos="9084"/>
        </w:tabs>
        <w:autoSpaceDE w:val="0"/>
        <w:autoSpaceDN w:val="0"/>
        <w:ind w:hanging="361"/>
        <w:contextualSpacing w:val="0"/>
        <w:rPr>
          <w:rFonts w:ascii="Bembo Std" w:hAnsi="Bembo Std"/>
          <w:sz w:val="22"/>
          <w:szCs w:val="22"/>
        </w:rPr>
      </w:pPr>
      <w:r w:rsidRPr="00DC7B7D">
        <w:rPr>
          <w:rFonts w:ascii="Bembo Std" w:hAnsi="Bembo Std"/>
          <w:sz w:val="22"/>
          <w:szCs w:val="22"/>
        </w:rPr>
        <w:t xml:space="preserve">Soy ciudadano o residente permanente </w:t>
      </w:r>
      <w:r w:rsidRPr="00DC7B7D">
        <w:rPr>
          <w:rFonts w:ascii="Bembo Std" w:hAnsi="Bembo Std"/>
          <w:i/>
          <w:sz w:val="22"/>
          <w:szCs w:val="22"/>
        </w:rPr>
        <w:t xml:space="preserve">"bona fide" </w:t>
      </w:r>
      <w:r w:rsidRPr="00DC7B7D">
        <w:rPr>
          <w:rFonts w:ascii="Bembo Std" w:hAnsi="Bembo Std"/>
          <w:sz w:val="22"/>
          <w:szCs w:val="22"/>
        </w:rPr>
        <w:t>del siguiente país miembro del</w:t>
      </w:r>
      <w:r w:rsidR="00D07B7D">
        <w:rPr>
          <w:rFonts w:ascii="Bembo Std" w:hAnsi="Bembo Std"/>
          <w:sz w:val="22"/>
          <w:szCs w:val="22"/>
        </w:rPr>
        <w:t xml:space="preserve"> </w:t>
      </w:r>
      <w:r w:rsidRPr="00DC7B7D">
        <w:rPr>
          <w:rFonts w:ascii="Bembo Std" w:hAnsi="Bembo Std"/>
          <w:sz w:val="22"/>
          <w:szCs w:val="22"/>
        </w:rPr>
        <w:t>Banco:</w:t>
      </w:r>
      <w:r w:rsidRPr="00DC7B7D">
        <w:rPr>
          <w:rFonts w:ascii="Bembo Std" w:hAnsi="Bembo Std"/>
          <w:color w:val="4472C4" w:themeColor="accent1"/>
          <w:sz w:val="22"/>
          <w:szCs w:val="22"/>
        </w:rPr>
        <w:t xml:space="preserve">(indicar el país) </w:t>
      </w:r>
    </w:p>
    <w:p w:rsidR="00E0322D" w:rsidRPr="00DC7B7D" w:rsidRDefault="00E0322D" w:rsidP="00E0322D">
      <w:pPr>
        <w:pStyle w:val="Textoindependiente"/>
        <w:spacing w:before="11"/>
        <w:rPr>
          <w:rFonts w:ascii="Bembo Std" w:hAnsi="Bembo Std"/>
          <w:sz w:val="22"/>
          <w:szCs w:val="22"/>
        </w:rPr>
      </w:pPr>
    </w:p>
    <w:p w:rsidR="00E0322D" w:rsidRPr="00DC7B7D" w:rsidRDefault="00E0322D" w:rsidP="008023C6">
      <w:pPr>
        <w:pStyle w:val="Prrafodelista"/>
        <w:widowControl w:val="0"/>
        <w:numPr>
          <w:ilvl w:val="0"/>
          <w:numId w:val="23"/>
        </w:numPr>
        <w:tabs>
          <w:tab w:val="left" w:pos="461"/>
        </w:tabs>
        <w:autoSpaceDE w:val="0"/>
        <w:autoSpaceDN w:val="0"/>
        <w:spacing w:before="91"/>
        <w:ind w:right="157"/>
        <w:contextualSpacing w:val="0"/>
        <w:jc w:val="both"/>
        <w:rPr>
          <w:rFonts w:ascii="Bembo Std" w:hAnsi="Bembo Std"/>
          <w:sz w:val="22"/>
          <w:szCs w:val="22"/>
        </w:rPr>
      </w:pPr>
      <w:r w:rsidRPr="00DC7B7D">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00D07B7D">
        <w:rPr>
          <w:rFonts w:ascii="Bembo Std" w:hAnsi="Bembo Std"/>
          <w:sz w:val="22"/>
          <w:szCs w:val="22"/>
        </w:rPr>
        <w:t xml:space="preserve"> </w:t>
      </w:r>
      <w:r w:rsidRPr="00DC7B7D">
        <w:rPr>
          <w:rFonts w:ascii="Bembo Std" w:hAnsi="Bembo Std"/>
          <w:sz w:val="22"/>
          <w:szCs w:val="22"/>
        </w:rPr>
        <w:t>día.</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8023C6">
      <w:pPr>
        <w:pStyle w:val="Prrafodelista"/>
        <w:widowControl w:val="0"/>
        <w:numPr>
          <w:ilvl w:val="0"/>
          <w:numId w:val="23"/>
        </w:numPr>
        <w:tabs>
          <w:tab w:val="left" w:pos="461"/>
        </w:tabs>
        <w:autoSpaceDE w:val="0"/>
        <w:autoSpaceDN w:val="0"/>
        <w:ind w:right="149"/>
        <w:contextualSpacing w:val="0"/>
        <w:jc w:val="both"/>
        <w:rPr>
          <w:rFonts w:ascii="Bembo Std" w:hAnsi="Bembo Std"/>
          <w:sz w:val="22"/>
          <w:szCs w:val="22"/>
        </w:rPr>
      </w:pPr>
      <w:r w:rsidRPr="00DC7B7D">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DC7B7D">
        <w:rPr>
          <w:rFonts w:ascii="Bembo Std" w:hAnsi="Bembo Std"/>
          <w:spacing w:val="2"/>
          <w:sz w:val="22"/>
          <w:szCs w:val="22"/>
        </w:rPr>
        <w:t xml:space="preserve">que </w:t>
      </w:r>
      <w:r w:rsidRPr="00DC7B7D">
        <w:rPr>
          <w:rFonts w:ascii="Bembo Std" w:hAnsi="Bembo Std"/>
          <w:sz w:val="22"/>
          <w:szCs w:val="22"/>
        </w:rPr>
        <w:t>se encuentra vinculada la contratación de los servicios de consultoría objeto de este</w:t>
      </w:r>
      <w:r w:rsidR="00D07B7D">
        <w:rPr>
          <w:rFonts w:ascii="Bembo Std" w:hAnsi="Bembo Std"/>
          <w:sz w:val="22"/>
          <w:szCs w:val="22"/>
        </w:rPr>
        <w:t xml:space="preserve"> </w:t>
      </w:r>
      <w:r w:rsidRPr="00DC7B7D">
        <w:rPr>
          <w:rFonts w:ascii="Bembo Std" w:hAnsi="Bembo Std"/>
          <w:sz w:val="22"/>
          <w:szCs w:val="22"/>
        </w:rPr>
        <w:t>contrato.</w:t>
      </w:r>
    </w:p>
    <w:p w:rsidR="00E0322D" w:rsidRPr="00DC7B7D" w:rsidRDefault="00E0322D" w:rsidP="00E0322D">
      <w:pPr>
        <w:pStyle w:val="Textoindependiente"/>
        <w:rPr>
          <w:rFonts w:ascii="Bembo Std" w:hAnsi="Bembo Std"/>
          <w:sz w:val="22"/>
          <w:szCs w:val="22"/>
        </w:rPr>
      </w:pPr>
    </w:p>
    <w:p w:rsidR="00E0322D" w:rsidRPr="00DC7B7D" w:rsidRDefault="00E0322D" w:rsidP="008023C6">
      <w:pPr>
        <w:pStyle w:val="Prrafodelista"/>
        <w:widowControl w:val="0"/>
        <w:numPr>
          <w:ilvl w:val="0"/>
          <w:numId w:val="23"/>
        </w:numPr>
        <w:tabs>
          <w:tab w:val="left" w:pos="461"/>
        </w:tabs>
        <w:autoSpaceDE w:val="0"/>
        <w:autoSpaceDN w:val="0"/>
        <w:ind w:hanging="361"/>
        <w:contextualSpacing w:val="0"/>
        <w:rPr>
          <w:rFonts w:ascii="Bembo Std" w:hAnsi="Bembo Std"/>
          <w:sz w:val="22"/>
          <w:szCs w:val="22"/>
        </w:rPr>
      </w:pPr>
      <w:r w:rsidRPr="00DC7B7D">
        <w:rPr>
          <w:rFonts w:ascii="Bembo Std" w:hAnsi="Bembo Std"/>
          <w:sz w:val="22"/>
          <w:szCs w:val="22"/>
        </w:rPr>
        <w:t>Proporcionaré asesoría imparcial y objetiva y no tengo conflictos de interés para aceptar este</w:t>
      </w:r>
      <w:r w:rsidR="00D07B7D">
        <w:rPr>
          <w:rFonts w:ascii="Bembo Std" w:hAnsi="Bembo Std"/>
          <w:sz w:val="22"/>
          <w:szCs w:val="22"/>
        </w:rPr>
        <w:t xml:space="preserve"> </w:t>
      </w:r>
      <w:r w:rsidRPr="00DC7B7D">
        <w:rPr>
          <w:rFonts w:ascii="Bembo Std" w:hAnsi="Bembo Std"/>
          <w:sz w:val="22"/>
          <w:szCs w:val="22"/>
        </w:rPr>
        <w:t>contrato.</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8023C6">
      <w:pPr>
        <w:pStyle w:val="Prrafodelista"/>
        <w:widowControl w:val="0"/>
        <w:numPr>
          <w:ilvl w:val="0"/>
          <w:numId w:val="23"/>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00D07B7D">
        <w:rPr>
          <w:rFonts w:ascii="Bembo Std" w:hAnsi="Bembo Std"/>
          <w:sz w:val="22"/>
          <w:szCs w:val="22"/>
        </w:rPr>
        <w:t xml:space="preserve"> </w:t>
      </w:r>
      <w:r w:rsidRPr="00DC7B7D">
        <w:rPr>
          <w:rFonts w:ascii="Bembo Std" w:hAnsi="Bembo Std"/>
          <w:sz w:val="22"/>
          <w:szCs w:val="22"/>
        </w:rPr>
        <w:t>contrato.</w:t>
      </w:r>
    </w:p>
    <w:p w:rsidR="00E0322D" w:rsidRPr="00DC7B7D" w:rsidRDefault="00E0322D" w:rsidP="00E0322D">
      <w:pPr>
        <w:pStyle w:val="Textoindependiente"/>
        <w:rPr>
          <w:rFonts w:ascii="Bembo Std" w:hAnsi="Bembo Std"/>
          <w:sz w:val="22"/>
          <w:szCs w:val="22"/>
        </w:rPr>
      </w:pPr>
    </w:p>
    <w:p w:rsidR="00E0322D" w:rsidRPr="00DC7B7D" w:rsidRDefault="00E0322D" w:rsidP="008023C6">
      <w:pPr>
        <w:pStyle w:val="Prrafodelista"/>
        <w:widowControl w:val="0"/>
        <w:numPr>
          <w:ilvl w:val="0"/>
          <w:numId w:val="23"/>
        </w:numPr>
        <w:tabs>
          <w:tab w:val="left" w:pos="461"/>
          <w:tab w:val="left" w:pos="2893"/>
        </w:tabs>
        <w:autoSpaceDE w:val="0"/>
        <w:autoSpaceDN w:val="0"/>
        <w:ind w:right="144"/>
        <w:contextualSpacing w:val="0"/>
        <w:jc w:val="both"/>
        <w:rPr>
          <w:rFonts w:ascii="Bembo Std" w:hAnsi="Bembo Std"/>
          <w:sz w:val="22"/>
          <w:szCs w:val="22"/>
        </w:rPr>
      </w:pPr>
      <w:r w:rsidRPr="00DC7B7D">
        <w:rPr>
          <w:rFonts w:ascii="Bembo Std" w:hAnsi="Bembo Std"/>
          <w:sz w:val="22"/>
          <w:szCs w:val="22"/>
        </w:rPr>
        <w:t xml:space="preserve">Si fuera funcionario del gobierno o servidor público declaro que: (i) estoy con licencia sin goce de </w:t>
      </w:r>
      <w:r w:rsidRPr="00DC7B7D">
        <w:rPr>
          <w:rFonts w:ascii="Bembo Std" w:hAnsi="Bembo Std"/>
          <w:spacing w:val="2"/>
          <w:sz w:val="22"/>
          <w:szCs w:val="22"/>
        </w:rPr>
        <w:t xml:space="preserve">sueldo </w:t>
      </w:r>
      <w:r w:rsidRPr="00DC7B7D">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DC7B7D">
        <w:rPr>
          <w:rFonts w:ascii="Bembo Std" w:hAnsi="Bembo Std"/>
          <w:color w:val="4472C4" w:themeColor="accent1"/>
          <w:sz w:val="22"/>
          <w:szCs w:val="22"/>
          <w:u w:val="single"/>
        </w:rPr>
        <w:tab/>
      </w:r>
      <w:r w:rsidRPr="00DC7B7D">
        <w:rPr>
          <w:rFonts w:ascii="Bembo Std" w:hAnsi="Bembo Std"/>
          <w:color w:val="4472C4" w:themeColor="accent1"/>
          <w:sz w:val="22"/>
          <w:szCs w:val="22"/>
        </w:rPr>
        <w:t xml:space="preserve">(indicar expresamente el plazo) </w:t>
      </w:r>
      <w:r w:rsidRPr="00DC7B7D">
        <w:rPr>
          <w:rFonts w:ascii="Bembo Std" w:hAnsi="Bembo Std"/>
          <w:sz w:val="22"/>
          <w:szCs w:val="22"/>
        </w:rPr>
        <w:t xml:space="preserve">inmediatamente anterior al periodo en que comenzó la licencia; y (iii) mi contratación no genera un conflicto de intereses de acuerdo con el párrafo 1.11 de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z w:val="22"/>
          <w:szCs w:val="22"/>
        </w:rPr>
        <w:t>.</w:t>
      </w:r>
    </w:p>
    <w:p w:rsidR="00E0322D" w:rsidRPr="00DC7B7D" w:rsidRDefault="00E0322D" w:rsidP="00E0322D">
      <w:pPr>
        <w:pStyle w:val="Textoindependiente"/>
        <w:spacing w:before="10"/>
        <w:rPr>
          <w:rFonts w:ascii="Bembo Std" w:hAnsi="Bembo Std"/>
          <w:sz w:val="22"/>
          <w:szCs w:val="22"/>
        </w:rPr>
      </w:pPr>
    </w:p>
    <w:p w:rsidR="00E0322D" w:rsidRPr="00DC7B7D" w:rsidRDefault="00E0322D" w:rsidP="008023C6">
      <w:pPr>
        <w:pStyle w:val="Prrafodelista"/>
        <w:widowControl w:val="0"/>
        <w:numPr>
          <w:ilvl w:val="0"/>
          <w:numId w:val="23"/>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lastRenderedPageBreak/>
        <w:t xml:space="preserve">Mantendré los más altos niveles éticos y no realizaré ninguna de las acciones que constituyen Prácticas Prohibidas definidas en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pacing w:val="2"/>
          <w:sz w:val="22"/>
          <w:szCs w:val="22"/>
        </w:rPr>
        <w:t xml:space="preserve">, </w:t>
      </w:r>
      <w:r w:rsidRPr="00DC7B7D">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DC7B7D">
        <w:rPr>
          <w:rFonts w:ascii="Bembo Std" w:hAnsi="Bembo Std"/>
          <w:spacing w:val="3"/>
          <w:sz w:val="22"/>
          <w:szCs w:val="22"/>
        </w:rPr>
        <w:t xml:space="preserve">del </w:t>
      </w:r>
      <w:r w:rsidRPr="00DC7B7D">
        <w:rPr>
          <w:rFonts w:ascii="Bembo Std" w:hAnsi="Bembo Std"/>
          <w:sz w:val="22"/>
          <w:szCs w:val="22"/>
        </w:rPr>
        <w:t>Banco, que durante el proceso de mi contratación, he incurrido en prácticas prohibidas, el Banco podrá adoptar una o más de las siguientes medidas:</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8023C6">
      <w:pPr>
        <w:pStyle w:val="Prrafodelista"/>
        <w:widowControl w:val="0"/>
        <w:numPr>
          <w:ilvl w:val="1"/>
          <w:numId w:val="23"/>
        </w:numPr>
        <w:tabs>
          <w:tab w:val="left" w:pos="1001"/>
        </w:tabs>
        <w:autoSpaceDE w:val="0"/>
        <w:autoSpaceDN w:val="0"/>
        <w:spacing w:before="1"/>
        <w:ind w:hanging="361"/>
        <w:contextualSpacing w:val="0"/>
        <w:jc w:val="both"/>
        <w:rPr>
          <w:rFonts w:ascii="Bembo Std" w:hAnsi="Bembo Std"/>
          <w:sz w:val="22"/>
          <w:szCs w:val="22"/>
        </w:rPr>
      </w:pPr>
      <w:r w:rsidRPr="00DC7B7D">
        <w:rPr>
          <w:rFonts w:ascii="Bembo Std" w:hAnsi="Bembo Std"/>
          <w:sz w:val="22"/>
          <w:szCs w:val="22"/>
        </w:rPr>
        <w:t>Emitir una</w:t>
      </w:r>
      <w:r w:rsidR="00D07B7D">
        <w:rPr>
          <w:rFonts w:ascii="Bembo Std" w:hAnsi="Bembo Std"/>
          <w:sz w:val="22"/>
          <w:szCs w:val="22"/>
        </w:rPr>
        <w:t xml:space="preserve"> </w:t>
      </w:r>
      <w:r w:rsidRPr="00DC7B7D">
        <w:rPr>
          <w:rFonts w:ascii="Bembo Std" w:hAnsi="Bembo Std"/>
          <w:sz w:val="22"/>
          <w:szCs w:val="22"/>
        </w:rPr>
        <w:t>amonestación;</w:t>
      </w:r>
    </w:p>
    <w:p w:rsidR="00E0322D" w:rsidRPr="00DC7B7D" w:rsidRDefault="00E0322D" w:rsidP="008023C6">
      <w:pPr>
        <w:pStyle w:val="Prrafodelista"/>
        <w:widowControl w:val="0"/>
        <w:numPr>
          <w:ilvl w:val="1"/>
          <w:numId w:val="23"/>
        </w:numPr>
        <w:tabs>
          <w:tab w:val="left" w:pos="1001"/>
        </w:tabs>
        <w:autoSpaceDE w:val="0"/>
        <w:autoSpaceDN w:val="0"/>
        <w:spacing w:before="10" w:line="249" w:lineRule="auto"/>
        <w:ind w:right="146"/>
        <w:contextualSpacing w:val="0"/>
        <w:jc w:val="both"/>
        <w:rPr>
          <w:rFonts w:ascii="Bembo Std" w:hAnsi="Bembo Std"/>
          <w:sz w:val="22"/>
          <w:szCs w:val="22"/>
        </w:rPr>
      </w:pPr>
      <w:r w:rsidRPr="00DC7B7D">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E0322D" w:rsidRPr="00DC7B7D" w:rsidRDefault="00E0322D" w:rsidP="008023C6">
      <w:pPr>
        <w:pStyle w:val="Prrafodelista"/>
        <w:widowControl w:val="0"/>
        <w:numPr>
          <w:ilvl w:val="1"/>
          <w:numId w:val="23"/>
        </w:numPr>
        <w:tabs>
          <w:tab w:val="left" w:pos="1001"/>
        </w:tabs>
        <w:autoSpaceDE w:val="0"/>
        <w:autoSpaceDN w:val="0"/>
        <w:spacing w:before="2"/>
        <w:ind w:hanging="361"/>
        <w:contextualSpacing w:val="0"/>
        <w:jc w:val="both"/>
        <w:rPr>
          <w:rFonts w:ascii="Bembo Std" w:hAnsi="Bembo Std"/>
          <w:sz w:val="22"/>
          <w:szCs w:val="22"/>
        </w:rPr>
      </w:pPr>
      <w:r w:rsidRPr="00DC7B7D">
        <w:rPr>
          <w:rFonts w:ascii="Bembo Std" w:hAnsi="Bembo Std"/>
          <w:sz w:val="22"/>
          <w:szCs w:val="22"/>
        </w:rPr>
        <w:t>Rechazar mi contratación;</w:t>
      </w:r>
      <w:r w:rsidR="00D07B7D">
        <w:rPr>
          <w:rFonts w:ascii="Bembo Std" w:hAnsi="Bembo Std"/>
          <w:sz w:val="22"/>
          <w:szCs w:val="22"/>
        </w:rPr>
        <w:t xml:space="preserve"> </w:t>
      </w:r>
      <w:r w:rsidRPr="00DC7B7D">
        <w:rPr>
          <w:rFonts w:ascii="Bembo Std" w:hAnsi="Bembo Std"/>
          <w:sz w:val="22"/>
          <w:szCs w:val="22"/>
        </w:rPr>
        <w:t>y</w:t>
      </w:r>
    </w:p>
    <w:p w:rsidR="00E0322D" w:rsidRPr="00DC7B7D" w:rsidRDefault="00E0322D" w:rsidP="008023C6">
      <w:pPr>
        <w:pStyle w:val="Prrafodelista"/>
        <w:widowControl w:val="0"/>
        <w:numPr>
          <w:ilvl w:val="1"/>
          <w:numId w:val="23"/>
        </w:numPr>
        <w:tabs>
          <w:tab w:val="left" w:pos="1001"/>
        </w:tabs>
        <w:autoSpaceDE w:val="0"/>
        <w:autoSpaceDN w:val="0"/>
        <w:spacing w:before="11" w:line="249" w:lineRule="auto"/>
        <w:ind w:right="147"/>
        <w:contextualSpacing w:val="0"/>
        <w:jc w:val="both"/>
        <w:rPr>
          <w:rFonts w:ascii="Bembo Std" w:hAnsi="Bembo Std"/>
          <w:sz w:val="22"/>
          <w:szCs w:val="22"/>
        </w:rPr>
      </w:pPr>
      <w:r w:rsidRPr="00DC7B7D">
        <w:rPr>
          <w:rFonts w:ascii="Bembo Std" w:hAnsi="Bembo Std"/>
          <w:sz w:val="22"/>
          <w:szCs w:val="22"/>
        </w:rPr>
        <w:t>Declararme inelegible, de forma temporal o permanente, para ser contratado o subcontratado por terceros elegibles, con recursos del Banco o administrados por el</w:t>
      </w:r>
      <w:r w:rsidR="00D07B7D">
        <w:rPr>
          <w:rFonts w:ascii="Bembo Std" w:hAnsi="Bembo Std"/>
          <w:sz w:val="22"/>
          <w:szCs w:val="22"/>
        </w:rPr>
        <w:t xml:space="preserve"> </w:t>
      </w:r>
      <w:r w:rsidRPr="00DC7B7D">
        <w:rPr>
          <w:rFonts w:ascii="Bembo Std" w:hAnsi="Bembo Std"/>
          <w:sz w:val="22"/>
          <w:szCs w:val="22"/>
        </w:rPr>
        <w:t>Banco.</w:t>
      </w:r>
    </w:p>
    <w:p w:rsidR="00E0322D" w:rsidRPr="00DC7B7D" w:rsidRDefault="00E0322D" w:rsidP="00E0322D">
      <w:pPr>
        <w:pStyle w:val="Textoindependiente"/>
        <w:spacing w:before="6"/>
        <w:rPr>
          <w:rFonts w:ascii="Bembo Std" w:hAnsi="Bembo Std"/>
          <w:sz w:val="22"/>
          <w:szCs w:val="22"/>
        </w:rPr>
      </w:pPr>
    </w:p>
    <w:p w:rsidR="00E0322D" w:rsidRPr="00DC7B7D" w:rsidRDefault="00E0322D" w:rsidP="00E0322D">
      <w:pPr>
        <w:spacing w:before="1" w:line="249" w:lineRule="auto"/>
        <w:ind w:left="100" w:right="140"/>
        <w:jc w:val="both"/>
        <w:rPr>
          <w:rFonts w:ascii="Bembo Std" w:hAnsi="Bembo Std"/>
          <w:b/>
          <w:sz w:val="22"/>
          <w:szCs w:val="22"/>
        </w:rPr>
      </w:pPr>
      <w:r w:rsidRPr="00DC7B7D">
        <w:rPr>
          <w:rFonts w:ascii="Bembo Std" w:hAnsi="Bembo Std"/>
          <w:b/>
          <w:spacing w:val="-3"/>
          <w:sz w:val="22"/>
          <w:szCs w:val="22"/>
        </w:rPr>
        <w:t xml:space="preserve">QUEDA </w:t>
      </w:r>
      <w:r w:rsidRPr="00DC7B7D">
        <w:rPr>
          <w:rFonts w:ascii="Bembo Std" w:hAnsi="Bembo Std"/>
          <w:b/>
          <w:spacing w:val="-4"/>
          <w:sz w:val="22"/>
          <w:szCs w:val="22"/>
        </w:rPr>
        <w:t xml:space="preserve">ENTENDIDO </w:t>
      </w:r>
      <w:r w:rsidRPr="00DC7B7D">
        <w:rPr>
          <w:rFonts w:ascii="Bembo Std" w:hAnsi="Bembo Std"/>
          <w:b/>
          <w:sz w:val="22"/>
          <w:szCs w:val="22"/>
        </w:rPr>
        <w:t xml:space="preserve">QUE </w:t>
      </w:r>
      <w:r w:rsidRPr="00DC7B7D">
        <w:rPr>
          <w:rFonts w:ascii="Bembo Std" w:hAnsi="Bembo Std"/>
          <w:b/>
          <w:spacing w:val="-3"/>
          <w:sz w:val="22"/>
          <w:szCs w:val="22"/>
        </w:rPr>
        <w:t xml:space="preserve">CUALQUIER INFORMACIÓN FALSA </w:t>
      </w:r>
      <w:r w:rsidRPr="00DC7B7D">
        <w:rPr>
          <w:rFonts w:ascii="Bembo Std" w:hAnsi="Bembo Std"/>
          <w:b/>
          <w:sz w:val="22"/>
          <w:szCs w:val="22"/>
        </w:rPr>
        <w:t xml:space="preserve">O </w:t>
      </w:r>
      <w:r w:rsidRPr="00DC7B7D">
        <w:rPr>
          <w:rFonts w:ascii="Bembo Std" w:hAnsi="Bembo Std"/>
          <w:b/>
          <w:spacing w:val="-3"/>
          <w:sz w:val="22"/>
          <w:szCs w:val="22"/>
        </w:rPr>
        <w:t xml:space="preserve">EQUÍVOCA QUE </w:t>
      </w:r>
      <w:r w:rsidRPr="00DC7B7D">
        <w:rPr>
          <w:rFonts w:ascii="Bembo Std" w:hAnsi="Bembo Std"/>
          <w:b/>
          <w:sz w:val="22"/>
          <w:szCs w:val="22"/>
        </w:rPr>
        <w:t xml:space="preserve">YO HAYA </w:t>
      </w:r>
      <w:r w:rsidRPr="00DC7B7D">
        <w:rPr>
          <w:rFonts w:ascii="Bembo Std" w:hAnsi="Bembo Std"/>
          <w:b/>
          <w:spacing w:val="-3"/>
          <w:sz w:val="22"/>
          <w:szCs w:val="22"/>
        </w:rPr>
        <w:t xml:space="preserve">PROVEÍDO </w:t>
      </w:r>
      <w:r w:rsidRPr="00DC7B7D">
        <w:rPr>
          <w:rFonts w:ascii="Bembo Std" w:hAnsi="Bembo Std"/>
          <w:b/>
          <w:sz w:val="22"/>
          <w:szCs w:val="22"/>
        </w:rPr>
        <w:t xml:space="preserve">EN </w:t>
      </w:r>
      <w:r w:rsidRPr="00DC7B7D">
        <w:rPr>
          <w:rFonts w:ascii="Bembo Std" w:hAnsi="Bembo Std"/>
          <w:b/>
          <w:spacing w:val="-3"/>
          <w:sz w:val="22"/>
          <w:szCs w:val="22"/>
        </w:rPr>
        <w:t xml:space="preserve">RELACIÓN </w:t>
      </w:r>
      <w:r w:rsidRPr="00DC7B7D">
        <w:rPr>
          <w:rFonts w:ascii="Bembo Std" w:hAnsi="Bembo Std"/>
          <w:b/>
          <w:sz w:val="22"/>
          <w:szCs w:val="22"/>
        </w:rPr>
        <w:t xml:space="preserve">CON </w:t>
      </w:r>
      <w:r w:rsidRPr="00DC7B7D">
        <w:rPr>
          <w:rFonts w:ascii="Bembo Std" w:hAnsi="Bembo Std"/>
          <w:b/>
          <w:spacing w:val="-3"/>
          <w:sz w:val="22"/>
          <w:szCs w:val="22"/>
        </w:rPr>
        <w:t xml:space="preserve">ESTOS REQUERIMIENTOS </w:t>
      </w:r>
      <w:r w:rsidRPr="00DC7B7D">
        <w:rPr>
          <w:rFonts w:ascii="Bembo Std" w:hAnsi="Bembo Std"/>
          <w:b/>
          <w:sz w:val="22"/>
          <w:szCs w:val="22"/>
        </w:rPr>
        <w:t xml:space="preserve">DE </w:t>
      </w:r>
      <w:r w:rsidRPr="00DC7B7D">
        <w:rPr>
          <w:rFonts w:ascii="Bembo Std" w:hAnsi="Bembo Std"/>
          <w:b/>
          <w:spacing w:val="-3"/>
          <w:sz w:val="22"/>
          <w:szCs w:val="22"/>
        </w:rPr>
        <w:t xml:space="preserve">ELEGIBILIDAD </w:t>
      </w:r>
      <w:r w:rsidRPr="00DC7B7D">
        <w:rPr>
          <w:rFonts w:ascii="Bembo Std" w:hAnsi="Bembo Std"/>
          <w:b/>
          <w:sz w:val="22"/>
          <w:szCs w:val="22"/>
        </w:rPr>
        <w:t xml:space="preserve">Y DE </w:t>
      </w:r>
      <w:r w:rsidRPr="00DC7B7D">
        <w:rPr>
          <w:rFonts w:ascii="Bembo Std" w:hAnsi="Bembo Std"/>
          <w:b/>
          <w:spacing w:val="-4"/>
          <w:sz w:val="22"/>
          <w:szCs w:val="22"/>
        </w:rPr>
        <w:t xml:space="preserve">INTEGRIDAD </w:t>
      </w:r>
      <w:r w:rsidRPr="00DC7B7D">
        <w:rPr>
          <w:rFonts w:ascii="Bembo Std" w:hAnsi="Bembo Std"/>
          <w:b/>
          <w:spacing w:val="-3"/>
          <w:sz w:val="22"/>
          <w:szCs w:val="22"/>
        </w:rPr>
        <w:t xml:space="preserve">QUE </w:t>
      </w:r>
      <w:r w:rsidRPr="00DC7B7D">
        <w:rPr>
          <w:rFonts w:ascii="Bembo Std" w:hAnsi="Bembo Std"/>
          <w:b/>
          <w:sz w:val="22"/>
          <w:szCs w:val="22"/>
        </w:rPr>
        <w:t xml:space="preserve">CONSTAN DE </w:t>
      </w:r>
      <w:r w:rsidRPr="00DC7B7D">
        <w:rPr>
          <w:rFonts w:ascii="Bembo Std" w:hAnsi="Bembo Std"/>
          <w:b/>
          <w:spacing w:val="-3"/>
          <w:sz w:val="22"/>
          <w:szCs w:val="22"/>
        </w:rPr>
        <w:t xml:space="preserve">ESTA CERTIFICACIÓN </w:t>
      </w:r>
      <w:r w:rsidRPr="00DC7B7D">
        <w:rPr>
          <w:rFonts w:ascii="Bembo Std" w:hAnsi="Bembo Std"/>
          <w:b/>
          <w:sz w:val="22"/>
          <w:szCs w:val="22"/>
        </w:rPr>
        <w:t xml:space="preserve">Y DE </w:t>
      </w:r>
      <w:r w:rsidRPr="00DC7B7D">
        <w:rPr>
          <w:rFonts w:ascii="Bembo Std" w:hAnsi="Bembo Std"/>
          <w:b/>
          <w:spacing w:val="-3"/>
          <w:sz w:val="22"/>
          <w:szCs w:val="22"/>
        </w:rPr>
        <w:t xml:space="preserve">LAS POLÍTICAS DEL </w:t>
      </w:r>
      <w:r w:rsidRPr="00DC7B7D">
        <w:rPr>
          <w:rFonts w:ascii="Bembo Std" w:hAnsi="Bembo Std"/>
          <w:b/>
          <w:sz w:val="22"/>
          <w:szCs w:val="22"/>
        </w:rPr>
        <w:t xml:space="preserve">BANCO, </w:t>
      </w:r>
      <w:r w:rsidRPr="00DC7B7D">
        <w:rPr>
          <w:rFonts w:ascii="Bembo Std" w:hAnsi="Bembo Std"/>
          <w:b/>
          <w:spacing w:val="-3"/>
          <w:sz w:val="22"/>
          <w:szCs w:val="22"/>
        </w:rPr>
        <w:t xml:space="preserve">TORNARÁ NULO </w:t>
      </w:r>
      <w:r w:rsidRPr="00DC7B7D">
        <w:rPr>
          <w:rFonts w:ascii="Bembo Std" w:hAnsi="Bembo Std"/>
          <w:b/>
          <w:sz w:val="22"/>
          <w:szCs w:val="22"/>
        </w:rPr>
        <w:t xml:space="preserve">Y </w:t>
      </w:r>
      <w:r w:rsidRPr="00DC7B7D">
        <w:rPr>
          <w:rFonts w:ascii="Bembo Std" w:hAnsi="Bembo Std"/>
          <w:b/>
          <w:spacing w:val="-3"/>
          <w:sz w:val="22"/>
          <w:szCs w:val="22"/>
        </w:rPr>
        <w:t xml:space="preserve">SIN EFECTO ESTE CONTRATO </w:t>
      </w:r>
      <w:r w:rsidRPr="00DC7B7D">
        <w:rPr>
          <w:rFonts w:ascii="Bembo Std" w:hAnsi="Bembo Std"/>
          <w:b/>
          <w:sz w:val="22"/>
          <w:szCs w:val="22"/>
        </w:rPr>
        <w:t xml:space="preserve">Y NO </w:t>
      </w:r>
      <w:r w:rsidRPr="00DC7B7D">
        <w:rPr>
          <w:rFonts w:ascii="Bembo Std" w:hAnsi="Bembo Std"/>
          <w:b/>
          <w:spacing w:val="-3"/>
          <w:sz w:val="22"/>
          <w:szCs w:val="22"/>
        </w:rPr>
        <w:t xml:space="preserve">TENDRÉ DERECHO </w:t>
      </w:r>
      <w:r w:rsidRPr="00DC7B7D">
        <w:rPr>
          <w:rFonts w:ascii="Bembo Std" w:hAnsi="Bembo Std"/>
          <w:b/>
          <w:sz w:val="22"/>
          <w:szCs w:val="22"/>
        </w:rPr>
        <w:t xml:space="preserve">A </w:t>
      </w:r>
      <w:r w:rsidRPr="00DC7B7D">
        <w:rPr>
          <w:rFonts w:ascii="Bembo Std" w:hAnsi="Bembo Std"/>
          <w:b/>
          <w:spacing w:val="-3"/>
          <w:sz w:val="22"/>
          <w:szCs w:val="22"/>
        </w:rPr>
        <w:t xml:space="preserve">REMUNERACIÓN </w:t>
      </w:r>
      <w:r w:rsidRPr="00DC7B7D">
        <w:rPr>
          <w:rFonts w:ascii="Bembo Std" w:hAnsi="Bembo Std"/>
          <w:b/>
          <w:sz w:val="22"/>
          <w:szCs w:val="22"/>
        </w:rPr>
        <w:t xml:space="preserve">O </w:t>
      </w:r>
      <w:r w:rsidRPr="00DC7B7D">
        <w:rPr>
          <w:rFonts w:ascii="Bembo Std" w:hAnsi="Bembo Std"/>
          <w:b/>
          <w:spacing w:val="-3"/>
          <w:sz w:val="22"/>
          <w:szCs w:val="22"/>
        </w:rPr>
        <w:t xml:space="preserve">INDEMNIZACIÓN ALGUNA, SIN PERJUICIO </w:t>
      </w:r>
      <w:r w:rsidRPr="00DC7B7D">
        <w:rPr>
          <w:rFonts w:ascii="Bembo Std" w:hAnsi="Bembo Std"/>
          <w:b/>
          <w:sz w:val="22"/>
          <w:szCs w:val="22"/>
        </w:rPr>
        <w:t xml:space="preserve">DE </w:t>
      </w:r>
      <w:r w:rsidRPr="00DC7B7D">
        <w:rPr>
          <w:rFonts w:ascii="Bembo Std" w:hAnsi="Bembo Std"/>
          <w:b/>
          <w:spacing w:val="-3"/>
          <w:sz w:val="22"/>
          <w:szCs w:val="22"/>
        </w:rPr>
        <w:t xml:space="preserve">LAS ACCIONES </w:t>
      </w:r>
      <w:r w:rsidRPr="00DC7B7D">
        <w:rPr>
          <w:rFonts w:ascii="Bembo Std" w:hAnsi="Bembo Std"/>
          <w:b/>
          <w:sz w:val="22"/>
          <w:szCs w:val="22"/>
        </w:rPr>
        <w:t xml:space="preserve">O </w:t>
      </w:r>
      <w:r w:rsidRPr="00DC7B7D">
        <w:rPr>
          <w:rFonts w:ascii="Bembo Std" w:hAnsi="Bembo Std"/>
          <w:b/>
          <w:spacing w:val="-3"/>
          <w:sz w:val="22"/>
          <w:szCs w:val="22"/>
        </w:rPr>
        <w:t xml:space="preserve">SANCIONES QUE </w:t>
      </w:r>
      <w:r w:rsidRPr="00DC7B7D">
        <w:rPr>
          <w:rFonts w:ascii="Bembo Std" w:hAnsi="Bembo Std"/>
          <w:b/>
          <w:sz w:val="22"/>
          <w:szCs w:val="22"/>
        </w:rPr>
        <w:t xml:space="preserve">EL BANCO </w:t>
      </w:r>
      <w:r w:rsidRPr="00DC7B7D">
        <w:rPr>
          <w:rFonts w:ascii="Bembo Std" w:hAnsi="Bembo Std"/>
          <w:b/>
          <w:spacing w:val="-3"/>
          <w:sz w:val="22"/>
          <w:szCs w:val="22"/>
        </w:rPr>
        <w:t xml:space="preserve">PUDIERA ADOPTAR </w:t>
      </w:r>
      <w:r w:rsidRPr="00DC7B7D">
        <w:rPr>
          <w:rFonts w:ascii="Bembo Std" w:hAnsi="Bembo Std"/>
          <w:b/>
          <w:sz w:val="22"/>
          <w:szCs w:val="22"/>
        </w:rPr>
        <w:t xml:space="preserve">DE </w:t>
      </w:r>
      <w:r w:rsidRPr="00DC7B7D">
        <w:rPr>
          <w:rFonts w:ascii="Bembo Std" w:hAnsi="Bembo Std"/>
          <w:b/>
          <w:spacing w:val="-3"/>
          <w:sz w:val="22"/>
          <w:szCs w:val="22"/>
        </w:rPr>
        <w:t xml:space="preserve">ACUERDO </w:t>
      </w:r>
      <w:r w:rsidRPr="00DC7B7D">
        <w:rPr>
          <w:rFonts w:ascii="Bembo Std" w:hAnsi="Bembo Std"/>
          <w:b/>
          <w:sz w:val="22"/>
          <w:szCs w:val="22"/>
        </w:rPr>
        <w:t xml:space="preserve">CON SUS </w:t>
      </w:r>
      <w:r w:rsidRPr="00DC7B7D">
        <w:rPr>
          <w:rFonts w:ascii="Bembo Std" w:hAnsi="Bembo Std"/>
          <w:b/>
          <w:spacing w:val="-3"/>
          <w:sz w:val="22"/>
          <w:szCs w:val="22"/>
        </w:rPr>
        <w:t xml:space="preserve">NORMAS </w:t>
      </w:r>
      <w:r w:rsidRPr="00DC7B7D">
        <w:rPr>
          <w:rFonts w:ascii="Bembo Std" w:hAnsi="Bembo Std"/>
          <w:b/>
          <w:sz w:val="22"/>
          <w:szCs w:val="22"/>
        </w:rPr>
        <w:t xml:space="preserve">Y </w:t>
      </w:r>
      <w:r w:rsidRPr="00DC7B7D">
        <w:rPr>
          <w:rFonts w:ascii="Bembo Std" w:hAnsi="Bembo Std"/>
          <w:b/>
          <w:spacing w:val="-3"/>
          <w:sz w:val="22"/>
          <w:szCs w:val="22"/>
        </w:rPr>
        <w:t>POLÍTICAS.</w:t>
      </w:r>
    </w:p>
    <w:p w:rsidR="00E0322D" w:rsidRPr="00DC7B7D" w:rsidRDefault="00E0322D" w:rsidP="00E0322D">
      <w:pPr>
        <w:pStyle w:val="Textoindependiente"/>
        <w:rPr>
          <w:rFonts w:ascii="Bembo Std" w:hAnsi="Bembo Std"/>
          <w:b/>
          <w:sz w:val="22"/>
          <w:szCs w:val="22"/>
        </w:rPr>
      </w:pPr>
    </w:p>
    <w:p w:rsidR="00E0322D" w:rsidRPr="00DC7B7D" w:rsidRDefault="00E0322D" w:rsidP="00E0322D">
      <w:pPr>
        <w:pStyle w:val="Textoindependiente"/>
        <w:spacing w:before="8"/>
        <w:rPr>
          <w:rFonts w:ascii="Bembo Std" w:hAnsi="Bembo Std"/>
          <w:b/>
          <w:sz w:val="22"/>
          <w:szCs w:val="22"/>
        </w:rPr>
      </w:pP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FIRMA:</w:t>
      </w:r>
      <w:r w:rsidRPr="00DC7B7D">
        <w:rPr>
          <w:rFonts w:ascii="Bembo Std" w:hAnsi="Bembo Std"/>
          <w:color w:val="4472C4" w:themeColor="accent1"/>
          <w:spacing w:val="-4"/>
          <w:sz w:val="22"/>
          <w:szCs w:val="22"/>
          <w:u w:val="single"/>
        </w:rPr>
        <w:tab/>
      </w: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NOMBRE:</w:t>
      </w:r>
      <w:r w:rsidRPr="00DC7B7D">
        <w:rPr>
          <w:rFonts w:ascii="Bembo Std" w:hAnsi="Bembo Std"/>
          <w:color w:val="4472C4" w:themeColor="accent1"/>
          <w:spacing w:val="-4"/>
          <w:sz w:val="22"/>
          <w:szCs w:val="22"/>
          <w:u w:val="single"/>
        </w:rPr>
        <w:tab/>
      </w: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rsidR="00E0322D" w:rsidRPr="00DC7B7D" w:rsidRDefault="00E0322D" w:rsidP="00E0322D">
      <w:pPr>
        <w:tabs>
          <w:tab w:val="left" w:pos="2178"/>
          <w:tab w:val="left" w:pos="7361"/>
          <w:tab w:val="left" w:pos="9233"/>
        </w:tabs>
        <w:ind w:left="100"/>
        <w:rPr>
          <w:rFonts w:ascii="Bembo Std" w:hAnsi="Bembo Std"/>
          <w:color w:val="4472C4" w:themeColor="accent1"/>
          <w:sz w:val="22"/>
          <w:szCs w:val="22"/>
        </w:rPr>
      </w:pPr>
      <w:r w:rsidRPr="00DC7B7D">
        <w:rPr>
          <w:rFonts w:ascii="Bembo Std" w:hAnsi="Bembo Std"/>
          <w:color w:val="4472C4" w:themeColor="accent1"/>
          <w:spacing w:val="-4"/>
          <w:sz w:val="22"/>
          <w:szCs w:val="22"/>
        </w:rPr>
        <w:t>FECHA:</w:t>
      </w:r>
      <w:r w:rsidRPr="00DC7B7D">
        <w:rPr>
          <w:rFonts w:ascii="Bembo Std" w:hAnsi="Bembo Std"/>
          <w:color w:val="4472C4" w:themeColor="accent1"/>
          <w:sz w:val="22"/>
          <w:szCs w:val="22"/>
          <w:u w:val="single"/>
        </w:rPr>
        <w:tab/>
      </w:r>
    </w:p>
    <w:p w:rsidR="00812E94" w:rsidRPr="00DC7B7D" w:rsidRDefault="00812E94" w:rsidP="005E0913">
      <w:pPr>
        <w:pStyle w:val="Textoindependiente"/>
        <w:jc w:val="both"/>
        <w:rPr>
          <w:rFonts w:ascii="Bembo Std" w:hAnsi="Bembo Std"/>
          <w:bCs/>
          <w:sz w:val="22"/>
          <w:szCs w:val="22"/>
        </w:rPr>
      </w:pPr>
    </w:p>
    <w:p w:rsidR="00F81B94" w:rsidRPr="00DC7B7D" w:rsidRDefault="00F81B94" w:rsidP="005E0913">
      <w:pPr>
        <w:pStyle w:val="Textoindependiente"/>
        <w:jc w:val="both"/>
        <w:rPr>
          <w:rFonts w:ascii="Bembo Std" w:hAnsi="Bembo Std"/>
          <w:bCs/>
          <w:sz w:val="22"/>
          <w:szCs w:val="22"/>
        </w:rPr>
      </w:pPr>
    </w:p>
    <w:p w:rsidR="002502EC" w:rsidRPr="00DC7B7D" w:rsidRDefault="002502EC" w:rsidP="005E0913">
      <w:pPr>
        <w:pStyle w:val="Textoindependiente"/>
        <w:jc w:val="both"/>
        <w:rPr>
          <w:rFonts w:ascii="Bembo Std" w:hAnsi="Bembo Std"/>
          <w:bCs/>
          <w:sz w:val="22"/>
          <w:szCs w:val="22"/>
        </w:rPr>
      </w:pPr>
    </w:p>
    <w:p w:rsidR="002502EC" w:rsidRPr="00DC7B7D" w:rsidRDefault="002502EC" w:rsidP="005E0913">
      <w:pPr>
        <w:pStyle w:val="Textoindependiente"/>
        <w:jc w:val="both"/>
        <w:rPr>
          <w:rFonts w:ascii="Bembo Std" w:hAnsi="Bembo Std"/>
          <w:bCs/>
          <w:sz w:val="22"/>
          <w:szCs w:val="22"/>
        </w:rPr>
      </w:pPr>
    </w:p>
    <w:p w:rsidR="002502EC" w:rsidRPr="00DC7B7D" w:rsidRDefault="002502EC" w:rsidP="005E0913">
      <w:pPr>
        <w:pStyle w:val="Textoindependiente"/>
        <w:jc w:val="both"/>
        <w:rPr>
          <w:rFonts w:ascii="Bembo Std" w:hAnsi="Bembo Std"/>
          <w:bCs/>
          <w:sz w:val="22"/>
          <w:szCs w:val="22"/>
        </w:rPr>
        <w:sectPr w:rsidR="002502EC" w:rsidRPr="00DC7B7D" w:rsidSect="00AC5A38">
          <w:pgSz w:w="11907" w:h="16839" w:code="9"/>
          <w:pgMar w:top="1417" w:right="1417" w:bottom="1417" w:left="1701" w:header="708" w:footer="708" w:gutter="0"/>
          <w:cols w:space="708"/>
          <w:docGrid w:linePitch="360"/>
        </w:sectPr>
      </w:pPr>
    </w:p>
    <w:p w:rsidR="008746CC" w:rsidRPr="00DC7B7D" w:rsidRDefault="008746CC" w:rsidP="00F81B94">
      <w:pPr>
        <w:pStyle w:val="Ttulo1"/>
        <w:rPr>
          <w:rFonts w:ascii="Bembo Std" w:hAnsi="Bembo Std"/>
          <w:sz w:val="22"/>
          <w:szCs w:val="22"/>
        </w:rPr>
      </w:pPr>
      <w:bookmarkStart w:id="22" w:name="_Toc49164829"/>
    </w:p>
    <w:p w:rsidR="008018F5" w:rsidRPr="006D64DC" w:rsidRDefault="00F81B94" w:rsidP="006D64DC">
      <w:pPr>
        <w:pStyle w:val="Ttulo1"/>
        <w:jc w:val="center"/>
        <w:rPr>
          <w:rFonts w:ascii="Bembo Std" w:hAnsi="Bembo Std" w:cs="Times New Roman"/>
          <w:b w:val="0"/>
          <w:bCs w:val="0"/>
          <w:i/>
          <w:iCs/>
          <w:color w:val="4472C4" w:themeColor="accent1"/>
          <w:spacing w:val="-2"/>
          <w:kern w:val="0"/>
          <w:sz w:val="22"/>
          <w:szCs w:val="22"/>
          <w:lang w:val="es-ES_tradnl" w:eastAsia="es-ES"/>
        </w:rPr>
      </w:pPr>
      <w:r w:rsidRPr="00DC7B7D">
        <w:rPr>
          <w:rFonts w:ascii="Bembo Std" w:hAnsi="Bembo Std"/>
          <w:sz w:val="22"/>
          <w:szCs w:val="22"/>
        </w:rPr>
        <w:t xml:space="preserve">SECCIÓN 6: MODELO DE </w:t>
      </w:r>
      <w:bookmarkEnd w:id="22"/>
      <w:r w:rsidR="008018F5" w:rsidRPr="008E1072">
        <w:rPr>
          <w:rFonts w:ascii="Bembo Std" w:hAnsi="Bembo Std"/>
          <w:spacing w:val="-3"/>
          <w:sz w:val="22"/>
          <w:szCs w:val="22"/>
          <w:shd w:val="clear" w:color="auto" w:fill="FFFFFF"/>
          <w:lang w:val="es-GT" w:eastAsia="es-BO"/>
        </w:rPr>
        <w:t xml:space="preserve">CONTRATO DE SERVICIOS DE CONSULTORIA INDIVIDUAL </w:t>
      </w:r>
    </w:p>
    <w:p w:rsidR="008018F5" w:rsidRPr="008E1072" w:rsidRDefault="008018F5" w:rsidP="008018F5">
      <w:pPr>
        <w:widowControl w:val="0"/>
        <w:spacing w:line="100" w:lineRule="atLeast"/>
        <w:ind w:right="-676"/>
        <w:jc w:val="center"/>
        <w:rPr>
          <w:rFonts w:ascii="Bembo Std" w:hAnsi="Bembo Std"/>
          <w:b/>
          <w:bCs/>
          <w:spacing w:val="-3"/>
          <w:sz w:val="22"/>
          <w:szCs w:val="22"/>
          <w:shd w:val="clear" w:color="auto" w:fill="FFFFFF"/>
          <w:lang w:val="es-GT" w:eastAsia="es-BO"/>
        </w:rPr>
      </w:pPr>
      <w:r>
        <w:rPr>
          <w:rFonts w:ascii="Bembo Std" w:hAnsi="Bembo Std"/>
          <w:b/>
          <w:bCs/>
          <w:spacing w:val="-3"/>
          <w:sz w:val="22"/>
          <w:szCs w:val="22"/>
          <w:shd w:val="clear" w:color="auto" w:fill="FFFFFF"/>
          <w:lang w:val="es-GT" w:eastAsia="es-BO"/>
        </w:rPr>
        <w:t>n.° ___/</w:t>
      </w:r>
      <w:r w:rsidRPr="008E1072">
        <w:rPr>
          <w:rFonts w:ascii="Bembo Std" w:hAnsi="Bembo Std"/>
          <w:b/>
          <w:bCs/>
          <w:spacing w:val="-3"/>
          <w:sz w:val="22"/>
          <w:szCs w:val="22"/>
          <w:shd w:val="clear" w:color="auto" w:fill="FFFFFF"/>
          <w:lang w:val="es-GT" w:eastAsia="es-BO"/>
        </w:rPr>
        <w:t>20</w:t>
      </w:r>
      <w:r>
        <w:rPr>
          <w:rFonts w:ascii="Bembo Std" w:hAnsi="Bembo Std"/>
          <w:b/>
          <w:bCs/>
          <w:spacing w:val="-3"/>
          <w:sz w:val="22"/>
          <w:szCs w:val="22"/>
          <w:shd w:val="clear" w:color="auto" w:fill="FFFFFF"/>
          <w:lang w:val="es-GT" w:eastAsia="es-BO"/>
        </w:rPr>
        <w:t>__</w:t>
      </w:r>
      <w:r w:rsidRPr="008E1072">
        <w:rPr>
          <w:rFonts w:ascii="Bembo Std" w:hAnsi="Bembo Std"/>
          <w:b/>
          <w:bCs/>
          <w:spacing w:val="-3"/>
          <w:sz w:val="22"/>
          <w:szCs w:val="22"/>
          <w:shd w:val="clear" w:color="auto" w:fill="FFFFFF"/>
          <w:lang w:val="es-GT" w:eastAsia="es-BO"/>
        </w:rPr>
        <w:t xml:space="preserve"> ACP-UGP</w:t>
      </w:r>
    </w:p>
    <w:p w:rsidR="008018F5" w:rsidRPr="008E1072" w:rsidRDefault="008018F5" w:rsidP="008018F5">
      <w:pPr>
        <w:tabs>
          <w:tab w:val="left" w:pos="-720"/>
        </w:tabs>
        <w:spacing w:line="360" w:lineRule="auto"/>
        <w:jc w:val="both"/>
        <w:rPr>
          <w:rFonts w:ascii="Bembo Std" w:hAnsi="Bembo Std"/>
          <w:color w:val="000000"/>
        </w:rPr>
      </w:pPr>
    </w:p>
    <w:p w:rsidR="008018F5" w:rsidRPr="008E1072" w:rsidRDefault="008018F5" w:rsidP="008018F5">
      <w:pPr>
        <w:tabs>
          <w:tab w:val="left" w:pos="-720"/>
        </w:tabs>
        <w:spacing w:line="360" w:lineRule="auto"/>
        <w:jc w:val="both"/>
        <w:rPr>
          <w:rFonts w:ascii="Bembo Std" w:hAnsi="Bembo Std"/>
          <w:bCs/>
          <w:spacing w:val="-3"/>
          <w:lang w:eastAsia="es-BO"/>
        </w:rPr>
      </w:pPr>
      <w:r>
        <w:rPr>
          <w:rFonts w:ascii="Bembo Std" w:hAnsi="Bembo Std"/>
          <w:color w:val="000000"/>
        </w:rPr>
        <w:t xml:space="preserve">Nosotros, </w:t>
      </w:r>
      <w:r>
        <w:rPr>
          <w:rFonts w:ascii="Bembo Std" w:hAnsi="Bembo Std"/>
          <w:b/>
          <w:color w:val="000000"/>
        </w:rPr>
        <w:t>_____</w:t>
      </w:r>
      <w:r>
        <w:rPr>
          <w:rFonts w:ascii="Bembo Std" w:hAnsi="Bembo Std"/>
          <w:color w:val="000000"/>
        </w:rPr>
        <w:t>, mayor de edad, ___, del domicilio de ___, departamento de _____, portadora de mi Documento Único de Identidad número: ______, actuando en nombre y representación del Ministerio de Salud, con Número de Identificación Tributaria cero seiscientos catorce – cero diez mil ciento veintidós – cero cero tres – dos, personería que compruebo con la siguiente documentación: ____________________; documentos en los que consta la calidad en la que actúa la compareciente</w:t>
      </w:r>
      <w:r w:rsidRPr="008E1072">
        <w:rPr>
          <w:rFonts w:ascii="Bembo Std" w:hAnsi="Bembo Std"/>
        </w:rPr>
        <w:t xml:space="preserve">; y que para los efectos de este Contrato me denominaré </w:t>
      </w:r>
      <w:r w:rsidRPr="008E1072">
        <w:rPr>
          <w:rFonts w:ascii="Bembo Std" w:hAnsi="Bembo Std"/>
          <w:b/>
          <w:bCs/>
          <w:i/>
          <w:iCs/>
        </w:rPr>
        <w:t>MINISTERIO DE SALUD</w:t>
      </w:r>
      <w:r w:rsidRPr="008E1072">
        <w:rPr>
          <w:rFonts w:ascii="Bembo Std" w:hAnsi="Bembo Std"/>
        </w:rPr>
        <w:t xml:space="preserve">, o simplemente </w:t>
      </w:r>
      <w:r w:rsidRPr="008E1072">
        <w:rPr>
          <w:rFonts w:ascii="Bembo Std" w:hAnsi="Bembo Std"/>
          <w:b/>
          <w:bCs/>
          <w:i/>
          <w:iCs/>
        </w:rPr>
        <w:t>EL MINSAL</w:t>
      </w:r>
      <w:r w:rsidRPr="008E1072">
        <w:rPr>
          <w:rFonts w:ascii="Bembo Std" w:hAnsi="Bembo Std"/>
          <w:b/>
          <w:bCs/>
          <w:spacing w:val="-3"/>
          <w:shd w:val="clear" w:color="auto" w:fill="FFFFFF"/>
          <w:lang w:eastAsia="es-BO"/>
        </w:rPr>
        <w:t>,</w:t>
      </w:r>
      <w:bookmarkStart w:id="23" w:name="__Fieldmark__0_989013811"/>
      <w:bookmarkStart w:id="24" w:name="__Fieldmark__0_2063021757"/>
      <w:bookmarkStart w:id="25" w:name="__Fieldmark__0_429399023"/>
      <w:bookmarkStart w:id="26" w:name="__Fieldmark__0_311277126"/>
      <w:bookmarkStart w:id="27" w:name="__Fieldmark__13847_1059946977"/>
      <w:bookmarkStart w:id="28" w:name="__Fieldmark__0_1845662457"/>
      <w:r w:rsidR="00D07B7D">
        <w:rPr>
          <w:rFonts w:ascii="Bembo Std" w:hAnsi="Bembo Std"/>
          <w:b/>
          <w:bCs/>
          <w:spacing w:val="-3"/>
          <w:shd w:val="clear" w:color="auto" w:fill="FFFFFF"/>
          <w:lang w:eastAsia="es-BO"/>
        </w:rPr>
        <w:t xml:space="preserve"> </w:t>
      </w:r>
      <w:r w:rsidRPr="008E1072">
        <w:rPr>
          <w:rFonts w:ascii="Bembo Std" w:hAnsi="Bembo Std"/>
          <w:spacing w:val="-3"/>
          <w:shd w:val="clear" w:color="auto" w:fill="FFFFFF"/>
          <w:lang w:eastAsia="es-BO"/>
        </w:rPr>
        <w:t xml:space="preserve">o </w:t>
      </w:r>
      <w:bookmarkStart w:id="29" w:name="__Fieldmark__9485_10599469771"/>
      <w:bookmarkStart w:id="30" w:name="__Fieldmark__37_3046672191"/>
      <w:bookmarkStart w:id="31" w:name="__Fieldmark__31_9713555111"/>
      <w:bookmarkStart w:id="32" w:name="__Fieldmark__798_16929781101"/>
      <w:bookmarkStart w:id="33" w:name="__Fieldmark__10235_10599469771"/>
      <w:bookmarkEnd w:id="23"/>
      <w:bookmarkEnd w:id="24"/>
      <w:bookmarkEnd w:id="25"/>
      <w:bookmarkEnd w:id="26"/>
      <w:bookmarkEnd w:id="27"/>
      <w:bookmarkEnd w:id="28"/>
      <w:bookmarkEnd w:id="29"/>
      <w:bookmarkEnd w:id="30"/>
      <w:bookmarkEnd w:id="31"/>
      <w:bookmarkEnd w:id="32"/>
      <w:bookmarkEnd w:id="33"/>
      <w:r w:rsidRPr="008E1072">
        <w:rPr>
          <w:rFonts w:ascii="Bembo Std" w:hAnsi="Bembo Std"/>
          <w:spacing w:val="-3"/>
          <w:shd w:val="clear" w:color="auto" w:fill="FFFFFF"/>
          <w:lang w:eastAsia="es-BO"/>
        </w:rPr>
        <w:t>“</w:t>
      </w:r>
      <w:r w:rsidRPr="008E1072">
        <w:rPr>
          <w:rFonts w:ascii="Bembo Std" w:hAnsi="Bembo Std"/>
          <w:b/>
          <w:bCs/>
          <w:spacing w:val="-3"/>
          <w:shd w:val="clear" w:color="auto" w:fill="FFFFFF"/>
          <w:lang w:eastAsia="es-BO"/>
        </w:rPr>
        <w:t>EL CONTRATANTE”,</w:t>
      </w:r>
      <w:r w:rsidRPr="008E1072">
        <w:rPr>
          <w:rFonts w:ascii="Bembo Std" w:hAnsi="Bembo Std"/>
          <w:spacing w:val="-3"/>
          <w:shd w:val="clear" w:color="auto" w:fill="FFFFFF"/>
          <w:lang w:eastAsia="es-BO"/>
        </w:rPr>
        <w:t xml:space="preserve"> con domicilio legal en Calle Arce No. 827, San Salvador; </w:t>
      </w:r>
      <w:r w:rsidRPr="008E1072">
        <w:rPr>
          <w:rFonts w:ascii="Bembo Std" w:hAnsi="Bembo Std"/>
          <w:color w:val="000000"/>
        </w:rPr>
        <w:t xml:space="preserve">y por otra parte, </w:t>
      </w:r>
      <w:r>
        <w:rPr>
          <w:rFonts w:ascii="Bembo Std" w:hAnsi="Bembo Std"/>
          <w:b/>
          <w:spacing w:val="-3"/>
          <w:shd w:val="clear" w:color="auto" w:fill="FFFFFF"/>
          <w:lang w:eastAsia="es-BO"/>
        </w:rPr>
        <w:t>__________</w:t>
      </w:r>
      <w:r w:rsidRPr="008E1072">
        <w:rPr>
          <w:rFonts w:ascii="Bembo Std" w:hAnsi="Bembo Std"/>
          <w:spacing w:val="-3"/>
          <w:shd w:val="clear" w:color="auto" w:fill="FFFFFF"/>
          <w:lang w:eastAsia="es-BO"/>
        </w:rPr>
        <w:t xml:space="preserve">, </w:t>
      </w:r>
      <w:r>
        <w:rPr>
          <w:rFonts w:ascii="Bembo Std" w:hAnsi="Bembo Std"/>
        </w:rPr>
        <w:t>mayor</w:t>
      </w:r>
      <w:r w:rsidRPr="008E1072">
        <w:rPr>
          <w:rFonts w:ascii="Bembo Std" w:hAnsi="Bembo Std"/>
        </w:rPr>
        <w:t xml:space="preserve"> de edad, </w:t>
      </w:r>
      <w:r>
        <w:rPr>
          <w:rFonts w:ascii="Bembo Std" w:hAnsi="Bembo Std"/>
        </w:rPr>
        <w:t>____,</w:t>
      </w:r>
      <w:r w:rsidRPr="00380B06">
        <w:rPr>
          <w:rFonts w:ascii="Bembo Std" w:hAnsi="Bembo Std"/>
        </w:rPr>
        <w:t>del domicilio de</w:t>
      </w:r>
      <w:r>
        <w:rPr>
          <w:rFonts w:ascii="Bembo Std" w:hAnsi="Bembo Std"/>
        </w:rPr>
        <w:t xml:space="preserve">l Distrito de_____, municipio de ___, </w:t>
      </w:r>
      <w:r w:rsidRPr="00380B06">
        <w:rPr>
          <w:rFonts w:ascii="Bembo Std" w:hAnsi="Bembo Std"/>
        </w:rPr>
        <w:t xml:space="preserve">Departamento de </w:t>
      </w:r>
      <w:r>
        <w:rPr>
          <w:rFonts w:ascii="Bembo Std" w:hAnsi="Bembo Std"/>
        </w:rPr>
        <w:t xml:space="preserve">____, </w:t>
      </w:r>
      <w:r w:rsidRPr="008E1072">
        <w:rPr>
          <w:rFonts w:ascii="Bembo Std" w:hAnsi="Bembo Std"/>
        </w:rPr>
        <w:t xml:space="preserve"> portador de mi Documento Único de Identidad Número </w:t>
      </w:r>
      <w:r>
        <w:rPr>
          <w:rFonts w:ascii="Bembo Std" w:hAnsi="Bembo Std"/>
        </w:rPr>
        <w:t>___________</w:t>
      </w:r>
      <w:r w:rsidRPr="008E1072">
        <w:rPr>
          <w:rFonts w:ascii="Bembo Std" w:hAnsi="Bembo Std"/>
        </w:rPr>
        <w:t xml:space="preserve">, actuando en carácter personal y en calidad de Consultor Individual, y que en lo sucesivo me denominaré </w:t>
      </w:r>
      <w:r w:rsidRPr="008E1072">
        <w:rPr>
          <w:rFonts w:ascii="Bembo Std" w:hAnsi="Bembo Std"/>
          <w:b/>
          <w:bCs/>
        </w:rPr>
        <w:t>“</w:t>
      </w:r>
      <w:r>
        <w:rPr>
          <w:rFonts w:ascii="Bembo Std" w:hAnsi="Bembo Std"/>
          <w:b/>
          <w:bCs/>
        </w:rPr>
        <w:t>EL CONSULTOR</w:t>
      </w:r>
      <w:r w:rsidRPr="008E1072">
        <w:rPr>
          <w:rFonts w:ascii="Bembo Std" w:hAnsi="Bembo Std"/>
          <w:b/>
          <w:bCs/>
        </w:rPr>
        <w:t xml:space="preserve">”; </w:t>
      </w:r>
      <w:r w:rsidRPr="008E1072">
        <w:rPr>
          <w:rFonts w:ascii="Bembo Std" w:hAnsi="Bembo Std"/>
        </w:rPr>
        <w:t>convenimos en celebrar el presente Contrato de</w:t>
      </w:r>
      <w:r w:rsidRPr="008E1072">
        <w:rPr>
          <w:rFonts w:ascii="Bembo Std" w:hAnsi="Bembo Std"/>
          <w:shd w:val="clear" w:color="auto" w:fill="FFFFFF"/>
        </w:rPr>
        <w:t xml:space="preserve"> Consultoría</w:t>
      </w:r>
      <w:r w:rsidRPr="008E1072">
        <w:rPr>
          <w:rFonts w:ascii="Bembo Std" w:hAnsi="Bembo Std"/>
        </w:rPr>
        <w:t xml:space="preserve">, que se regirá por las cláusulas siguientes: </w:t>
      </w:r>
    </w:p>
    <w:p w:rsidR="008018F5" w:rsidRPr="008E1072" w:rsidRDefault="008018F5" w:rsidP="008018F5">
      <w:pPr>
        <w:pStyle w:val="Normal1"/>
        <w:spacing w:after="0" w:line="360" w:lineRule="auto"/>
        <w:jc w:val="both"/>
        <w:rPr>
          <w:rFonts w:ascii="Bembo Std" w:hAnsi="Bembo Std" w:cs="Times New Roman"/>
        </w:rPr>
      </w:pPr>
    </w:p>
    <w:p w:rsidR="008018F5" w:rsidRDefault="008018F5" w:rsidP="008018F5">
      <w:pPr>
        <w:pStyle w:val="Normal1"/>
        <w:spacing w:after="0" w:line="360" w:lineRule="auto"/>
        <w:jc w:val="both"/>
        <w:rPr>
          <w:rFonts w:ascii="Bembo Std" w:hAnsi="Bembo Std" w:cs="Times New Roman"/>
          <w:b/>
        </w:rPr>
      </w:pPr>
      <w:r w:rsidRPr="008E1072">
        <w:rPr>
          <w:rFonts w:ascii="Bembo Std" w:hAnsi="Bembo Std" w:cs="Times New Roman"/>
          <w:b/>
          <w:bCs/>
          <w:u w:val="single"/>
        </w:rPr>
        <w:t>PRIMERA:</w:t>
      </w:r>
      <w:r w:rsidRPr="008E1072">
        <w:rPr>
          <w:rFonts w:ascii="Bembo Std" w:hAnsi="Bembo Std" w:cs="Times New Roman"/>
          <w:b/>
          <w:bCs/>
        </w:rPr>
        <w:t xml:space="preserve"> OBJETO DEL CONTRATO</w:t>
      </w:r>
      <w:r w:rsidRPr="008E1072">
        <w:rPr>
          <w:rFonts w:ascii="Bembo Std" w:hAnsi="Bembo Std" w:cs="Times New Roman"/>
        </w:rPr>
        <w:t xml:space="preserve">. </w:t>
      </w:r>
      <w:r>
        <w:rPr>
          <w:rFonts w:ascii="Bembo Std" w:hAnsi="Bembo Std" w:cs="Times New Roman"/>
        </w:rPr>
        <w:t>EL CONSULTOR</w:t>
      </w:r>
      <w:r w:rsidRPr="008E1072">
        <w:rPr>
          <w:rFonts w:ascii="Bembo Std" w:hAnsi="Bembo Std" w:cs="Times New Roman"/>
        </w:rPr>
        <w:t xml:space="preserve"> prestará </w:t>
      </w:r>
      <w:r>
        <w:rPr>
          <w:rFonts w:ascii="Bembo Std" w:hAnsi="Bembo Std" w:cs="Times New Roman"/>
        </w:rPr>
        <w:t xml:space="preserve">los </w:t>
      </w:r>
      <w:r w:rsidRPr="00022563">
        <w:rPr>
          <w:rFonts w:ascii="Bembo Std" w:hAnsi="Bembo Std" w:cs="Times New Roman"/>
          <w:b/>
        </w:rPr>
        <w:t xml:space="preserve">SERVICIOS DE </w:t>
      </w:r>
      <w:r>
        <w:rPr>
          <w:rFonts w:ascii="Bembo Std" w:hAnsi="Bembo Std" w:cs="Times New Roman"/>
          <w:b/>
        </w:rPr>
        <w:t>__________________________”.</w:t>
      </w:r>
    </w:p>
    <w:p w:rsidR="008018F5" w:rsidRPr="008E1072" w:rsidRDefault="008018F5" w:rsidP="008018F5">
      <w:pPr>
        <w:pStyle w:val="Normal1"/>
        <w:spacing w:after="0" w:line="360" w:lineRule="auto"/>
        <w:jc w:val="both"/>
        <w:rPr>
          <w:rFonts w:ascii="Bembo Std" w:hAnsi="Bembo Std" w:cs="Times New Roman"/>
          <w:color w:val="000000"/>
        </w:rPr>
      </w:pPr>
    </w:p>
    <w:p w:rsidR="008018F5" w:rsidRPr="00237351" w:rsidRDefault="008018F5" w:rsidP="008018F5">
      <w:pPr>
        <w:pStyle w:val="NormalWeb"/>
        <w:spacing w:before="0" w:beforeAutospacing="0" w:after="0" w:afterAutospacing="0" w:line="360" w:lineRule="auto"/>
        <w:jc w:val="both"/>
        <w:rPr>
          <w:rFonts w:ascii="Bembo Std" w:hAnsi="Bembo Std"/>
          <w:bCs/>
        </w:rPr>
      </w:pPr>
      <w:r w:rsidRPr="008E1072">
        <w:rPr>
          <w:rFonts w:ascii="Bembo Std" w:hAnsi="Bembo Std"/>
          <w:b/>
          <w:bCs/>
          <w:u w:val="single"/>
        </w:rPr>
        <w:t>SEGUNDA</w:t>
      </w:r>
      <w:r w:rsidRPr="008E1072">
        <w:rPr>
          <w:rFonts w:ascii="Bembo Std" w:hAnsi="Bembo Std"/>
          <w:b/>
          <w:bCs/>
        </w:rPr>
        <w:t xml:space="preserve">: </w:t>
      </w:r>
      <w:r>
        <w:rPr>
          <w:rFonts w:ascii="Bembo Std" w:hAnsi="Bembo Std"/>
          <w:b/>
          <w:bCs/>
        </w:rPr>
        <w:t>OBJETIVO</w:t>
      </w:r>
      <w:r w:rsidRPr="00237351">
        <w:rPr>
          <w:rFonts w:ascii="Bembo Std" w:hAnsi="Bembo Std"/>
          <w:b/>
          <w:bCs/>
        </w:rPr>
        <w:t>DE LA CONSULTORÍA</w:t>
      </w:r>
      <w:r>
        <w:rPr>
          <w:rFonts w:ascii="Bembo Std" w:hAnsi="Bembo Std"/>
          <w:b/>
          <w:bCs/>
        </w:rPr>
        <w:t xml:space="preserve">: </w:t>
      </w:r>
      <w:r>
        <w:rPr>
          <w:rFonts w:ascii="Bembo Std" w:hAnsi="Bembo Std"/>
        </w:rPr>
        <w:t>_______________.</w:t>
      </w:r>
    </w:p>
    <w:p w:rsidR="008018F5" w:rsidRDefault="008018F5" w:rsidP="008018F5">
      <w:pPr>
        <w:pStyle w:val="NormalWeb"/>
        <w:spacing w:before="0" w:beforeAutospacing="0" w:after="0" w:afterAutospacing="0" w:line="360" w:lineRule="auto"/>
        <w:jc w:val="both"/>
        <w:rPr>
          <w:rFonts w:ascii="Bembo Std" w:hAnsi="Bembo Std"/>
          <w:b/>
          <w:bCs/>
        </w:rPr>
      </w:pPr>
    </w:p>
    <w:p w:rsidR="008018F5" w:rsidRPr="002D5E06" w:rsidRDefault="008018F5" w:rsidP="008018F5">
      <w:pPr>
        <w:pStyle w:val="NormalWeb"/>
        <w:spacing w:before="0" w:beforeAutospacing="0" w:after="0" w:afterAutospacing="0" w:line="360" w:lineRule="auto"/>
        <w:jc w:val="both"/>
        <w:rPr>
          <w:rFonts w:ascii="Bembo Std" w:hAnsi="Bembo Std"/>
        </w:rPr>
      </w:pPr>
      <w:r w:rsidRPr="00237351">
        <w:rPr>
          <w:rFonts w:ascii="Bembo Std" w:hAnsi="Bembo Std"/>
          <w:b/>
          <w:bCs/>
          <w:u w:val="single"/>
        </w:rPr>
        <w:t>TERCERA</w:t>
      </w:r>
      <w:r>
        <w:rPr>
          <w:rFonts w:ascii="Bembo Std" w:hAnsi="Bembo Std"/>
          <w:b/>
          <w:bCs/>
        </w:rPr>
        <w:t xml:space="preserve">: </w:t>
      </w:r>
      <w:r w:rsidRPr="008E1072">
        <w:rPr>
          <w:rFonts w:ascii="Bembo Std" w:hAnsi="Bembo Std"/>
          <w:b/>
          <w:bCs/>
        </w:rPr>
        <w:t>ALCANCE</w:t>
      </w:r>
      <w:r>
        <w:rPr>
          <w:rFonts w:ascii="Bembo Std" w:hAnsi="Bembo Std"/>
          <w:b/>
          <w:bCs/>
        </w:rPr>
        <w:t xml:space="preserve">S </w:t>
      </w:r>
      <w:r w:rsidRPr="008E1072">
        <w:rPr>
          <w:rFonts w:ascii="Bembo Std" w:hAnsi="Bembo Std"/>
          <w:b/>
          <w:bCs/>
        </w:rPr>
        <w:t xml:space="preserve">DE LA CONSULTORÍA. </w:t>
      </w:r>
      <w:r w:rsidRPr="00022563">
        <w:rPr>
          <w:rFonts w:ascii="Bembo Std" w:hAnsi="Bembo Std"/>
          <w:bCs/>
        </w:rPr>
        <w:t>EL</w:t>
      </w:r>
      <w:r>
        <w:rPr>
          <w:rFonts w:ascii="Bembo Std" w:hAnsi="Bembo Std"/>
          <w:bCs/>
        </w:rPr>
        <w:t xml:space="preserve"> CONSULTOR</w:t>
      </w:r>
      <w:r w:rsidR="00D07B7D">
        <w:rPr>
          <w:rFonts w:ascii="Bembo Std" w:hAnsi="Bembo Std"/>
          <w:bCs/>
        </w:rPr>
        <w:t xml:space="preserve"> </w:t>
      </w:r>
      <w:r w:rsidRPr="00431E18">
        <w:rPr>
          <w:rFonts w:ascii="Bembo Std" w:hAnsi="Bembo Std"/>
          <w:bCs/>
        </w:rPr>
        <w:t>realizar</w:t>
      </w:r>
      <w:r>
        <w:rPr>
          <w:rFonts w:ascii="Bembo Std" w:hAnsi="Bembo Std"/>
          <w:bCs/>
        </w:rPr>
        <w:t>á_______.</w:t>
      </w:r>
    </w:p>
    <w:p w:rsidR="008018F5" w:rsidRPr="008E1072" w:rsidRDefault="008018F5" w:rsidP="008018F5">
      <w:pPr>
        <w:pStyle w:val="NormalWeb"/>
        <w:spacing w:before="0" w:beforeAutospacing="0" w:after="0" w:afterAutospacing="0" w:line="360" w:lineRule="auto"/>
        <w:jc w:val="both"/>
        <w:rPr>
          <w:rFonts w:ascii="Bembo Std" w:hAnsi="Bembo Std"/>
          <w:lang w:val="es-ES_tradnl"/>
        </w:rPr>
      </w:pPr>
    </w:p>
    <w:p w:rsidR="008018F5" w:rsidRPr="008E1072" w:rsidRDefault="008018F5" w:rsidP="008018F5">
      <w:pPr>
        <w:pStyle w:val="NormalWeb"/>
        <w:spacing w:before="0" w:beforeAutospacing="0" w:after="0" w:afterAutospacing="0" w:line="360" w:lineRule="auto"/>
        <w:jc w:val="both"/>
        <w:rPr>
          <w:rFonts w:ascii="Bembo Std" w:hAnsi="Bembo Std"/>
        </w:rPr>
      </w:pPr>
      <w:r>
        <w:rPr>
          <w:rFonts w:ascii="Bembo Std" w:hAnsi="Bembo Std"/>
          <w:b/>
          <w:bCs/>
          <w:u w:val="single"/>
        </w:rPr>
        <w:t>CUARTA</w:t>
      </w:r>
      <w:r w:rsidRPr="008E1072">
        <w:rPr>
          <w:rFonts w:ascii="Bembo Std" w:hAnsi="Bembo Std"/>
          <w:b/>
          <w:bCs/>
          <w:u w:val="single"/>
        </w:rPr>
        <w:t>:</w:t>
      </w:r>
      <w:r w:rsidRPr="008E1072">
        <w:rPr>
          <w:rFonts w:ascii="Bembo Std" w:hAnsi="Bembo Std"/>
          <w:b/>
          <w:bCs/>
        </w:rPr>
        <w:t xml:space="preserve"> HONORARIOS Y FORMA DE PAGO. </w:t>
      </w:r>
      <w:r>
        <w:rPr>
          <w:rFonts w:ascii="Bembo Std" w:hAnsi="Bembo Std"/>
        </w:rPr>
        <w:t>EL CONSULTOR</w:t>
      </w:r>
      <w:r w:rsidRPr="008E1072">
        <w:rPr>
          <w:rFonts w:ascii="Bembo Std" w:hAnsi="Bembo Std"/>
        </w:rPr>
        <w:t xml:space="preserve"> recibirá en concepto de pago mensual por sus honorarios profesionales, la cantidad de </w:t>
      </w:r>
      <w:bookmarkStart w:id="34" w:name="_Hlk84424309"/>
      <w:r>
        <w:rPr>
          <w:rFonts w:ascii="Bembo Std" w:hAnsi="Bembo Std"/>
          <w:b/>
        </w:rPr>
        <w:t>______</w:t>
      </w:r>
      <w:r w:rsidRPr="009934B7">
        <w:rPr>
          <w:rFonts w:ascii="Bembo Std" w:hAnsi="Bembo Std"/>
          <w:b/>
        </w:rPr>
        <w:t xml:space="preserve"> DÓLARES DE LOS ESTADOS UNIDOS DE AMÉRICA (</w:t>
      </w:r>
      <w:r>
        <w:rPr>
          <w:rFonts w:ascii="Bembo Std" w:hAnsi="Bembo Std"/>
          <w:b/>
        </w:rPr>
        <w:t>US</w:t>
      </w:r>
      <w:r w:rsidRPr="009934B7">
        <w:rPr>
          <w:rFonts w:ascii="Bembo Std" w:hAnsi="Bembo Std"/>
          <w:b/>
        </w:rPr>
        <w:t>$</w:t>
      </w:r>
      <w:r>
        <w:rPr>
          <w:rFonts w:ascii="Bembo Std" w:hAnsi="Bembo Std"/>
          <w:b/>
        </w:rPr>
        <w:t>_______</w:t>
      </w:r>
      <w:r w:rsidRPr="009934B7">
        <w:rPr>
          <w:rFonts w:ascii="Bembo Std" w:hAnsi="Bembo Std"/>
          <w:b/>
        </w:rPr>
        <w:t xml:space="preserve">) </w:t>
      </w:r>
      <w:r w:rsidRPr="003F0DB7">
        <w:rPr>
          <w:rFonts w:ascii="Bembo Std" w:hAnsi="Bembo Std"/>
        </w:rPr>
        <w:t>mensuales, por un máximo del Contrato hasta por la cantidad de</w:t>
      </w:r>
      <w:r>
        <w:rPr>
          <w:rFonts w:ascii="Bembo Std" w:hAnsi="Bembo Std"/>
          <w:b/>
        </w:rPr>
        <w:t xml:space="preserve">___________________ </w:t>
      </w:r>
      <w:r w:rsidRPr="009934B7">
        <w:rPr>
          <w:rFonts w:ascii="Bembo Std" w:hAnsi="Bembo Std"/>
          <w:b/>
        </w:rPr>
        <w:t>DÓLARESDE LOS ESTADOS UNIDOS DE AMÉRICA (</w:t>
      </w:r>
      <w:r>
        <w:rPr>
          <w:rFonts w:ascii="Bembo Std" w:hAnsi="Bembo Std"/>
          <w:b/>
        </w:rPr>
        <w:t>US</w:t>
      </w:r>
      <w:r w:rsidRPr="009934B7">
        <w:rPr>
          <w:rFonts w:ascii="Bembo Std" w:hAnsi="Bembo Std"/>
          <w:b/>
        </w:rPr>
        <w:t>$</w:t>
      </w:r>
      <w:r>
        <w:rPr>
          <w:rFonts w:ascii="Bembo Std" w:hAnsi="Bembo Std"/>
          <w:b/>
        </w:rPr>
        <w:t>_________</w:t>
      </w:r>
      <w:r w:rsidRPr="009934B7">
        <w:rPr>
          <w:rFonts w:ascii="Bembo Std" w:hAnsi="Bembo Std"/>
          <w:b/>
        </w:rPr>
        <w:t>),</w:t>
      </w:r>
      <w:bookmarkEnd w:id="34"/>
      <w:r w:rsidRPr="00FB2F52">
        <w:rPr>
          <w:rFonts w:ascii="Bembo Std" w:hAnsi="Bembo Std"/>
          <w:bCs/>
        </w:rPr>
        <w:t xml:space="preserve">dichos </w:t>
      </w:r>
      <w:r w:rsidRPr="00E16259">
        <w:rPr>
          <w:rFonts w:ascii="Bembo Std" w:hAnsi="Bembo Std"/>
          <w:bCs/>
        </w:rPr>
        <w:t>montos incluyen el Impuesto a la Transferencia de Bienes Muebles y a la</w:t>
      </w:r>
      <w:r w:rsidRPr="008E1072">
        <w:rPr>
          <w:rFonts w:ascii="Bembo Std" w:hAnsi="Bembo Std"/>
          <w:bCs/>
        </w:rPr>
        <w:t xml:space="preserve"> Prestación de Servicios-IVA-,</w:t>
      </w:r>
      <w:r w:rsidRPr="008E1072">
        <w:rPr>
          <w:rFonts w:ascii="Bembo Std" w:hAnsi="Bembo Std"/>
        </w:rPr>
        <w:t xml:space="preserve"> de los cuales se harán las deducciones de ley según corresponda.</w:t>
      </w:r>
    </w:p>
    <w:p w:rsidR="008018F5" w:rsidRDefault="008018F5" w:rsidP="008018F5">
      <w:pPr>
        <w:pStyle w:val="Normal1"/>
        <w:spacing w:line="360" w:lineRule="auto"/>
        <w:jc w:val="both"/>
        <w:rPr>
          <w:rFonts w:ascii="Bembo Std" w:hAnsi="Bembo Std" w:cs="Times New Roman"/>
          <w:color w:val="000000"/>
        </w:rPr>
      </w:pPr>
      <w:r w:rsidRPr="008A0A4C">
        <w:rPr>
          <w:rFonts w:ascii="Bembo Std" w:hAnsi="Bembo Std" w:cs="Times New Roman"/>
          <w:color w:val="000000"/>
        </w:rPr>
        <w:t xml:space="preserve">Para cada pago, </w:t>
      </w:r>
      <w:r>
        <w:rPr>
          <w:rFonts w:ascii="Bembo Std" w:hAnsi="Bembo Std" w:cs="Times New Roman"/>
          <w:color w:val="000000"/>
        </w:rPr>
        <w:t>El</w:t>
      </w:r>
      <w:r w:rsidR="00D07B7D">
        <w:rPr>
          <w:rFonts w:ascii="Bembo Std" w:hAnsi="Bembo Std" w:cs="Times New Roman"/>
          <w:color w:val="000000"/>
        </w:rPr>
        <w:t xml:space="preserve"> </w:t>
      </w:r>
      <w:r>
        <w:rPr>
          <w:rFonts w:ascii="Bembo Std" w:hAnsi="Bembo Std" w:cs="Times New Roman"/>
          <w:color w:val="000000"/>
        </w:rPr>
        <w:t>C</w:t>
      </w:r>
      <w:r w:rsidRPr="008A0A4C">
        <w:rPr>
          <w:rFonts w:ascii="Bembo Std" w:hAnsi="Bembo Std" w:cs="Times New Roman"/>
          <w:color w:val="000000"/>
        </w:rPr>
        <w:t xml:space="preserve">onsultor presentará factura de consumidor final en duplicado cliente a nombre de Programa Integrado de Salud II –PRIDES II, </w:t>
      </w:r>
      <w:r>
        <w:rPr>
          <w:rFonts w:ascii="Bembo Std" w:hAnsi="Bembo Std" w:cs="Times New Roman"/>
          <w:color w:val="000000"/>
        </w:rPr>
        <w:t>n.</w:t>
      </w:r>
      <w:r w:rsidRPr="008A0A4C">
        <w:rPr>
          <w:rFonts w:ascii="Bembo Std" w:hAnsi="Bembo Std" w:cs="Times New Roman"/>
          <w:color w:val="000000"/>
        </w:rPr>
        <w:t xml:space="preserve">° 3608/OC-ES, </w:t>
      </w:r>
      <w:r w:rsidRPr="008A0A4C">
        <w:rPr>
          <w:rFonts w:ascii="Bembo Std" w:hAnsi="Bembo Std" w:cs="Times New Roman"/>
          <w:color w:val="000000"/>
        </w:rPr>
        <w:lastRenderedPageBreak/>
        <w:t>adjuntando informe de actividades realizadas, debidamente aprobadas y firmadas por</w:t>
      </w:r>
      <w:r>
        <w:rPr>
          <w:rFonts w:ascii="Bembo Std" w:hAnsi="Bembo Std" w:cs="Times New Roman"/>
          <w:shd w:val="clear" w:color="auto" w:fill="FFFFFF"/>
        </w:rPr>
        <w:t>(administrador de contrato / Coordinador o Jefe del área)</w:t>
      </w:r>
      <w:r>
        <w:rPr>
          <w:rFonts w:ascii="Bembo Std" w:hAnsi="Bembo Std" w:cs="Times New Roman"/>
          <w:color w:val="000000"/>
        </w:rPr>
        <w:t>.</w:t>
      </w:r>
    </w:p>
    <w:p w:rsidR="008018F5" w:rsidRDefault="008018F5" w:rsidP="008018F5">
      <w:pPr>
        <w:pStyle w:val="Normal1"/>
        <w:spacing w:line="360" w:lineRule="auto"/>
        <w:jc w:val="both"/>
        <w:rPr>
          <w:rFonts w:ascii="Bembo Std" w:hAnsi="Bembo Std" w:cs="Times New Roman"/>
          <w:color w:val="000000"/>
        </w:rPr>
      </w:pPr>
      <w:r w:rsidRPr="008A0A4C">
        <w:rPr>
          <w:rFonts w:ascii="Bembo Std" w:hAnsi="Bembo Std" w:cs="Times New Roman"/>
          <w:color w:val="000000"/>
        </w:rPr>
        <w:t xml:space="preserve">En la factura, específicamente en el apartado de la descripción del servicio prestado, deberá hacer referencia al informe presentado, número de contrato suscrito con el Ministerio de Salud, cifrado presupuestario, detalle del pago: honorarios devengados, menos retenciones de ley y líquido a pagar </w:t>
      </w:r>
    </w:p>
    <w:p w:rsidR="008018F5" w:rsidRPr="008E1072" w:rsidRDefault="008018F5" w:rsidP="008018F5">
      <w:pPr>
        <w:pStyle w:val="Normal1"/>
        <w:spacing w:after="0" w:line="360" w:lineRule="auto"/>
        <w:jc w:val="both"/>
        <w:rPr>
          <w:rFonts w:ascii="Bembo Std" w:hAnsi="Bembo Std" w:cs="Times New Roman"/>
          <w:color w:val="000000"/>
        </w:rPr>
      </w:pPr>
      <w:r w:rsidRPr="007C4C2A">
        <w:rPr>
          <w:rFonts w:ascii="Bembo Std" w:hAnsi="Bembo Std" w:cs="Times New Roman"/>
          <w:color w:val="000000"/>
        </w:rPr>
        <w:t xml:space="preserve">En las circunstancias a las que se refiere la cláusula DÉCIMA TERCERA, el pago se realizará a solicitud del beneficiario y con visto bueno de la Coordinadora de la Unidad de Gestión del Programa -UGP, contra la presentación del correspondiente comprobante de pago por parte de </w:t>
      </w:r>
      <w:r>
        <w:rPr>
          <w:rFonts w:ascii="Bembo Std" w:hAnsi="Bembo Std" w:cs="Times New Roman"/>
          <w:color w:val="000000"/>
        </w:rPr>
        <w:t>EL</w:t>
      </w:r>
      <w:r w:rsidRPr="007C4C2A">
        <w:rPr>
          <w:rFonts w:ascii="Bembo Std" w:hAnsi="Bembo Std" w:cs="Times New Roman"/>
          <w:color w:val="000000"/>
        </w:rPr>
        <w:t xml:space="preserve"> CONSULTOR.</w:t>
      </w:r>
    </w:p>
    <w:p w:rsidR="008018F5" w:rsidRPr="00A678D2" w:rsidRDefault="008018F5" w:rsidP="008018F5">
      <w:pPr>
        <w:pStyle w:val="Normal1"/>
        <w:spacing w:after="0" w:line="360" w:lineRule="auto"/>
        <w:jc w:val="both"/>
        <w:rPr>
          <w:rFonts w:ascii="Bembo Std" w:hAnsi="Bembo Std" w:cs="Times New Roman"/>
          <w:color w:val="auto"/>
          <w:u w:val="single"/>
        </w:rPr>
      </w:pPr>
    </w:p>
    <w:p w:rsidR="008018F5" w:rsidRDefault="008018F5" w:rsidP="008018F5">
      <w:pPr>
        <w:pStyle w:val="Normal1"/>
        <w:spacing w:after="0" w:line="360" w:lineRule="auto"/>
        <w:jc w:val="both"/>
        <w:rPr>
          <w:rFonts w:ascii="Bembo Std" w:hAnsi="Bembo Std" w:cs="Times New Roman"/>
          <w:color w:val="000000"/>
        </w:rPr>
      </w:pPr>
      <w:r w:rsidRPr="00A678D2">
        <w:rPr>
          <w:rFonts w:ascii="Bembo Std" w:hAnsi="Bembo Std" w:cs="Times New Roman"/>
          <w:b/>
          <w:color w:val="000000"/>
          <w:u w:val="single"/>
          <w:lang w:val="es-SV" w:eastAsia="es-SV"/>
        </w:rPr>
        <w:t>QUINTA:</w:t>
      </w:r>
      <w:r w:rsidRPr="007C4BE7">
        <w:rPr>
          <w:rFonts w:ascii="Bembo Std" w:hAnsi="Bembo Std" w:cs="Times New Roman"/>
          <w:b/>
          <w:color w:val="000000"/>
          <w:lang w:val="es-SV" w:eastAsia="es-SV"/>
        </w:rPr>
        <w:t>LA ADMINISTRACIÓN Y SEGUIMIENTO</w:t>
      </w:r>
      <w:r w:rsidRPr="008A0A4C">
        <w:rPr>
          <w:rFonts w:ascii="Bembo Std" w:hAnsi="Bembo Std" w:cs="Times New Roman"/>
          <w:color w:val="000000"/>
        </w:rPr>
        <w:t xml:space="preserve">, será de conformidad a lo establecido en el Romano </w:t>
      </w:r>
      <w:r>
        <w:rPr>
          <w:rFonts w:ascii="Bembo Std" w:hAnsi="Bembo Std" w:cs="Times New Roman"/>
          <w:color w:val="000000"/>
        </w:rPr>
        <w:t>5.15</w:t>
      </w:r>
      <w:r w:rsidRPr="008A0A4C">
        <w:rPr>
          <w:rFonts w:ascii="Bembo Std" w:hAnsi="Bembo Std" w:cs="Times New Roman"/>
          <w:color w:val="000000"/>
        </w:rPr>
        <w:t xml:space="preserve"> del Manual de Operaciones, la cual será designado por la Unidad Solicitante o quien esta delegue, en ese sentido la </w:t>
      </w:r>
      <w:r>
        <w:rPr>
          <w:rFonts w:ascii="Bembo Std" w:hAnsi="Bembo Std" w:cs="Times New Roman"/>
          <w:color w:val="000000"/>
        </w:rPr>
        <w:t xml:space="preserve">________ </w:t>
      </w:r>
      <w:r w:rsidRPr="008A0A4C">
        <w:rPr>
          <w:rFonts w:ascii="Bembo Std" w:hAnsi="Bembo Std" w:cs="Times New Roman"/>
          <w:color w:val="000000"/>
        </w:rPr>
        <w:t>ha designado a</w:t>
      </w:r>
      <w:r>
        <w:rPr>
          <w:rFonts w:ascii="Bembo Std" w:hAnsi="Bembo Std" w:cs="Times New Roman"/>
          <w:color w:val="000000"/>
        </w:rPr>
        <w:t xml:space="preserve"> ____________________</w:t>
      </w:r>
      <w:r w:rsidRPr="008A0A4C">
        <w:rPr>
          <w:rFonts w:ascii="Bembo Std" w:hAnsi="Bembo Std" w:cs="Times New Roman"/>
          <w:color w:val="000000"/>
        </w:rPr>
        <w:t xml:space="preserve">, con cargo de </w:t>
      </w:r>
      <w:r>
        <w:rPr>
          <w:rFonts w:ascii="Bembo Std" w:hAnsi="Bembo Std" w:cs="Times New Roman"/>
          <w:color w:val="000000"/>
        </w:rPr>
        <w:t>________________</w:t>
      </w:r>
      <w:r w:rsidRPr="008A0A4C">
        <w:rPr>
          <w:rFonts w:ascii="Bembo Std" w:hAnsi="Bembo Std" w:cs="Times New Roman"/>
          <w:color w:val="000000"/>
        </w:rPr>
        <w:t xml:space="preserve">, correo electrónico: </w:t>
      </w:r>
      <w:r>
        <w:t>_________</w:t>
      </w:r>
      <w:r w:rsidRPr="008A0A4C">
        <w:rPr>
          <w:rFonts w:ascii="Bembo Std" w:hAnsi="Bembo Std" w:cs="Times New Roman"/>
          <w:color w:val="000000"/>
        </w:rPr>
        <w:t xml:space="preserve"> y teléfono: </w:t>
      </w:r>
      <w:r>
        <w:rPr>
          <w:rFonts w:ascii="Bembo Std" w:hAnsi="Bembo Std" w:cs="Times New Roman"/>
          <w:color w:val="000000"/>
        </w:rPr>
        <w:t>____________</w:t>
      </w:r>
      <w:r w:rsidRPr="008A0A4C">
        <w:rPr>
          <w:rFonts w:ascii="Bembo Std" w:hAnsi="Bembo Std" w:cs="Times New Roman"/>
          <w:color w:val="000000"/>
        </w:rPr>
        <w:t>; como responsable de la Administración del Contrato.</w:t>
      </w:r>
    </w:p>
    <w:p w:rsidR="008018F5" w:rsidRPr="00A678D2" w:rsidRDefault="008018F5" w:rsidP="008018F5">
      <w:pPr>
        <w:pStyle w:val="Normal1"/>
        <w:spacing w:after="0" w:line="360" w:lineRule="auto"/>
        <w:jc w:val="both"/>
        <w:rPr>
          <w:rFonts w:ascii="Bembo Std" w:hAnsi="Bembo Std" w:cs="Times New Roman"/>
          <w:color w:val="000000"/>
        </w:rPr>
      </w:pPr>
    </w:p>
    <w:p w:rsidR="008018F5" w:rsidRDefault="008018F5" w:rsidP="008018F5">
      <w:pPr>
        <w:pStyle w:val="Normal1"/>
        <w:spacing w:line="360" w:lineRule="auto"/>
        <w:jc w:val="both"/>
        <w:rPr>
          <w:rFonts w:ascii="Bembo Std" w:hAnsi="Bembo Std" w:cs="Times New Roman"/>
          <w:color w:val="auto"/>
        </w:rPr>
      </w:pPr>
      <w:r w:rsidRPr="00E16259">
        <w:rPr>
          <w:rFonts w:ascii="Bembo Std" w:hAnsi="Bembo Std" w:cs="Times New Roman"/>
          <w:b/>
          <w:color w:val="auto"/>
        </w:rPr>
        <w:t>Dependencia y Supervisión</w:t>
      </w:r>
      <w:r>
        <w:rPr>
          <w:rFonts w:ascii="Bembo Std" w:hAnsi="Bembo Std" w:cs="Times New Roman"/>
          <w:color w:val="auto"/>
        </w:rPr>
        <w:t>.  EL CONSULTOR</w:t>
      </w:r>
      <w:r w:rsidRPr="00342437">
        <w:rPr>
          <w:rFonts w:ascii="Bembo Std" w:hAnsi="Bembo Std" w:cs="Times New Roman"/>
          <w:color w:val="auto"/>
        </w:rPr>
        <w:t xml:space="preserve"> dependerá </w:t>
      </w:r>
      <w:r>
        <w:rPr>
          <w:rFonts w:ascii="Bembo Std" w:hAnsi="Bembo Std" w:cs="Times New Roman"/>
          <w:color w:val="auto"/>
        </w:rPr>
        <w:t xml:space="preserve">directamente </w:t>
      </w:r>
      <w:r w:rsidRPr="008A0A4C">
        <w:rPr>
          <w:rFonts w:ascii="Bembo Std" w:hAnsi="Bembo Std" w:cs="Times New Roman"/>
          <w:color w:val="auto"/>
        </w:rPr>
        <w:t xml:space="preserve">del </w:t>
      </w:r>
      <w:r>
        <w:rPr>
          <w:rFonts w:ascii="Bembo Std" w:hAnsi="Bembo Std" w:cs="Times New Roman"/>
          <w:color w:val="auto"/>
        </w:rPr>
        <w:t>____________</w:t>
      </w:r>
      <w:r w:rsidRPr="008A0A4C">
        <w:rPr>
          <w:rFonts w:ascii="Bembo Std" w:hAnsi="Bembo Std" w:cs="Times New Roman"/>
          <w:color w:val="auto"/>
        </w:rPr>
        <w:t>.</w:t>
      </w:r>
    </w:p>
    <w:p w:rsidR="008018F5" w:rsidRPr="00126E27" w:rsidRDefault="008018F5" w:rsidP="008018F5">
      <w:pPr>
        <w:pStyle w:val="Normal1"/>
        <w:spacing w:line="360" w:lineRule="auto"/>
        <w:jc w:val="both"/>
        <w:rPr>
          <w:rFonts w:ascii="Bembo Std" w:hAnsi="Bembo Std" w:cs="Times New Roman"/>
        </w:rPr>
      </w:pPr>
      <w:r>
        <w:rPr>
          <w:rFonts w:ascii="Bembo Std" w:hAnsi="Bembo Std" w:cs="Times New Roman"/>
          <w:b/>
          <w:u w:val="single"/>
        </w:rPr>
        <w:t>SEXTA</w:t>
      </w:r>
      <w:r w:rsidRPr="007C4BE7">
        <w:rPr>
          <w:rFonts w:ascii="Bembo Std" w:hAnsi="Bembo Std" w:cs="Times New Roman"/>
          <w:b/>
          <w:u w:val="single"/>
        </w:rPr>
        <w:t>:</w:t>
      </w:r>
      <w:r w:rsidRPr="007C4BE7">
        <w:rPr>
          <w:rFonts w:ascii="Bembo Std" w:hAnsi="Bembo Std" w:cs="Times New Roman"/>
          <w:b/>
        </w:rPr>
        <w:t xml:space="preserve"> FINANCIAMIENTO</w:t>
      </w:r>
      <w:r w:rsidRPr="007C4BE7">
        <w:rPr>
          <w:rFonts w:ascii="Bembo Std" w:hAnsi="Bembo Std" w:cs="Times New Roman"/>
        </w:rPr>
        <w:t xml:space="preserve">. El financiamiento para esta consultoría procede de </w:t>
      </w:r>
      <w:r>
        <w:rPr>
          <w:rFonts w:ascii="Bembo Std" w:hAnsi="Bembo Std" w:cs="Times New Roman"/>
        </w:rPr>
        <w:t>Prestamos</w:t>
      </w:r>
      <w:r w:rsidRPr="007C4BE7">
        <w:rPr>
          <w:rFonts w:ascii="Bembo Std" w:hAnsi="Bembo Std" w:cs="Times New Roman"/>
        </w:rPr>
        <w:t xml:space="preserve"> Externos, Contrato de Préstamo BID </w:t>
      </w:r>
      <w:r>
        <w:rPr>
          <w:rFonts w:ascii="Bembo Std" w:hAnsi="Bembo Std" w:cs="Times New Roman"/>
        </w:rPr>
        <w:t>n.</w:t>
      </w:r>
      <w:r w:rsidRPr="007C4BE7">
        <w:rPr>
          <w:rFonts w:ascii="Bembo Std" w:hAnsi="Bembo Std" w:cs="Times New Roman"/>
        </w:rPr>
        <w:t>°3608/OC-ES,</w:t>
      </w:r>
      <w:bookmarkStart w:id="35" w:name="_Hlk85104628"/>
      <w:r w:rsidR="00D07B7D">
        <w:rPr>
          <w:rFonts w:ascii="Bembo Std" w:hAnsi="Bembo Std" w:cs="Times New Roman"/>
        </w:rPr>
        <w:t xml:space="preserve"> </w:t>
      </w:r>
      <w:r w:rsidRPr="00E1179B">
        <w:rPr>
          <w:rFonts w:ascii="Bembo Std" w:hAnsi="Bembo Std" w:cs="Times New Roman"/>
        </w:rPr>
        <w:t xml:space="preserve">Categoría de Inversión </w:t>
      </w:r>
      <w:r>
        <w:rPr>
          <w:rFonts w:ascii="Bembo Std" w:hAnsi="Bembo Std" w:cs="Times New Roman"/>
        </w:rPr>
        <w:t>_____</w:t>
      </w:r>
      <w:r w:rsidRPr="00E1179B">
        <w:rPr>
          <w:rFonts w:ascii="Bembo Std" w:hAnsi="Bembo Std" w:cs="Times New Roman"/>
        </w:rPr>
        <w:t xml:space="preserve">, Sub Categoría </w:t>
      </w:r>
      <w:r>
        <w:rPr>
          <w:rFonts w:ascii="Bembo Std" w:hAnsi="Bembo Std" w:cs="Times New Roman"/>
        </w:rPr>
        <w:t>__________</w:t>
      </w:r>
      <w:r w:rsidRPr="00E1179B">
        <w:rPr>
          <w:rFonts w:ascii="Bembo Std" w:hAnsi="Bembo Std" w:cs="Times New Roman"/>
        </w:rPr>
        <w:t>, Proyecto 6300. Cifrado Presupuestario</w:t>
      </w:r>
      <w:r w:rsidRPr="008A6A61">
        <w:rPr>
          <w:rFonts w:ascii="Bembo Std" w:hAnsi="Bembo Std" w:cs="Times New Roman"/>
        </w:rPr>
        <w:t>:</w:t>
      </w:r>
      <w:r>
        <w:rPr>
          <w:rFonts w:ascii="Bembo Std" w:hAnsi="Bembo Std" w:cs="Times New Roman"/>
        </w:rPr>
        <w:t>_______________________.</w:t>
      </w:r>
      <w:bookmarkEnd w:id="35"/>
    </w:p>
    <w:p w:rsidR="008018F5" w:rsidRDefault="008018F5" w:rsidP="008018F5">
      <w:pPr>
        <w:pStyle w:val="Normal1"/>
        <w:spacing w:after="0" w:line="360" w:lineRule="auto"/>
        <w:jc w:val="both"/>
        <w:rPr>
          <w:rFonts w:ascii="Bembo Std" w:hAnsi="Bembo Std" w:cs="Times New Roman"/>
          <w:b/>
          <w:bCs/>
          <w:u w:val="single"/>
          <w:shd w:val="clear" w:color="auto" w:fill="FFFFFF"/>
        </w:rPr>
      </w:pPr>
    </w:p>
    <w:p w:rsidR="008018F5" w:rsidRDefault="008018F5" w:rsidP="008018F5">
      <w:pPr>
        <w:pStyle w:val="Normal1"/>
        <w:spacing w:after="0" w:line="360" w:lineRule="auto"/>
        <w:jc w:val="both"/>
        <w:rPr>
          <w:rFonts w:ascii="Bembo Std" w:hAnsi="Bembo Std" w:cs="Times New Roman"/>
          <w:color w:val="auto"/>
        </w:rPr>
      </w:pPr>
      <w:r>
        <w:rPr>
          <w:rFonts w:ascii="Bembo Std" w:hAnsi="Bembo Std" w:cs="Times New Roman"/>
          <w:b/>
          <w:bCs/>
          <w:u w:val="single"/>
          <w:shd w:val="clear" w:color="auto" w:fill="FFFFFF"/>
        </w:rPr>
        <w:t>SÉPTIMA</w:t>
      </w:r>
      <w:r w:rsidRPr="009E68A7">
        <w:rPr>
          <w:rFonts w:ascii="Bembo Std" w:hAnsi="Bembo Std" w:cs="Times New Roman"/>
          <w:b/>
          <w:bCs/>
          <w:u w:val="single"/>
          <w:shd w:val="clear" w:color="auto" w:fill="FFFFFF"/>
        </w:rPr>
        <w:t>:</w:t>
      </w:r>
      <w:r w:rsidRPr="009E68A7">
        <w:rPr>
          <w:rFonts w:ascii="Bembo Std" w:hAnsi="Bembo Std" w:cs="Times New Roman"/>
          <w:b/>
          <w:bCs/>
        </w:rPr>
        <w:t xml:space="preserve"> LUGAR Y PLAZO DE EJECUCIÓN.</w:t>
      </w:r>
      <w:r w:rsidR="00D07B7D">
        <w:rPr>
          <w:rFonts w:ascii="Bembo Std" w:hAnsi="Bembo Std" w:cs="Times New Roman"/>
          <w:b/>
          <w:bCs/>
        </w:rPr>
        <w:t xml:space="preserve"> </w:t>
      </w:r>
      <w:r w:rsidRPr="009E68A7">
        <w:rPr>
          <w:rFonts w:ascii="Bembo Std" w:hAnsi="Bembo Std" w:cs="Times New Roman"/>
          <w:color w:val="auto"/>
        </w:rPr>
        <w:t xml:space="preserve">Las labores serán desarrolladas a tiempo completo en las instalaciones del Ministerio de Salud, en las oficinas de la </w:t>
      </w:r>
      <w:r>
        <w:rPr>
          <w:rFonts w:ascii="Bembo Std" w:hAnsi="Bembo Std" w:cs="Times New Roman"/>
          <w:color w:val="auto"/>
        </w:rPr>
        <w:t>____</w:t>
      </w:r>
      <w:r w:rsidRPr="009E68A7">
        <w:rPr>
          <w:rFonts w:ascii="Bembo Std" w:hAnsi="Bembo Std" w:cs="Times New Roman"/>
          <w:color w:val="auto"/>
        </w:rPr>
        <w:t xml:space="preserve">, pero sin limitarse a desplazamientos a nivel nacional para cumplir con el trabajo encomendado. El plazo de ejecución será </w:t>
      </w:r>
      <w:r w:rsidRPr="005C7333">
        <w:rPr>
          <w:rFonts w:ascii="Bembo Std" w:hAnsi="Bembo Std" w:cs="Times New Roman"/>
          <w:b/>
          <w:color w:val="auto"/>
        </w:rPr>
        <w:t xml:space="preserve">a partir </w:t>
      </w:r>
      <w:r>
        <w:rPr>
          <w:rFonts w:ascii="Bembo Std" w:hAnsi="Bembo Std" w:cs="Times New Roman"/>
          <w:b/>
          <w:color w:val="auto"/>
        </w:rPr>
        <w:t>del día ____________________</w:t>
      </w:r>
      <w:r w:rsidRPr="009E68A7">
        <w:rPr>
          <w:rFonts w:ascii="Bembo Std" w:hAnsi="Bembo Std" w:cs="Times New Roman"/>
          <w:color w:val="auto"/>
        </w:rPr>
        <w:t xml:space="preserve">, este podrá ser renovado, </w:t>
      </w:r>
      <w:r w:rsidRPr="00525AFE">
        <w:rPr>
          <w:rFonts w:ascii="Bembo Std" w:hAnsi="Bembo Std" w:cs="Times New Roman"/>
          <w:color w:val="auto"/>
        </w:rPr>
        <w:t>de acuerdo a su desempeño, a la necesidad de los servicios por parte del Proyecto y la disponibilidad financiera.</w:t>
      </w:r>
      <w:r w:rsidR="00D07B7D">
        <w:rPr>
          <w:rFonts w:ascii="Bembo Std" w:hAnsi="Bembo Std" w:cs="Times New Roman"/>
          <w:color w:val="auto"/>
        </w:rPr>
        <w:t xml:space="preserve"> </w:t>
      </w:r>
      <w:r w:rsidRPr="008A1085">
        <w:rPr>
          <w:rFonts w:ascii="Bembo Std" w:hAnsi="Bembo Std" w:cs="Times New Roman"/>
          <w:color w:val="auto"/>
        </w:rPr>
        <w:t>Posteriormente, se evaluará el desempeño de</w:t>
      </w:r>
      <w:r>
        <w:rPr>
          <w:rFonts w:ascii="Bembo Std" w:hAnsi="Bembo Std" w:cs="Times New Roman"/>
          <w:color w:val="auto"/>
        </w:rPr>
        <w:t>l</w:t>
      </w:r>
      <w:r w:rsidRPr="008A1085">
        <w:rPr>
          <w:rFonts w:ascii="Bembo Std" w:hAnsi="Bembo Std" w:cs="Times New Roman"/>
          <w:color w:val="auto"/>
        </w:rPr>
        <w:t xml:space="preserve"> consultor a fin de determinar la continuidad de los servicios</w:t>
      </w:r>
      <w:r>
        <w:rPr>
          <w:rFonts w:ascii="Bembo Std" w:hAnsi="Bembo Std" w:cs="Times New Roman"/>
          <w:color w:val="auto"/>
        </w:rPr>
        <w:t>.</w:t>
      </w:r>
    </w:p>
    <w:p w:rsidR="008018F5" w:rsidRPr="008E1072" w:rsidRDefault="008018F5" w:rsidP="008018F5">
      <w:pPr>
        <w:pStyle w:val="Normal1"/>
        <w:spacing w:after="0" w:line="360" w:lineRule="auto"/>
        <w:jc w:val="both"/>
        <w:rPr>
          <w:rFonts w:ascii="Bembo Std" w:hAnsi="Bembo Std" w:cs="Times New Roman"/>
          <w:color w:val="auto"/>
        </w:rPr>
      </w:pPr>
    </w:p>
    <w:p w:rsidR="008018F5" w:rsidRPr="008E1072" w:rsidRDefault="008018F5" w:rsidP="008018F5">
      <w:pPr>
        <w:pStyle w:val="Normal1"/>
        <w:spacing w:after="0" w:line="360" w:lineRule="auto"/>
        <w:jc w:val="both"/>
        <w:rPr>
          <w:rFonts w:ascii="Bembo Std" w:hAnsi="Bembo Std" w:cs="Times New Roman"/>
        </w:rPr>
      </w:pPr>
      <w:r>
        <w:rPr>
          <w:rFonts w:ascii="Bembo Std" w:hAnsi="Bembo Std" w:cs="Times New Roman"/>
          <w:b/>
          <w:bCs/>
          <w:u w:val="single"/>
        </w:rPr>
        <w:lastRenderedPageBreak/>
        <w:t>OCTAVA</w:t>
      </w:r>
      <w:r w:rsidRPr="008E1072">
        <w:rPr>
          <w:rFonts w:ascii="Bembo Std" w:hAnsi="Bembo Std" w:cs="Times New Roman"/>
          <w:b/>
          <w:bCs/>
          <w:u w:val="single"/>
        </w:rPr>
        <w:t>:</w:t>
      </w:r>
      <w:r w:rsidRPr="008E1072">
        <w:rPr>
          <w:rFonts w:ascii="Bembo Std" w:hAnsi="Bembo Std" w:cs="Times New Roman"/>
          <w:b/>
          <w:bCs/>
        </w:rPr>
        <w:t xml:space="preserve"> VARIACIONES. </w:t>
      </w:r>
      <w:r w:rsidRPr="008E1072">
        <w:rPr>
          <w:rFonts w:ascii="Bembo Std" w:hAnsi="Bembo Std" w:cs="Times New Roman"/>
        </w:rPr>
        <w:t xml:space="preserve">El Contrato de </w:t>
      </w:r>
      <w:r>
        <w:rPr>
          <w:rFonts w:ascii="Bembo Std" w:hAnsi="Bembo Std" w:cs="Times New Roman"/>
        </w:rPr>
        <w:t>EL CONSULTOR</w:t>
      </w:r>
      <w:r w:rsidRPr="008E1072">
        <w:rPr>
          <w:rFonts w:ascii="Bembo Std" w:hAnsi="Bembo Std" w:cs="Times New Roman"/>
        </w:rPr>
        <w:t xml:space="preserve"> podrá experimentar variaciones a solicitud del MINSAL, en caso de modificaciones a los alcances de esta consultoría, se hará por medio de la Resolución Modificativa respectiva.</w:t>
      </w:r>
    </w:p>
    <w:p w:rsidR="008018F5" w:rsidRPr="008E1072" w:rsidRDefault="008018F5" w:rsidP="008018F5">
      <w:pPr>
        <w:pStyle w:val="Normal1"/>
        <w:spacing w:after="0" w:line="360" w:lineRule="auto"/>
        <w:jc w:val="both"/>
        <w:rPr>
          <w:rFonts w:ascii="Bembo Std" w:hAnsi="Bembo Std" w:cs="Times New Roman"/>
        </w:rPr>
      </w:pPr>
    </w:p>
    <w:p w:rsidR="008018F5" w:rsidRDefault="008018F5" w:rsidP="008018F5">
      <w:pPr>
        <w:pStyle w:val="Normal1"/>
        <w:spacing w:after="0" w:line="360" w:lineRule="auto"/>
        <w:jc w:val="both"/>
        <w:rPr>
          <w:rFonts w:ascii="Bembo Std" w:hAnsi="Bembo Std" w:cs="Times New Roman"/>
          <w:lang w:val="es-CO"/>
        </w:rPr>
      </w:pPr>
      <w:r>
        <w:rPr>
          <w:rFonts w:ascii="Bembo Std" w:hAnsi="Bembo Std" w:cs="Times New Roman"/>
          <w:b/>
          <w:bCs/>
          <w:u w:val="single"/>
        </w:rPr>
        <w:t>NOVENA</w:t>
      </w:r>
      <w:r w:rsidRPr="008E1072">
        <w:rPr>
          <w:rFonts w:ascii="Bembo Std" w:hAnsi="Bembo Std" w:cs="Times New Roman"/>
          <w:b/>
          <w:bCs/>
          <w:u w:val="single"/>
        </w:rPr>
        <w:t>:</w:t>
      </w:r>
      <w:r w:rsidRPr="008E1072">
        <w:rPr>
          <w:rFonts w:ascii="Bembo Std" w:hAnsi="Bembo Std" w:cs="Times New Roman"/>
          <w:b/>
          <w:bCs/>
        </w:rPr>
        <w:t xml:space="preserve"> RESERVA DE DERECHOS. </w:t>
      </w:r>
      <w:r w:rsidRPr="008E1072">
        <w:rPr>
          <w:rFonts w:ascii="Bembo Std" w:hAnsi="Bembo Std" w:cs="Times New Roman"/>
          <w:lang w:val="es-CO"/>
        </w:rPr>
        <w:t xml:space="preserve">La propiedad intelectual de los productos resultantes del Contrato </w:t>
      </w:r>
      <w:r w:rsidRPr="008E1072">
        <w:rPr>
          <w:rFonts w:ascii="Bembo Std" w:hAnsi="Bembo Std" w:cs="Times New Roman"/>
        </w:rPr>
        <w:t>es del</w:t>
      </w:r>
      <w:r w:rsidRPr="008E1072">
        <w:rPr>
          <w:rFonts w:ascii="Bembo Std" w:hAnsi="Bembo Std" w:cs="Times New Roman"/>
          <w:lang w:val="es-CO"/>
        </w:rPr>
        <w:t xml:space="preserve"> MINSAL; </w:t>
      </w:r>
      <w:r>
        <w:rPr>
          <w:rFonts w:ascii="Bembo Std" w:hAnsi="Bembo Std" w:cs="Times New Roman"/>
          <w:lang w:val="es-CO"/>
        </w:rPr>
        <w:t>EL CONSULTOR</w:t>
      </w:r>
      <w:r w:rsidRPr="008E1072">
        <w:rPr>
          <w:rFonts w:ascii="Bembo Std" w:hAnsi="Bembo Std" w:cs="Times New Roman"/>
          <w:lang w:val="es-CO"/>
        </w:rPr>
        <w:t xml:space="preserve"> se compromete a entregar la totalidad de la información recopilada y no podrá utilizar ni parcial o totalmente, cualquier producto de esta consultoría, sin la autorización por escrito del MINSAL; teniendo en cuenta que la información manejada es de carácter confidencial</w:t>
      </w:r>
      <w:r>
        <w:rPr>
          <w:rFonts w:ascii="Bembo Std" w:hAnsi="Bembo Std" w:cs="Times New Roman"/>
          <w:lang w:val="es-CO"/>
        </w:rPr>
        <w:t xml:space="preserve">, </w:t>
      </w:r>
      <w:r w:rsidRPr="00547B61">
        <w:rPr>
          <w:rFonts w:ascii="Bembo Std" w:hAnsi="Bembo Std" w:cs="Times New Roman"/>
          <w:lang w:val="es-CO"/>
        </w:rPr>
        <w:t>so pena de las sanciones en que pudiese incurrir, inclusive las de índole penal</w:t>
      </w:r>
      <w:r>
        <w:rPr>
          <w:rFonts w:ascii="Bembo Std" w:hAnsi="Bembo Std" w:cs="Times New Roman"/>
          <w:lang w:val="es-CO"/>
        </w:rPr>
        <w:t>.</w:t>
      </w:r>
    </w:p>
    <w:p w:rsidR="008018F5" w:rsidRPr="008E1072" w:rsidRDefault="008018F5" w:rsidP="008018F5">
      <w:pPr>
        <w:pStyle w:val="Normal1"/>
        <w:spacing w:after="0" w:line="360" w:lineRule="auto"/>
        <w:jc w:val="both"/>
        <w:rPr>
          <w:rFonts w:ascii="Bembo Std" w:hAnsi="Bembo Std" w:cs="Times New Roman"/>
          <w:lang w:val="es-CO"/>
        </w:rPr>
      </w:pPr>
    </w:p>
    <w:p w:rsidR="008018F5" w:rsidRDefault="008018F5" w:rsidP="008018F5">
      <w:pPr>
        <w:pStyle w:val="Normal1"/>
        <w:spacing w:after="0" w:line="360" w:lineRule="auto"/>
        <w:jc w:val="both"/>
        <w:rPr>
          <w:rFonts w:ascii="Bembo Std" w:hAnsi="Bembo Std" w:cs="Times New Roman"/>
        </w:rPr>
      </w:pPr>
      <w:r>
        <w:rPr>
          <w:rFonts w:ascii="Bembo Std" w:hAnsi="Bembo Std" w:cs="Times New Roman"/>
          <w:b/>
          <w:bCs/>
          <w:u w:val="single"/>
        </w:rPr>
        <w:t>DÉCIMA</w:t>
      </w:r>
      <w:r w:rsidRPr="008E1072">
        <w:rPr>
          <w:rFonts w:ascii="Bembo Std" w:hAnsi="Bembo Std" w:cs="Times New Roman"/>
          <w:b/>
          <w:bCs/>
          <w:u w:val="single"/>
        </w:rPr>
        <w:t>:</w:t>
      </w:r>
      <w:r w:rsidRPr="008E1072">
        <w:rPr>
          <w:rFonts w:ascii="Bembo Std" w:hAnsi="Bembo Std" w:cs="Times New Roman"/>
          <w:b/>
          <w:bCs/>
        </w:rPr>
        <w:t xml:space="preserve"> ESTIPULACIONES ESPECIALES. </w:t>
      </w:r>
      <w:r>
        <w:rPr>
          <w:rFonts w:ascii="Bembo Std" w:hAnsi="Bembo Std" w:cs="Times New Roman"/>
          <w:b/>
          <w:bCs/>
        </w:rPr>
        <w:t>E</w:t>
      </w:r>
      <w:r>
        <w:rPr>
          <w:rFonts w:ascii="Bembo Std" w:hAnsi="Bembo Std" w:cs="Times New Roman"/>
        </w:rPr>
        <w:t>L CONSULTOR</w:t>
      </w:r>
      <w:r w:rsidRPr="008E1072">
        <w:rPr>
          <w:rFonts w:ascii="Bembo Std" w:hAnsi="Bembo Std" w:cs="Times New Roman"/>
        </w:rPr>
        <w:t xml:space="preserve">  acepta y se  obliga:  </w:t>
      </w:r>
      <w:r w:rsidRPr="008E1072">
        <w:rPr>
          <w:rFonts w:ascii="Bembo Std" w:hAnsi="Bembo Std" w:cs="Times New Roman"/>
          <w:b/>
          <w:bCs/>
        </w:rPr>
        <w:t>a)</w:t>
      </w:r>
      <w:r w:rsidRPr="008E1072">
        <w:rPr>
          <w:rFonts w:ascii="Bembo Std" w:hAnsi="Bembo Std" w:cs="Times New Roman"/>
        </w:rPr>
        <w:t xml:space="preserve">  suministrar al MINSAL, cualquier información adicional  o complementaria  que se le solicitase con respecto a la realización  del objeto de  este Contrato, sin que tal evento  incremente  el monto de los  emolumentos  pactados, así mismo se obliga a hacer las aclaraciones  y ampliaciones  que EL MINSAL, estime necesario en los informes  que sean requeridos  y desarrollados  por medio de este Contrato, </w:t>
      </w:r>
      <w:r w:rsidRPr="008E1072">
        <w:rPr>
          <w:rFonts w:ascii="Bembo Std" w:hAnsi="Bembo Std" w:cs="Times New Roman"/>
          <w:b/>
          <w:bCs/>
        </w:rPr>
        <w:t>b)</w:t>
      </w:r>
      <w:r w:rsidRPr="008E1072">
        <w:rPr>
          <w:rFonts w:ascii="Bembo Std" w:hAnsi="Bembo Std" w:cs="Times New Roman"/>
        </w:rPr>
        <w:t xml:space="preserve"> Transferir al personal profesional y técnico contratante, la tecnología correspondiente  al servicio del contratado, en la forma que se indique; </w:t>
      </w:r>
      <w:r w:rsidRPr="008E1072">
        <w:rPr>
          <w:rFonts w:ascii="Bembo Std" w:hAnsi="Bembo Std" w:cs="Times New Roman"/>
          <w:b/>
          <w:bCs/>
        </w:rPr>
        <w:t>c)</w:t>
      </w:r>
      <w:r w:rsidRPr="008E1072">
        <w:rPr>
          <w:rFonts w:ascii="Bembo Std" w:hAnsi="Bembo Std" w:cs="Times New Roman"/>
        </w:rPr>
        <w:t xml:space="preserve"> Es entendido que las opiniones y recomendaciones de </w:t>
      </w:r>
      <w:r>
        <w:rPr>
          <w:rFonts w:ascii="Bembo Std" w:hAnsi="Bembo Std" w:cs="Times New Roman"/>
        </w:rPr>
        <w:t>EL CONSULTOR</w:t>
      </w:r>
      <w:r w:rsidRPr="008E1072">
        <w:rPr>
          <w:rFonts w:ascii="Bembo Std" w:hAnsi="Bembo Std" w:cs="Times New Roman"/>
        </w:rPr>
        <w:t xml:space="preserve"> no comprometen  al  MINSAL, por lo que </w:t>
      </w:r>
      <w:r>
        <w:rPr>
          <w:rFonts w:ascii="Bembo Std" w:hAnsi="Bembo Std" w:cs="Times New Roman"/>
        </w:rPr>
        <w:t>EL CONSULTOR</w:t>
      </w:r>
      <w:r w:rsidRPr="008E1072">
        <w:rPr>
          <w:rFonts w:ascii="Bembo Std" w:hAnsi="Bembo Std" w:cs="Times New Roman"/>
        </w:rPr>
        <w:t xml:space="preserve"> acepta que tales entidades  tienen su derecho a salvo para formular las observaciones  y salvedades  que consideren apropiadas. En el caso de que algunas de las provisiones del presente Contrato se declaren invalidas, las restantes no serán afectadas, permaneciendo éstas con plena fuerza y efecto. </w:t>
      </w:r>
    </w:p>
    <w:p w:rsidR="008018F5" w:rsidRPr="008E1072" w:rsidRDefault="008018F5" w:rsidP="008018F5">
      <w:pPr>
        <w:pStyle w:val="Normal1"/>
        <w:spacing w:after="0" w:line="360" w:lineRule="auto"/>
        <w:jc w:val="both"/>
        <w:rPr>
          <w:rFonts w:ascii="Bembo Std" w:hAnsi="Bembo Std" w:cs="Times New Roman"/>
        </w:rPr>
      </w:pPr>
    </w:p>
    <w:p w:rsidR="008018F5" w:rsidRPr="008E1072" w:rsidRDefault="008018F5" w:rsidP="008018F5">
      <w:pPr>
        <w:pStyle w:val="Normal1"/>
        <w:spacing w:after="0" w:line="360" w:lineRule="auto"/>
        <w:jc w:val="both"/>
        <w:rPr>
          <w:rFonts w:ascii="Bembo Std" w:hAnsi="Bembo Std" w:cs="Times New Roman"/>
        </w:rPr>
      </w:pPr>
      <w:r w:rsidRPr="00077EAC">
        <w:rPr>
          <w:rFonts w:ascii="Bembo Std" w:hAnsi="Bembo Std" w:cs="Times New Roman"/>
          <w:b/>
          <w:bCs/>
          <w:u w:val="single"/>
        </w:rPr>
        <w:t>DÉCIMA PRIMERA</w:t>
      </w:r>
      <w:r w:rsidRPr="008E1072">
        <w:rPr>
          <w:rFonts w:ascii="Bembo Std" w:hAnsi="Bembo Std" w:cs="Times New Roman"/>
          <w:b/>
          <w:bCs/>
          <w:u w:val="single"/>
        </w:rPr>
        <w:t>:</w:t>
      </w:r>
      <w:r w:rsidRPr="008E1072">
        <w:rPr>
          <w:rFonts w:ascii="Bembo Std" w:hAnsi="Bembo Std" w:cs="Times New Roman"/>
          <w:b/>
          <w:bCs/>
        </w:rPr>
        <w:t xml:space="preserve"> MODIFICACIONES.  </w:t>
      </w:r>
      <w:r w:rsidRPr="008E1072">
        <w:rPr>
          <w:rFonts w:ascii="Bembo Std" w:hAnsi="Bembo Std" w:cs="Times New Roman"/>
        </w:rPr>
        <w:t>El presente Contrato podrá ser enmendado, modificado o adicionado, de mutuo acuerdo entre las partes contratantes, formalizadas con los mismos procedimientos del presente instrumento, las cuales pasarán a formar parte integrante del mismo.</w:t>
      </w:r>
    </w:p>
    <w:p w:rsidR="008018F5" w:rsidRPr="008E1072" w:rsidRDefault="008018F5" w:rsidP="008018F5">
      <w:pPr>
        <w:pStyle w:val="Normal1"/>
        <w:spacing w:after="0" w:line="360" w:lineRule="auto"/>
        <w:jc w:val="both"/>
        <w:rPr>
          <w:rFonts w:ascii="Bembo Std" w:hAnsi="Bembo Std" w:cs="Times New Roman"/>
        </w:rPr>
      </w:pPr>
    </w:p>
    <w:p w:rsidR="008018F5" w:rsidRPr="008E1072" w:rsidRDefault="008018F5" w:rsidP="008018F5">
      <w:pPr>
        <w:pStyle w:val="Normal1"/>
        <w:spacing w:after="0" w:line="360" w:lineRule="auto"/>
        <w:jc w:val="both"/>
        <w:rPr>
          <w:rFonts w:ascii="Bembo Std" w:hAnsi="Bembo Std" w:cs="Times New Roman"/>
        </w:rPr>
      </w:pPr>
      <w:r w:rsidRPr="008E1072">
        <w:rPr>
          <w:rFonts w:ascii="Bembo Std" w:hAnsi="Bembo Std" w:cs="Times New Roman"/>
          <w:b/>
          <w:bCs/>
          <w:u w:val="single"/>
        </w:rPr>
        <w:t>DÉCIMA</w:t>
      </w:r>
      <w:r>
        <w:rPr>
          <w:rFonts w:ascii="Bembo Std" w:hAnsi="Bembo Std" w:cs="Times New Roman"/>
          <w:b/>
          <w:bCs/>
          <w:u w:val="single"/>
        </w:rPr>
        <w:t xml:space="preserve"> SEGUNDA</w:t>
      </w:r>
      <w:r w:rsidRPr="008E1072">
        <w:rPr>
          <w:rFonts w:ascii="Bembo Std" w:hAnsi="Bembo Std" w:cs="Times New Roman"/>
          <w:b/>
          <w:bCs/>
          <w:u w:val="single"/>
        </w:rPr>
        <w:t>:</w:t>
      </w:r>
      <w:r w:rsidRPr="008E1072">
        <w:rPr>
          <w:rFonts w:ascii="Bembo Std" w:hAnsi="Bembo Std" w:cs="Times New Roman"/>
          <w:b/>
          <w:bCs/>
        </w:rPr>
        <w:t xml:space="preserve"> CESIÓN O SUBCONTRATACIÓN.</w:t>
      </w:r>
      <w:r w:rsidRPr="008E1072">
        <w:rPr>
          <w:rFonts w:ascii="Bembo Std" w:hAnsi="Bembo Std" w:cs="Times New Roman"/>
        </w:rPr>
        <w:t xml:space="preserve"> Por la naturaleza del objeto del Contrato, </w:t>
      </w:r>
      <w:r>
        <w:rPr>
          <w:rFonts w:ascii="Bembo Std" w:hAnsi="Bembo Std" w:cs="Times New Roman"/>
        </w:rPr>
        <w:t>EL CONSULTOR</w:t>
      </w:r>
      <w:r w:rsidRPr="008E1072">
        <w:rPr>
          <w:rFonts w:ascii="Bembo Std" w:hAnsi="Bembo Std" w:cs="Times New Roman"/>
        </w:rPr>
        <w:t xml:space="preserve"> no podrá ceder total o parcialmente el presente Contrato a persona alguna. </w:t>
      </w:r>
    </w:p>
    <w:p w:rsidR="008018F5" w:rsidRPr="008E1072" w:rsidRDefault="008018F5" w:rsidP="008018F5">
      <w:pPr>
        <w:pStyle w:val="Normal1"/>
        <w:spacing w:after="0" w:line="360" w:lineRule="auto"/>
        <w:jc w:val="both"/>
        <w:rPr>
          <w:rFonts w:ascii="Bembo Std" w:hAnsi="Bembo Std" w:cs="Times New Roman"/>
        </w:rPr>
      </w:pPr>
    </w:p>
    <w:p w:rsidR="008018F5" w:rsidRPr="008E1072" w:rsidRDefault="008018F5" w:rsidP="008018F5">
      <w:pPr>
        <w:spacing w:line="360" w:lineRule="auto"/>
        <w:jc w:val="both"/>
        <w:rPr>
          <w:rFonts w:ascii="Bembo Std" w:hAnsi="Bembo Std"/>
          <w:lang w:val="es-ES"/>
        </w:rPr>
      </w:pPr>
      <w:r w:rsidRPr="008E1072">
        <w:rPr>
          <w:rFonts w:ascii="Bembo Std" w:hAnsi="Bembo Std"/>
          <w:b/>
          <w:bCs/>
          <w:u w:val="single"/>
        </w:rPr>
        <w:lastRenderedPageBreak/>
        <w:t xml:space="preserve">DÉCIMA </w:t>
      </w:r>
      <w:r>
        <w:rPr>
          <w:rFonts w:ascii="Bembo Std" w:hAnsi="Bembo Std"/>
          <w:b/>
          <w:bCs/>
          <w:u w:val="single"/>
        </w:rPr>
        <w:t>TERCERA</w:t>
      </w:r>
      <w:r w:rsidRPr="008E1072">
        <w:rPr>
          <w:rFonts w:ascii="Bembo Std" w:hAnsi="Bembo Std"/>
          <w:b/>
          <w:bCs/>
          <w:u w:val="single"/>
        </w:rPr>
        <w:t>:</w:t>
      </w:r>
      <w:r w:rsidRPr="008E1072">
        <w:rPr>
          <w:rFonts w:ascii="Bembo Std" w:hAnsi="Bembo Std"/>
          <w:b/>
        </w:rPr>
        <w:t xml:space="preserve"> REGIMEN ESPECIAL. </w:t>
      </w:r>
      <w:r w:rsidRPr="008E1072">
        <w:rPr>
          <w:rFonts w:ascii="Bembo Std" w:hAnsi="Bembo Std"/>
        </w:rPr>
        <w:t xml:space="preserve">Para el desarrollo del presente contrato </w:t>
      </w:r>
      <w:r>
        <w:rPr>
          <w:rFonts w:ascii="Bembo Std" w:hAnsi="Bembo Std"/>
        </w:rPr>
        <w:t>la (Unidad solicitante)</w:t>
      </w:r>
      <w:r w:rsidR="00D07B7D">
        <w:rPr>
          <w:rFonts w:ascii="Bembo Std" w:hAnsi="Bembo Std"/>
        </w:rPr>
        <w:t xml:space="preserve"> </w:t>
      </w:r>
      <w:r>
        <w:rPr>
          <w:rFonts w:ascii="Bembo Std" w:hAnsi="Bembo Std"/>
        </w:rPr>
        <w:t>_______</w:t>
      </w:r>
      <w:r w:rsidRPr="008E1072">
        <w:rPr>
          <w:rFonts w:ascii="Bembo Std" w:hAnsi="Bembo Std"/>
        </w:rPr>
        <w:t xml:space="preserve"> pondrá a disposición de </w:t>
      </w:r>
      <w:r>
        <w:rPr>
          <w:rFonts w:ascii="Bembo Std" w:hAnsi="Bembo Std"/>
        </w:rPr>
        <w:t>EL CONSULTOR</w:t>
      </w:r>
      <w:r w:rsidRPr="008E1072">
        <w:rPr>
          <w:rFonts w:ascii="Bembo Std" w:hAnsi="Bembo Std"/>
        </w:rPr>
        <w:t xml:space="preserve">, </w:t>
      </w:r>
      <w:r w:rsidRPr="00E16259">
        <w:rPr>
          <w:rFonts w:ascii="Bembo Std" w:hAnsi="Bembo Std"/>
        </w:rPr>
        <w:t>las instalaciones físicas y mobiliario de oficina necesarias para ejecutar sus actividades en el marco de la presente consultoría, incluyendo equipo tecnológico en perfecto estado, con las herramientas necesarias para desarrollar eficientemente las funciones designadas</w:t>
      </w:r>
      <w:r w:rsidRPr="008E1072">
        <w:rPr>
          <w:rFonts w:ascii="Bembo Std" w:hAnsi="Bembo Std"/>
        </w:rPr>
        <w:t xml:space="preserve">. </w:t>
      </w:r>
      <w:r>
        <w:rPr>
          <w:rFonts w:ascii="Bembo Std" w:hAnsi="Bembo Std"/>
        </w:rPr>
        <w:t>EL CONSULTOR</w:t>
      </w:r>
      <w:r w:rsidRPr="008E1072">
        <w:rPr>
          <w:rFonts w:ascii="Bembo Std" w:hAnsi="Bembo Std"/>
        </w:rPr>
        <w:t xml:space="preserve"> por su parte deberá hacer buen uso de las instalaciones y de todo lo que el MINSAL ponga a su disposición. En razón de la calidad, especialidad y envergadura de los servicios de consultoría contratados </w:t>
      </w:r>
      <w:r>
        <w:rPr>
          <w:rFonts w:ascii="Bembo Std" w:hAnsi="Bembo Std"/>
        </w:rPr>
        <w:t>EL CONSULTOR</w:t>
      </w:r>
      <w:r w:rsidRPr="008E1072">
        <w:rPr>
          <w:rFonts w:ascii="Bembo Std" w:hAnsi="Bembo Std"/>
        </w:rPr>
        <w:t xml:space="preserve"> declara que el desarrollo de los servicios es incompatible con el desarrollo de otro tipo de actividad laboral y además es incompatible con el desarrollo de otras consultorías, aunque éstas fueran de menor envergadura, por lo cual se obliga a no desarrollar otro tipo de actividades ajenas a la consultoría.  </w:t>
      </w:r>
      <w:r w:rsidRPr="008E1072">
        <w:rPr>
          <w:rFonts w:ascii="Bembo Std" w:hAnsi="Bembo Std"/>
          <w:lang w:val="es-ES"/>
        </w:rPr>
        <w:t xml:space="preserve">Ambas partes deberán de cumplir de buena fe, con puntualidad y calidad, las obligaciones derivadas del presente contrato, sin embargo, no habrá responsabilidad contractual en caso que se dé algún tipo de incumplimiento. </w:t>
      </w:r>
    </w:p>
    <w:p w:rsidR="008018F5" w:rsidRPr="008E1072" w:rsidRDefault="008018F5" w:rsidP="008018F5">
      <w:pPr>
        <w:pStyle w:val="Normal1"/>
        <w:spacing w:after="0" w:line="360" w:lineRule="auto"/>
        <w:jc w:val="both"/>
        <w:rPr>
          <w:rFonts w:ascii="Bembo Std" w:hAnsi="Bembo Std" w:cs="Times New Roman"/>
        </w:rPr>
      </w:pPr>
      <w:r w:rsidRPr="008E1072">
        <w:rPr>
          <w:rFonts w:ascii="Bembo Std" w:hAnsi="Bembo Std" w:cs="Times New Roman"/>
        </w:rPr>
        <w:t xml:space="preserve">Por motivos de fuerza mayor o caso fortuito debidamente comprobadas y evaluadas por </w:t>
      </w:r>
      <w:r>
        <w:rPr>
          <w:rFonts w:ascii="Bembo Std" w:hAnsi="Bembo Std" w:cs="Times New Roman"/>
          <w:shd w:val="clear" w:color="auto" w:fill="FFFFFF"/>
        </w:rPr>
        <w:t>(administrador de contrato / Coordinador o Jefe del área)</w:t>
      </w:r>
      <w:r w:rsidRPr="008E1072">
        <w:rPr>
          <w:rFonts w:ascii="Bembo Std" w:hAnsi="Bembo Std" w:cs="Times New Roman"/>
        </w:rPr>
        <w:t>enfermedad grave, duelo</w:t>
      </w:r>
      <w:r>
        <w:rPr>
          <w:rFonts w:ascii="Bembo Std" w:hAnsi="Bembo Std" w:cs="Times New Roman"/>
        </w:rPr>
        <w:t xml:space="preserve"> y </w:t>
      </w:r>
      <w:r w:rsidRPr="008E1072">
        <w:rPr>
          <w:rFonts w:ascii="Bembo Std" w:hAnsi="Bembo Std" w:cs="Times New Roman"/>
        </w:rPr>
        <w:t xml:space="preserve">maternidad, </w:t>
      </w:r>
      <w:r>
        <w:rPr>
          <w:rFonts w:ascii="Bembo Std" w:hAnsi="Bembo Std" w:cs="Times New Roman"/>
        </w:rPr>
        <w:t>EL CONSULTOR</w:t>
      </w:r>
      <w:r w:rsidRPr="008E1072">
        <w:rPr>
          <w:rFonts w:ascii="Bembo Std" w:hAnsi="Bembo Std" w:cs="Times New Roman"/>
        </w:rPr>
        <w:t xml:space="preserve"> conservará a salvo su derecho a recibir sus honorarios, siempre y cuando cumpla con las condiciones establecidas en el presente contrato para el pago de los mismos.</w:t>
      </w:r>
    </w:p>
    <w:p w:rsidR="008018F5" w:rsidRDefault="008018F5" w:rsidP="008018F5">
      <w:pPr>
        <w:pStyle w:val="Normal1"/>
        <w:spacing w:after="0" w:line="360" w:lineRule="auto"/>
        <w:jc w:val="both"/>
        <w:rPr>
          <w:rFonts w:ascii="Bembo Std" w:hAnsi="Bembo Std" w:cs="Times New Roman"/>
          <w:b/>
          <w:u w:val="single"/>
        </w:rPr>
      </w:pPr>
    </w:p>
    <w:p w:rsidR="008018F5" w:rsidRPr="008E1072" w:rsidRDefault="008018F5" w:rsidP="008018F5">
      <w:pPr>
        <w:pStyle w:val="Normal1"/>
        <w:spacing w:after="0" w:line="360" w:lineRule="auto"/>
        <w:jc w:val="both"/>
        <w:rPr>
          <w:rFonts w:ascii="Bembo Std" w:hAnsi="Bembo Std" w:cs="Times New Roman"/>
        </w:rPr>
      </w:pPr>
      <w:r w:rsidRPr="008E1072">
        <w:rPr>
          <w:rFonts w:ascii="Bembo Std" w:hAnsi="Bembo Std" w:cs="Times New Roman"/>
          <w:b/>
          <w:u w:val="single"/>
        </w:rPr>
        <w:t xml:space="preserve">DÉCIMA </w:t>
      </w:r>
      <w:r>
        <w:rPr>
          <w:rFonts w:ascii="Bembo Std" w:hAnsi="Bembo Std" w:cs="Times New Roman"/>
          <w:b/>
          <w:bCs/>
          <w:u w:val="single"/>
        </w:rPr>
        <w:t>CUARTA</w:t>
      </w:r>
      <w:r w:rsidRPr="008E1072">
        <w:rPr>
          <w:rFonts w:ascii="Bembo Std" w:hAnsi="Bembo Std" w:cs="Times New Roman"/>
          <w:b/>
        </w:rPr>
        <w:t xml:space="preserve">: EQUIPO Y EVALUACIÓN. </w:t>
      </w:r>
      <w:r>
        <w:rPr>
          <w:rFonts w:ascii="Bembo Std" w:hAnsi="Bembo Std" w:cs="Times New Roman"/>
        </w:rPr>
        <w:t>EL CONSULTOR</w:t>
      </w:r>
      <w:r w:rsidRPr="008E1072">
        <w:rPr>
          <w:rFonts w:ascii="Bembo Std" w:hAnsi="Bembo Std" w:cs="Times New Roman"/>
        </w:rPr>
        <w:t xml:space="preserve"> formará parte de un equipo de trabajo técnico y multidisciplinario, excogitado específicamente para la ejecución de los fondos del Préstamo. Para velar por el buen desempeño del equipo y procurar así los mejores resultados en la ejecución del proyecto, se establecen las siguientes condiciones: a) </w:t>
      </w:r>
      <w:r>
        <w:rPr>
          <w:rFonts w:ascii="Bembo Std" w:hAnsi="Bembo Std" w:cs="Times New Roman"/>
        </w:rPr>
        <w:t>EL CONSULTOR</w:t>
      </w:r>
      <w:r w:rsidRPr="008E1072">
        <w:rPr>
          <w:rFonts w:ascii="Bembo Std" w:hAnsi="Bembo Std" w:cs="Times New Roman"/>
        </w:rPr>
        <w:t xml:space="preserve"> brindará sus servicios al MINSAL para llevar a cabo la ejecución del Contrato de Préstamo BID </w:t>
      </w:r>
      <w:r>
        <w:rPr>
          <w:rFonts w:ascii="Bembo Std" w:hAnsi="Bembo Std" w:cs="Times New Roman"/>
        </w:rPr>
        <w:t>n.</w:t>
      </w:r>
      <w:r w:rsidRPr="008E1072">
        <w:rPr>
          <w:rFonts w:ascii="Bembo Std" w:hAnsi="Bembo Std" w:cs="Times New Roman"/>
        </w:rPr>
        <w:t xml:space="preserve">°3608/OC-ES.  b) </w:t>
      </w:r>
      <w:r>
        <w:rPr>
          <w:rFonts w:ascii="Bembo Std" w:hAnsi="Bembo Std" w:cs="Times New Roman"/>
          <w:shd w:val="clear" w:color="auto" w:fill="FFFFFF"/>
        </w:rPr>
        <w:t>(Administrador de contrato / Coordinador o Jefe del área)</w:t>
      </w:r>
      <w:r w:rsidRPr="008E1072">
        <w:rPr>
          <w:rFonts w:ascii="Bembo Std" w:hAnsi="Bembo Std" w:cs="Times New Roman"/>
        </w:rPr>
        <w:t xml:space="preserve"> realizará la evaluación de desempeño de </w:t>
      </w:r>
      <w:r>
        <w:rPr>
          <w:rFonts w:ascii="Bembo Std" w:hAnsi="Bembo Std" w:cs="Times New Roman"/>
        </w:rPr>
        <w:t>EL CONSULTOR</w:t>
      </w:r>
      <w:r w:rsidRPr="008E1072">
        <w:rPr>
          <w:rFonts w:ascii="Bembo Std" w:hAnsi="Bembo Std" w:cs="Times New Roman"/>
        </w:rPr>
        <w:t xml:space="preserve">, de no ser satisfactoria, se dará por terminado el presente contrato, dando aviso por escrito al consultor con QUINCE (15) días de antelación. La concurrencia de cualquiera de las situaciones previstas por la cláusula DÉCIMA </w:t>
      </w:r>
      <w:r>
        <w:rPr>
          <w:rFonts w:ascii="Bembo Std" w:hAnsi="Bembo Std" w:cs="Times New Roman"/>
        </w:rPr>
        <w:t>TERCERA</w:t>
      </w:r>
      <w:r w:rsidRPr="008E1072">
        <w:rPr>
          <w:rFonts w:ascii="Bembo Std" w:hAnsi="Bembo Std" w:cs="Times New Roman"/>
        </w:rPr>
        <w:t xml:space="preserve"> no afectará los resultados de la evaluación.</w:t>
      </w:r>
    </w:p>
    <w:p w:rsidR="008018F5" w:rsidRPr="008E1072" w:rsidRDefault="008018F5" w:rsidP="008018F5">
      <w:pPr>
        <w:pStyle w:val="Normal1"/>
        <w:spacing w:after="0" w:line="360" w:lineRule="auto"/>
        <w:jc w:val="both"/>
        <w:rPr>
          <w:rFonts w:ascii="Bembo Std" w:hAnsi="Bembo Std" w:cs="Times New Roman"/>
        </w:rPr>
      </w:pPr>
    </w:p>
    <w:p w:rsidR="008018F5" w:rsidRPr="008E1072" w:rsidRDefault="008018F5" w:rsidP="008018F5">
      <w:pPr>
        <w:pStyle w:val="Normal1"/>
        <w:spacing w:after="0" w:line="360" w:lineRule="auto"/>
        <w:jc w:val="both"/>
        <w:rPr>
          <w:rFonts w:ascii="Bembo Std" w:hAnsi="Bembo Std" w:cs="Times New Roman"/>
          <w:shd w:val="clear" w:color="auto" w:fill="FFFFFF"/>
        </w:rPr>
      </w:pPr>
      <w:r w:rsidRPr="00D07B7D">
        <w:rPr>
          <w:rFonts w:ascii="Bembo Std" w:hAnsi="Bembo Std" w:cs="Times New Roman"/>
          <w:b/>
          <w:bCs/>
          <w:u w:val="single"/>
        </w:rPr>
        <w:t>DÉCIMA QUINTA</w:t>
      </w:r>
      <w:r w:rsidR="00D07B7D" w:rsidRPr="00D07B7D">
        <w:rPr>
          <w:rFonts w:ascii="Bembo Std" w:hAnsi="Bembo Std" w:cs="Times New Roman"/>
          <w:b/>
          <w:bCs/>
          <w:u w:val="single"/>
        </w:rPr>
        <w:t>:</w:t>
      </w:r>
      <w:r w:rsidR="00D07B7D" w:rsidRPr="00D07B7D">
        <w:rPr>
          <w:rFonts w:ascii="Bembo Std" w:hAnsi="Bembo Std" w:cs="Times New Roman"/>
          <w:b/>
          <w:bCs/>
        </w:rPr>
        <w:t xml:space="preserve"> </w:t>
      </w:r>
      <w:r w:rsidRPr="008E1072">
        <w:rPr>
          <w:rFonts w:ascii="Bembo Std" w:hAnsi="Bembo Std" w:cs="Times New Roman"/>
          <w:b/>
          <w:bCs/>
          <w:shd w:val="clear" w:color="auto" w:fill="FFFFFF"/>
        </w:rPr>
        <w:t>TERMINACIÓN.</w:t>
      </w:r>
      <w:r w:rsidRPr="008E1072">
        <w:rPr>
          <w:rFonts w:ascii="Bembo Std" w:hAnsi="Bembo Std" w:cs="Times New Roman"/>
          <w:shd w:val="clear" w:color="auto" w:fill="FFFFFF"/>
        </w:rPr>
        <w:t xml:space="preserve"> El presente Contrato puede darse por terminado cuando ocurriese cualquiera de las causales siguientes: a) Por común acuerdo entre las partes; b) A solicitud de una de las partes</w:t>
      </w:r>
      <w:r>
        <w:rPr>
          <w:rFonts w:ascii="Bembo Std" w:hAnsi="Bembo Std" w:cs="Times New Roman"/>
          <w:shd w:val="clear" w:color="auto" w:fill="FFFFFF"/>
        </w:rPr>
        <w:t>,</w:t>
      </w:r>
      <w:r w:rsidRPr="008E1072">
        <w:rPr>
          <w:rFonts w:ascii="Bembo Std" w:hAnsi="Bembo Std" w:cs="Times New Roman"/>
          <w:shd w:val="clear" w:color="auto" w:fill="FFFFFF"/>
        </w:rPr>
        <w:t xml:space="preserve"> debidamente justificada y aceptada por </w:t>
      </w:r>
      <w:r w:rsidRPr="008E1072">
        <w:rPr>
          <w:rFonts w:ascii="Bembo Std" w:hAnsi="Bembo Std" w:cs="Times New Roman"/>
          <w:shd w:val="clear" w:color="auto" w:fill="FFFFFF"/>
        </w:rPr>
        <w:lastRenderedPageBreak/>
        <w:t xml:space="preserve">la otra. c) EL MINSAL se reserva el derecho de dar por terminado el Contrato, a iniciativa propia, en los siguientes casos: UNO) si </w:t>
      </w:r>
      <w:r>
        <w:rPr>
          <w:rFonts w:ascii="Bembo Std" w:hAnsi="Bembo Std" w:cs="Times New Roman"/>
          <w:shd w:val="clear" w:color="auto" w:fill="FFFFFF"/>
        </w:rPr>
        <w:t>EL CONSULTOR</w:t>
      </w:r>
      <w:r w:rsidRPr="008E1072">
        <w:rPr>
          <w:rFonts w:ascii="Bembo Std" w:hAnsi="Bembo Std" w:cs="Times New Roman"/>
          <w:shd w:val="clear" w:color="auto" w:fill="FFFFFF"/>
        </w:rPr>
        <w:t xml:space="preserve"> incumpliere cualquier obligación inherente al presente Contrato; DOS) si en opinión de</w:t>
      </w:r>
      <w:r>
        <w:rPr>
          <w:rFonts w:ascii="Bembo Std" w:hAnsi="Bembo Std" w:cs="Times New Roman"/>
          <w:shd w:val="clear" w:color="auto" w:fill="FFFFFF"/>
        </w:rPr>
        <w:t xml:space="preserve"> (Administrador de contrato / Coordinador o Jefe del área)_________</w:t>
      </w:r>
      <w:r w:rsidRPr="008E1072">
        <w:rPr>
          <w:rFonts w:ascii="Bembo Std" w:hAnsi="Bembo Std" w:cs="Times New Roman"/>
          <w:shd w:val="clear" w:color="auto" w:fill="FFFFFF"/>
        </w:rPr>
        <w:t xml:space="preserve">, </w:t>
      </w:r>
      <w:r>
        <w:rPr>
          <w:rFonts w:ascii="Bembo Std" w:hAnsi="Bembo Std" w:cs="Times New Roman"/>
          <w:shd w:val="clear" w:color="auto" w:fill="FFFFFF"/>
        </w:rPr>
        <w:t>EL CONSULTOR</w:t>
      </w:r>
      <w:r w:rsidRPr="008E1072">
        <w:rPr>
          <w:rFonts w:ascii="Bembo Std" w:hAnsi="Bembo Std" w:cs="Times New Roman"/>
          <w:shd w:val="clear" w:color="auto" w:fill="FFFFFF"/>
        </w:rPr>
        <w:t xml:space="preserve"> mostrare mala conducta en el desarrollo de sus labores; TRES) por causas imprevistas que hicieren imposible obtener los informes mensuales de la Consultoría; por lo cual, EL MINSAL dará aviso a </w:t>
      </w:r>
      <w:r>
        <w:rPr>
          <w:rFonts w:ascii="Bembo Std" w:hAnsi="Bembo Std" w:cs="Times New Roman"/>
          <w:shd w:val="clear" w:color="auto" w:fill="FFFFFF"/>
        </w:rPr>
        <w:t>EL CONSULTOR</w:t>
      </w:r>
      <w:r w:rsidRPr="008E1072">
        <w:rPr>
          <w:rFonts w:ascii="Bembo Std" w:hAnsi="Bembo Std" w:cs="Times New Roman"/>
          <w:shd w:val="clear" w:color="auto" w:fill="FFFFFF"/>
        </w:rPr>
        <w:t xml:space="preserve"> con quince días de anticipación a la terminación del Contrato y reconocerá los honorarios de </w:t>
      </w:r>
      <w:r>
        <w:rPr>
          <w:rFonts w:ascii="Bembo Std" w:hAnsi="Bembo Std" w:cs="Times New Roman"/>
          <w:shd w:val="clear" w:color="auto" w:fill="FFFFFF"/>
        </w:rPr>
        <w:t>EL CONSULTOR</w:t>
      </w:r>
      <w:r w:rsidRPr="008E1072">
        <w:rPr>
          <w:rFonts w:ascii="Bembo Std" w:hAnsi="Bembo Std" w:cs="Times New Roman"/>
          <w:shd w:val="clear" w:color="auto" w:fill="FFFFFF"/>
        </w:rPr>
        <w:t xml:space="preserve"> hasta el día de terminación del Contrato. En todos estos casos, EL MINSAL se obliga a desembolsar a </w:t>
      </w:r>
      <w:r>
        <w:rPr>
          <w:rFonts w:ascii="Bembo Std" w:hAnsi="Bembo Std" w:cs="Times New Roman"/>
          <w:shd w:val="clear" w:color="auto" w:fill="FFFFFF"/>
        </w:rPr>
        <w:t>EL CONSULTOR</w:t>
      </w:r>
      <w:r w:rsidRPr="008E1072">
        <w:rPr>
          <w:rFonts w:ascii="Bembo Std" w:hAnsi="Bembo Std" w:cs="Times New Roman"/>
          <w:shd w:val="clear" w:color="auto" w:fill="FFFFFF"/>
        </w:rPr>
        <w:t xml:space="preserve">, el pago de sus honorarios por servicio que hubiere efectuado, siempre que éstos estén justificados y se compruebe en forma fehaciente que corresponden al Contrato. </w:t>
      </w:r>
    </w:p>
    <w:p w:rsidR="008018F5" w:rsidRPr="008E1072" w:rsidRDefault="008018F5" w:rsidP="008018F5">
      <w:pPr>
        <w:pStyle w:val="Normal1"/>
        <w:spacing w:after="0" w:line="360" w:lineRule="auto"/>
        <w:jc w:val="both"/>
        <w:rPr>
          <w:rFonts w:ascii="Bembo Std" w:hAnsi="Bembo Std" w:cs="Times New Roman"/>
        </w:rPr>
      </w:pPr>
    </w:p>
    <w:p w:rsidR="008018F5" w:rsidRPr="00077EAC" w:rsidRDefault="008018F5" w:rsidP="008018F5">
      <w:pPr>
        <w:spacing w:line="360" w:lineRule="auto"/>
        <w:jc w:val="both"/>
        <w:rPr>
          <w:rFonts w:ascii="Bembo Std" w:hAnsi="Bembo Std"/>
          <w:lang w:val="es-ES"/>
        </w:rPr>
      </w:pPr>
      <w:bookmarkStart w:id="36" w:name="_Hlk55482100"/>
      <w:bookmarkStart w:id="37" w:name="_Hlk56076607"/>
      <w:r w:rsidRPr="00D07B7D">
        <w:rPr>
          <w:rFonts w:ascii="Bembo Std" w:hAnsi="Bembo Std"/>
          <w:b/>
          <w:bCs/>
          <w:u w:val="single"/>
          <w:shd w:val="clear" w:color="auto" w:fill="FFFFFF"/>
          <w:lang w:val="es-ES"/>
        </w:rPr>
        <w:t>DÉCIMA SEXTA:</w:t>
      </w:r>
      <w:r w:rsidR="00D07B7D" w:rsidRPr="00D07B7D">
        <w:rPr>
          <w:rFonts w:ascii="Bembo Std" w:hAnsi="Bembo Std"/>
          <w:b/>
          <w:bCs/>
          <w:lang w:val="es-ES"/>
        </w:rPr>
        <w:t xml:space="preserve"> </w:t>
      </w:r>
      <w:r w:rsidRPr="00077EAC">
        <w:rPr>
          <w:rFonts w:ascii="Bembo Std" w:hAnsi="Bembo Std"/>
          <w:b/>
          <w:bCs/>
          <w:lang w:val="es-ES"/>
        </w:rPr>
        <w:t xml:space="preserve">SOLUCIÓN DE CONFLICTOS. </w:t>
      </w:r>
      <w:bookmarkStart w:id="38" w:name="_Hlk55478501"/>
      <w:r w:rsidRPr="00077EAC">
        <w:rPr>
          <w:rFonts w:ascii="Bembo Std" w:hAnsi="Bembo Std"/>
          <w:lang w:val="es-ES"/>
        </w:rPr>
        <w:t>Para resolver las diferencias o conflictos que surgieren durante la ejecución del presente Contrato, las partes se sujetarán se resolverá intentando primero la Resolución amigable de conflictos entre las partes y si por esta forma no se llegare a una solución, se recurrirá a los Tribunales comunes.</w:t>
      </w:r>
    </w:p>
    <w:p w:rsidR="008018F5" w:rsidRPr="00077EAC" w:rsidRDefault="008018F5" w:rsidP="008018F5">
      <w:pPr>
        <w:spacing w:line="360" w:lineRule="auto"/>
        <w:jc w:val="both"/>
        <w:rPr>
          <w:rFonts w:ascii="Bembo Std" w:hAnsi="Bembo Std"/>
          <w:lang w:val="es-ES"/>
        </w:rPr>
      </w:pPr>
      <w:r w:rsidRPr="00077EAC">
        <w:rPr>
          <w:rFonts w:ascii="Bembo Std" w:hAnsi="Bembo Std"/>
          <w:lang w:val="es-ES"/>
        </w:rPr>
        <w:t xml:space="preserve">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 a su recibo. Si esa Parte no responde dentro de siete (7) días hábiles o si la discrepancia no puede resolverse de manera amigable dentro de siete (7) días hábiles siguientes a la respuesta de esa Parte, dicha disputa podrá ser presentada a la jurisdicción establecida en el presente contrato. </w:t>
      </w:r>
    </w:p>
    <w:bookmarkEnd w:id="38"/>
    <w:p w:rsidR="008018F5" w:rsidRPr="00077EAC" w:rsidRDefault="008018F5" w:rsidP="008018F5">
      <w:pPr>
        <w:spacing w:line="360" w:lineRule="auto"/>
        <w:jc w:val="both"/>
        <w:rPr>
          <w:rFonts w:ascii="Bembo Std" w:hAnsi="Bembo Std"/>
          <w:lang w:val="es-ES"/>
        </w:rPr>
      </w:pPr>
    </w:p>
    <w:p w:rsidR="008018F5" w:rsidRPr="008E1072" w:rsidRDefault="008018F5" w:rsidP="008018F5">
      <w:pPr>
        <w:spacing w:line="360" w:lineRule="auto"/>
        <w:jc w:val="both"/>
        <w:rPr>
          <w:rFonts w:ascii="Bembo Std" w:hAnsi="Bembo Std"/>
          <w:lang w:val="es-MX"/>
        </w:rPr>
      </w:pPr>
      <w:r w:rsidRPr="00077EAC">
        <w:rPr>
          <w:rFonts w:ascii="Bembo Std" w:hAnsi="Bembo Std"/>
          <w:b/>
          <w:bCs/>
          <w:u w:val="single"/>
          <w:lang w:val="es-ES"/>
        </w:rPr>
        <w:t xml:space="preserve">DÉCIMA </w:t>
      </w:r>
      <w:r>
        <w:rPr>
          <w:rFonts w:ascii="Bembo Std" w:hAnsi="Bembo Std"/>
          <w:b/>
          <w:bCs/>
          <w:u w:val="single"/>
          <w:lang w:val="es-ES"/>
        </w:rPr>
        <w:t>SÉPTIMA</w:t>
      </w:r>
      <w:r w:rsidRPr="00077EAC">
        <w:rPr>
          <w:rFonts w:ascii="Bembo Std" w:hAnsi="Bembo Std"/>
          <w:b/>
          <w:bCs/>
          <w:u w:val="single"/>
          <w:lang w:val="es-ES"/>
        </w:rPr>
        <w:t>:</w:t>
      </w:r>
      <w:r w:rsidRPr="00077EAC">
        <w:rPr>
          <w:rFonts w:ascii="Bembo Std" w:hAnsi="Bembo Std"/>
          <w:b/>
          <w:bCs/>
          <w:lang w:val="es-ES"/>
        </w:rPr>
        <w:t xml:space="preserve"> PRÁCTICAS PROHIBIDAS: </w:t>
      </w:r>
      <w:r w:rsidRPr="00077EAC">
        <w:rPr>
          <w:rFonts w:ascii="Bembo Std" w:hAnsi="Bembo Std"/>
          <w:bCs/>
          <w:lang w:val="es-ES"/>
        </w:rPr>
        <w:t xml:space="preserve">1.23 </w:t>
      </w:r>
      <w:r w:rsidRPr="00077EAC">
        <w:rPr>
          <w:rFonts w:ascii="Bembo Std" w:hAnsi="Bembo Std"/>
          <w:lang w:val="es-MX"/>
        </w:rPr>
        <w:t>El Banco exige a todos los</w:t>
      </w:r>
      <w:r w:rsidR="00D07B7D">
        <w:rPr>
          <w:rFonts w:ascii="Bembo Std" w:hAnsi="Bembo Std"/>
          <w:lang w:val="es-MX"/>
        </w:rPr>
        <w:t xml:space="preserve"> </w:t>
      </w:r>
      <w:r w:rsidRPr="008E1072">
        <w:rPr>
          <w:rFonts w:ascii="Bembo Std" w:hAnsi="Bembo Std"/>
          <w:lang w:val="es-MX"/>
        </w:rPr>
        <w:t xml:space="preserve">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contratistas, firmas consultoras y consultores individuales, miembros del personal, subcontratistas, subconsultores, y proveedores de bienes o servicios (incluidos sus respectivos funcionarios, empleados y representantes, ya sean sus atribuciones expresas o implícitas) observar los más </w:t>
      </w:r>
      <w:r w:rsidRPr="008E1072">
        <w:rPr>
          <w:rFonts w:ascii="Bembo Std" w:hAnsi="Bembo Std"/>
          <w:lang w:val="es-MX"/>
        </w:rPr>
        <w:lastRenderedPageBreak/>
        <w:t>altos niveles éticos y denunciar al Banco todo acto sospechoso de constituir una Práctica Prohibida del cual tenga conocimiento o sea informado durante el proceso de selección y las negociaciones y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A efectos del cumplimiento de esta Política:</w:t>
      </w:r>
    </w:p>
    <w:p w:rsidR="008018F5" w:rsidRPr="008E1072" w:rsidRDefault="008018F5" w:rsidP="008018F5">
      <w:pPr>
        <w:spacing w:line="360" w:lineRule="auto"/>
        <w:jc w:val="both"/>
        <w:rPr>
          <w:rFonts w:ascii="Bembo Std" w:hAnsi="Bembo Std"/>
          <w:lang w:val="es-MX"/>
        </w:rPr>
      </w:pPr>
    </w:p>
    <w:p w:rsidR="008018F5" w:rsidRPr="008E1072" w:rsidRDefault="008018F5" w:rsidP="008018F5">
      <w:pPr>
        <w:spacing w:line="360" w:lineRule="auto"/>
        <w:jc w:val="both"/>
        <w:rPr>
          <w:rFonts w:ascii="Bembo Std" w:hAnsi="Bembo Std"/>
        </w:rPr>
      </w:pPr>
      <w:r w:rsidRPr="008E1072">
        <w:rPr>
          <w:rFonts w:ascii="Bembo Std" w:hAnsi="Bembo Std"/>
        </w:rPr>
        <w:t xml:space="preserve">El Banco define las expresiones que se indican a continuación: </w:t>
      </w:r>
    </w:p>
    <w:p w:rsidR="008018F5" w:rsidRPr="008E1072" w:rsidRDefault="008018F5" w:rsidP="008018F5">
      <w:pPr>
        <w:spacing w:line="360" w:lineRule="auto"/>
        <w:jc w:val="both"/>
        <w:rPr>
          <w:rFonts w:ascii="Bembo Std" w:hAnsi="Bembo Std"/>
        </w:rPr>
      </w:pPr>
    </w:p>
    <w:p w:rsidR="008018F5" w:rsidRPr="008E1072" w:rsidRDefault="008018F5" w:rsidP="008018F5">
      <w:pPr>
        <w:numPr>
          <w:ilvl w:val="0"/>
          <w:numId w:val="33"/>
        </w:numPr>
        <w:suppressAutoHyphens/>
        <w:spacing w:line="360" w:lineRule="auto"/>
        <w:ind w:left="709" w:hanging="709"/>
        <w:jc w:val="both"/>
        <w:rPr>
          <w:rFonts w:ascii="Bembo Std" w:hAnsi="Bembo Std"/>
        </w:rPr>
      </w:pPr>
      <w:r w:rsidRPr="008E1072">
        <w:rPr>
          <w:rFonts w:ascii="Bembo Std" w:hAnsi="Bembo Std"/>
        </w:rPr>
        <w:t xml:space="preserve">(i) Una </w:t>
      </w:r>
      <w:r w:rsidRPr="008E1072">
        <w:rPr>
          <w:rFonts w:ascii="Bembo Std" w:hAnsi="Bembo Std"/>
          <w:i/>
          <w:iCs/>
        </w:rPr>
        <w:t xml:space="preserve">práctica corrupta </w:t>
      </w:r>
      <w:r w:rsidRPr="008E1072">
        <w:rPr>
          <w:rFonts w:ascii="Bembo Std" w:hAnsi="Bembo Std"/>
        </w:rPr>
        <w:t xml:space="preserve">consiste en ofrecer, dar, recibir, o solicitar, directa o indirectamente, cualquier cosa de valor para influenciar indebidamente las acciones de otra parte; </w:t>
      </w:r>
    </w:p>
    <w:p w:rsidR="008018F5" w:rsidRPr="008E1072" w:rsidRDefault="008018F5" w:rsidP="008018F5">
      <w:pPr>
        <w:spacing w:line="360" w:lineRule="auto"/>
        <w:ind w:left="709"/>
        <w:jc w:val="both"/>
        <w:rPr>
          <w:rFonts w:ascii="Bembo Std" w:hAnsi="Bembo Std"/>
        </w:rPr>
      </w:pPr>
      <w:r w:rsidRPr="008E1072">
        <w:rPr>
          <w:rFonts w:ascii="Bembo Std" w:hAnsi="Bembo Std"/>
        </w:rPr>
        <w:t xml:space="preserve">(ii) Una </w:t>
      </w:r>
      <w:r w:rsidRPr="008E1072">
        <w:rPr>
          <w:rFonts w:ascii="Bembo Std" w:hAnsi="Bembo Std"/>
          <w:i/>
          <w:iCs/>
        </w:rPr>
        <w:t xml:space="preserve">práctica fraudulenta </w:t>
      </w:r>
      <w:r w:rsidRPr="008E1072">
        <w:rPr>
          <w:rFonts w:ascii="Bembo Std" w:hAnsi="Bembo Std"/>
        </w:rPr>
        <w:t xml:space="preserve">es cualquier acto u omisión, incluida la tergiversación de hechos y circunstancias, que deliberada o imprudentemente engañen, o intenten engañar, a alguna parte para obtener un beneficio financiero o de otra naturaleza o para evadir una obligación; </w:t>
      </w:r>
    </w:p>
    <w:p w:rsidR="008018F5" w:rsidRPr="008E1072" w:rsidRDefault="008018F5" w:rsidP="008018F5">
      <w:pPr>
        <w:numPr>
          <w:ilvl w:val="0"/>
          <w:numId w:val="33"/>
        </w:numPr>
        <w:suppressAutoHyphens/>
        <w:spacing w:line="360" w:lineRule="auto"/>
        <w:ind w:left="709" w:hanging="709"/>
        <w:jc w:val="both"/>
        <w:rPr>
          <w:rFonts w:ascii="Bembo Std" w:hAnsi="Bembo Std"/>
        </w:rPr>
      </w:pPr>
      <w:r w:rsidRPr="008E1072">
        <w:rPr>
          <w:rFonts w:ascii="Bembo Std" w:hAnsi="Bembo Std"/>
        </w:rPr>
        <w:t xml:space="preserve">(iii) Una </w:t>
      </w:r>
      <w:r w:rsidRPr="008E1072">
        <w:rPr>
          <w:rFonts w:ascii="Bembo Std" w:hAnsi="Bembo Std"/>
          <w:i/>
          <w:iCs/>
        </w:rPr>
        <w:t xml:space="preserve">práctica coercitiva </w:t>
      </w:r>
      <w:r w:rsidRPr="008E1072">
        <w:rPr>
          <w:rFonts w:ascii="Bembo Std" w:hAnsi="Bembo Std"/>
        </w:rPr>
        <w:t xml:space="preserve">consiste en perjudicar o causar daño, o amenazar con perjudicar o causar daño, directa o indirectamente, a cualquier parte o a sus bienes para influenciar indebidamente las acciones de una parte; </w:t>
      </w:r>
    </w:p>
    <w:p w:rsidR="008018F5" w:rsidRPr="008E1072" w:rsidRDefault="008018F5" w:rsidP="008018F5">
      <w:pPr>
        <w:numPr>
          <w:ilvl w:val="0"/>
          <w:numId w:val="33"/>
        </w:numPr>
        <w:suppressAutoHyphens/>
        <w:spacing w:line="360" w:lineRule="auto"/>
        <w:ind w:left="709" w:hanging="709"/>
        <w:jc w:val="both"/>
        <w:rPr>
          <w:rFonts w:ascii="Bembo Std" w:hAnsi="Bembo Std"/>
        </w:rPr>
      </w:pPr>
      <w:r w:rsidRPr="008E1072">
        <w:rPr>
          <w:rFonts w:ascii="Bembo Std" w:hAnsi="Bembo Std"/>
        </w:rPr>
        <w:t xml:space="preserve">(iv) Una </w:t>
      </w:r>
      <w:r w:rsidRPr="008E1072">
        <w:rPr>
          <w:rFonts w:ascii="Bembo Std" w:hAnsi="Bembo Std"/>
          <w:i/>
          <w:iCs/>
        </w:rPr>
        <w:t xml:space="preserve">práctica colusoria </w:t>
      </w:r>
      <w:r w:rsidRPr="008E1072">
        <w:rPr>
          <w:rFonts w:ascii="Bembo Std" w:hAnsi="Bembo Std"/>
        </w:rPr>
        <w:t xml:space="preserve">es un acuerdo entre dos o más partes realizado con la intención de alcanzar un propósito inapropiado, lo que incluye influenciar en forma inapropiada las acciones de otra parte; </w:t>
      </w:r>
    </w:p>
    <w:p w:rsidR="008018F5" w:rsidRPr="008E1072" w:rsidRDefault="008018F5" w:rsidP="008018F5">
      <w:pPr>
        <w:numPr>
          <w:ilvl w:val="0"/>
          <w:numId w:val="33"/>
        </w:numPr>
        <w:suppressAutoHyphens/>
        <w:spacing w:line="360" w:lineRule="auto"/>
        <w:jc w:val="both"/>
        <w:rPr>
          <w:rFonts w:ascii="Bembo Std" w:hAnsi="Bembo Std"/>
        </w:rPr>
      </w:pPr>
      <w:r w:rsidRPr="008E1072">
        <w:rPr>
          <w:rFonts w:ascii="Bembo Std" w:hAnsi="Bembo Std"/>
        </w:rPr>
        <w:t xml:space="preserve">(v) Una </w:t>
      </w:r>
      <w:r w:rsidRPr="008E1072">
        <w:rPr>
          <w:rFonts w:ascii="Bembo Std" w:hAnsi="Bembo Std"/>
          <w:i/>
          <w:iCs/>
        </w:rPr>
        <w:t xml:space="preserve">práctica obstructiva </w:t>
      </w:r>
      <w:r w:rsidRPr="008E1072">
        <w:rPr>
          <w:rFonts w:ascii="Bembo Std" w:hAnsi="Bembo Std"/>
        </w:rPr>
        <w:t xml:space="preserve">consiste en </w:t>
      </w:r>
    </w:p>
    <w:p w:rsidR="008018F5" w:rsidRPr="008E1072" w:rsidRDefault="008018F5" w:rsidP="008018F5">
      <w:pPr>
        <w:spacing w:line="360" w:lineRule="auto"/>
        <w:ind w:left="709"/>
        <w:jc w:val="both"/>
        <w:rPr>
          <w:rFonts w:ascii="Bembo Std" w:hAnsi="Bembo Std"/>
        </w:rPr>
      </w:pPr>
      <w:r w:rsidRPr="008E1072">
        <w:rPr>
          <w:rFonts w:ascii="Bembo Std" w:hAnsi="Bembo Std"/>
        </w:rPr>
        <w:t xml:space="preserve">(i) destruir, falsificar, alterar u ocultar evidencia significativa para una investigación del Grupo BID, o realizar declaraciones falsas ante los investigadores con la intención de impedir una investigación del Grupo BID; </w:t>
      </w:r>
    </w:p>
    <w:p w:rsidR="008018F5" w:rsidRPr="008E1072" w:rsidRDefault="008018F5" w:rsidP="008018F5">
      <w:pPr>
        <w:spacing w:line="360" w:lineRule="auto"/>
        <w:ind w:left="709"/>
        <w:jc w:val="both"/>
        <w:rPr>
          <w:rFonts w:ascii="Bembo Std" w:hAnsi="Bembo Std"/>
          <w:lang w:val="es-MX"/>
        </w:rPr>
      </w:pPr>
      <w:r w:rsidRPr="008E1072">
        <w:rPr>
          <w:rFonts w:ascii="Bembo Std" w:hAnsi="Bembo Std"/>
          <w:lang w:val="es-MX"/>
        </w:rPr>
        <w:t>(ii) amenazar, hostigar o intimidar a cualquier parte para impedir que divulgue su conocimiento de asuntos relevantes para la investigación del Grupo BID o que prosiga con la investigación, o</w:t>
      </w:r>
    </w:p>
    <w:p w:rsidR="008018F5" w:rsidRPr="008E1072" w:rsidRDefault="008018F5" w:rsidP="008018F5">
      <w:pPr>
        <w:spacing w:line="360" w:lineRule="auto"/>
        <w:ind w:left="709"/>
        <w:jc w:val="both"/>
        <w:rPr>
          <w:rFonts w:ascii="Bembo Std" w:hAnsi="Bembo Std"/>
          <w:lang w:val="es-MX"/>
        </w:rPr>
      </w:pPr>
      <w:r w:rsidRPr="008E1072">
        <w:rPr>
          <w:rFonts w:ascii="Bembo Std" w:hAnsi="Bembo Std"/>
          <w:lang w:val="es-MX"/>
        </w:rPr>
        <w:lastRenderedPageBreak/>
        <w:t>(iii) actos realizados con la intención de impedir el ejercicio de los derechos contractuales de auditoría e inspección del Grupo BID, previstos en el párrafo 1.23 (f) de abajo, o sus derechos de acceso a la información; y</w:t>
      </w:r>
    </w:p>
    <w:p w:rsidR="008018F5" w:rsidRPr="008E1072" w:rsidRDefault="008018F5" w:rsidP="008018F5">
      <w:pPr>
        <w:spacing w:line="360" w:lineRule="auto"/>
        <w:ind w:left="709"/>
        <w:jc w:val="both"/>
        <w:rPr>
          <w:rFonts w:ascii="Bembo Std" w:hAnsi="Bembo Std"/>
          <w:lang w:val="es-MX"/>
        </w:rPr>
      </w:pPr>
      <w:r w:rsidRPr="008E1072">
        <w:rPr>
          <w:rFonts w:ascii="Bembo Std" w:hAnsi="Bembo Std"/>
          <w:lang w:val="es-MX"/>
        </w:rPr>
        <w:t>(vi) La apropiación indebida consiste en el uso de fondos o recursos del Grupo BID para un propósito indebido o para un propósito no autorizado, cometido de forma intencional o por negligencia grave.</w:t>
      </w:r>
    </w:p>
    <w:p w:rsidR="008018F5" w:rsidRPr="008E1072" w:rsidRDefault="008018F5" w:rsidP="008018F5">
      <w:pPr>
        <w:spacing w:line="360" w:lineRule="auto"/>
        <w:jc w:val="both"/>
        <w:rPr>
          <w:rFonts w:ascii="Bembo Std" w:hAnsi="Bembo Std"/>
        </w:rPr>
      </w:pPr>
    </w:p>
    <w:p w:rsidR="008018F5" w:rsidRPr="008E1072" w:rsidRDefault="008018F5" w:rsidP="008018F5">
      <w:pPr>
        <w:spacing w:line="360" w:lineRule="auto"/>
        <w:jc w:val="both"/>
        <w:rPr>
          <w:rFonts w:ascii="Bembo Std" w:hAnsi="Bembo Std"/>
        </w:rPr>
      </w:pPr>
      <w:r w:rsidRPr="008E1072">
        <w:rPr>
          <w:rFonts w:ascii="Bembo Std" w:hAnsi="Bembo Std"/>
        </w:rPr>
        <w:t xml:space="preserve">(b) Si el Banco determina que cualquier firma, entidad o individuo actuando como oferente o participando en una actividad financiada por el Banco incluidos, entre otros, solicitantes, oferentes, contratistas, firmas consultoras y consultores individuales, miembros del personal, subcontratistas, </w:t>
      </w:r>
      <w:r w:rsidR="00D07B7D">
        <w:rPr>
          <w:rFonts w:ascii="Bembo Std" w:hAnsi="Bembo Std"/>
        </w:rPr>
        <w:t xml:space="preserve"> </w:t>
      </w:r>
      <w:r w:rsidRPr="008E1072">
        <w:rPr>
          <w:rFonts w:ascii="Bembo Std" w:hAnsi="Bembo Std"/>
        </w:rPr>
        <w:t>subconsultores, proveedores de bienes o servicios, Prestatarios (incluidos los Beneficiarios de donaciones), organismos ejecutores u organismos contratantes (incluidos sus respectivos funcionarios, empleados y representantes, ya sean sus atribuciones expresas o implícitas) ha cometido una Práctica Prohibida en cualquier etapa de la adjudicación o ejecución de un contrato, el Banco podrá:</w:t>
      </w:r>
    </w:p>
    <w:p w:rsidR="008018F5" w:rsidRPr="008E1072" w:rsidRDefault="008018F5" w:rsidP="008018F5">
      <w:pPr>
        <w:spacing w:line="360" w:lineRule="auto"/>
        <w:jc w:val="both"/>
        <w:rPr>
          <w:rFonts w:ascii="Bembo Std" w:hAnsi="Bembo Std"/>
        </w:rPr>
      </w:pPr>
    </w:p>
    <w:p w:rsidR="008018F5" w:rsidRPr="008E1072" w:rsidRDefault="008018F5" w:rsidP="008018F5">
      <w:pPr>
        <w:numPr>
          <w:ilvl w:val="0"/>
          <w:numId w:val="34"/>
        </w:numPr>
        <w:suppressAutoHyphens/>
        <w:spacing w:line="360" w:lineRule="auto"/>
        <w:jc w:val="both"/>
        <w:rPr>
          <w:rFonts w:ascii="Bembo Std" w:hAnsi="Bembo Std"/>
        </w:rPr>
      </w:pPr>
      <w:r w:rsidRPr="008E1072">
        <w:rPr>
          <w:rFonts w:ascii="Bembo Std" w:hAnsi="Bembo Std"/>
        </w:rPr>
        <w:t xml:space="preserve">No financiar ninguna propuesta de adjudicación de un contrato para servicios de consultoría financiado por el Banco. </w:t>
      </w:r>
    </w:p>
    <w:p w:rsidR="008018F5" w:rsidRPr="008E1072" w:rsidRDefault="008018F5" w:rsidP="008018F5">
      <w:pPr>
        <w:numPr>
          <w:ilvl w:val="0"/>
          <w:numId w:val="34"/>
        </w:numPr>
        <w:suppressAutoHyphens/>
        <w:spacing w:line="360" w:lineRule="auto"/>
        <w:jc w:val="both"/>
        <w:rPr>
          <w:rFonts w:ascii="Bembo Std" w:hAnsi="Bembo Std"/>
        </w:rPr>
      </w:pPr>
      <w:r w:rsidRPr="008E1072">
        <w:rPr>
          <w:rFonts w:ascii="Bembo Std" w:hAnsi="Bembo Std"/>
        </w:rPr>
        <w:t xml:space="preserve">Suspender los desembolsos de la operación, si se determina, en cualquier etapa, que un empleado, agencia o representante del Prestatario, el Organismo Ejecutor o el Organismo Contratante ha cometido una Práctica Prohibida. </w:t>
      </w:r>
    </w:p>
    <w:p w:rsidR="008018F5" w:rsidRPr="008E1072" w:rsidRDefault="008018F5" w:rsidP="008018F5">
      <w:pPr>
        <w:numPr>
          <w:ilvl w:val="0"/>
          <w:numId w:val="34"/>
        </w:numPr>
        <w:suppressAutoHyphens/>
        <w:spacing w:line="360" w:lineRule="auto"/>
        <w:jc w:val="both"/>
        <w:rPr>
          <w:rFonts w:ascii="Bembo Std" w:hAnsi="Bembo Std"/>
        </w:rPr>
      </w:pPr>
      <w:r w:rsidRPr="008E1072">
        <w:rPr>
          <w:rFonts w:ascii="Bembo Std" w:hAnsi="Bembo Std"/>
        </w:rPr>
        <w:t xml:space="preserve">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rsidR="008018F5" w:rsidRPr="008E1072" w:rsidRDefault="008018F5" w:rsidP="008018F5">
      <w:pPr>
        <w:numPr>
          <w:ilvl w:val="0"/>
          <w:numId w:val="34"/>
        </w:numPr>
        <w:suppressAutoHyphens/>
        <w:spacing w:line="360" w:lineRule="auto"/>
        <w:jc w:val="both"/>
        <w:rPr>
          <w:rFonts w:ascii="Bembo Std" w:hAnsi="Bembo Std"/>
        </w:rPr>
      </w:pPr>
      <w:r w:rsidRPr="008E1072">
        <w:rPr>
          <w:rFonts w:ascii="Bembo Std" w:hAnsi="Bembo Std"/>
        </w:rPr>
        <w:t xml:space="preserve"> Emitir una amonestación a la firma, entidad o individuo en el formato de una carta formal de censura por su conducta. </w:t>
      </w:r>
    </w:p>
    <w:p w:rsidR="008018F5" w:rsidRPr="008E1072" w:rsidRDefault="008018F5" w:rsidP="008018F5">
      <w:pPr>
        <w:numPr>
          <w:ilvl w:val="0"/>
          <w:numId w:val="34"/>
        </w:numPr>
        <w:suppressAutoHyphens/>
        <w:spacing w:line="360" w:lineRule="auto"/>
        <w:jc w:val="both"/>
        <w:rPr>
          <w:rFonts w:ascii="Bembo Std" w:hAnsi="Bembo Std"/>
        </w:rPr>
      </w:pPr>
      <w:r w:rsidRPr="008E1072">
        <w:rPr>
          <w:rFonts w:ascii="Bembo Std" w:hAnsi="Bembo Std"/>
        </w:rPr>
        <w:t xml:space="preserve">Declarar a una firma, entidad o individuo inelegible, en forma permanente o por determinado período de tiempo, para que (i) se le </w:t>
      </w:r>
      <w:r w:rsidRPr="008E1072">
        <w:rPr>
          <w:rFonts w:ascii="Bembo Std" w:hAnsi="Bembo Std"/>
        </w:rPr>
        <w:lastRenderedPageBreak/>
        <w:t xml:space="preserve">adjudiquen o participe en actividades financiadas por el Banco, y (ii) sea designado subconsultor, subcontratista o proveedor de bienes o servicios por otra firma elegible a la que se adjudique un contrato para ejecutar actividades financiadas por el Banco. </w:t>
      </w:r>
    </w:p>
    <w:p w:rsidR="008018F5" w:rsidRPr="008E1072" w:rsidRDefault="008018F5" w:rsidP="008018F5">
      <w:pPr>
        <w:numPr>
          <w:ilvl w:val="0"/>
          <w:numId w:val="34"/>
        </w:numPr>
        <w:suppressAutoHyphens/>
        <w:spacing w:line="360" w:lineRule="auto"/>
        <w:jc w:val="both"/>
        <w:rPr>
          <w:rFonts w:ascii="Bembo Std" w:hAnsi="Bembo Std"/>
        </w:rPr>
      </w:pPr>
      <w:r w:rsidRPr="008E1072">
        <w:rPr>
          <w:rFonts w:ascii="Bembo Std" w:hAnsi="Bembo Std"/>
        </w:rPr>
        <w:t xml:space="preserve"> Remitir el tema a las autoridades pertinentes encargadas de hacer cumplir las leyes. </w:t>
      </w:r>
    </w:p>
    <w:p w:rsidR="008018F5" w:rsidRDefault="008018F5" w:rsidP="008018F5">
      <w:pPr>
        <w:numPr>
          <w:ilvl w:val="0"/>
          <w:numId w:val="34"/>
        </w:numPr>
        <w:suppressAutoHyphens/>
        <w:spacing w:line="360" w:lineRule="auto"/>
        <w:jc w:val="both"/>
        <w:rPr>
          <w:rFonts w:ascii="Bembo Std" w:hAnsi="Bembo Std"/>
        </w:rPr>
      </w:pPr>
      <w:r w:rsidRPr="008E1072">
        <w:rPr>
          <w:rFonts w:ascii="Bembo Std" w:hAnsi="Bembo Std"/>
        </w:rPr>
        <w:t xml:space="preserve">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rsidR="008018F5" w:rsidRPr="00077EAC" w:rsidRDefault="008018F5" w:rsidP="008018F5">
      <w:pPr>
        <w:spacing w:line="360" w:lineRule="auto"/>
        <w:ind w:left="1287"/>
        <w:jc w:val="both"/>
        <w:rPr>
          <w:rFonts w:ascii="Bembo Std" w:hAnsi="Bembo Std"/>
        </w:rPr>
      </w:pPr>
    </w:p>
    <w:p w:rsidR="008018F5" w:rsidRPr="008E1072" w:rsidRDefault="008018F5" w:rsidP="008018F5">
      <w:pPr>
        <w:spacing w:line="360" w:lineRule="auto"/>
        <w:jc w:val="both"/>
        <w:rPr>
          <w:rFonts w:ascii="Bembo Std" w:hAnsi="Bembo Std"/>
        </w:rPr>
      </w:pPr>
      <w:r w:rsidRPr="008E1072">
        <w:rPr>
          <w:rFonts w:ascii="Bembo Std" w:hAnsi="Bembo Std"/>
        </w:rPr>
        <w:t xml:space="preserve">(c) Lo dispuesto en los incisos (i) y (ii) del párrafo 1.23 (b) se aplicará también en casos en los que las partes hayan sido temporalmente declaradas inelegibles para la adjudicación de nuevos contratos en espera de que se adopte una decisión definitiva en un proceso de sanción, o cualquier otra resolución. </w:t>
      </w:r>
    </w:p>
    <w:p w:rsidR="008018F5" w:rsidRPr="008E1072" w:rsidRDefault="008018F5" w:rsidP="008018F5">
      <w:pPr>
        <w:spacing w:line="360" w:lineRule="auto"/>
        <w:jc w:val="both"/>
        <w:rPr>
          <w:rFonts w:ascii="Bembo Std" w:hAnsi="Bembo Std"/>
        </w:rPr>
      </w:pPr>
      <w:r w:rsidRPr="008E1072">
        <w:rPr>
          <w:rFonts w:ascii="Bembo Std" w:hAnsi="Bembo Std"/>
        </w:rPr>
        <w:t xml:space="preserve">(d) Cualquier medida adoptada por el Banco de conformidad con las disposiciones referidas anteriormente será de carácter público. </w:t>
      </w:r>
    </w:p>
    <w:p w:rsidR="008018F5" w:rsidRPr="008E1072" w:rsidRDefault="008018F5" w:rsidP="008018F5">
      <w:pPr>
        <w:spacing w:line="360" w:lineRule="auto"/>
        <w:jc w:val="both"/>
        <w:rPr>
          <w:rFonts w:ascii="Bembo Std" w:hAnsi="Bembo Std"/>
        </w:rPr>
      </w:pPr>
      <w:r w:rsidRPr="008E1072">
        <w:rPr>
          <w:rFonts w:ascii="Bembo Std" w:hAnsi="Bembo Std"/>
        </w:rPr>
        <w:t xml:space="preserve">(e) Asimismo, cualquier firma, entidad o individuo actuando como oferente o participando en una actividad financiada por el Banco, incluidos, entre otros, solicitantes, oferentes, contratistas, firmas consultoras y consultores individuales, miembros del personal, subcontratistas, subconsultores, proveedores de bienes o servicios, Prestatarios (incluidos los Beneficiarios de donaciones), organismos ejecutores o contratantes (incluidos sus respectivos funcionarios, empleados y representantes, ya sean sus atribuciones expresas o implícitas) podrá verse sujeto a sanción de conformidad con lo dispuesto en acuerdos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 </w:t>
      </w:r>
    </w:p>
    <w:p w:rsidR="008018F5" w:rsidRPr="008E1072" w:rsidRDefault="008018F5" w:rsidP="008018F5">
      <w:pPr>
        <w:spacing w:line="360" w:lineRule="auto"/>
        <w:jc w:val="both"/>
        <w:rPr>
          <w:rFonts w:ascii="Bembo Std" w:hAnsi="Bembo Std"/>
        </w:rPr>
      </w:pPr>
      <w:r w:rsidRPr="008E1072">
        <w:rPr>
          <w:rFonts w:ascii="Bembo Std" w:hAnsi="Bembo Std"/>
        </w:rPr>
        <w:t xml:space="preserve">(f) El Banco requiere que en las SP y los contratos financiados con un préstamo o donación del Banco se incluya una disposición que exija que los consultores, sus </w:t>
      </w:r>
      <w:r w:rsidRPr="008E1072">
        <w:rPr>
          <w:rFonts w:ascii="Bembo Std" w:hAnsi="Bembo Std"/>
        </w:rPr>
        <w:lastRenderedPageBreak/>
        <w:t>solicitantes, oferentes, contratistas, representantes, miembros del personal, subconsultores, subcontratistas y proveedores de bienes o servicios permitan al Banco revisar cualesquiera cuentas, registros y otros documentos relacionados con la presentación de propuestas y con el cumplimiento del contrato y someterlos a una auditoría por auditores designados por el Banco. Bajo esta política, todo consultor y sus representantes, miembro del personal, subconsultor, subcontratista o proveedor de bienes o servicios deberá prestar plena asistencia al Banco en su investigación. El Banco tendrá derecho asimismo a exigir que se incluya en contratos financiados con un préstamo o donación del Banco una disposición que requiera que los consultores y sus representantes, miembros del personal, subconsultores, subcontratistas o proveedores de bienes o servicios (i) conserven todos los documentos y registros relacionados con actividades financiadas por el Banco por un período de siete (7) años luego de terminado el trabajo contemplado en el respectivo contrato; y (ii) soliciten la entrega de todo documen</w:t>
      </w:r>
      <w:bookmarkEnd w:id="36"/>
      <w:r w:rsidRPr="008E1072">
        <w:rPr>
          <w:rFonts w:ascii="Bembo Std" w:hAnsi="Bembo Std"/>
        </w:rPr>
        <w:t xml:space="preserve">to necesario para la investigación de denuncias de comisión de Prácticas Prohibidas y hagan que empleados o agentes </w:t>
      </w:r>
      <w:r>
        <w:rPr>
          <w:rFonts w:ascii="Bembo Std" w:hAnsi="Bembo Std"/>
        </w:rPr>
        <w:t>EL CONSULTOR</w:t>
      </w:r>
      <w:r w:rsidRPr="008E1072">
        <w:rPr>
          <w:rFonts w:ascii="Bembo Std" w:hAnsi="Bembo Std"/>
        </w:rPr>
        <w:t xml:space="preserve"> que tengan conocimiento de las actividades financiadas por el Banco estén disponibles para responder a las consultas relacionadas con la investigación provenientes de personal del Banco o de cualquier investigador, agente, auditor o consultor apropiadamente designado. Si </w:t>
      </w:r>
      <w:r>
        <w:rPr>
          <w:rFonts w:ascii="Bembo Std" w:hAnsi="Bembo Std"/>
        </w:rPr>
        <w:t>EL CONSULTOR</w:t>
      </w:r>
      <w:r w:rsidRPr="008E1072">
        <w:rPr>
          <w:rFonts w:ascii="Bembo Std" w:hAnsi="Bembo Std"/>
        </w:rPr>
        <w:t xml:space="preserve">, su representante, miembro del personal, subconsultor, subcontratista o proveedor de bienes o servicios se niega a cooperar o incumple los requerimientos del Banco, o de cualquier otra forma obstaculiza la investigación del Banco, el Banco, bajo su sola discreción, podrá tomar medidas apropiadas contra </w:t>
      </w:r>
      <w:r>
        <w:rPr>
          <w:rFonts w:ascii="Bembo Std" w:hAnsi="Bembo Std"/>
        </w:rPr>
        <w:t>EL CONSULTOR</w:t>
      </w:r>
      <w:r w:rsidRPr="008E1072">
        <w:rPr>
          <w:rFonts w:ascii="Bembo Std" w:hAnsi="Bembo Std"/>
        </w:rPr>
        <w:t>, su representante, miembro del personal, subconsultor, subcontratista o proveedor de bienes o servicios.</w:t>
      </w:r>
    </w:p>
    <w:p w:rsidR="008018F5" w:rsidRPr="008E1072" w:rsidRDefault="008018F5" w:rsidP="008018F5">
      <w:pPr>
        <w:spacing w:line="360" w:lineRule="auto"/>
        <w:jc w:val="both"/>
        <w:rPr>
          <w:rFonts w:ascii="Bembo Std" w:hAnsi="Bembo Std"/>
        </w:rPr>
      </w:pPr>
      <w:r w:rsidRPr="008E1072">
        <w:rPr>
          <w:rFonts w:ascii="Bembo Std" w:hAnsi="Bembo Std"/>
        </w:rPr>
        <w:t xml:space="preserve">(g) El Banco exigirá que, cuando un Prestatario contrate a una agencia especializada para prestar servicios de asistencia técnica, de conformidad con lo establecido en el párrafo 3.15, en el marco de un acuerdo entre el Prestatario y dicha agencia especializada, todas las disposiciones contempladas en el párrafo 1.24 relativas a sanciones y Prácticas Prohibidas se apliquen íntegramente a los solicitantes, oferentes, contratistas, firmas consultoras o consultores individuales, miembros del personal, subcontratistas, subconsultores, proveedores de bienes o servicios (incluidos sus respectivos funcionarios, empleados y representantes, ya sean sus atribuciones expresas o implícitas) o cualquier otra entidad que haya suscrito contratos con dicha agencia especializada para la provisión de bienes o servicios conexos relacionados con actividades financiadas por el Banco. El Banco se reserva el </w:t>
      </w:r>
      <w:r w:rsidRPr="008E1072">
        <w:rPr>
          <w:rFonts w:ascii="Bembo Std" w:hAnsi="Bembo Std"/>
        </w:rPr>
        <w:lastRenderedPageBreak/>
        <w:t>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w:t>
      </w:r>
    </w:p>
    <w:p w:rsidR="008018F5" w:rsidRPr="008E1072" w:rsidRDefault="008018F5" w:rsidP="008018F5">
      <w:pPr>
        <w:spacing w:line="360" w:lineRule="auto"/>
        <w:jc w:val="both"/>
        <w:rPr>
          <w:rFonts w:ascii="Bembo Std" w:hAnsi="Bembo Std"/>
          <w:lang w:val="es-MX"/>
        </w:rPr>
      </w:pPr>
      <w:r w:rsidRPr="008E1072">
        <w:rPr>
          <w:rFonts w:ascii="Bembo Std" w:hAnsi="Bembo Std"/>
          <w:lang w:val="es-MX"/>
        </w:rPr>
        <w:t>1.3.</w:t>
      </w:r>
      <w:r w:rsidRPr="008E1072">
        <w:rPr>
          <w:rFonts w:ascii="Bembo Std" w:hAnsi="Bembo Std"/>
          <w:lang w:val="es-MX"/>
        </w:rPr>
        <w:tab/>
      </w:r>
      <w:r>
        <w:rPr>
          <w:rFonts w:ascii="Bembo Std" w:hAnsi="Bembo Std"/>
          <w:lang w:val="es-MX"/>
        </w:rPr>
        <w:t>EL CONSULTOR</w:t>
      </w:r>
      <w:r w:rsidRPr="008E1072">
        <w:rPr>
          <w:rFonts w:ascii="Bembo Std" w:hAnsi="Bembo Std"/>
          <w:lang w:val="es-MX"/>
        </w:rPr>
        <w:t>, al presentar su Hoja de vida, declara y garantiza:</w:t>
      </w:r>
    </w:p>
    <w:p w:rsidR="008018F5" w:rsidRPr="008E1072" w:rsidRDefault="008018F5" w:rsidP="008018F5">
      <w:pPr>
        <w:spacing w:line="360" w:lineRule="auto"/>
        <w:jc w:val="both"/>
        <w:rPr>
          <w:rFonts w:ascii="Bembo Std" w:hAnsi="Bembo Std"/>
          <w:lang w:val="es-MX"/>
        </w:rPr>
      </w:pPr>
      <w:r w:rsidRPr="008E1072">
        <w:rPr>
          <w:rFonts w:ascii="Bembo Std" w:hAnsi="Bembo Std"/>
          <w:lang w:val="es-MX"/>
        </w:rPr>
        <w:t>(i)</w:t>
      </w:r>
      <w:r w:rsidRPr="008E1072">
        <w:rPr>
          <w:rFonts w:ascii="Bembo Std" w:hAnsi="Bembo Std"/>
          <w:lang w:val="es-MX"/>
        </w:rPr>
        <w:tab/>
        <w:t>que han leído y entendido las definiciones de Prácticas Prohibidas del Banco y las sanciones aplicables a la comisión de las mismas que constan de este documento y se obligan a observar las normas pertinentes sobre las mismas;</w:t>
      </w:r>
    </w:p>
    <w:p w:rsidR="008018F5" w:rsidRPr="008E1072" w:rsidRDefault="008018F5" w:rsidP="008018F5">
      <w:pPr>
        <w:spacing w:line="360" w:lineRule="auto"/>
        <w:jc w:val="both"/>
        <w:rPr>
          <w:rFonts w:ascii="Bembo Std" w:hAnsi="Bembo Std"/>
          <w:lang w:val="es-MX"/>
        </w:rPr>
      </w:pPr>
      <w:r w:rsidRPr="008E1072">
        <w:rPr>
          <w:rFonts w:ascii="Bembo Std" w:hAnsi="Bembo Std"/>
          <w:lang w:val="es-MX"/>
        </w:rPr>
        <w:t>(ii)</w:t>
      </w:r>
      <w:r w:rsidRPr="008E1072">
        <w:rPr>
          <w:rFonts w:ascii="Bembo Std" w:hAnsi="Bembo Std"/>
          <w:lang w:val="es-MX"/>
        </w:rPr>
        <w:tab/>
        <w:t>que no han incurrido en ninguna Práctica Prohibida descrita en este documento;</w:t>
      </w:r>
    </w:p>
    <w:p w:rsidR="008018F5" w:rsidRPr="008E1072" w:rsidRDefault="008018F5" w:rsidP="008018F5">
      <w:pPr>
        <w:spacing w:line="360" w:lineRule="auto"/>
        <w:jc w:val="both"/>
        <w:rPr>
          <w:rFonts w:ascii="Bembo Std" w:hAnsi="Bembo Std"/>
          <w:lang w:val="es-MX"/>
        </w:rPr>
      </w:pPr>
      <w:r w:rsidRPr="008E1072">
        <w:rPr>
          <w:rFonts w:ascii="Bembo Std" w:hAnsi="Bembo Std"/>
          <w:lang w:val="es-MX"/>
        </w:rPr>
        <w:t>(iii)</w:t>
      </w:r>
      <w:r w:rsidRPr="008E1072">
        <w:rPr>
          <w:rFonts w:ascii="Bembo Std" w:hAnsi="Bembo Std"/>
          <w:lang w:val="es-MX"/>
        </w:rPr>
        <w:tab/>
        <w:t>que no han tergiversado ni ocultado ningún hecho sustancial durante los procesos de selección, negociación, adjudicación o ejecución de un contrato;</w:t>
      </w:r>
    </w:p>
    <w:p w:rsidR="008018F5" w:rsidRPr="008E1072" w:rsidRDefault="008018F5" w:rsidP="008018F5">
      <w:pPr>
        <w:spacing w:line="360" w:lineRule="auto"/>
        <w:jc w:val="both"/>
        <w:rPr>
          <w:rFonts w:ascii="Bembo Std" w:hAnsi="Bembo Std"/>
          <w:lang w:val="es-MX"/>
        </w:rPr>
      </w:pPr>
      <w:r w:rsidRPr="008E1072">
        <w:rPr>
          <w:rFonts w:ascii="Bembo Std" w:hAnsi="Bembo Std"/>
          <w:lang w:val="es-MX"/>
        </w:rPr>
        <w:t>(iv)</w:t>
      </w:r>
      <w:r w:rsidRPr="008E1072">
        <w:rPr>
          <w:rFonts w:ascii="Bembo Std" w:hAnsi="Bembo Std"/>
          <w:lang w:val="es-MX"/>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8018F5" w:rsidRPr="008E1072" w:rsidRDefault="008018F5" w:rsidP="008018F5">
      <w:pPr>
        <w:spacing w:line="360" w:lineRule="auto"/>
        <w:jc w:val="both"/>
        <w:rPr>
          <w:rFonts w:ascii="Bembo Std" w:hAnsi="Bembo Std"/>
          <w:lang w:val="es-MX"/>
        </w:rPr>
      </w:pPr>
      <w:r w:rsidRPr="008E1072">
        <w:rPr>
          <w:rFonts w:ascii="Bembo Std" w:hAnsi="Bembo Std"/>
          <w:lang w:val="es-MX"/>
        </w:rPr>
        <w:t>(v)</w:t>
      </w:r>
      <w:r w:rsidRPr="008E1072">
        <w:rPr>
          <w:rFonts w:ascii="Bembo Std" w:hAnsi="Bembo Std"/>
          <w:lang w:val="es-MX"/>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8018F5" w:rsidRPr="008E1072" w:rsidRDefault="008018F5" w:rsidP="008018F5">
      <w:pPr>
        <w:spacing w:line="360" w:lineRule="auto"/>
        <w:jc w:val="both"/>
        <w:rPr>
          <w:rFonts w:ascii="Bembo Std" w:hAnsi="Bembo Std"/>
          <w:lang w:val="es-MX"/>
        </w:rPr>
      </w:pPr>
      <w:r w:rsidRPr="008E1072">
        <w:rPr>
          <w:rFonts w:ascii="Bembo Std" w:hAnsi="Bembo Std"/>
          <w:lang w:val="es-MX"/>
        </w:rPr>
        <w:t>(vi)</w:t>
      </w:r>
      <w:r w:rsidRPr="008E1072">
        <w:rPr>
          <w:rFonts w:ascii="Bembo Std" w:hAnsi="Bembo Std"/>
          <w:lang w:val="es-MX"/>
        </w:rPr>
        <w:tab/>
        <w:t>que han declarado todas las comisiones, honorarios de representantes, pagos por servicios de facilitación o acuerdos para compartir ingresos relacionados con actividades financiadas por el Banco;</w:t>
      </w:r>
      <w:r w:rsidR="00D07B7D">
        <w:rPr>
          <w:rFonts w:ascii="Bembo Std" w:hAnsi="Bembo Std"/>
          <w:lang w:val="es-MX"/>
        </w:rPr>
        <w:t xml:space="preserve"> </w:t>
      </w:r>
      <w:r w:rsidRPr="008E1072">
        <w:rPr>
          <w:rFonts w:ascii="Bembo Std" w:hAnsi="Bembo Std"/>
          <w:lang w:val="es-MX"/>
        </w:rPr>
        <w:t>que reconocen que el incumplimiento de cualquiera de estas garantías constituye el fundamento para la imposición por el Banco de una o más de las medidas que se describen en la Cláusula 1.23.</w:t>
      </w:r>
    </w:p>
    <w:bookmarkEnd w:id="37"/>
    <w:p w:rsidR="008018F5" w:rsidRPr="008E1072" w:rsidRDefault="008018F5" w:rsidP="008018F5">
      <w:pPr>
        <w:pStyle w:val="Normal1"/>
        <w:spacing w:after="0" w:line="360" w:lineRule="auto"/>
        <w:jc w:val="both"/>
        <w:rPr>
          <w:rFonts w:ascii="Bembo Std" w:hAnsi="Bembo Std" w:cs="Times New Roman"/>
        </w:rPr>
      </w:pPr>
    </w:p>
    <w:p w:rsidR="008018F5" w:rsidRPr="008E1072" w:rsidRDefault="008018F5" w:rsidP="008018F5">
      <w:pPr>
        <w:pStyle w:val="Normal1"/>
        <w:spacing w:after="0" w:line="360" w:lineRule="auto"/>
        <w:jc w:val="both"/>
        <w:rPr>
          <w:rFonts w:ascii="Bembo Std" w:hAnsi="Bembo Std" w:cs="Times New Roman"/>
        </w:rPr>
      </w:pPr>
      <w:r w:rsidRPr="00D07B7D">
        <w:rPr>
          <w:rFonts w:ascii="Bembo Std" w:hAnsi="Bembo Std" w:cs="Times New Roman"/>
          <w:b/>
          <w:bCs/>
          <w:u w:val="single"/>
          <w:shd w:val="clear" w:color="auto" w:fill="FFFFFF"/>
          <w:lang w:val="es-MX"/>
        </w:rPr>
        <w:t>DÉCIMA</w:t>
      </w:r>
      <w:r w:rsidRPr="00D07B7D">
        <w:rPr>
          <w:rFonts w:ascii="Bembo Std" w:hAnsi="Bembo Std" w:cs="Times New Roman"/>
          <w:b/>
          <w:bCs/>
          <w:u w:val="single"/>
          <w:lang w:val="es-MX"/>
        </w:rPr>
        <w:t>OCTAVA:</w:t>
      </w:r>
      <w:r w:rsidRPr="008E1072">
        <w:rPr>
          <w:rFonts w:ascii="Bembo Std" w:hAnsi="Bembo Std" w:cs="Times New Roman"/>
          <w:b/>
          <w:bCs/>
          <w:lang w:val="es-MX"/>
        </w:rPr>
        <w:t xml:space="preserve"> ANEXO. </w:t>
      </w:r>
      <w:r w:rsidRPr="008E1072">
        <w:rPr>
          <w:rFonts w:ascii="Bembo Std" w:hAnsi="Bembo Std" w:cs="Times New Roman"/>
        </w:rPr>
        <w:t xml:space="preserve">Forman parte integrante de este Contrato y se tienen por incorporados al mismo con la plena aplicación en lo que no se opongan al presente, </w:t>
      </w:r>
      <w:r w:rsidRPr="008E1072">
        <w:rPr>
          <w:rFonts w:ascii="Bembo Std" w:hAnsi="Bembo Std" w:cs="Times New Roman"/>
        </w:rPr>
        <w:lastRenderedPageBreak/>
        <w:t>los Términos de Referencia de la Consultoría Individual. Es entendido y aceptado que este Contrato de consultoría se antepone a toda comunicación previa, entendimientos o acuerdos, ya sean verbales o escritos entre las partes. En caso de ambigüedad, duda o disputa en la interpretación del Contrato y sus anexos, el texto del Contrato prevalece.</w:t>
      </w:r>
    </w:p>
    <w:p w:rsidR="008018F5" w:rsidRPr="008E1072" w:rsidRDefault="008018F5" w:rsidP="008018F5">
      <w:pPr>
        <w:pStyle w:val="Normal1"/>
        <w:spacing w:after="0" w:line="360" w:lineRule="auto"/>
        <w:jc w:val="both"/>
        <w:rPr>
          <w:rFonts w:ascii="Bembo Std" w:hAnsi="Bembo Std" w:cs="Times New Roman"/>
        </w:rPr>
      </w:pPr>
    </w:p>
    <w:p w:rsidR="008018F5" w:rsidRPr="008E1072" w:rsidRDefault="008018F5" w:rsidP="008018F5">
      <w:pPr>
        <w:pStyle w:val="Normal1"/>
        <w:spacing w:after="0" w:line="360" w:lineRule="auto"/>
        <w:jc w:val="both"/>
        <w:rPr>
          <w:rFonts w:ascii="Bembo Std" w:hAnsi="Bembo Std" w:cs="Times New Roman"/>
        </w:rPr>
      </w:pPr>
      <w:r w:rsidRPr="008E1072">
        <w:rPr>
          <w:rFonts w:ascii="Bembo Std" w:hAnsi="Bembo Std" w:cs="Times New Roman"/>
          <w:b/>
          <w:bCs/>
          <w:u w:val="single"/>
        </w:rPr>
        <w:t xml:space="preserve">DÉCIMA </w:t>
      </w:r>
      <w:r>
        <w:rPr>
          <w:rFonts w:ascii="Bembo Std" w:hAnsi="Bembo Std" w:cs="Times New Roman"/>
          <w:b/>
          <w:bCs/>
          <w:u w:val="single"/>
        </w:rPr>
        <w:t>NOVENA</w:t>
      </w:r>
      <w:r w:rsidRPr="008E1072">
        <w:rPr>
          <w:rFonts w:ascii="Bembo Std" w:hAnsi="Bembo Std" w:cs="Times New Roman"/>
          <w:b/>
          <w:bCs/>
          <w:u w:val="single"/>
        </w:rPr>
        <w:t>:</w:t>
      </w:r>
      <w:r w:rsidRPr="008E1072">
        <w:rPr>
          <w:rFonts w:ascii="Bembo Std" w:hAnsi="Bembo Std" w:cs="Times New Roman"/>
          <w:b/>
          <w:bCs/>
        </w:rPr>
        <w:t xml:space="preserve"> NOMBRAMIENTO DE BENEFICIARIO.  </w:t>
      </w:r>
      <w:r w:rsidRPr="008E1072">
        <w:rPr>
          <w:rFonts w:ascii="Bembo Std" w:hAnsi="Bembo Std" w:cs="Times New Roman"/>
        </w:rPr>
        <w:t xml:space="preserve">En caso que </w:t>
      </w:r>
      <w:r>
        <w:rPr>
          <w:rFonts w:ascii="Bembo Std" w:hAnsi="Bembo Std" w:cs="Times New Roman"/>
        </w:rPr>
        <w:t>EL CONSULTOR</w:t>
      </w:r>
      <w:r w:rsidRPr="008E1072">
        <w:rPr>
          <w:rFonts w:ascii="Bembo Std" w:hAnsi="Bembo Std" w:cs="Times New Roman"/>
        </w:rPr>
        <w:t xml:space="preserve"> no pudiera cobrar el valor de los productos acordados y generados por ella, ya sea por incapacidad o fallecimiento, éste será cobrado por la </w:t>
      </w:r>
      <w:r>
        <w:rPr>
          <w:rFonts w:ascii="Bembo Std" w:hAnsi="Bembo Std" w:cs="Times New Roman"/>
        </w:rPr>
        <w:t>beneficiaria</w:t>
      </w:r>
      <w:r w:rsidR="00D07B7D">
        <w:rPr>
          <w:rFonts w:ascii="Bembo Std" w:hAnsi="Bembo Std" w:cs="Times New Roman"/>
        </w:rPr>
        <w:t xml:space="preserve"> </w:t>
      </w:r>
      <w:r>
        <w:rPr>
          <w:rFonts w:ascii="Bembo Std" w:hAnsi="Bembo Std" w:cs="Times New Roman"/>
          <w:b/>
          <w:shd w:val="clear" w:color="auto" w:fill="FFFFFF"/>
        </w:rPr>
        <w:t>____________,</w:t>
      </w:r>
      <w:r w:rsidR="00D07B7D">
        <w:rPr>
          <w:rFonts w:ascii="Bembo Std" w:hAnsi="Bembo Std" w:cs="Times New Roman"/>
          <w:b/>
          <w:shd w:val="clear" w:color="auto" w:fill="FFFFFF"/>
        </w:rPr>
        <w:t xml:space="preserve"> </w:t>
      </w:r>
      <w:r w:rsidRPr="008E1072">
        <w:rPr>
          <w:rFonts w:ascii="Bembo Std" w:hAnsi="Bembo Std" w:cs="Times New Roman"/>
          <w:shd w:val="clear" w:color="auto" w:fill="FFFFFF"/>
        </w:rPr>
        <w:t xml:space="preserve">quien se identifica con Documento Único de Identidad número </w:t>
      </w:r>
      <w:r>
        <w:rPr>
          <w:rFonts w:ascii="Bembo Std" w:hAnsi="Bembo Std" w:cs="Times New Roman"/>
          <w:shd w:val="clear" w:color="auto" w:fill="FFFFFF"/>
        </w:rPr>
        <w:t>__________</w:t>
      </w:r>
      <w:r w:rsidRPr="008E1072">
        <w:rPr>
          <w:rFonts w:ascii="Bembo Std" w:hAnsi="Bembo Std" w:cs="Times New Roman"/>
          <w:shd w:val="clear" w:color="auto" w:fill="FFFFFF"/>
        </w:rPr>
        <w:t xml:space="preserve">; y </w:t>
      </w:r>
      <w:r w:rsidRPr="008E1072">
        <w:rPr>
          <w:rFonts w:ascii="Bembo Std" w:hAnsi="Bembo Std" w:cs="Times New Roman"/>
        </w:rPr>
        <w:t xml:space="preserve">demás generales contenidas en el expediente de contratación. </w:t>
      </w:r>
    </w:p>
    <w:p w:rsidR="008018F5" w:rsidRPr="008E1072" w:rsidRDefault="008018F5" w:rsidP="008018F5">
      <w:pPr>
        <w:pStyle w:val="Normal1"/>
        <w:spacing w:after="0" w:line="360" w:lineRule="auto"/>
        <w:jc w:val="both"/>
        <w:rPr>
          <w:rFonts w:ascii="Bembo Std" w:hAnsi="Bembo Std" w:cs="Times New Roman"/>
        </w:rPr>
      </w:pPr>
    </w:p>
    <w:p w:rsidR="008018F5" w:rsidRPr="008E1072" w:rsidRDefault="008018F5" w:rsidP="008018F5">
      <w:pPr>
        <w:pStyle w:val="Normal1"/>
        <w:spacing w:after="0" w:line="360" w:lineRule="auto"/>
        <w:jc w:val="both"/>
        <w:rPr>
          <w:rFonts w:ascii="Bembo Std" w:hAnsi="Bembo Std" w:cs="Times New Roman"/>
        </w:rPr>
      </w:pPr>
      <w:r>
        <w:rPr>
          <w:rFonts w:ascii="Bembo Std" w:hAnsi="Bembo Std" w:cs="Times New Roman"/>
          <w:b/>
          <w:bCs/>
          <w:u w:val="single"/>
        </w:rPr>
        <w:t>VIGÉSIMA</w:t>
      </w:r>
      <w:r w:rsidRPr="008E1072">
        <w:rPr>
          <w:rFonts w:ascii="Bembo Std" w:hAnsi="Bembo Std" w:cs="Times New Roman"/>
          <w:b/>
          <w:bCs/>
          <w:u w:val="single"/>
        </w:rPr>
        <w:t>:</w:t>
      </w:r>
      <w:r w:rsidRPr="008E1072">
        <w:rPr>
          <w:rFonts w:ascii="Bembo Std" w:hAnsi="Bembo Std" w:cs="Times New Roman"/>
          <w:b/>
          <w:bCs/>
        </w:rPr>
        <w:t xml:space="preserve"> JURISDICCIÓN. </w:t>
      </w:r>
      <w:r w:rsidRPr="008E1072">
        <w:rPr>
          <w:rFonts w:ascii="Bembo Std" w:hAnsi="Bembo Std" w:cs="Times New Roman"/>
        </w:rPr>
        <w:t xml:space="preserve">Para los efectos legales del presente Contrato, expresamente las partes contratantes señalamos como domicilio especial la ciudad de San Salvador, a cuyos Tribunales Competentes nos sometemos. </w:t>
      </w:r>
    </w:p>
    <w:p w:rsidR="008018F5" w:rsidRPr="008E1072" w:rsidRDefault="008018F5" w:rsidP="008018F5">
      <w:pPr>
        <w:pStyle w:val="Normal1"/>
        <w:spacing w:after="0" w:line="360" w:lineRule="auto"/>
        <w:jc w:val="both"/>
        <w:rPr>
          <w:rFonts w:ascii="Bembo Std" w:hAnsi="Bembo Std" w:cs="Times New Roman"/>
        </w:rPr>
      </w:pPr>
    </w:p>
    <w:p w:rsidR="008018F5" w:rsidRPr="008E1072" w:rsidRDefault="008018F5" w:rsidP="008018F5">
      <w:pPr>
        <w:pStyle w:val="Normal1"/>
        <w:spacing w:after="0" w:line="360" w:lineRule="auto"/>
        <w:jc w:val="both"/>
        <w:rPr>
          <w:rFonts w:ascii="Bembo Std" w:hAnsi="Bembo Std" w:cs="Times New Roman"/>
        </w:rPr>
      </w:pPr>
      <w:r w:rsidRPr="00077EAC">
        <w:rPr>
          <w:rFonts w:ascii="Bembo Std" w:hAnsi="Bembo Std" w:cs="Times New Roman"/>
          <w:b/>
          <w:bCs/>
          <w:u w:val="single"/>
        </w:rPr>
        <w:t>VIGÉSIMA</w:t>
      </w:r>
      <w:r>
        <w:rPr>
          <w:rFonts w:ascii="Bembo Std" w:hAnsi="Bembo Std" w:cs="Times New Roman"/>
          <w:b/>
          <w:bCs/>
          <w:u w:val="single"/>
        </w:rPr>
        <w:t xml:space="preserve"> PRIMERA</w:t>
      </w:r>
      <w:r w:rsidRPr="008E1072">
        <w:rPr>
          <w:rFonts w:ascii="Bembo Std" w:hAnsi="Bembo Std" w:cs="Times New Roman"/>
          <w:b/>
          <w:bCs/>
          <w:u w:val="single"/>
        </w:rPr>
        <w:t>:</w:t>
      </w:r>
      <w:r w:rsidRPr="008E1072">
        <w:rPr>
          <w:rFonts w:ascii="Bembo Std" w:hAnsi="Bembo Std" w:cs="Times New Roman"/>
          <w:b/>
          <w:bCs/>
        </w:rPr>
        <w:t xml:space="preserve"> VIGENCIA. </w:t>
      </w:r>
      <w:r w:rsidRPr="0055321B">
        <w:rPr>
          <w:rFonts w:ascii="Bembo Std" w:hAnsi="Bembo Std" w:cs="Times New Roman"/>
        </w:rPr>
        <w:t xml:space="preserve">La vigencia de este Contrato será a partir del </w:t>
      </w:r>
      <w:r>
        <w:rPr>
          <w:rFonts w:ascii="Bembo Std" w:hAnsi="Bembo Std" w:cs="Times New Roman"/>
        </w:rPr>
        <w:t>____________</w:t>
      </w:r>
      <w:r w:rsidRPr="0055321B">
        <w:rPr>
          <w:rFonts w:ascii="Bembo Std" w:hAnsi="Bembo Std" w:cs="Times New Roman"/>
        </w:rPr>
        <w:t>, prorrogable, siempre que exista la necesidad del servicio de consultoría y la disponibilidad presupuestaria correspondiente en cada ejercicio fiscal</w:t>
      </w:r>
      <w:r w:rsidRPr="008E1072">
        <w:rPr>
          <w:rFonts w:ascii="Bembo Std" w:hAnsi="Bembo Std" w:cs="Times New Roman"/>
        </w:rPr>
        <w:t>.</w:t>
      </w:r>
    </w:p>
    <w:p w:rsidR="008018F5" w:rsidRPr="008E1072" w:rsidRDefault="008018F5" w:rsidP="008018F5">
      <w:pPr>
        <w:pStyle w:val="Normal1"/>
        <w:spacing w:after="0" w:line="360" w:lineRule="auto"/>
        <w:jc w:val="both"/>
        <w:rPr>
          <w:rFonts w:ascii="Bembo Std" w:hAnsi="Bembo Std" w:cs="Times New Roman"/>
        </w:rPr>
      </w:pPr>
    </w:p>
    <w:p w:rsidR="008018F5" w:rsidRPr="008E1072" w:rsidRDefault="008018F5" w:rsidP="008018F5">
      <w:pPr>
        <w:pStyle w:val="Normal1"/>
        <w:spacing w:after="0" w:line="360" w:lineRule="auto"/>
        <w:jc w:val="both"/>
        <w:rPr>
          <w:rFonts w:ascii="Bembo Std" w:hAnsi="Bembo Std" w:cs="Times New Roman"/>
          <w:b/>
          <w:bCs/>
          <w:color w:val="auto"/>
          <w:shd w:val="clear" w:color="auto" w:fill="FFFFFF"/>
        </w:rPr>
      </w:pPr>
      <w:r w:rsidRPr="00D07B7D">
        <w:rPr>
          <w:rFonts w:ascii="Bembo Std" w:hAnsi="Bembo Std" w:cs="Times New Roman"/>
          <w:b/>
          <w:bCs/>
          <w:u w:val="single"/>
        </w:rPr>
        <w:t>VIGÉSIMA SEGUNDA:</w:t>
      </w:r>
      <w:r w:rsidR="00D07B7D">
        <w:rPr>
          <w:rFonts w:ascii="Bembo Std" w:hAnsi="Bembo Std" w:cs="Times New Roman"/>
          <w:b/>
          <w:bCs/>
        </w:rPr>
        <w:t xml:space="preserve"> </w:t>
      </w:r>
      <w:r w:rsidRPr="008E1072">
        <w:rPr>
          <w:rFonts w:ascii="Bembo Std" w:hAnsi="Bembo Std" w:cs="Times New Roman"/>
          <w:b/>
          <w:bCs/>
        </w:rPr>
        <w:t xml:space="preserve">NOTIFICACIÓN. </w:t>
      </w:r>
      <w:r w:rsidRPr="008E1072">
        <w:rPr>
          <w:rFonts w:ascii="Bembo Std" w:hAnsi="Bembo Std" w:cs="Times New Roman"/>
        </w:rPr>
        <w:t>Las notificaciones entre las partes deberán hacerse por escrito y tendrán efecto a partir de la fecha de su recepción en las direcciones que a</w:t>
      </w:r>
      <w:r w:rsidRPr="008E1072">
        <w:rPr>
          <w:rFonts w:ascii="Bembo Std" w:hAnsi="Bembo Std" w:cs="Times New Roman"/>
          <w:b/>
          <w:bCs/>
        </w:rPr>
        <w:t xml:space="preserve"> c</w:t>
      </w:r>
      <w:r w:rsidRPr="008E1072">
        <w:rPr>
          <w:rFonts w:ascii="Bembo Std" w:hAnsi="Bembo Std" w:cs="Times New Roman"/>
        </w:rPr>
        <w:t xml:space="preserve">ontinuación se indican: Para el MINSAL en: </w:t>
      </w:r>
      <w:r w:rsidRPr="008E1072">
        <w:rPr>
          <w:rFonts w:ascii="Bembo Std" w:hAnsi="Bembo Std" w:cs="Times New Roman"/>
          <w:b/>
          <w:bCs/>
        </w:rPr>
        <w:t xml:space="preserve">Urbanización Lomas de Altamira, Boulevard Altamira y República de Ecuador, No. 33, San Salvador. </w:t>
      </w:r>
      <w:r w:rsidRPr="008E1072">
        <w:rPr>
          <w:rFonts w:ascii="Bembo Std" w:hAnsi="Bembo Std" w:cs="Times New Roman"/>
        </w:rPr>
        <w:t xml:space="preserve">Para </w:t>
      </w:r>
      <w:r>
        <w:rPr>
          <w:rFonts w:ascii="Bembo Std" w:hAnsi="Bembo Std" w:cs="Times New Roman"/>
        </w:rPr>
        <w:t>EL CONSULTOR</w:t>
      </w:r>
      <w:r w:rsidRPr="008E1072">
        <w:rPr>
          <w:rFonts w:ascii="Bembo Std" w:hAnsi="Bembo Std" w:cs="Times New Roman"/>
        </w:rPr>
        <w:t xml:space="preserve"> en: </w:t>
      </w:r>
      <w:r>
        <w:rPr>
          <w:rFonts w:ascii="Bembo Std" w:hAnsi="Bembo Std" w:cs="Times New Roman"/>
        </w:rPr>
        <w:t xml:space="preserve">_____________. </w:t>
      </w:r>
      <w:r>
        <w:rPr>
          <w:rFonts w:ascii="Bembo Std" w:hAnsi="Bembo Std" w:cs="Times New Roman"/>
          <w:b/>
          <w:bCs/>
        </w:rPr>
        <w:t>Teléfono: _____</w:t>
      </w:r>
      <w:r w:rsidRPr="008E1072">
        <w:rPr>
          <w:rFonts w:ascii="Bembo Std" w:hAnsi="Bembo Std" w:cs="Times New Roman"/>
          <w:b/>
          <w:bCs/>
          <w:shd w:val="clear" w:color="auto" w:fill="FFFFFF"/>
        </w:rPr>
        <w:t xml:space="preserve">. Correo Electrónico: </w:t>
      </w:r>
      <w:hyperlink r:id="rId17" w:history="1">
        <w:r w:rsidRPr="00F520AC">
          <w:rPr>
            <w:rStyle w:val="Hipervnculo"/>
            <w:rFonts w:ascii="Bembo Std" w:hAnsi="Bembo Std"/>
            <w:bCs/>
            <w:color w:val="auto"/>
            <w:shd w:val="clear" w:color="auto" w:fill="FFFFFF"/>
          </w:rPr>
          <w:t>___________</w:t>
        </w:r>
      </w:hyperlink>
      <w:r w:rsidRPr="00F520AC">
        <w:rPr>
          <w:rFonts w:ascii="Bembo Std" w:hAnsi="Bembo Std" w:cs="Times New Roman"/>
          <w:bCs/>
          <w:color w:val="auto"/>
          <w:shd w:val="clear" w:color="auto" w:fill="FFFFFF"/>
        </w:rPr>
        <w:t>.</w:t>
      </w:r>
    </w:p>
    <w:p w:rsidR="008018F5" w:rsidRDefault="008018F5" w:rsidP="008018F5">
      <w:pPr>
        <w:spacing w:line="360" w:lineRule="auto"/>
        <w:jc w:val="both"/>
        <w:rPr>
          <w:rFonts w:ascii="Bembo Std" w:hAnsi="Bembo Std"/>
          <w:lang w:val="es-ES"/>
        </w:rPr>
      </w:pPr>
    </w:p>
    <w:p w:rsidR="008018F5" w:rsidRPr="009E68A7" w:rsidRDefault="008018F5" w:rsidP="008018F5">
      <w:pPr>
        <w:spacing w:line="360" w:lineRule="auto"/>
        <w:jc w:val="both"/>
        <w:rPr>
          <w:rFonts w:ascii="Bembo Std" w:hAnsi="Bembo Std"/>
          <w:lang w:val="es-ES"/>
        </w:rPr>
      </w:pPr>
      <w:r w:rsidRPr="009E68A7">
        <w:rPr>
          <w:rFonts w:ascii="Bembo Std" w:hAnsi="Bembo Std"/>
          <w:lang w:val="es-ES"/>
        </w:rPr>
        <w:t>En fe de lo anterior, ratificamos su contenido y para constancia de su acuerdo firmamos el presente Contrato, en la ciudad de San Salvador, a los</w:t>
      </w:r>
      <w:r>
        <w:rPr>
          <w:rFonts w:ascii="Bembo Std" w:hAnsi="Bembo Std"/>
          <w:lang w:val="es-ES"/>
        </w:rPr>
        <w:t xml:space="preserve">  _______días</w:t>
      </w:r>
      <w:r w:rsidRPr="009E68A7">
        <w:rPr>
          <w:rFonts w:ascii="Bembo Std" w:hAnsi="Bembo Std"/>
          <w:lang w:val="es-ES"/>
        </w:rPr>
        <w:t xml:space="preserve"> del mes de </w:t>
      </w:r>
      <w:r>
        <w:rPr>
          <w:rFonts w:ascii="Bembo Std" w:hAnsi="Bembo Std"/>
          <w:lang w:val="es-ES"/>
        </w:rPr>
        <w:t>______ de</w:t>
      </w:r>
      <w:r w:rsidRPr="009E68A7">
        <w:rPr>
          <w:rFonts w:ascii="Bembo Std" w:hAnsi="Bembo Std"/>
          <w:lang w:val="es-ES"/>
        </w:rPr>
        <w:t xml:space="preserve"> dos mil </w:t>
      </w:r>
      <w:r>
        <w:rPr>
          <w:rFonts w:ascii="Bembo Std" w:hAnsi="Bembo Std"/>
          <w:lang w:val="es-ES"/>
        </w:rPr>
        <w:t>veinticuatro</w:t>
      </w:r>
      <w:r w:rsidRPr="009E68A7">
        <w:rPr>
          <w:rFonts w:ascii="Bembo Std" w:hAnsi="Bembo Std"/>
          <w:lang w:val="es-ES"/>
        </w:rPr>
        <w:t>.</w:t>
      </w:r>
    </w:p>
    <w:p w:rsidR="008018F5" w:rsidRDefault="008018F5" w:rsidP="008018F5">
      <w:pPr>
        <w:pStyle w:val="Normal1"/>
        <w:spacing w:after="0" w:line="360" w:lineRule="auto"/>
        <w:jc w:val="both"/>
        <w:rPr>
          <w:rFonts w:ascii="Bembo Std" w:hAnsi="Bembo Std"/>
          <w:b/>
          <w:sz w:val="20"/>
          <w:szCs w:val="20"/>
        </w:rPr>
      </w:pPr>
    </w:p>
    <w:p w:rsidR="008018F5" w:rsidRDefault="008018F5" w:rsidP="008018F5">
      <w:pPr>
        <w:rPr>
          <w:rFonts w:ascii="Bembo Std" w:hAnsi="Bembo Std"/>
          <w:b/>
          <w:sz w:val="20"/>
          <w:szCs w:val="20"/>
        </w:rPr>
      </w:pPr>
    </w:p>
    <w:tbl>
      <w:tblPr>
        <w:tblW w:w="9963" w:type="dxa"/>
        <w:tblInd w:w="-106" w:type="dxa"/>
        <w:tblLayout w:type="fixed"/>
        <w:tblLook w:val="0000"/>
      </w:tblPr>
      <w:tblGrid>
        <w:gridCol w:w="5034"/>
        <w:gridCol w:w="283"/>
        <w:gridCol w:w="4646"/>
      </w:tblGrid>
      <w:tr w:rsidR="008018F5" w:rsidRPr="0095790D" w:rsidTr="00D7574D">
        <w:trPr>
          <w:trHeight w:val="310"/>
        </w:trPr>
        <w:tc>
          <w:tcPr>
            <w:tcW w:w="5034" w:type="dxa"/>
            <w:shd w:val="clear" w:color="auto" w:fill="FFFFFF"/>
            <w:vAlign w:val="center"/>
          </w:tcPr>
          <w:p w:rsidR="008018F5" w:rsidRPr="0095790D" w:rsidRDefault="008018F5" w:rsidP="00D7574D">
            <w:pPr>
              <w:pStyle w:val="Encabezadodetda"/>
              <w:keepNext/>
              <w:tabs>
                <w:tab w:val="left" w:pos="6192"/>
                <w:tab w:val="right" w:pos="10224"/>
                <w:tab w:val="right" w:pos="11088"/>
                <w:tab w:val="right" w:pos="11952"/>
                <w:tab w:val="right" w:pos="12816"/>
                <w:tab w:val="right" w:pos="13680"/>
                <w:tab w:val="right" w:pos="14544"/>
                <w:tab w:val="right" w:pos="15408"/>
              </w:tabs>
              <w:spacing w:line="100" w:lineRule="atLeast"/>
              <w:jc w:val="center"/>
              <w:rPr>
                <w:rFonts w:ascii="Bembo Std" w:hAnsi="Bembo Std" w:cs="Times New Roman"/>
                <w:b/>
                <w:spacing w:val="-2"/>
                <w:sz w:val="18"/>
                <w:szCs w:val="18"/>
                <w:shd w:val="clear" w:color="auto" w:fill="FFFFFF"/>
                <w:lang w:val="es-SV" w:eastAsia="es-BO"/>
              </w:rPr>
            </w:pPr>
            <w:r>
              <w:rPr>
                <w:rFonts w:ascii="Bembo Std" w:hAnsi="Bembo Std" w:cs="Times New Roman"/>
                <w:b/>
                <w:spacing w:val="-2"/>
                <w:sz w:val="18"/>
                <w:szCs w:val="18"/>
                <w:shd w:val="clear" w:color="auto" w:fill="FFFFFF"/>
                <w:lang w:val="es-SV" w:eastAsia="es-BO"/>
              </w:rPr>
              <w:t>_____________________________________</w:t>
            </w:r>
          </w:p>
        </w:tc>
        <w:tc>
          <w:tcPr>
            <w:tcW w:w="283" w:type="dxa"/>
            <w:shd w:val="clear" w:color="auto" w:fill="FFFFFF"/>
          </w:tcPr>
          <w:p w:rsidR="008018F5" w:rsidRPr="0095790D" w:rsidRDefault="008018F5" w:rsidP="00D7574D">
            <w:pPr>
              <w:keepNext/>
              <w:tabs>
                <w:tab w:val="left" w:pos="6192"/>
              </w:tabs>
              <w:spacing w:line="100" w:lineRule="atLeast"/>
              <w:ind w:left="864"/>
              <w:rPr>
                <w:rFonts w:ascii="Bembo Std" w:hAnsi="Bembo Std"/>
                <w:b/>
                <w:spacing w:val="-2"/>
                <w:sz w:val="18"/>
                <w:szCs w:val="18"/>
                <w:shd w:val="clear" w:color="auto" w:fill="FFFFFF"/>
                <w:lang w:eastAsia="es-BO"/>
              </w:rPr>
            </w:pPr>
          </w:p>
        </w:tc>
        <w:tc>
          <w:tcPr>
            <w:tcW w:w="4646" w:type="dxa"/>
            <w:shd w:val="clear" w:color="auto" w:fill="FFFFFF"/>
            <w:vAlign w:val="center"/>
          </w:tcPr>
          <w:p w:rsidR="008018F5" w:rsidRPr="0095790D" w:rsidRDefault="008018F5" w:rsidP="00D7574D">
            <w:pPr>
              <w:keepNext/>
              <w:tabs>
                <w:tab w:val="left" w:pos="6192"/>
              </w:tabs>
              <w:spacing w:line="100" w:lineRule="atLeast"/>
              <w:jc w:val="center"/>
              <w:rPr>
                <w:rFonts w:ascii="Bembo Std" w:eastAsia="Nimbus Roman No9 L" w:hAnsi="Bembo Std"/>
                <w:b/>
                <w:bCs/>
                <w:spacing w:val="-2"/>
                <w:sz w:val="18"/>
                <w:szCs w:val="18"/>
                <w:shd w:val="clear" w:color="auto" w:fill="FFFFFF"/>
                <w:lang w:eastAsia="es-BO"/>
              </w:rPr>
            </w:pPr>
            <w:r>
              <w:rPr>
                <w:rFonts w:ascii="Bembo Std" w:eastAsia="Nimbus Roman No9 L" w:hAnsi="Bembo Std"/>
                <w:b/>
                <w:bCs/>
                <w:spacing w:val="-2"/>
                <w:sz w:val="18"/>
                <w:szCs w:val="18"/>
                <w:shd w:val="clear" w:color="auto" w:fill="FFFFFF"/>
                <w:lang w:eastAsia="es-BO"/>
              </w:rPr>
              <w:t>_____________________________________</w:t>
            </w:r>
          </w:p>
        </w:tc>
      </w:tr>
      <w:tr w:rsidR="008018F5" w:rsidRPr="0095790D" w:rsidTr="00D7574D">
        <w:trPr>
          <w:trHeight w:val="187"/>
        </w:trPr>
        <w:tc>
          <w:tcPr>
            <w:tcW w:w="5034" w:type="dxa"/>
            <w:shd w:val="clear" w:color="auto" w:fill="FFFFFF"/>
            <w:vAlign w:val="center"/>
          </w:tcPr>
          <w:p w:rsidR="008018F5" w:rsidRPr="0095790D" w:rsidRDefault="008018F5" w:rsidP="00D7574D">
            <w:pPr>
              <w:pStyle w:val="Encabezadodetda"/>
              <w:keepNext/>
              <w:tabs>
                <w:tab w:val="left" w:pos="6192"/>
                <w:tab w:val="right" w:pos="10224"/>
                <w:tab w:val="right" w:pos="11088"/>
                <w:tab w:val="right" w:pos="11952"/>
                <w:tab w:val="right" w:pos="12816"/>
                <w:tab w:val="right" w:pos="13680"/>
                <w:tab w:val="right" w:pos="14544"/>
                <w:tab w:val="right" w:pos="15408"/>
              </w:tabs>
              <w:spacing w:line="100" w:lineRule="atLeast"/>
              <w:jc w:val="center"/>
              <w:rPr>
                <w:rFonts w:ascii="Bembo Std" w:eastAsia="Gentium Book Basic" w:hAnsi="Bembo Std" w:cs="Times New Roman"/>
                <w:b/>
                <w:color w:val="000000"/>
                <w:spacing w:val="-3"/>
                <w:sz w:val="18"/>
                <w:szCs w:val="18"/>
                <w:shd w:val="clear" w:color="auto" w:fill="FFFFFF"/>
                <w:lang w:val="es-CO" w:eastAsia="es-BO"/>
              </w:rPr>
            </w:pPr>
            <w:r>
              <w:rPr>
                <w:rFonts w:ascii="Bembo Std" w:hAnsi="Bembo Std" w:cs="Times New Roman"/>
                <w:b/>
                <w:spacing w:val="-2"/>
                <w:sz w:val="18"/>
                <w:szCs w:val="18"/>
                <w:shd w:val="clear" w:color="auto" w:fill="FFFFFF"/>
                <w:lang w:val="es-SV" w:eastAsia="es-BO"/>
              </w:rPr>
              <w:t>MINSAL</w:t>
            </w:r>
          </w:p>
        </w:tc>
        <w:tc>
          <w:tcPr>
            <w:tcW w:w="283" w:type="dxa"/>
            <w:shd w:val="clear" w:color="auto" w:fill="FFFFFF"/>
          </w:tcPr>
          <w:p w:rsidR="008018F5" w:rsidRPr="0095790D" w:rsidRDefault="008018F5" w:rsidP="00D7574D">
            <w:pPr>
              <w:keepNext/>
              <w:tabs>
                <w:tab w:val="left" w:pos="6192"/>
              </w:tabs>
              <w:spacing w:line="100" w:lineRule="atLeast"/>
              <w:ind w:left="864"/>
              <w:rPr>
                <w:rFonts w:ascii="Bembo Std" w:eastAsia="Nimbus Roman No9 L" w:hAnsi="Bembo Std"/>
                <w:b/>
                <w:bCs/>
                <w:spacing w:val="-2"/>
                <w:sz w:val="18"/>
                <w:szCs w:val="18"/>
                <w:shd w:val="clear" w:color="auto" w:fill="FFFFFF"/>
                <w:lang w:eastAsia="es-BO"/>
              </w:rPr>
            </w:pPr>
          </w:p>
        </w:tc>
        <w:tc>
          <w:tcPr>
            <w:tcW w:w="4646" w:type="dxa"/>
            <w:shd w:val="clear" w:color="auto" w:fill="FFFFFF"/>
            <w:vAlign w:val="center"/>
          </w:tcPr>
          <w:p w:rsidR="008018F5" w:rsidRPr="0095790D" w:rsidRDefault="008018F5" w:rsidP="00D7574D">
            <w:pPr>
              <w:keepNext/>
              <w:tabs>
                <w:tab w:val="left" w:pos="6192"/>
              </w:tabs>
              <w:spacing w:line="100" w:lineRule="atLeast"/>
              <w:jc w:val="center"/>
              <w:rPr>
                <w:rFonts w:ascii="Bembo Std" w:hAnsi="Bembo Std"/>
                <w:sz w:val="18"/>
                <w:szCs w:val="18"/>
              </w:rPr>
            </w:pPr>
            <w:r>
              <w:rPr>
                <w:rFonts w:ascii="Bembo Std" w:eastAsia="Nimbus Roman No9 L" w:hAnsi="Bembo Std"/>
                <w:b/>
                <w:bCs/>
                <w:spacing w:val="-2"/>
                <w:sz w:val="18"/>
                <w:szCs w:val="18"/>
                <w:shd w:val="clear" w:color="auto" w:fill="FFFFFF"/>
                <w:lang w:eastAsia="es-BO"/>
              </w:rPr>
              <w:t xml:space="preserve">EL </w:t>
            </w:r>
            <w:r w:rsidRPr="0095790D">
              <w:rPr>
                <w:rFonts w:ascii="Bembo Std" w:eastAsia="Nimbus Roman No9 L" w:hAnsi="Bembo Std"/>
                <w:b/>
                <w:bCs/>
                <w:spacing w:val="-2"/>
                <w:sz w:val="18"/>
                <w:szCs w:val="18"/>
                <w:shd w:val="clear" w:color="auto" w:fill="FFFFFF"/>
                <w:lang w:eastAsia="es-BO"/>
              </w:rPr>
              <w:t>CONSULTOR</w:t>
            </w:r>
          </w:p>
        </w:tc>
      </w:tr>
    </w:tbl>
    <w:p w:rsidR="003B3DFE" w:rsidRPr="00DC7B7D" w:rsidRDefault="003B3DFE" w:rsidP="00215EDB">
      <w:pPr>
        <w:rPr>
          <w:rFonts w:ascii="Bembo Std" w:hAnsi="Bembo Std"/>
          <w:sz w:val="22"/>
          <w:szCs w:val="22"/>
        </w:rPr>
        <w:sectPr w:rsidR="003B3DFE" w:rsidRPr="00DC7B7D" w:rsidSect="008746CC">
          <w:headerReference w:type="default" r:id="rId18"/>
          <w:pgSz w:w="11907" w:h="16839" w:code="9"/>
          <w:pgMar w:top="993" w:right="1417" w:bottom="993" w:left="1701" w:header="708" w:footer="708" w:gutter="0"/>
          <w:cols w:space="708"/>
          <w:docGrid w:linePitch="360"/>
        </w:sectPr>
      </w:pPr>
    </w:p>
    <w:p w:rsidR="003B3DFE" w:rsidRPr="00DC7B7D" w:rsidRDefault="003B3DFE" w:rsidP="005C7D3B">
      <w:pPr>
        <w:pStyle w:val="Ttulo1"/>
        <w:rPr>
          <w:rFonts w:ascii="Bembo Std" w:hAnsi="Bembo Std"/>
          <w:sz w:val="22"/>
          <w:szCs w:val="22"/>
        </w:rPr>
      </w:pPr>
      <w:bookmarkStart w:id="39" w:name="_Toc49164830"/>
    </w:p>
    <w:bookmarkEnd w:id="39"/>
    <w:tbl>
      <w:tblPr>
        <w:tblW w:w="5000" w:type="pct"/>
        <w:tblCellMar>
          <w:left w:w="70" w:type="dxa"/>
          <w:right w:w="70" w:type="dxa"/>
        </w:tblCellMar>
        <w:tblLook w:val="04A0"/>
      </w:tblPr>
      <w:tblGrid>
        <w:gridCol w:w="6110"/>
        <w:gridCol w:w="2818"/>
      </w:tblGrid>
      <w:tr w:rsidR="00BB07F1" w:rsidRPr="00BB07F1" w:rsidTr="005C7D3B">
        <w:trPr>
          <w:trHeight w:val="20"/>
        </w:trPr>
        <w:tc>
          <w:tcPr>
            <w:tcW w:w="5000" w:type="pct"/>
            <w:gridSpan w:val="2"/>
            <w:tcBorders>
              <w:top w:val="nil"/>
              <w:left w:val="nil"/>
              <w:bottom w:val="nil"/>
              <w:right w:val="nil"/>
            </w:tcBorders>
            <w:shd w:val="clear" w:color="auto" w:fill="auto"/>
            <w:vAlign w:val="bottom"/>
            <w:hideMark/>
          </w:tcPr>
          <w:p w:rsidR="00BB07F1" w:rsidRPr="00BB07F1" w:rsidRDefault="00BB07F1" w:rsidP="00BB07F1">
            <w:pPr>
              <w:jc w:val="center"/>
              <w:rPr>
                <w:rFonts w:ascii="Bembo Std" w:hAnsi="Bembo Std"/>
                <w:b/>
                <w:bCs/>
                <w:color w:val="000000"/>
                <w:sz w:val="28"/>
                <w:szCs w:val="28"/>
                <w:lang w:val="es-SV" w:eastAsia="es-SV"/>
              </w:rPr>
            </w:pPr>
          </w:p>
          <w:p w:rsidR="00BB07F1" w:rsidRPr="00BB07F1" w:rsidRDefault="00E53F0E" w:rsidP="00BB07F1">
            <w:pPr>
              <w:keepNext/>
              <w:keepLines/>
              <w:spacing w:after="120"/>
              <w:jc w:val="center"/>
              <w:rPr>
                <w:rFonts w:ascii="Bembo Std" w:hAnsi="Bembo Std"/>
                <w:b/>
                <w:i/>
                <w:iCs/>
                <w:color w:val="000000" w:themeColor="text1"/>
                <w:spacing w:val="-3"/>
                <w:lang w:val="es-ES_tradnl" w:eastAsia="es-ES"/>
              </w:rPr>
            </w:pPr>
            <w:r>
              <w:rPr>
                <w:rFonts w:ascii="Bembo Std" w:hAnsi="Bembo Std"/>
                <w:b/>
                <w:i/>
                <w:iCs/>
                <w:color w:val="000000" w:themeColor="text1"/>
                <w:spacing w:val="-3"/>
                <w:lang w:val="es-ES_tradnl" w:eastAsia="es-ES"/>
              </w:rPr>
              <w:t xml:space="preserve">ANEXO N° </w:t>
            </w:r>
            <w:r w:rsidR="00957B8A">
              <w:rPr>
                <w:rFonts w:ascii="Bembo Std" w:hAnsi="Bembo Std"/>
                <w:b/>
                <w:i/>
                <w:iCs/>
                <w:color w:val="000000" w:themeColor="text1"/>
                <w:spacing w:val="-3"/>
                <w:lang w:val="es-ES_tradnl" w:eastAsia="es-ES"/>
              </w:rPr>
              <w:t>6</w:t>
            </w:r>
          </w:p>
          <w:p w:rsidR="00BB07F1" w:rsidRPr="00BB07F1" w:rsidRDefault="00BB07F1" w:rsidP="00BB07F1">
            <w:pPr>
              <w:jc w:val="center"/>
              <w:rPr>
                <w:rFonts w:ascii="Bembo Std" w:hAnsi="Bembo Std"/>
                <w:b/>
                <w:bCs/>
                <w:color w:val="000000"/>
                <w:sz w:val="28"/>
                <w:szCs w:val="28"/>
                <w:lang w:val="es-SV" w:eastAsia="es-SV"/>
              </w:rPr>
            </w:pPr>
            <w:r w:rsidRPr="00BB07F1">
              <w:rPr>
                <w:rFonts w:ascii="Bembo Std" w:hAnsi="Bembo Std"/>
                <w:b/>
                <w:bCs/>
                <w:color w:val="000000"/>
                <w:sz w:val="28"/>
                <w:szCs w:val="28"/>
                <w:lang w:val="es-SV" w:eastAsia="es-SV"/>
              </w:rPr>
              <w:t>INFORMACIÓN REQUERIDA PARA COMPROBANTE DE RETENCIÓN DE IVA ELECTRÓNICO - PERSONA NATURAL</w:t>
            </w:r>
          </w:p>
          <w:p w:rsidR="00BB07F1" w:rsidRPr="00BB07F1" w:rsidRDefault="00BB07F1" w:rsidP="00BB07F1">
            <w:pPr>
              <w:jc w:val="center"/>
              <w:rPr>
                <w:rFonts w:ascii="Bembo Std" w:hAnsi="Bembo Std"/>
                <w:b/>
                <w:bCs/>
                <w:color w:val="000000"/>
                <w:sz w:val="28"/>
                <w:szCs w:val="28"/>
                <w:lang w:val="es-SV" w:eastAsia="es-SV"/>
              </w:rPr>
            </w:pPr>
            <w:r w:rsidRPr="00BB07F1">
              <w:rPr>
                <w:rFonts w:ascii="Bembo Std" w:hAnsi="Bembo Std"/>
                <w:b/>
                <w:bCs/>
                <w:color w:val="000000"/>
                <w:sz w:val="28"/>
                <w:szCs w:val="28"/>
                <w:lang w:val="es-SV" w:eastAsia="es-SV"/>
              </w:rPr>
              <w:t>(EN CASO DE SER ADJUDICADO)</w:t>
            </w:r>
          </w:p>
        </w:tc>
      </w:tr>
      <w:tr w:rsidR="00BB07F1" w:rsidRPr="00BB07F1" w:rsidTr="005C7D3B">
        <w:trPr>
          <w:trHeight w:val="20"/>
        </w:trPr>
        <w:tc>
          <w:tcPr>
            <w:tcW w:w="3422" w:type="pct"/>
            <w:tcBorders>
              <w:top w:val="nil"/>
              <w:left w:val="nil"/>
              <w:bottom w:val="nil"/>
              <w:right w:val="nil"/>
            </w:tcBorders>
            <w:shd w:val="clear" w:color="auto" w:fill="auto"/>
            <w:noWrap/>
            <w:vAlign w:val="bottom"/>
            <w:hideMark/>
          </w:tcPr>
          <w:p w:rsidR="00BB07F1" w:rsidRPr="00BB07F1" w:rsidRDefault="00BB07F1" w:rsidP="00BB07F1">
            <w:pPr>
              <w:jc w:val="center"/>
              <w:rPr>
                <w:rFonts w:ascii="Bembo Std" w:hAnsi="Bembo Std"/>
                <w:b/>
                <w:bCs/>
                <w:color w:val="000000"/>
                <w:sz w:val="28"/>
                <w:szCs w:val="28"/>
                <w:lang w:val="es-SV" w:eastAsia="es-SV"/>
              </w:rPr>
            </w:pPr>
          </w:p>
        </w:tc>
        <w:tc>
          <w:tcPr>
            <w:tcW w:w="1578" w:type="pct"/>
            <w:tcBorders>
              <w:top w:val="nil"/>
              <w:left w:val="nil"/>
              <w:bottom w:val="nil"/>
              <w:right w:val="nil"/>
            </w:tcBorders>
            <w:shd w:val="clear" w:color="auto" w:fill="auto"/>
            <w:noWrap/>
            <w:vAlign w:val="bottom"/>
            <w:hideMark/>
          </w:tcPr>
          <w:p w:rsidR="00BB07F1" w:rsidRPr="00BB07F1" w:rsidRDefault="00BB07F1" w:rsidP="00BB07F1">
            <w:pPr>
              <w:rPr>
                <w:rFonts w:ascii="Bembo Std" w:hAnsi="Bembo Std"/>
                <w:sz w:val="20"/>
                <w:szCs w:val="20"/>
                <w:lang w:val="es-SV" w:eastAsia="es-SV"/>
              </w:rPr>
            </w:pPr>
          </w:p>
        </w:tc>
      </w:tr>
      <w:tr w:rsidR="00BB07F1" w:rsidRPr="00BB07F1" w:rsidTr="005C7D3B">
        <w:trPr>
          <w:trHeight w:val="20"/>
        </w:trPr>
        <w:tc>
          <w:tcPr>
            <w:tcW w:w="34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Nombre</w:t>
            </w:r>
          </w:p>
        </w:tc>
        <w:tc>
          <w:tcPr>
            <w:tcW w:w="1578" w:type="pct"/>
            <w:tcBorders>
              <w:top w:val="single" w:sz="4" w:space="0" w:color="auto"/>
              <w:left w:val="nil"/>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Colonia, Residencial, Reparto, Barrio</w:t>
            </w:r>
          </w:p>
        </w:tc>
        <w:tc>
          <w:tcPr>
            <w:tcW w:w="1578" w:type="pct"/>
            <w:tcBorders>
              <w:top w:val="nil"/>
              <w:left w:val="nil"/>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Calle, Avenida, Pasaje, Polígono</w:t>
            </w:r>
          </w:p>
        </w:tc>
        <w:tc>
          <w:tcPr>
            <w:tcW w:w="1578" w:type="pct"/>
            <w:tcBorders>
              <w:top w:val="nil"/>
              <w:left w:val="nil"/>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No. Apartamento o Local</w:t>
            </w:r>
          </w:p>
        </w:tc>
        <w:tc>
          <w:tcPr>
            <w:tcW w:w="1578" w:type="pct"/>
            <w:tcBorders>
              <w:top w:val="nil"/>
              <w:left w:val="nil"/>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No. de Casa</w:t>
            </w:r>
          </w:p>
        </w:tc>
        <w:tc>
          <w:tcPr>
            <w:tcW w:w="1578" w:type="pct"/>
            <w:tcBorders>
              <w:top w:val="nil"/>
              <w:left w:val="nil"/>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Otros datos del Domicilio</w:t>
            </w:r>
          </w:p>
        </w:tc>
        <w:tc>
          <w:tcPr>
            <w:tcW w:w="1578" w:type="pct"/>
            <w:tcBorders>
              <w:top w:val="nil"/>
              <w:left w:val="nil"/>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Departamento</w:t>
            </w:r>
          </w:p>
        </w:tc>
        <w:tc>
          <w:tcPr>
            <w:tcW w:w="1578" w:type="pct"/>
            <w:tcBorders>
              <w:top w:val="nil"/>
              <w:left w:val="nil"/>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Municipio</w:t>
            </w:r>
          </w:p>
        </w:tc>
        <w:tc>
          <w:tcPr>
            <w:tcW w:w="1578" w:type="pct"/>
            <w:tcBorders>
              <w:top w:val="nil"/>
              <w:left w:val="nil"/>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Número de DUI</w:t>
            </w:r>
          </w:p>
        </w:tc>
        <w:tc>
          <w:tcPr>
            <w:tcW w:w="1578" w:type="pct"/>
            <w:tcBorders>
              <w:top w:val="nil"/>
              <w:left w:val="nil"/>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Número de NIT</w:t>
            </w:r>
          </w:p>
        </w:tc>
        <w:tc>
          <w:tcPr>
            <w:tcW w:w="1578" w:type="pct"/>
            <w:tcBorders>
              <w:top w:val="nil"/>
              <w:left w:val="nil"/>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Rubro</w:t>
            </w:r>
          </w:p>
        </w:tc>
        <w:tc>
          <w:tcPr>
            <w:tcW w:w="1578" w:type="pct"/>
            <w:tcBorders>
              <w:top w:val="nil"/>
              <w:left w:val="nil"/>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Giro: (según NRC)</w:t>
            </w:r>
          </w:p>
        </w:tc>
        <w:tc>
          <w:tcPr>
            <w:tcW w:w="1578" w:type="pct"/>
            <w:tcBorders>
              <w:top w:val="nil"/>
              <w:left w:val="nil"/>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NRC</w:t>
            </w:r>
          </w:p>
        </w:tc>
        <w:tc>
          <w:tcPr>
            <w:tcW w:w="1578" w:type="pct"/>
            <w:tcBorders>
              <w:top w:val="nil"/>
              <w:left w:val="nil"/>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Correo Electrónico: (personal)</w:t>
            </w:r>
          </w:p>
        </w:tc>
        <w:tc>
          <w:tcPr>
            <w:tcW w:w="1578" w:type="pct"/>
            <w:tcBorders>
              <w:top w:val="nil"/>
              <w:left w:val="nil"/>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rsidTr="005C7D3B">
        <w:trPr>
          <w:trHeight w:val="20"/>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Teléfono: (personal)</w:t>
            </w:r>
          </w:p>
        </w:tc>
        <w:tc>
          <w:tcPr>
            <w:tcW w:w="1578" w:type="pct"/>
            <w:tcBorders>
              <w:top w:val="nil"/>
              <w:left w:val="nil"/>
              <w:bottom w:val="single" w:sz="4" w:space="0" w:color="auto"/>
              <w:right w:val="single" w:sz="4" w:space="0" w:color="auto"/>
            </w:tcBorders>
            <w:shd w:val="clear" w:color="auto" w:fill="auto"/>
            <w:noWrap/>
            <w:vAlign w:val="center"/>
            <w:hideMark/>
          </w:tcPr>
          <w:p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rsidTr="005C7D3B">
        <w:trPr>
          <w:trHeight w:val="20"/>
        </w:trPr>
        <w:tc>
          <w:tcPr>
            <w:tcW w:w="3422" w:type="pct"/>
            <w:tcBorders>
              <w:top w:val="nil"/>
              <w:left w:val="nil"/>
              <w:bottom w:val="nil"/>
              <w:right w:val="nil"/>
            </w:tcBorders>
            <w:shd w:val="clear" w:color="auto" w:fill="auto"/>
            <w:noWrap/>
            <w:vAlign w:val="bottom"/>
            <w:hideMark/>
          </w:tcPr>
          <w:p w:rsidR="00BB07F1" w:rsidRPr="00BB07F1" w:rsidRDefault="00BB07F1" w:rsidP="00BB07F1">
            <w:pPr>
              <w:rPr>
                <w:rFonts w:ascii="Bembo Std" w:hAnsi="Bembo Std"/>
                <w:color w:val="000000"/>
                <w:lang w:val="es-SV" w:eastAsia="es-SV"/>
              </w:rPr>
            </w:pPr>
          </w:p>
        </w:tc>
        <w:tc>
          <w:tcPr>
            <w:tcW w:w="1578" w:type="pct"/>
            <w:tcBorders>
              <w:top w:val="nil"/>
              <w:left w:val="nil"/>
              <w:bottom w:val="nil"/>
              <w:right w:val="nil"/>
            </w:tcBorders>
            <w:shd w:val="clear" w:color="auto" w:fill="auto"/>
            <w:noWrap/>
            <w:vAlign w:val="bottom"/>
            <w:hideMark/>
          </w:tcPr>
          <w:p w:rsidR="00BB07F1" w:rsidRPr="00BB07F1" w:rsidRDefault="00BB07F1" w:rsidP="00BB07F1">
            <w:pPr>
              <w:rPr>
                <w:rFonts w:ascii="Bembo Std" w:hAnsi="Bembo Std"/>
                <w:sz w:val="20"/>
                <w:szCs w:val="20"/>
                <w:lang w:val="es-SV" w:eastAsia="es-SV"/>
              </w:rPr>
            </w:pPr>
          </w:p>
        </w:tc>
      </w:tr>
      <w:tr w:rsidR="00BB07F1" w:rsidRPr="00BB07F1" w:rsidTr="005C7D3B">
        <w:trPr>
          <w:trHeight w:val="20"/>
        </w:trPr>
        <w:tc>
          <w:tcPr>
            <w:tcW w:w="3422" w:type="pct"/>
            <w:tcBorders>
              <w:top w:val="nil"/>
              <w:left w:val="nil"/>
              <w:bottom w:val="nil"/>
              <w:right w:val="nil"/>
            </w:tcBorders>
            <w:shd w:val="clear" w:color="auto" w:fill="auto"/>
            <w:noWrap/>
            <w:vAlign w:val="bottom"/>
            <w:hideMark/>
          </w:tcPr>
          <w:p w:rsidR="00BB07F1" w:rsidRPr="00BB07F1" w:rsidRDefault="00BB07F1" w:rsidP="00BB07F1">
            <w:pPr>
              <w:rPr>
                <w:rFonts w:ascii="Bembo Std" w:hAnsi="Bembo Std"/>
                <w:color w:val="000000"/>
                <w:sz w:val="28"/>
                <w:szCs w:val="28"/>
                <w:lang w:val="es-SV" w:eastAsia="es-SV"/>
              </w:rPr>
            </w:pPr>
            <w:r w:rsidRPr="00BB07F1">
              <w:rPr>
                <w:rFonts w:ascii="Bembo Std" w:hAnsi="Bembo Std"/>
                <w:color w:val="000000"/>
                <w:sz w:val="28"/>
                <w:szCs w:val="28"/>
                <w:lang w:val="es-SV" w:eastAsia="es-SV"/>
              </w:rPr>
              <w:t>Fecha:</w:t>
            </w:r>
          </w:p>
        </w:tc>
        <w:tc>
          <w:tcPr>
            <w:tcW w:w="1578" w:type="pct"/>
            <w:tcBorders>
              <w:top w:val="nil"/>
              <w:left w:val="nil"/>
              <w:bottom w:val="single" w:sz="4" w:space="0" w:color="auto"/>
              <w:right w:val="nil"/>
            </w:tcBorders>
            <w:shd w:val="clear" w:color="auto" w:fill="auto"/>
            <w:noWrap/>
            <w:vAlign w:val="bottom"/>
            <w:hideMark/>
          </w:tcPr>
          <w:p w:rsidR="00BB07F1" w:rsidRPr="00BB07F1" w:rsidRDefault="00BB07F1" w:rsidP="00BB07F1">
            <w:pPr>
              <w:rPr>
                <w:rFonts w:ascii="Bembo Std" w:hAnsi="Bembo Std"/>
                <w:color w:val="000000"/>
                <w:sz w:val="28"/>
                <w:szCs w:val="28"/>
                <w:lang w:val="es-SV" w:eastAsia="es-SV"/>
              </w:rPr>
            </w:pPr>
            <w:r w:rsidRPr="00BB07F1">
              <w:rPr>
                <w:rFonts w:ascii="Bembo Std" w:hAnsi="Bembo Std"/>
                <w:color w:val="000000"/>
                <w:sz w:val="28"/>
                <w:szCs w:val="28"/>
                <w:lang w:val="es-SV" w:eastAsia="es-SV"/>
              </w:rPr>
              <w:t> </w:t>
            </w:r>
          </w:p>
        </w:tc>
      </w:tr>
      <w:tr w:rsidR="00BB07F1" w:rsidRPr="00BB07F1" w:rsidTr="005C7D3B">
        <w:trPr>
          <w:trHeight w:val="20"/>
        </w:trPr>
        <w:tc>
          <w:tcPr>
            <w:tcW w:w="3422" w:type="pct"/>
            <w:tcBorders>
              <w:top w:val="nil"/>
              <w:left w:val="nil"/>
              <w:bottom w:val="nil"/>
              <w:right w:val="nil"/>
            </w:tcBorders>
            <w:shd w:val="clear" w:color="auto" w:fill="auto"/>
            <w:noWrap/>
            <w:vAlign w:val="bottom"/>
            <w:hideMark/>
          </w:tcPr>
          <w:p w:rsidR="00BB07F1" w:rsidRPr="00BB07F1" w:rsidRDefault="00BB07F1" w:rsidP="00BB07F1">
            <w:pPr>
              <w:rPr>
                <w:rFonts w:ascii="Bembo Std" w:hAnsi="Bembo Std"/>
                <w:color w:val="000000"/>
                <w:sz w:val="28"/>
                <w:szCs w:val="28"/>
                <w:lang w:val="es-SV" w:eastAsia="es-SV"/>
              </w:rPr>
            </w:pPr>
            <w:r w:rsidRPr="00BB07F1">
              <w:rPr>
                <w:rFonts w:ascii="Bembo Std" w:hAnsi="Bembo Std"/>
                <w:color w:val="000000"/>
                <w:sz w:val="28"/>
                <w:szCs w:val="28"/>
                <w:lang w:val="es-SV" w:eastAsia="es-SV"/>
              </w:rPr>
              <w:t>Firma:</w:t>
            </w:r>
          </w:p>
        </w:tc>
        <w:tc>
          <w:tcPr>
            <w:tcW w:w="1578" w:type="pct"/>
            <w:tcBorders>
              <w:top w:val="nil"/>
              <w:left w:val="nil"/>
              <w:bottom w:val="single" w:sz="4" w:space="0" w:color="auto"/>
              <w:right w:val="nil"/>
            </w:tcBorders>
            <w:shd w:val="clear" w:color="auto" w:fill="auto"/>
            <w:noWrap/>
            <w:vAlign w:val="bottom"/>
            <w:hideMark/>
          </w:tcPr>
          <w:p w:rsidR="00BB07F1" w:rsidRPr="00BB07F1" w:rsidRDefault="00BB07F1" w:rsidP="00BB07F1">
            <w:pPr>
              <w:rPr>
                <w:rFonts w:ascii="Bembo Std" w:hAnsi="Bembo Std"/>
                <w:color w:val="000000"/>
                <w:sz w:val="28"/>
                <w:szCs w:val="28"/>
                <w:lang w:val="es-SV" w:eastAsia="es-SV"/>
              </w:rPr>
            </w:pPr>
            <w:r w:rsidRPr="00BB07F1">
              <w:rPr>
                <w:rFonts w:ascii="Bembo Std" w:hAnsi="Bembo Std"/>
                <w:color w:val="000000"/>
                <w:sz w:val="28"/>
                <w:szCs w:val="28"/>
                <w:lang w:val="es-SV" w:eastAsia="es-SV"/>
              </w:rPr>
              <w:t> </w:t>
            </w:r>
          </w:p>
        </w:tc>
      </w:tr>
    </w:tbl>
    <w:p w:rsidR="00BB07F1" w:rsidRPr="00BB07F1" w:rsidRDefault="00BB07F1" w:rsidP="00BB07F1">
      <w:pPr>
        <w:keepNext/>
        <w:keepLines/>
        <w:spacing w:after="120"/>
        <w:jc w:val="both"/>
        <w:rPr>
          <w:rFonts w:ascii="Bembo Std" w:hAnsi="Bembo Std"/>
          <w:i/>
          <w:iCs/>
          <w:color w:val="548DD4"/>
          <w:spacing w:val="-3"/>
          <w:lang w:eastAsia="es-ES"/>
        </w:rPr>
      </w:pPr>
    </w:p>
    <w:p w:rsidR="00CA55DB" w:rsidRPr="00DC7B7D" w:rsidRDefault="00CA55DB" w:rsidP="005C7D3B">
      <w:pPr>
        <w:pStyle w:val="Textoindependiente"/>
        <w:jc w:val="both"/>
        <w:rPr>
          <w:rFonts w:ascii="Bembo Std" w:hAnsi="Bembo Std"/>
          <w:bCs/>
          <w:sz w:val="22"/>
          <w:szCs w:val="22"/>
        </w:rPr>
      </w:pPr>
    </w:p>
    <w:sectPr w:rsidR="00CA55DB" w:rsidRPr="00DC7B7D" w:rsidSect="00CA55DB">
      <w:headerReference w:type="default" r:id="rId19"/>
      <w:pgSz w:w="11907" w:h="16839" w:code="9"/>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96A" w:rsidRDefault="00B5096A" w:rsidP="00144049">
      <w:r>
        <w:separator/>
      </w:r>
    </w:p>
  </w:endnote>
  <w:endnote w:type="continuationSeparator" w:id="1">
    <w:p w:rsidR="00B5096A" w:rsidRDefault="00B5096A" w:rsidP="00144049">
      <w:r>
        <w:continuationSeparator/>
      </w:r>
    </w:p>
  </w:endnote>
  <w:endnote w:type="continuationNotice" w:id="2">
    <w:p w:rsidR="00B5096A" w:rsidRDefault="00B5096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Nimbus Roman No9 L">
    <w:altName w:val="MS Gothic"/>
    <w:charset w:val="80"/>
    <w:family w:val="roman"/>
    <w:pitch w:val="variable"/>
    <w:sig w:usb0="00000000" w:usb1="00000000" w:usb2="00000000" w:usb3="00000000" w:csb0="00000000" w:csb1="00000000"/>
  </w:font>
  <w:font w:name="Gentium Book Basic">
    <w:altName w:val="Calibri"/>
    <w:panose1 w:val="02000503060000020004"/>
    <w:charset w:val="00"/>
    <w:family w:val="auto"/>
    <w:pitch w:val="variable"/>
    <w:sig w:usb0="A000007F" w:usb1="5000204A" w:usb2="00000000" w:usb3="00000000" w:csb0="0000001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96A" w:rsidRDefault="00B5096A" w:rsidP="00144049">
      <w:r>
        <w:separator/>
      </w:r>
    </w:p>
  </w:footnote>
  <w:footnote w:type="continuationSeparator" w:id="1">
    <w:p w:rsidR="00B5096A" w:rsidRDefault="00B5096A" w:rsidP="00144049">
      <w:r>
        <w:continuationSeparator/>
      </w:r>
    </w:p>
  </w:footnote>
  <w:footnote w:type="continuationNotice" w:id="2">
    <w:p w:rsidR="00B5096A" w:rsidRDefault="00B5096A"/>
  </w:footnote>
  <w:footnote w:id="3">
    <w:p w:rsidR="004760AE" w:rsidRPr="003B3F67" w:rsidRDefault="004760AE" w:rsidP="00A2495D">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4">
    <w:p w:rsidR="004760AE" w:rsidRPr="003B3F67" w:rsidRDefault="004760AE" w:rsidP="00A2495D">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5">
    <w:p w:rsidR="004760AE" w:rsidRPr="003B3F67" w:rsidRDefault="004760AE" w:rsidP="00A2495D">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6">
    <w:p w:rsidR="004760AE" w:rsidRPr="003B3F67" w:rsidRDefault="004760AE" w:rsidP="00A26A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AE" w:rsidRPr="0034300D" w:rsidRDefault="004760AE" w:rsidP="00EF5556">
    <w:pPr>
      <w:pStyle w:val="Encabezado"/>
      <w:jc w:val="right"/>
      <w:rPr>
        <w:rFonts w:ascii="Century Gothic" w:hAnsi="Century Gothic"/>
        <w:sz w:val="16"/>
        <w:szCs w:val="16"/>
      </w:rPr>
    </w:pPr>
    <w:r w:rsidRPr="0034300D">
      <w:rPr>
        <w:rFonts w:ascii="Century Gothic" w:hAnsi="Century Gothic"/>
        <w:sz w:val="16"/>
        <w:szCs w:val="16"/>
      </w:rPr>
      <w:t xml:space="preserve">Sección </w:t>
    </w:r>
    <w:r>
      <w:rPr>
        <w:rFonts w:ascii="Century Gothic" w:hAnsi="Century Gothic"/>
        <w:sz w:val="16"/>
        <w:szCs w:val="16"/>
      </w:rPr>
      <w:t>5</w:t>
    </w:r>
    <w:r w:rsidRPr="0034300D">
      <w:rPr>
        <w:rFonts w:ascii="Century Gothic" w:hAnsi="Century Gothic"/>
        <w:sz w:val="16"/>
        <w:szCs w:val="16"/>
      </w:rPr>
      <w:t xml:space="preserve">. </w:t>
    </w:r>
    <w:r>
      <w:rPr>
        <w:rFonts w:ascii="Century Gothic" w:hAnsi="Century Gothic"/>
        <w:sz w:val="16"/>
        <w:szCs w:val="16"/>
      </w:rPr>
      <w:t>Anexos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AE" w:rsidRPr="00FF3E21" w:rsidRDefault="004760AE" w:rsidP="00EF5556">
    <w:pPr>
      <w:pStyle w:val="Encabezado"/>
      <w:jc w:val="right"/>
      <w:rPr>
        <w:rFonts w:ascii="Century Gothic" w:hAnsi="Century Gothic"/>
        <w:sz w:val="16"/>
        <w:szCs w:val="16"/>
        <w:lang w:val="pt-BR"/>
      </w:rPr>
    </w:pPr>
    <w:r w:rsidRPr="00FF3E21">
      <w:rPr>
        <w:rFonts w:ascii="Century Gothic" w:hAnsi="Century Gothic"/>
        <w:sz w:val="16"/>
        <w:szCs w:val="16"/>
      </w:rPr>
      <w:t xml:space="preserve">Sección 6. </w:t>
    </w:r>
    <w:r w:rsidRPr="00FF3E21">
      <w:rPr>
        <w:rFonts w:ascii="Century Gothic" w:hAnsi="Century Gothic"/>
        <w:sz w:val="16"/>
        <w:szCs w:val="16"/>
        <w:lang w:val="pt-BR"/>
      </w:rPr>
      <w:t>Modelo de Contrato de Consultor Individual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0AE" w:rsidRPr="00FF3E21" w:rsidRDefault="004760AE" w:rsidP="00EF5556">
    <w:pPr>
      <w:pStyle w:val="Encabezado"/>
      <w:jc w:val="right"/>
      <w:rPr>
        <w:rFonts w:ascii="Century Gothic" w:hAnsi="Century Gothic"/>
        <w:sz w:val="16"/>
        <w:szCs w:val="16"/>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14.25pt;height:13.15pt" coordsize="" o:spt="100" o:bullet="t" adj="0,,0" path="" stroked="f">
        <v:stroke joinstyle="miter"/>
        <v:imagedata r:id="rId1" o:title="image18"/>
        <v:formulas/>
        <v:path o:connecttype="segments"/>
      </v:shape>
    </w:pict>
  </w:numPicBullet>
  <w:abstractNum w:abstractNumId="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
    <w:nsid w:val="0E2E2068"/>
    <w:multiLevelType w:val="multilevel"/>
    <w:tmpl w:val="305A3440"/>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1B827FBA"/>
    <w:multiLevelType w:val="multilevel"/>
    <w:tmpl w:val="C66EE942"/>
    <w:lvl w:ilvl="0">
      <w:start w:val="1"/>
      <w:numFmt w:val="bullet"/>
      <w:lvlText w:val=""/>
      <w:lvlJc w:val="left"/>
      <w:rPr>
        <w:rFonts w:ascii="Symbol" w:hAnsi="Symbol" w:hint="default"/>
        <w:b/>
        <w:i w:val="0"/>
      </w:r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nsid w:val="1D9A671B"/>
    <w:multiLevelType w:val="hybridMultilevel"/>
    <w:tmpl w:val="1B2CBF7E"/>
    <w:name w:val="WW8Num4"/>
    <w:lvl w:ilvl="0" w:tplc="440A000F">
      <w:start w:val="1"/>
      <w:numFmt w:val="decimal"/>
      <w:lvlText w:val="%1."/>
      <w:lvlJc w:val="left"/>
      <w:pPr>
        <w:tabs>
          <w:tab w:val="num" w:pos="720"/>
        </w:tabs>
        <w:ind w:left="720" w:hanging="360"/>
      </w:pPr>
      <w:rPr>
        <w:rFonts w:hint="default"/>
        <w:b/>
      </w:rPr>
    </w:lvl>
    <w:lvl w:ilvl="1" w:tplc="FFFFFFFF">
      <w:start w:val="1"/>
      <w:numFmt w:val="decimal"/>
      <w:lvlText w:val="%2)"/>
      <w:lvlJc w:val="left"/>
      <w:pPr>
        <w:tabs>
          <w:tab w:val="num" w:pos="1440"/>
        </w:tabs>
        <w:ind w:left="1440" w:hanging="360"/>
      </w:pPr>
      <w:rPr>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b/>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9">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72F0236"/>
    <w:multiLevelType w:val="hybridMultilevel"/>
    <w:tmpl w:val="24EA8F50"/>
    <w:lvl w:ilvl="0" w:tplc="B1E42A6E">
      <w:start w:val="1"/>
      <w:numFmt w:val="decimal"/>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440A0019">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2">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4">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1E3334"/>
    <w:multiLevelType w:val="hybridMultilevel"/>
    <w:tmpl w:val="4094C75E"/>
    <w:lvl w:ilvl="0" w:tplc="E88CE60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B83A3E"/>
    <w:multiLevelType w:val="hybridMultilevel"/>
    <w:tmpl w:val="D931395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6961D5D"/>
    <w:multiLevelType w:val="hybridMultilevel"/>
    <w:tmpl w:val="77043A6A"/>
    <w:lvl w:ilvl="0" w:tplc="7D4AEA30">
      <w:start w:val="2"/>
      <w:numFmt w:val="decimal"/>
      <w:lvlText w:val="%1."/>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0C20E">
      <w:start w:val="1"/>
      <w:numFmt w:val="bullet"/>
      <w:lvlText w:val="•"/>
      <w:lvlPicBulletId w:val="0"/>
      <w:lvlJc w:val="left"/>
      <w:pPr>
        <w:ind w:left="1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98ABFA">
      <w:start w:val="1"/>
      <w:numFmt w:val="bullet"/>
      <w:lvlText w:val="▪"/>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E80AFA">
      <w:start w:val="1"/>
      <w:numFmt w:val="bullet"/>
      <w:lvlText w:val="•"/>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4A4830">
      <w:start w:val="1"/>
      <w:numFmt w:val="bullet"/>
      <w:lvlText w:val="o"/>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9E0854">
      <w:start w:val="1"/>
      <w:numFmt w:val="bullet"/>
      <w:lvlText w:val="▪"/>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32D910">
      <w:start w:val="1"/>
      <w:numFmt w:val="bullet"/>
      <w:lvlText w:val="•"/>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CE632">
      <w:start w:val="1"/>
      <w:numFmt w:val="bullet"/>
      <w:lvlText w:val="o"/>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86EBE0">
      <w:start w:val="1"/>
      <w:numFmt w:val="bullet"/>
      <w:lvlText w:val="▪"/>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A205FE2"/>
    <w:multiLevelType w:val="hybridMultilevel"/>
    <w:tmpl w:val="0040F108"/>
    <w:lvl w:ilvl="0" w:tplc="30385A20">
      <w:start w:val="1"/>
      <w:numFmt w:val="lowerRoman"/>
      <w:lvlText w:val="(%1)"/>
      <w:lvlJc w:val="left"/>
      <w:pPr>
        <w:ind w:left="1287" w:hanging="720"/>
      </w:pPr>
      <w:rPr>
        <w:rFonts w:hint="default"/>
      </w:rPr>
    </w:lvl>
    <w:lvl w:ilvl="1" w:tplc="440A0019" w:tentative="1">
      <w:start w:val="1"/>
      <w:numFmt w:val="lowerLetter"/>
      <w:lvlText w:val="%2."/>
      <w:lvlJc w:val="left"/>
      <w:pPr>
        <w:ind w:left="1647" w:hanging="360"/>
      </w:pPr>
    </w:lvl>
    <w:lvl w:ilvl="2" w:tplc="440A001B" w:tentative="1">
      <w:start w:val="1"/>
      <w:numFmt w:val="lowerRoman"/>
      <w:lvlText w:val="%3."/>
      <w:lvlJc w:val="right"/>
      <w:pPr>
        <w:ind w:left="2367" w:hanging="180"/>
      </w:pPr>
    </w:lvl>
    <w:lvl w:ilvl="3" w:tplc="440A000F" w:tentative="1">
      <w:start w:val="1"/>
      <w:numFmt w:val="decimal"/>
      <w:lvlText w:val="%4."/>
      <w:lvlJc w:val="left"/>
      <w:pPr>
        <w:ind w:left="3087" w:hanging="360"/>
      </w:pPr>
    </w:lvl>
    <w:lvl w:ilvl="4" w:tplc="440A0019" w:tentative="1">
      <w:start w:val="1"/>
      <w:numFmt w:val="lowerLetter"/>
      <w:lvlText w:val="%5."/>
      <w:lvlJc w:val="left"/>
      <w:pPr>
        <w:ind w:left="3807" w:hanging="360"/>
      </w:pPr>
    </w:lvl>
    <w:lvl w:ilvl="5" w:tplc="440A001B" w:tentative="1">
      <w:start w:val="1"/>
      <w:numFmt w:val="lowerRoman"/>
      <w:lvlText w:val="%6."/>
      <w:lvlJc w:val="right"/>
      <w:pPr>
        <w:ind w:left="4527" w:hanging="180"/>
      </w:pPr>
    </w:lvl>
    <w:lvl w:ilvl="6" w:tplc="440A000F" w:tentative="1">
      <w:start w:val="1"/>
      <w:numFmt w:val="decimal"/>
      <w:lvlText w:val="%7."/>
      <w:lvlJc w:val="left"/>
      <w:pPr>
        <w:ind w:left="5247" w:hanging="360"/>
      </w:pPr>
    </w:lvl>
    <w:lvl w:ilvl="7" w:tplc="440A0019" w:tentative="1">
      <w:start w:val="1"/>
      <w:numFmt w:val="lowerLetter"/>
      <w:lvlText w:val="%8."/>
      <w:lvlJc w:val="left"/>
      <w:pPr>
        <w:ind w:left="5967" w:hanging="360"/>
      </w:pPr>
    </w:lvl>
    <w:lvl w:ilvl="8" w:tplc="440A001B" w:tentative="1">
      <w:start w:val="1"/>
      <w:numFmt w:val="lowerRoman"/>
      <w:lvlText w:val="%9."/>
      <w:lvlJc w:val="right"/>
      <w:pPr>
        <w:ind w:left="6687" w:hanging="180"/>
      </w:pPr>
    </w:lvl>
  </w:abstractNum>
  <w:abstractNum w:abstractNumId="22">
    <w:nsid w:val="4A683A8C"/>
    <w:multiLevelType w:val="hybridMultilevel"/>
    <w:tmpl w:val="9168D466"/>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3">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603E3A"/>
    <w:multiLevelType w:val="hybridMultilevel"/>
    <w:tmpl w:val="F8AC966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7">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FCC5A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0D80CB8"/>
    <w:multiLevelType w:val="hybridMultilevel"/>
    <w:tmpl w:val="1DC0D2F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nsid w:val="62AD5003"/>
    <w:multiLevelType w:val="hybridMultilevel"/>
    <w:tmpl w:val="986263F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4">
    <w:nsid w:val="684609DA"/>
    <w:multiLevelType w:val="multilevel"/>
    <w:tmpl w:val="9AFC5E24"/>
    <w:lvl w:ilvl="0">
      <w:start w:val="5"/>
      <w:numFmt w:val="decimal"/>
      <w:lvlText w:val="%1"/>
      <w:lvlJc w:val="left"/>
      <w:pPr>
        <w:ind w:left="1126" w:hanging="418"/>
      </w:pPr>
      <w:rPr>
        <w:rFonts w:hint="default"/>
      </w:rPr>
    </w:lvl>
    <w:lvl w:ilvl="1">
      <w:start w:val="1"/>
      <w:numFmt w:val="decimal"/>
      <w:lvlText w:val="%1.%2"/>
      <w:lvlJc w:val="left"/>
      <w:pPr>
        <w:ind w:left="1126" w:hanging="418"/>
        <w:jc w:val="right"/>
      </w:pPr>
      <w:rPr>
        <w:rFonts w:hint="default"/>
        <w:b/>
        <w:bCs/>
        <w:w w:val="101"/>
      </w:rPr>
    </w:lvl>
    <w:lvl w:ilvl="2">
      <w:start w:val="1"/>
      <w:numFmt w:val="decimal"/>
      <w:lvlText w:val="%1.%2.%3"/>
      <w:lvlJc w:val="left"/>
      <w:pPr>
        <w:ind w:left="986" w:hanging="702"/>
      </w:pPr>
      <w:rPr>
        <w:rFonts w:hint="default"/>
        <w:spacing w:val="-10"/>
        <w:w w:val="105"/>
      </w:rPr>
    </w:lvl>
    <w:lvl w:ilvl="3">
      <w:numFmt w:val="bullet"/>
      <w:lvlText w:val="•"/>
      <w:lvlJc w:val="left"/>
      <w:pPr>
        <w:ind w:left="3543" w:hanging="702"/>
      </w:pPr>
      <w:rPr>
        <w:rFonts w:hint="default"/>
      </w:rPr>
    </w:lvl>
    <w:lvl w:ilvl="4">
      <w:numFmt w:val="bullet"/>
      <w:lvlText w:val="•"/>
      <w:lvlJc w:val="left"/>
      <w:pPr>
        <w:ind w:left="4668" w:hanging="702"/>
      </w:pPr>
      <w:rPr>
        <w:rFonts w:hint="default"/>
      </w:rPr>
    </w:lvl>
    <w:lvl w:ilvl="5">
      <w:numFmt w:val="bullet"/>
      <w:lvlText w:val="•"/>
      <w:lvlJc w:val="left"/>
      <w:pPr>
        <w:ind w:left="5793" w:hanging="702"/>
      </w:pPr>
      <w:rPr>
        <w:rFonts w:hint="default"/>
      </w:rPr>
    </w:lvl>
    <w:lvl w:ilvl="6">
      <w:numFmt w:val="bullet"/>
      <w:lvlText w:val="•"/>
      <w:lvlJc w:val="left"/>
      <w:pPr>
        <w:ind w:left="6918" w:hanging="702"/>
      </w:pPr>
      <w:rPr>
        <w:rFonts w:hint="default"/>
      </w:rPr>
    </w:lvl>
    <w:lvl w:ilvl="7">
      <w:numFmt w:val="bullet"/>
      <w:lvlText w:val="•"/>
      <w:lvlJc w:val="left"/>
      <w:pPr>
        <w:ind w:left="8043" w:hanging="702"/>
      </w:pPr>
      <w:rPr>
        <w:rFonts w:hint="default"/>
      </w:rPr>
    </w:lvl>
    <w:lvl w:ilvl="8">
      <w:numFmt w:val="bullet"/>
      <w:lvlText w:val="•"/>
      <w:lvlJc w:val="left"/>
      <w:pPr>
        <w:ind w:left="9168" w:hanging="702"/>
      </w:pPr>
      <w:rPr>
        <w:rFonts w:hint="default"/>
      </w:rPr>
    </w:lvl>
  </w:abstractNum>
  <w:abstractNum w:abstractNumId="35">
    <w:nsid w:val="686233E4"/>
    <w:multiLevelType w:val="multilevel"/>
    <w:tmpl w:val="3BF49128"/>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6A1E51A2"/>
    <w:multiLevelType w:val="hybridMultilevel"/>
    <w:tmpl w:val="DEB8DC2C"/>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8">
    <w:nsid w:val="6BB66A22"/>
    <w:multiLevelType w:val="hybridMultilevel"/>
    <w:tmpl w:val="A3CEB932"/>
    <w:lvl w:ilvl="0" w:tplc="FFFFFFFF">
      <w:start w:val="1"/>
      <w:numFmt w:val="decimal"/>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300A0001">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nsid w:val="6BCB2C43"/>
    <w:multiLevelType w:val="hybridMultilevel"/>
    <w:tmpl w:val="BE1CC512"/>
    <w:lvl w:ilvl="0" w:tplc="9C9EF2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nsid w:val="6EA32A55"/>
    <w:multiLevelType w:val="hybridMultilevel"/>
    <w:tmpl w:val="B7E098B4"/>
    <w:lvl w:ilvl="0" w:tplc="FFFFFFFF">
      <w:start w:val="1"/>
      <w:numFmt w:val="decimal"/>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440A0001">
      <w:start w:val="1"/>
      <w:numFmt w:val="bullet"/>
      <w:lvlText w:val=""/>
      <w:lvlJc w:val="left"/>
      <w:pPr>
        <w:ind w:left="1788" w:hanging="360"/>
      </w:pPr>
      <w:rPr>
        <w:rFonts w:ascii="Symbol" w:hAnsi="Symbol"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nsid w:val="702165B8"/>
    <w:multiLevelType w:val="multilevel"/>
    <w:tmpl w:val="C66EE942"/>
    <w:lvl w:ilvl="0">
      <w:start w:val="1"/>
      <w:numFmt w:val="bullet"/>
      <w:lvlText w:val=""/>
      <w:lvlJc w:val="left"/>
      <w:rPr>
        <w:rFonts w:ascii="Symbol" w:hAnsi="Symbol" w:hint="default"/>
        <w:b/>
        <w:i w:val="0"/>
      </w:rPr>
    </w:lvl>
    <w:lvl w:ilvl="1">
      <w:numFmt w:val="bullet"/>
      <w:lvlText w:val="-"/>
      <w:lvlJc w:val="left"/>
      <w:pPr>
        <w:ind w:left="1440" w:hanging="360"/>
      </w:pPr>
      <w:rPr>
        <w:rFonts w:ascii="Calibri" w:eastAsiaTheme="minorHAnsi" w:hAnsi="Calibri" w:cs="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43">
    <w:nsid w:val="7BFC3917"/>
    <w:multiLevelType w:val="hybridMultilevel"/>
    <w:tmpl w:val="F31ABBF6"/>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30"/>
  </w:num>
  <w:num w:numId="2">
    <w:abstractNumId w:val="36"/>
  </w:num>
  <w:num w:numId="3">
    <w:abstractNumId w:val="9"/>
  </w:num>
  <w:num w:numId="4">
    <w:abstractNumId w:val="0"/>
  </w:num>
  <w:num w:numId="5">
    <w:abstractNumId w:val="18"/>
  </w:num>
  <w:num w:numId="6">
    <w:abstractNumId w:val="6"/>
  </w:num>
  <w:num w:numId="7">
    <w:abstractNumId w:val="13"/>
  </w:num>
  <w:num w:numId="8">
    <w:abstractNumId w:val="16"/>
  </w:num>
  <w:num w:numId="9">
    <w:abstractNumId w:val="24"/>
  </w:num>
  <w:num w:numId="10">
    <w:abstractNumId w:val="3"/>
  </w:num>
  <w:num w:numId="11">
    <w:abstractNumId w:val="14"/>
  </w:num>
  <w:num w:numId="12">
    <w:abstractNumId w:val="25"/>
  </w:num>
  <w:num w:numId="13">
    <w:abstractNumId w:val="12"/>
  </w:num>
  <w:num w:numId="14">
    <w:abstractNumId w:val="23"/>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8"/>
  </w:num>
  <w:num w:numId="24">
    <w:abstractNumId w:val="15"/>
  </w:num>
  <w:num w:numId="25">
    <w:abstractNumId w:val="32"/>
  </w:num>
  <w:num w:numId="26">
    <w:abstractNumId w:val="43"/>
  </w:num>
  <w:num w:numId="27">
    <w:abstractNumId w:val="39"/>
  </w:num>
  <w:num w:numId="28">
    <w:abstractNumId w:val="20"/>
  </w:num>
  <w:num w:numId="29">
    <w:abstractNumId w:val="7"/>
  </w:num>
  <w:num w:numId="30">
    <w:abstractNumId w:val="10"/>
  </w:num>
  <w:num w:numId="31">
    <w:abstractNumId w:val="40"/>
  </w:num>
  <w:num w:numId="32">
    <w:abstractNumId w:val="38"/>
  </w:num>
  <w:num w:numId="33">
    <w:abstractNumId w:val="17"/>
  </w:num>
  <w:num w:numId="34">
    <w:abstractNumId w:val="21"/>
  </w:num>
  <w:num w:numId="35">
    <w:abstractNumId w:val="35"/>
  </w:num>
  <w:num w:numId="36">
    <w:abstractNumId w:val="1"/>
    <w:lvlOverride w:ilvl="0">
      <w:lvl w:ilvl="0">
        <w:start w:val="1"/>
        <w:numFmt w:val="lowerRoman"/>
        <w:lvlText w:val="%1."/>
        <w:lvlJc w:val="right"/>
        <w:pPr>
          <w:ind w:left="1440" w:hanging="360"/>
        </w:p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37">
    <w:abstractNumId w:val="41"/>
  </w:num>
  <w:num w:numId="38">
    <w:abstractNumId w:val="5"/>
  </w:num>
  <w:num w:numId="39">
    <w:abstractNumId w:val="22"/>
  </w:num>
  <w:num w:numId="40">
    <w:abstractNumId w:val="26"/>
  </w:num>
  <w:num w:numId="41">
    <w:abstractNumId w:val="33"/>
  </w:num>
  <w:num w:numId="42">
    <w:abstractNumId w:val="31"/>
  </w:num>
  <w:num w:numId="43">
    <w:abstractNumId w:val="34"/>
  </w:num>
  <w:num w:numId="44">
    <w:abstractNumId w:val="3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20"/>
  <w:displayHorizontalDrawingGridEvery w:val="2"/>
  <w:characterSpacingControl w:val="doNotCompress"/>
  <w:hdrShapeDefaults>
    <o:shapedefaults v:ext="edit" spidmax="4098"/>
  </w:hdrShapeDefaults>
  <w:footnotePr>
    <w:footnote w:id="0"/>
    <w:footnote w:id="1"/>
    <w:footnote w:id="2"/>
  </w:footnotePr>
  <w:endnotePr>
    <w:endnote w:id="0"/>
    <w:endnote w:id="1"/>
    <w:endnote w:id="2"/>
  </w:endnotePr>
  <w:compat/>
  <w:rsids>
    <w:rsidRoot w:val="00144049"/>
    <w:rsid w:val="000004F4"/>
    <w:rsid w:val="00002E30"/>
    <w:rsid w:val="00004215"/>
    <w:rsid w:val="00015371"/>
    <w:rsid w:val="00020467"/>
    <w:rsid w:val="0002663A"/>
    <w:rsid w:val="00026CD5"/>
    <w:rsid w:val="00027DD8"/>
    <w:rsid w:val="000318B8"/>
    <w:rsid w:val="000360BB"/>
    <w:rsid w:val="0003672F"/>
    <w:rsid w:val="000427F0"/>
    <w:rsid w:val="00044C02"/>
    <w:rsid w:val="00045BC6"/>
    <w:rsid w:val="00053966"/>
    <w:rsid w:val="0005404C"/>
    <w:rsid w:val="00055650"/>
    <w:rsid w:val="00055D8E"/>
    <w:rsid w:val="00056B84"/>
    <w:rsid w:val="0005747E"/>
    <w:rsid w:val="000574F7"/>
    <w:rsid w:val="00061C87"/>
    <w:rsid w:val="00061FDA"/>
    <w:rsid w:val="0006407D"/>
    <w:rsid w:val="000667C8"/>
    <w:rsid w:val="00066C3A"/>
    <w:rsid w:val="00067B8A"/>
    <w:rsid w:val="00067FEF"/>
    <w:rsid w:val="00070906"/>
    <w:rsid w:val="00072063"/>
    <w:rsid w:val="00072441"/>
    <w:rsid w:val="00073825"/>
    <w:rsid w:val="000763F1"/>
    <w:rsid w:val="000822CE"/>
    <w:rsid w:val="00083742"/>
    <w:rsid w:val="000877AC"/>
    <w:rsid w:val="00087E71"/>
    <w:rsid w:val="00091C2D"/>
    <w:rsid w:val="00095791"/>
    <w:rsid w:val="00096357"/>
    <w:rsid w:val="000A2644"/>
    <w:rsid w:val="000A3D5C"/>
    <w:rsid w:val="000A3F9A"/>
    <w:rsid w:val="000A4204"/>
    <w:rsid w:val="000A42A7"/>
    <w:rsid w:val="000A61DB"/>
    <w:rsid w:val="000B01E2"/>
    <w:rsid w:val="000B75A8"/>
    <w:rsid w:val="000C05DF"/>
    <w:rsid w:val="000C0EAA"/>
    <w:rsid w:val="000C1232"/>
    <w:rsid w:val="000C4A0A"/>
    <w:rsid w:val="000D09BD"/>
    <w:rsid w:val="000D199A"/>
    <w:rsid w:val="000D1D4B"/>
    <w:rsid w:val="000D27FA"/>
    <w:rsid w:val="000D28AB"/>
    <w:rsid w:val="000D3302"/>
    <w:rsid w:val="000D5CC8"/>
    <w:rsid w:val="000D645A"/>
    <w:rsid w:val="000E3276"/>
    <w:rsid w:val="000E3703"/>
    <w:rsid w:val="000E42FD"/>
    <w:rsid w:val="000E4E05"/>
    <w:rsid w:val="000E58BD"/>
    <w:rsid w:val="000E6BBC"/>
    <w:rsid w:val="000F1E65"/>
    <w:rsid w:val="000F3C9F"/>
    <w:rsid w:val="000F6395"/>
    <w:rsid w:val="001046D6"/>
    <w:rsid w:val="00106DC3"/>
    <w:rsid w:val="00115D31"/>
    <w:rsid w:val="00120667"/>
    <w:rsid w:val="001217F1"/>
    <w:rsid w:val="00121F22"/>
    <w:rsid w:val="00136670"/>
    <w:rsid w:val="00140865"/>
    <w:rsid w:val="00143B58"/>
    <w:rsid w:val="00144049"/>
    <w:rsid w:val="001444C4"/>
    <w:rsid w:val="001447BA"/>
    <w:rsid w:val="00144EB9"/>
    <w:rsid w:val="00145703"/>
    <w:rsid w:val="00146350"/>
    <w:rsid w:val="00147263"/>
    <w:rsid w:val="001475A8"/>
    <w:rsid w:val="00151F2C"/>
    <w:rsid w:val="00156F84"/>
    <w:rsid w:val="00163792"/>
    <w:rsid w:val="00164388"/>
    <w:rsid w:val="00164CAA"/>
    <w:rsid w:val="00164F00"/>
    <w:rsid w:val="0016625D"/>
    <w:rsid w:val="00170461"/>
    <w:rsid w:val="00171CD5"/>
    <w:rsid w:val="00172137"/>
    <w:rsid w:val="001753A8"/>
    <w:rsid w:val="0017704E"/>
    <w:rsid w:val="001803BE"/>
    <w:rsid w:val="00184FC4"/>
    <w:rsid w:val="00185AF3"/>
    <w:rsid w:val="001866D1"/>
    <w:rsid w:val="00187219"/>
    <w:rsid w:val="00190650"/>
    <w:rsid w:val="0019615A"/>
    <w:rsid w:val="00196C71"/>
    <w:rsid w:val="00196DAF"/>
    <w:rsid w:val="00197673"/>
    <w:rsid w:val="00197AD2"/>
    <w:rsid w:val="001A1EAF"/>
    <w:rsid w:val="001A20EB"/>
    <w:rsid w:val="001A2D17"/>
    <w:rsid w:val="001A4899"/>
    <w:rsid w:val="001A4FFD"/>
    <w:rsid w:val="001A5DCC"/>
    <w:rsid w:val="001A6A3B"/>
    <w:rsid w:val="001A755D"/>
    <w:rsid w:val="001B2B63"/>
    <w:rsid w:val="001B2C09"/>
    <w:rsid w:val="001B3116"/>
    <w:rsid w:val="001B32DD"/>
    <w:rsid w:val="001B6D82"/>
    <w:rsid w:val="001B6DD6"/>
    <w:rsid w:val="001B7803"/>
    <w:rsid w:val="001C04F7"/>
    <w:rsid w:val="001C052C"/>
    <w:rsid w:val="001C40D9"/>
    <w:rsid w:val="001C47C3"/>
    <w:rsid w:val="001C495A"/>
    <w:rsid w:val="001C7E13"/>
    <w:rsid w:val="001C7E82"/>
    <w:rsid w:val="001D16F5"/>
    <w:rsid w:val="001D1E5D"/>
    <w:rsid w:val="001D2A75"/>
    <w:rsid w:val="001D3E69"/>
    <w:rsid w:val="001D4A57"/>
    <w:rsid w:val="001D54D0"/>
    <w:rsid w:val="001D63F0"/>
    <w:rsid w:val="001D64B6"/>
    <w:rsid w:val="001E030C"/>
    <w:rsid w:val="001E1A57"/>
    <w:rsid w:val="001E5876"/>
    <w:rsid w:val="001E5DBA"/>
    <w:rsid w:val="001F2363"/>
    <w:rsid w:val="001F7FEE"/>
    <w:rsid w:val="00201151"/>
    <w:rsid w:val="002017F3"/>
    <w:rsid w:val="002048A9"/>
    <w:rsid w:val="002049D2"/>
    <w:rsid w:val="00210657"/>
    <w:rsid w:val="002118CD"/>
    <w:rsid w:val="00211B81"/>
    <w:rsid w:val="00212154"/>
    <w:rsid w:val="00214347"/>
    <w:rsid w:val="00214D84"/>
    <w:rsid w:val="00215EDB"/>
    <w:rsid w:val="00220CA4"/>
    <w:rsid w:val="0022557D"/>
    <w:rsid w:val="00225A5B"/>
    <w:rsid w:val="00225CB5"/>
    <w:rsid w:val="00227075"/>
    <w:rsid w:val="00227401"/>
    <w:rsid w:val="00227C88"/>
    <w:rsid w:val="002315B6"/>
    <w:rsid w:val="0023665A"/>
    <w:rsid w:val="0023752B"/>
    <w:rsid w:val="00237960"/>
    <w:rsid w:val="00240B65"/>
    <w:rsid w:val="0024169D"/>
    <w:rsid w:val="00241CD2"/>
    <w:rsid w:val="00246E7C"/>
    <w:rsid w:val="002472E0"/>
    <w:rsid w:val="0024756B"/>
    <w:rsid w:val="00250069"/>
    <w:rsid w:val="002502EC"/>
    <w:rsid w:val="00251191"/>
    <w:rsid w:val="00252828"/>
    <w:rsid w:val="00252FAC"/>
    <w:rsid w:val="0025315D"/>
    <w:rsid w:val="002546D9"/>
    <w:rsid w:val="002568B4"/>
    <w:rsid w:val="002575A2"/>
    <w:rsid w:val="00260E7C"/>
    <w:rsid w:val="00263A17"/>
    <w:rsid w:val="0026454C"/>
    <w:rsid w:val="00265123"/>
    <w:rsid w:val="00267FFE"/>
    <w:rsid w:val="00270DF6"/>
    <w:rsid w:val="0027193F"/>
    <w:rsid w:val="00272023"/>
    <w:rsid w:val="00272B0E"/>
    <w:rsid w:val="002734ED"/>
    <w:rsid w:val="00274AAB"/>
    <w:rsid w:val="00275E2D"/>
    <w:rsid w:val="00276CF2"/>
    <w:rsid w:val="0028195C"/>
    <w:rsid w:val="00282CC2"/>
    <w:rsid w:val="00282D72"/>
    <w:rsid w:val="00283828"/>
    <w:rsid w:val="00283F1D"/>
    <w:rsid w:val="00286364"/>
    <w:rsid w:val="00286DF3"/>
    <w:rsid w:val="00290786"/>
    <w:rsid w:val="00295725"/>
    <w:rsid w:val="002978F2"/>
    <w:rsid w:val="00297D84"/>
    <w:rsid w:val="00297FD7"/>
    <w:rsid w:val="002A1825"/>
    <w:rsid w:val="002A24CA"/>
    <w:rsid w:val="002A287D"/>
    <w:rsid w:val="002A28E7"/>
    <w:rsid w:val="002A367E"/>
    <w:rsid w:val="002A467C"/>
    <w:rsid w:val="002A666A"/>
    <w:rsid w:val="002A6BC4"/>
    <w:rsid w:val="002B01E5"/>
    <w:rsid w:val="002B15A0"/>
    <w:rsid w:val="002B43E7"/>
    <w:rsid w:val="002B5572"/>
    <w:rsid w:val="002B56A2"/>
    <w:rsid w:val="002B6201"/>
    <w:rsid w:val="002B63DC"/>
    <w:rsid w:val="002B777C"/>
    <w:rsid w:val="002C10C1"/>
    <w:rsid w:val="002C18CC"/>
    <w:rsid w:val="002C30DC"/>
    <w:rsid w:val="002C44E8"/>
    <w:rsid w:val="002C4E8B"/>
    <w:rsid w:val="002C7376"/>
    <w:rsid w:val="002C7576"/>
    <w:rsid w:val="002C7664"/>
    <w:rsid w:val="002D3DF3"/>
    <w:rsid w:val="002D4859"/>
    <w:rsid w:val="002D4FDB"/>
    <w:rsid w:val="002D6E70"/>
    <w:rsid w:val="002E03F3"/>
    <w:rsid w:val="002E14AD"/>
    <w:rsid w:val="002E14CD"/>
    <w:rsid w:val="002E1D90"/>
    <w:rsid w:val="002E235D"/>
    <w:rsid w:val="002E27D1"/>
    <w:rsid w:val="002E43BE"/>
    <w:rsid w:val="002E58B1"/>
    <w:rsid w:val="002E781D"/>
    <w:rsid w:val="002F005B"/>
    <w:rsid w:val="002F2036"/>
    <w:rsid w:val="002F4725"/>
    <w:rsid w:val="002F5CDB"/>
    <w:rsid w:val="002F663C"/>
    <w:rsid w:val="00302B27"/>
    <w:rsid w:val="00302BF1"/>
    <w:rsid w:val="003049F8"/>
    <w:rsid w:val="0030595D"/>
    <w:rsid w:val="00305E67"/>
    <w:rsid w:val="00306752"/>
    <w:rsid w:val="00306D74"/>
    <w:rsid w:val="00313FC9"/>
    <w:rsid w:val="00314356"/>
    <w:rsid w:val="00315E79"/>
    <w:rsid w:val="003161F1"/>
    <w:rsid w:val="00320CDF"/>
    <w:rsid w:val="00321636"/>
    <w:rsid w:val="00321D19"/>
    <w:rsid w:val="00325E2A"/>
    <w:rsid w:val="00326080"/>
    <w:rsid w:val="00326265"/>
    <w:rsid w:val="0033060C"/>
    <w:rsid w:val="003307EA"/>
    <w:rsid w:val="00332624"/>
    <w:rsid w:val="003362B2"/>
    <w:rsid w:val="003367A0"/>
    <w:rsid w:val="003374FB"/>
    <w:rsid w:val="0034300D"/>
    <w:rsid w:val="0034306D"/>
    <w:rsid w:val="00344FCE"/>
    <w:rsid w:val="003454F1"/>
    <w:rsid w:val="00350DFF"/>
    <w:rsid w:val="003532E1"/>
    <w:rsid w:val="003547AC"/>
    <w:rsid w:val="00354BF0"/>
    <w:rsid w:val="003566EF"/>
    <w:rsid w:val="003575B5"/>
    <w:rsid w:val="0035764A"/>
    <w:rsid w:val="00357805"/>
    <w:rsid w:val="00361139"/>
    <w:rsid w:val="00363F58"/>
    <w:rsid w:val="00365954"/>
    <w:rsid w:val="00365C4D"/>
    <w:rsid w:val="003675A7"/>
    <w:rsid w:val="003678CB"/>
    <w:rsid w:val="00371D56"/>
    <w:rsid w:val="0037318D"/>
    <w:rsid w:val="00373251"/>
    <w:rsid w:val="003732A5"/>
    <w:rsid w:val="00374722"/>
    <w:rsid w:val="0037561B"/>
    <w:rsid w:val="00376CB2"/>
    <w:rsid w:val="003817D1"/>
    <w:rsid w:val="00385D3C"/>
    <w:rsid w:val="00386059"/>
    <w:rsid w:val="003862DA"/>
    <w:rsid w:val="00387A89"/>
    <w:rsid w:val="003908DD"/>
    <w:rsid w:val="00391646"/>
    <w:rsid w:val="003920A7"/>
    <w:rsid w:val="00392348"/>
    <w:rsid w:val="00393874"/>
    <w:rsid w:val="0039410C"/>
    <w:rsid w:val="00394DB3"/>
    <w:rsid w:val="00395202"/>
    <w:rsid w:val="00395C9D"/>
    <w:rsid w:val="00396878"/>
    <w:rsid w:val="00397E90"/>
    <w:rsid w:val="003A0777"/>
    <w:rsid w:val="003A114A"/>
    <w:rsid w:val="003A2537"/>
    <w:rsid w:val="003A41F3"/>
    <w:rsid w:val="003A4F66"/>
    <w:rsid w:val="003A5472"/>
    <w:rsid w:val="003A5664"/>
    <w:rsid w:val="003A651D"/>
    <w:rsid w:val="003A6EC5"/>
    <w:rsid w:val="003B04B7"/>
    <w:rsid w:val="003B131B"/>
    <w:rsid w:val="003B2FBF"/>
    <w:rsid w:val="003B3DFE"/>
    <w:rsid w:val="003B3F67"/>
    <w:rsid w:val="003B44EE"/>
    <w:rsid w:val="003B4F80"/>
    <w:rsid w:val="003B5BFE"/>
    <w:rsid w:val="003C40C7"/>
    <w:rsid w:val="003C5672"/>
    <w:rsid w:val="003C673B"/>
    <w:rsid w:val="003D0786"/>
    <w:rsid w:val="003D1CCC"/>
    <w:rsid w:val="003D3526"/>
    <w:rsid w:val="003D4CC9"/>
    <w:rsid w:val="003D5A3E"/>
    <w:rsid w:val="003D6516"/>
    <w:rsid w:val="003D763C"/>
    <w:rsid w:val="003E3020"/>
    <w:rsid w:val="003E40A1"/>
    <w:rsid w:val="003E52F5"/>
    <w:rsid w:val="003E694E"/>
    <w:rsid w:val="003F318E"/>
    <w:rsid w:val="003F35D9"/>
    <w:rsid w:val="003F403D"/>
    <w:rsid w:val="00400940"/>
    <w:rsid w:val="00402644"/>
    <w:rsid w:val="004030A7"/>
    <w:rsid w:val="00403C5F"/>
    <w:rsid w:val="0040523E"/>
    <w:rsid w:val="00407F81"/>
    <w:rsid w:val="0041077D"/>
    <w:rsid w:val="0041094A"/>
    <w:rsid w:val="00412704"/>
    <w:rsid w:val="00414CC1"/>
    <w:rsid w:val="00414F79"/>
    <w:rsid w:val="004168AD"/>
    <w:rsid w:val="00417093"/>
    <w:rsid w:val="004229EF"/>
    <w:rsid w:val="004261BC"/>
    <w:rsid w:val="00426A6B"/>
    <w:rsid w:val="00430219"/>
    <w:rsid w:val="0043149E"/>
    <w:rsid w:val="00432808"/>
    <w:rsid w:val="00433FD3"/>
    <w:rsid w:val="00434C1A"/>
    <w:rsid w:val="004354F2"/>
    <w:rsid w:val="004472FA"/>
    <w:rsid w:val="00447504"/>
    <w:rsid w:val="00450616"/>
    <w:rsid w:val="00450F4F"/>
    <w:rsid w:val="0045521C"/>
    <w:rsid w:val="004569F7"/>
    <w:rsid w:val="004611BB"/>
    <w:rsid w:val="00463847"/>
    <w:rsid w:val="00467BF4"/>
    <w:rsid w:val="00470261"/>
    <w:rsid w:val="00471334"/>
    <w:rsid w:val="004735F6"/>
    <w:rsid w:val="004760AE"/>
    <w:rsid w:val="00476674"/>
    <w:rsid w:val="00476B8B"/>
    <w:rsid w:val="0047724A"/>
    <w:rsid w:val="004775C3"/>
    <w:rsid w:val="0048177D"/>
    <w:rsid w:val="00486AA9"/>
    <w:rsid w:val="004906BA"/>
    <w:rsid w:val="00493AC4"/>
    <w:rsid w:val="004943B1"/>
    <w:rsid w:val="0049539E"/>
    <w:rsid w:val="00495673"/>
    <w:rsid w:val="00495917"/>
    <w:rsid w:val="004A0FBD"/>
    <w:rsid w:val="004A2E57"/>
    <w:rsid w:val="004A3306"/>
    <w:rsid w:val="004B0662"/>
    <w:rsid w:val="004B0768"/>
    <w:rsid w:val="004B0985"/>
    <w:rsid w:val="004B45A3"/>
    <w:rsid w:val="004B4D46"/>
    <w:rsid w:val="004B6349"/>
    <w:rsid w:val="004B7CDC"/>
    <w:rsid w:val="004C1A73"/>
    <w:rsid w:val="004C2700"/>
    <w:rsid w:val="004C3C04"/>
    <w:rsid w:val="004C6E5B"/>
    <w:rsid w:val="004D0894"/>
    <w:rsid w:val="004D403E"/>
    <w:rsid w:val="004D46BD"/>
    <w:rsid w:val="004E3EBC"/>
    <w:rsid w:val="004E721E"/>
    <w:rsid w:val="004E74AB"/>
    <w:rsid w:val="004F19BC"/>
    <w:rsid w:val="004F2208"/>
    <w:rsid w:val="004F329E"/>
    <w:rsid w:val="004F6CEE"/>
    <w:rsid w:val="004F6FAA"/>
    <w:rsid w:val="00501BC8"/>
    <w:rsid w:val="00502D86"/>
    <w:rsid w:val="00503319"/>
    <w:rsid w:val="005033A1"/>
    <w:rsid w:val="00506100"/>
    <w:rsid w:val="005062F4"/>
    <w:rsid w:val="0051002F"/>
    <w:rsid w:val="00510C83"/>
    <w:rsid w:val="0051119D"/>
    <w:rsid w:val="00511C12"/>
    <w:rsid w:val="00511CD1"/>
    <w:rsid w:val="00511D4E"/>
    <w:rsid w:val="005126E9"/>
    <w:rsid w:val="0051419B"/>
    <w:rsid w:val="0051741C"/>
    <w:rsid w:val="005202F4"/>
    <w:rsid w:val="00520517"/>
    <w:rsid w:val="00522459"/>
    <w:rsid w:val="00522E65"/>
    <w:rsid w:val="00523F5B"/>
    <w:rsid w:val="0052607D"/>
    <w:rsid w:val="005270B7"/>
    <w:rsid w:val="005315F7"/>
    <w:rsid w:val="00532B29"/>
    <w:rsid w:val="00533983"/>
    <w:rsid w:val="00540D8F"/>
    <w:rsid w:val="00541666"/>
    <w:rsid w:val="005430D8"/>
    <w:rsid w:val="0054541E"/>
    <w:rsid w:val="005457B7"/>
    <w:rsid w:val="00546E33"/>
    <w:rsid w:val="0055327F"/>
    <w:rsid w:val="00554970"/>
    <w:rsid w:val="00555086"/>
    <w:rsid w:val="0055639B"/>
    <w:rsid w:val="0055673C"/>
    <w:rsid w:val="00557C3D"/>
    <w:rsid w:val="00557D90"/>
    <w:rsid w:val="00563C69"/>
    <w:rsid w:val="0056422D"/>
    <w:rsid w:val="00565D9B"/>
    <w:rsid w:val="00566563"/>
    <w:rsid w:val="00566977"/>
    <w:rsid w:val="00566DD3"/>
    <w:rsid w:val="005671C6"/>
    <w:rsid w:val="005703AC"/>
    <w:rsid w:val="00571C00"/>
    <w:rsid w:val="005723CF"/>
    <w:rsid w:val="005724C4"/>
    <w:rsid w:val="005744D9"/>
    <w:rsid w:val="00581565"/>
    <w:rsid w:val="005845F8"/>
    <w:rsid w:val="00585764"/>
    <w:rsid w:val="0059129C"/>
    <w:rsid w:val="00595266"/>
    <w:rsid w:val="005962DD"/>
    <w:rsid w:val="00596406"/>
    <w:rsid w:val="00597853"/>
    <w:rsid w:val="005A14FC"/>
    <w:rsid w:val="005A2D91"/>
    <w:rsid w:val="005A5F9E"/>
    <w:rsid w:val="005A7E9F"/>
    <w:rsid w:val="005B3DEE"/>
    <w:rsid w:val="005B5A45"/>
    <w:rsid w:val="005B6DB2"/>
    <w:rsid w:val="005B7C01"/>
    <w:rsid w:val="005C1657"/>
    <w:rsid w:val="005C2C67"/>
    <w:rsid w:val="005C376B"/>
    <w:rsid w:val="005C3B3E"/>
    <w:rsid w:val="005C4932"/>
    <w:rsid w:val="005C5202"/>
    <w:rsid w:val="005C6502"/>
    <w:rsid w:val="005C7371"/>
    <w:rsid w:val="005C7C7C"/>
    <w:rsid w:val="005C7D3B"/>
    <w:rsid w:val="005D2D83"/>
    <w:rsid w:val="005D4A1A"/>
    <w:rsid w:val="005D51F3"/>
    <w:rsid w:val="005D64E0"/>
    <w:rsid w:val="005D6B2F"/>
    <w:rsid w:val="005E0271"/>
    <w:rsid w:val="005E0913"/>
    <w:rsid w:val="005E0C39"/>
    <w:rsid w:val="005E0EE3"/>
    <w:rsid w:val="005E2CD3"/>
    <w:rsid w:val="005E554B"/>
    <w:rsid w:val="005F0157"/>
    <w:rsid w:val="005F0B21"/>
    <w:rsid w:val="005F1D91"/>
    <w:rsid w:val="005F4857"/>
    <w:rsid w:val="005F6DA8"/>
    <w:rsid w:val="005F75BF"/>
    <w:rsid w:val="00600C52"/>
    <w:rsid w:val="006023E0"/>
    <w:rsid w:val="00607928"/>
    <w:rsid w:val="00611273"/>
    <w:rsid w:val="00616432"/>
    <w:rsid w:val="006176D7"/>
    <w:rsid w:val="006212A7"/>
    <w:rsid w:val="00624818"/>
    <w:rsid w:val="006250B0"/>
    <w:rsid w:val="0062593A"/>
    <w:rsid w:val="00634663"/>
    <w:rsid w:val="00634A89"/>
    <w:rsid w:val="0063511B"/>
    <w:rsid w:val="0063527E"/>
    <w:rsid w:val="006368B3"/>
    <w:rsid w:val="00637E15"/>
    <w:rsid w:val="0064043A"/>
    <w:rsid w:val="00644AC2"/>
    <w:rsid w:val="00644D32"/>
    <w:rsid w:val="006457A2"/>
    <w:rsid w:val="006476AC"/>
    <w:rsid w:val="00651C3C"/>
    <w:rsid w:val="006528F3"/>
    <w:rsid w:val="0065466A"/>
    <w:rsid w:val="00656A52"/>
    <w:rsid w:val="006657C6"/>
    <w:rsid w:val="006707C7"/>
    <w:rsid w:val="00671794"/>
    <w:rsid w:val="00672732"/>
    <w:rsid w:val="00673F87"/>
    <w:rsid w:val="00675A61"/>
    <w:rsid w:val="006779FF"/>
    <w:rsid w:val="006810A9"/>
    <w:rsid w:val="006837D9"/>
    <w:rsid w:val="00685F24"/>
    <w:rsid w:val="006872FC"/>
    <w:rsid w:val="006909BE"/>
    <w:rsid w:val="006933E3"/>
    <w:rsid w:val="006951A9"/>
    <w:rsid w:val="00695225"/>
    <w:rsid w:val="00695CC7"/>
    <w:rsid w:val="00696E49"/>
    <w:rsid w:val="0069786C"/>
    <w:rsid w:val="006A0C44"/>
    <w:rsid w:val="006A2387"/>
    <w:rsid w:val="006A3EFB"/>
    <w:rsid w:val="006A7D14"/>
    <w:rsid w:val="006B1610"/>
    <w:rsid w:val="006B2B67"/>
    <w:rsid w:val="006B3B42"/>
    <w:rsid w:val="006C1C43"/>
    <w:rsid w:val="006C2CC4"/>
    <w:rsid w:val="006C684C"/>
    <w:rsid w:val="006C6B9E"/>
    <w:rsid w:val="006D072E"/>
    <w:rsid w:val="006D64DC"/>
    <w:rsid w:val="006D7417"/>
    <w:rsid w:val="006E3567"/>
    <w:rsid w:val="006E73AC"/>
    <w:rsid w:val="006E7BCC"/>
    <w:rsid w:val="006F2DEF"/>
    <w:rsid w:val="006F3881"/>
    <w:rsid w:val="006F4821"/>
    <w:rsid w:val="006F5FE2"/>
    <w:rsid w:val="006F60F5"/>
    <w:rsid w:val="006F6D54"/>
    <w:rsid w:val="006F6FD7"/>
    <w:rsid w:val="006F7C8D"/>
    <w:rsid w:val="007004B9"/>
    <w:rsid w:val="007014EE"/>
    <w:rsid w:val="007015B2"/>
    <w:rsid w:val="007019A3"/>
    <w:rsid w:val="00702FAF"/>
    <w:rsid w:val="0070339B"/>
    <w:rsid w:val="007049E7"/>
    <w:rsid w:val="007077D1"/>
    <w:rsid w:val="00712894"/>
    <w:rsid w:val="00715A47"/>
    <w:rsid w:val="00715D0E"/>
    <w:rsid w:val="0071649E"/>
    <w:rsid w:val="00721129"/>
    <w:rsid w:val="00721187"/>
    <w:rsid w:val="00724E88"/>
    <w:rsid w:val="0072529C"/>
    <w:rsid w:val="00725DDC"/>
    <w:rsid w:val="00725FFB"/>
    <w:rsid w:val="007304B4"/>
    <w:rsid w:val="0073297C"/>
    <w:rsid w:val="00734ED3"/>
    <w:rsid w:val="00735AE1"/>
    <w:rsid w:val="007379FB"/>
    <w:rsid w:val="00741749"/>
    <w:rsid w:val="00741FC1"/>
    <w:rsid w:val="00742805"/>
    <w:rsid w:val="007429AB"/>
    <w:rsid w:val="00743B20"/>
    <w:rsid w:val="0074405C"/>
    <w:rsid w:val="00751C99"/>
    <w:rsid w:val="0075692C"/>
    <w:rsid w:val="00764A3A"/>
    <w:rsid w:val="00765B7E"/>
    <w:rsid w:val="00766716"/>
    <w:rsid w:val="007715F9"/>
    <w:rsid w:val="00772384"/>
    <w:rsid w:val="00773575"/>
    <w:rsid w:val="007760E4"/>
    <w:rsid w:val="00780128"/>
    <w:rsid w:val="007805D1"/>
    <w:rsid w:val="007816D7"/>
    <w:rsid w:val="00781DFD"/>
    <w:rsid w:val="00783521"/>
    <w:rsid w:val="00783913"/>
    <w:rsid w:val="00783B28"/>
    <w:rsid w:val="00783B6F"/>
    <w:rsid w:val="0078590B"/>
    <w:rsid w:val="00785D3F"/>
    <w:rsid w:val="00785E20"/>
    <w:rsid w:val="00790B05"/>
    <w:rsid w:val="00793D82"/>
    <w:rsid w:val="0079446D"/>
    <w:rsid w:val="007955B1"/>
    <w:rsid w:val="0079596F"/>
    <w:rsid w:val="00796C1F"/>
    <w:rsid w:val="00796DCE"/>
    <w:rsid w:val="007A2E42"/>
    <w:rsid w:val="007A2FFA"/>
    <w:rsid w:val="007A382B"/>
    <w:rsid w:val="007A3D9D"/>
    <w:rsid w:val="007A5C66"/>
    <w:rsid w:val="007B1160"/>
    <w:rsid w:val="007B2570"/>
    <w:rsid w:val="007B3EF3"/>
    <w:rsid w:val="007B65CB"/>
    <w:rsid w:val="007C1B01"/>
    <w:rsid w:val="007C2378"/>
    <w:rsid w:val="007C2F85"/>
    <w:rsid w:val="007C713D"/>
    <w:rsid w:val="007D040C"/>
    <w:rsid w:val="007D1311"/>
    <w:rsid w:val="007D133B"/>
    <w:rsid w:val="007D450D"/>
    <w:rsid w:val="007D49E2"/>
    <w:rsid w:val="007E09D6"/>
    <w:rsid w:val="007E10CF"/>
    <w:rsid w:val="007E7883"/>
    <w:rsid w:val="007F044B"/>
    <w:rsid w:val="007F2FF2"/>
    <w:rsid w:val="007F30D7"/>
    <w:rsid w:val="007F5ABD"/>
    <w:rsid w:val="008010B7"/>
    <w:rsid w:val="00801331"/>
    <w:rsid w:val="008018F5"/>
    <w:rsid w:val="008023C6"/>
    <w:rsid w:val="0080460E"/>
    <w:rsid w:val="008047EB"/>
    <w:rsid w:val="008072AF"/>
    <w:rsid w:val="00807C51"/>
    <w:rsid w:val="00812E94"/>
    <w:rsid w:val="008144C3"/>
    <w:rsid w:val="0081553F"/>
    <w:rsid w:val="0082034B"/>
    <w:rsid w:val="0082282B"/>
    <w:rsid w:val="008239E4"/>
    <w:rsid w:val="00824EDF"/>
    <w:rsid w:val="00825750"/>
    <w:rsid w:val="0082579E"/>
    <w:rsid w:val="00830657"/>
    <w:rsid w:val="0083298F"/>
    <w:rsid w:val="008339FE"/>
    <w:rsid w:val="00835AD7"/>
    <w:rsid w:val="00837376"/>
    <w:rsid w:val="00837436"/>
    <w:rsid w:val="00837D94"/>
    <w:rsid w:val="00841E30"/>
    <w:rsid w:val="00842284"/>
    <w:rsid w:val="008449D2"/>
    <w:rsid w:val="00845EA5"/>
    <w:rsid w:val="00846066"/>
    <w:rsid w:val="00846C77"/>
    <w:rsid w:val="008470CF"/>
    <w:rsid w:val="00850126"/>
    <w:rsid w:val="00851B5C"/>
    <w:rsid w:val="00852E9B"/>
    <w:rsid w:val="008532CD"/>
    <w:rsid w:val="00853C3B"/>
    <w:rsid w:val="0085464D"/>
    <w:rsid w:val="00854C5B"/>
    <w:rsid w:val="00861973"/>
    <w:rsid w:val="008629AD"/>
    <w:rsid w:val="00863A72"/>
    <w:rsid w:val="00865974"/>
    <w:rsid w:val="00865AAC"/>
    <w:rsid w:val="00866DD4"/>
    <w:rsid w:val="00867A9F"/>
    <w:rsid w:val="00870113"/>
    <w:rsid w:val="00870C24"/>
    <w:rsid w:val="00871F2A"/>
    <w:rsid w:val="00873EAF"/>
    <w:rsid w:val="008746CC"/>
    <w:rsid w:val="008755A9"/>
    <w:rsid w:val="00875AAD"/>
    <w:rsid w:val="0087710A"/>
    <w:rsid w:val="00880530"/>
    <w:rsid w:val="00881A03"/>
    <w:rsid w:val="00882908"/>
    <w:rsid w:val="0088346A"/>
    <w:rsid w:val="0088528D"/>
    <w:rsid w:val="008869C8"/>
    <w:rsid w:val="00887AD8"/>
    <w:rsid w:val="00890AC8"/>
    <w:rsid w:val="00890AF7"/>
    <w:rsid w:val="0089158C"/>
    <w:rsid w:val="00891A37"/>
    <w:rsid w:val="00891B46"/>
    <w:rsid w:val="00891D0A"/>
    <w:rsid w:val="0089603D"/>
    <w:rsid w:val="00897C44"/>
    <w:rsid w:val="008A2875"/>
    <w:rsid w:val="008A2EF5"/>
    <w:rsid w:val="008A43EB"/>
    <w:rsid w:val="008A4889"/>
    <w:rsid w:val="008A6B80"/>
    <w:rsid w:val="008A7CC1"/>
    <w:rsid w:val="008B4EE8"/>
    <w:rsid w:val="008B5955"/>
    <w:rsid w:val="008B77C2"/>
    <w:rsid w:val="008B7F9B"/>
    <w:rsid w:val="008C0988"/>
    <w:rsid w:val="008C0D94"/>
    <w:rsid w:val="008C3E12"/>
    <w:rsid w:val="008C551E"/>
    <w:rsid w:val="008C56C6"/>
    <w:rsid w:val="008D0219"/>
    <w:rsid w:val="008D0B10"/>
    <w:rsid w:val="008D1DD9"/>
    <w:rsid w:val="008D3E41"/>
    <w:rsid w:val="008D4026"/>
    <w:rsid w:val="008D5A4D"/>
    <w:rsid w:val="008E0776"/>
    <w:rsid w:val="008E27B4"/>
    <w:rsid w:val="008E461A"/>
    <w:rsid w:val="008E5FAC"/>
    <w:rsid w:val="008E7729"/>
    <w:rsid w:val="008F0083"/>
    <w:rsid w:val="008F1532"/>
    <w:rsid w:val="008F2791"/>
    <w:rsid w:val="008F2C6D"/>
    <w:rsid w:val="008F2FB8"/>
    <w:rsid w:val="008F52D7"/>
    <w:rsid w:val="008F692A"/>
    <w:rsid w:val="008F6B95"/>
    <w:rsid w:val="008F6F3A"/>
    <w:rsid w:val="008F7459"/>
    <w:rsid w:val="00901A05"/>
    <w:rsid w:val="00901F38"/>
    <w:rsid w:val="00903087"/>
    <w:rsid w:val="00903A94"/>
    <w:rsid w:val="00903B42"/>
    <w:rsid w:val="00904301"/>
    <w:rsid w:val="009047B3"/>
    <w:rsid w:val="00906A54"/>
    <w:rsid w:val="009070F2"/>
    <w:rsid w:val="00914E38"/>
    <w:rsid w:val="00920B3C"/>
    <w:rsid w:val="00920E2E"/>
    <w:rsid w:val="00922E3E"/>
    <w:rsid w:val="009325A0"/>
    <w:rsid w:val="00932663"/>
    <w:rsid w:val="00933255"/>
    <w:rsid w:val="00933D5F"/>
    <w:rsid w:val="00933F80"/>
    <w:rsid w:val="00940957"/>
    <w:rsid w:val="009409D9"/>
    <w:rsid w:val="00941C63"/>
    <w:rsid w:val="00945658"/>
    <w:rsid w:val="00947CE8"/>
    <w:rsid w:val="00951EFF"/>
    <w:rsid w:val="0095245D"/>
    <w:rsid w:val="009529D6"/>
    <w:rsid w:val="009529F9"/>
    <w:rsid w:val="00953B10"/>
    <w:rsid w:val="00954F2D"/>
    <w:rsid w:val="00955ED5"/>
    <w:rsid w:val="00957B8A"/>
    <w:rsid w:val="009603A0"/>
    <w:rsid w:val="009631F8"/>
    <w:rsid w:val="00964B3E"/>
    <w:rsid w:val="00966552"/>
    <w:rsid w:val="0097077F"/>
    <w:rsid w:val="0097276B"/>
    <w:rsid w:val="00976340"/>
    <w:rsid w:val="0098035B"/>
    <w:rsid w:val="00980F86"/>
    <w:rsid w:val="00981124"/>
    <w:rsid w:val="00984862"/>
    <w:rsid w:val="00986BF4"/>
    <w:rsid w:val="00987972"/>
    <w:rsid w:val="0099014C"/>
    <w:rsid w:val="0099213D"/>
    <w:rsid w:val="00992CC2"/>
    <w:rsid w:val="009957A5"/>
    <w:rsid w:val="0099738B"/>
    <w:rsid w:val="00997929"/>
    <w:rsid w:val="009A1215"/>
    <w:rsid w:val="009A55E9"/>
    <w:rsid w:val="009A596C"/>
    <w:rsid w:val="009A7516"/>
    <w:rsid w:val="009B0591"/>
    <w:rsid w:val="009B1DAB"/>
    <w:rsid w:val="009B2EB4"/>
    <w:rsid w:val="009B4349"/>
    <w:rsid w:val="009B6456"/>
    <w:rsid w:val="009C0A3B"/>
    <w:rsid w:val="009C0E0C"/>
    <w:rsid w:val="009C159E"/>
    <w:rsid w:val="009C3B6E"/>
    <w:rsid w:val="009C5B88"/>
    <w:rsid w:val="009C75E0"/>
    <w:rsid w:val="009C7ED6"/>
    <w:rsid w:val="009D10D7"/>
    <w:rsid w:val="009D12CD"/>
    <w:rsid w:val="009D2D19"/>
    <w:rsid w:val="009D3AB5"/>
    <w:rsid w:val="009D5700"/>
    <w:rsid w:val="009D6925"/>
    <w:rsid w:val="009D7F14"/>
    <w:rsid w:val="009E05A8"/>
    <w:rsid w:val="009E3971"/>
    <w:rsid w:val="009E4192"/>
    <w:rsid w:val="009E49D8"/>
    <w:rsid w:val="009E527C"/>
    <w:rsid w:val="009E55DB"/>
    <w:rsid w:val="009E7500"/>
    <w:rsid w:val="009E7FC4"/>
    <w:rsid w:val="009F1748"/>
    <w:rsid w:val="009F335C"/>
    <w:rsid w:val="009F651F"/>
    <w:rsid w:val="009F735C"/>
    <w:rsid w:val="00A01036"/>
    <w:rsid w:val="00A01DA8"/>
    <w:rsid w:val="00A0263F"/>
    <w:rsid w:val="00A02766"/>
    <w:rsid w:val="00A03495"/>
    <w:rsid w:val="00A04A29"/>
    <w:rsid w:val="00A054C4"/>
    <w:rsid w:val="00A055E8"/>
    <w:rsid w:val="00A0575E"/>
    <w:rsid w:val="00A05FC0"/>
    <w:rsid w:val="00A0691C"/>
    <w:rsid w:val="00A074FD"/>
    <w:rsid w:val="00A10F81"/>
    <w:rsid w:val="00A110A7"/>
    <w:rsid w:val="00A118DC"/>
    <w:rsid w:val="00A127CE"/>
    <w:rsid w:val="00A1332A"/>
    <w:rsid w:val="00A14829"/>
    <w:rsid w:val="00A1495E"/>
    <w:rsid w:val="00A1511F"/>
    <w:rsid w:val="00A2495D"/>
    <w:rsid w:val="00A26ABC"/>
    <w:rsid w:val="00A2766B"/>
    <w:rsid w:val="00A27B24"/>
    <w:rsid w:val="00A27D7A"/>
    <w:rsid w:val="00A27DF9"/>
    <w:rsid w:val="00A30C50"/>
    <w:rsid w:val="00A32191"/>
    <w:rsid w:val="00A336EF"/>
    <w:rsid w:val="00A34BC7"/>
    <w:rsid w:val="00A36053"/>
    <w:rsid w:val="00A36069"/>
    <w:rsid w:val="00A4159F"/>
    <w:rsid w:val="00A4268E"/>
    <w:rsid w:val="00A47DA3"/>
    <w:rsid w:val="00A50615"/>
    <w:rsid w:val="00A516BB"/>
    <w:rsid w:val="00A51BB6"/>
    <w:rsid w:val="00A5255D"/>
    <w:rsid w:val="00A53682"/>
    <w:rsid w:val="00A56ADD"/>
    <w:rsid w:val="00A571AB"/>
    <w:rsid w:val="00A6275F"/>
    <w:rsid w:val="00A63A33"/>
    <w:rsid w:val="00A64252"/>
    <w:rsid w:val="00A64759"/>
    <w:rsid w:val="00A65429"/>
    <w:rsid w:val="00A66BEA"/>
    <w:rsid w:val="00A67ECA"/>
    <w:rsid w:val="00A73FB3"/>
    <w:rsid w:val="00A82282"/>
    <w:rsid w:val="00A82917"/>
    <w:rsid w:val="00A8408F"/>
    <w:rsid w:val="00A87063"/>
    <w:rsid w:val="00A8729A"/>
    <w:rsid w:val="00A87449"/>
    <w:rsid w:val="00A93E09"/>
    <w:rsid w:val="00A9553B"/>
    <w:rsid w:val="00AA04CC"/>
    <w:rsid w:val="00AA0594"/>
    <w:rsid w:val="00AA1062"/>
    <w:rsid w:val="00AA133C"/>
    <w:rsid w:val="00AA260D"/>
    <w:rsid w:val="00AA2B6C"/>
    <w:rsid w:val="00AA41A4"/>
    <w:rsid w:val="00AA60DC"/>
    <w:rsid w:val="00AB125E"/>
    <w:rsid w:val="00AB3854"/>
    <w:rsid w:val="00AB565B"/>
    <w:rsid w:val="00AB679E"/>
    <w:rsid w:val="00AB6896"/>
    <w:rsid w:val="00AB7B49"/>
    <w:rsid w:val="00AC48E4"/>
    <w:rsid w:val="00AC5A38"/>
    <w:rsid w:val="00AC694E"/>
    <w:rsid w:val="00AC743E"/>
    <w:rsid w:val="00AC76AF"/>
    <w:rsid w:val="00AD2B35"/>
    <w:rsid w:val="00AD3140"/>
    <w:rsid w:val="00AD52EC"/>
    <w:rsid w:val="00AD7049"/>
    <w:rsid w:val="00AD7251"/>
    <w:rsid w:val="00AE20B0"/>
    <w:rsid w:val="00AE2481"/>
    <w:rsid w:val="00AE33DD"/>
    <w:rsid w:val="00AE343F"/>
    <w:rsid w:val="00AE36DB"/>
    <w:rsid w:val="00AE4347"/>
    <w:rsid w:val="00AE4C0F"/>
    <w:rsid w:val="00AE4D04"/>
    <w:rsid w:val="00AF05CD"/>
    <w:rsid w:val="00AF2B23"/>
    <w:rsid w:val="00AF3770"/>
    <w:rsid w:val="00AF4DFA"/>
    <w:rsid w:val="00AF5B98"/>
    <w:rsid w:val="00AF6069"/>
    <w:rsid w:val="00AF6B0B"/>
    <w:rsid w:val="00AF7AD0"/>
    <w:rsid w:val="00B124EA"/>
    <w:rsid w:val="00B13D1C"/>
    <w:rsid w:val="00B16EF3"/>
    <w:rsid w:val="00B20249"/>
    <w:rsid w:val="00B21163"/>
    <w:rsid w:val="00B224B1"/>
    <w:rsid w:val="00B24396"/>
    <w:rsid w:val="00B248FD"/>
    <w:rsid w:val="00B250BF"/>
    <w:rsid w:val="00B25C33"/>
    <w:rsid w:val="00B26AC1"/>
    <w:rsid w:val="00B27DBC"/>
    <w:rsid w:val="00B30648"/>
    <w:rsid w:val="00B339F5"/>
    <w:rsid w:val="00B33E17"/>
    <w:rsid w:val="00B34718"/>
    <w:rsid w:val="00B36CCD"/>
    <w:rsid w:val="00B374AC"/>
    <w:rsid w:val="00B378E3"/>
    <w:rsid w:val="00B41014"/>
    <w:rsid w:val="00B4349A"/>
    <w:rsid w:val="00B44BE0"/>
    <w:rsid w:val="00B50396"/>
    <w:rsid w:val="00B5096A"/>
    <w:rsid w:val="00B51BE4"/>
    <w:rsid w:val="00B52CCF"/>
    <w:rsid w:val="00B53512"/>
    <w:rsid w:val="00B55129"/>
    <w:rsid w:val="00B60B27"/>
    <w:rsid w:val="00B62D95"/>
    <w:rsid w:val="00B64870"/>
    <w:rsid w:val="00B66D27"/>
    <w:rsid w:val="00B672AE"/>
    <w:rsid w:val="00B710B8"/>
    <w:rsid w:val="00B72902"/>
    <w:rsid w:val="00B738F3"/>
    <w:rsid w:val="00B7482D"/>
    <w:rsid w:val="00B7574F"/>
    <w:rsid w:val="00B76989"/>
    <w:rsid w:val="00B7752C"/>
    <w:rsid w:val="00B84DC4"/>
    <w:rsid w:val="00B86DFB"/>
    <w:rsid w:val="00B917DE"/>
    <w:rsid w:val="00B91DF0"/>
    <w:rsid w:val="00B93AF8"/>
    <w:rsid w:val="00B96868"/>
    <w:rsid w:val="00B975D7"/>
    <w:rsid w:val="00B97A5F"/>
    <w:rsid w:val="00BA1537"/>
    <w:rsid w:val="00BA1A93"/>
    <w:rsid w:val="00BA3D84"/>
    <w:rsid w:val="00BA6915"/>
    <w:rsid w:val="00BB07F1"/>
    <w:rsid w:val="00BB7042"/>
    <w:rsid w:val="00BC0DDC"/>
    <w:rsid w:val="00BC1042"/>
    <w:rsid w:val="00BC4A48"/>
    <w:rsid w:val="00BC5ABF"/>
    <w:rsid w:val="00BC67DC"/>
    <w:rsid w:val="00BD0CF5"/>
    <w:rsid w:val="00BD23F3"/>
    <w:rsid w:val="00BD2E27"/>
    <w:rsid w:val="00BD34CC"/>
    <w:rsid w:val="00BD4992"/>
    <w:rsid w:val="00BD5F0B"/>
    <w:rsid w:val="00BE004B"/>
    <w:rsid w:val="00BF040A"/>
    <w:rsid w:val="00BF06D9"/>
    <w:rsid w:val="00BF0E27"/>
    <w:rsid w:val="00BF1970"/>
    <w:rsid w:val="00BF1AF2"/>
    <w:rsid w:val="00BF1DA5"/>
    <w:rsid w:val="00BF4C7D"/>
    <w:rsid w:val="00BF5AC4"/>
    <w:rsid w:val="00BF6109"/>
    <w:rsid w:val="00C000A0"/>
    <w:rsid w:val="00C02A25"/>
    <w:rsid w:val="00C02BF8"/>
    <w:rsid w:val="00C037A5"/>
    <w:rsid w:val="00C03832"/>
    <w:rsid w:val="00C055B5"/>
    <w:rsid w:val="00C056F8"/>
    <w:rsid w:val="00C068F0"/>
    <w:rsid w:val="00C10C8A"/>
    <w:rsid w:val="00C122CA"/>
    <w:rsid w:val="00C1234C"/>
    <w:rsid w:val="00C13C78"/>
    <w:rsid w:val="00C20ABA"/>
    <w:rsid w:val="00C223BE"/>
    <w:rsid w:val="00C22D86"/>
    <w:rsid w:val="00C25AAF"/>
    <w:rsid w:val="00C25B66"/>
    <w:rsid w:val="00C260B3"/>
    <w:rsid w:val="00C26232"/>
    <w:rsid w:val="00C31AA7"/>
    <w:rsid w:val="00C32BDF"/>
    <w:rsid w:val="00C3401C"/>
    <w:rsid w:val="00C3440A"/>
    <w:rsid w:val="00C37D55"/>
    <w:rsid w:val="00C405B9"/>
    <w:rsid w:val="00C42DEE"/>
    <w:rsid w:val="00C43B41"/>
    <w:rsid w:val="00C43D00"/>
    <w:rsid w:val="00C43E7F"/>
    <w:rsid w:val="00C45E2C"/>
    <w:rsid w:val="00C45FDE"/>
    <w:rsid w:val="00C46085"/>
    <w:rsid w:val="00C47937"/>
    <w:rsid w:val="00C47D01"/>
    <w:rsid w:val="00C537ED"/>
    <w:rsid w:val="00C56AEC"/>
    <w:rsid w:val="00C639B2"/>
    <w:rsid w:val="00C666F9"/>
    <w:rsid w:val="00C667F4"/>
    <w:rsid w:val="00C66FD7"/>
    <w:rsid w:val="00C72BBF"/>
    <w:rsid w:val="00C741AB"/>
    <w:rsid w:val="00C75ED9"/>
    <w:rsid w:val="00C7641F"/>
    <w:rsid w:val="00C81B50"/>
    <w:rsid w:val="00C856F9"/>
    <w:rsid w:val="00C86237"/>
    <w:rsid w:val="00C86D10"/>
    <w:rsid w:val="00C873E1"/>
    <w:rsid w:val="00C8760C"/>
    <w:rsid w:val="00C908DD"/>
    <w:rsid w:val="00C91B42"/>
    <w:rsid w:val="00C9228C"/>
    <w:rsid w:val="00C9549A"/>
    <w:rsid w:val="00C95CA2"/>
    <w:rsid w:val="00C961AC"/>
    <w:rsid w:val="00C96C34"/>
    <w:rsid w:val="00CA191E"/>
    <w:rsid w:val="00CA3EB6"/>
    <w:rsid w:val="00CA42ED"/>
    <w:rsid w:val="00CA5563"/>
    <w:rsid w:val="00CA55DB"/>
    <w:rsid w:val="00CA69A1"/>
    <w:rsid w:val="00CB019D"/>
    <w:rsid w:val="00CB14C9"/>
    <w:rsid w:val="00CB2E4D"/>
    <w:rsid w:val="00CB32D9"/>
    <w:rsid w:val="00CC1A39"/>
    <w:rsid w:val="00CC3CBE"/>
    <w:rsid w:val="00CC5858"/>
    <w:rsid w:val="00CC740A"/>
    <w:rsid w:val="00CD0E6B"/>
    <w:rsid w:val="00CD109A"/>
    <w:rsid w:val="00CD135B"/>
    <w:rsid w:val="00CD14D8"/>
    <w:rsid w:val="00CD211C"/>
    <w:rsid w:val="00CD2AAE"/>
    <w:rsid w:val="00CD3340"/>
    <w:rsid w:val="00CD7831"/>
    <w:rsid w:val="00CD7F81"/>
    <w:rsid w:val="00CE047C"/>
    <w:rsid w:val="00CE0917"/>
    <w:rsid w:val="00CE0C41"/>
    <w:rsid w:val="00CE1DE6"/>
    <w:rsid w:val="00CE2EAE"/>
    <w:rsid w:val="00CE61BA"/>
    <w:rsid w:val="00CE622F"/>
    <w:rsid w:val="00CE697D"/>
    <w:rsid w:val="00CE75EB"/>
    <w:rsid w:val="00CE7F85"/>
    <w:rsid w:val="00CE7FDB"/>
    <w:rsid w:val="00CF0587"/>
    <w:rsid w:val="00CF12D9"/>
    <w:rsid w:val="00CF25E9"/>
    <w:rsid w:val="00CF3E01"/>
    <w:rsid w:val="00CF5464"/>
    <w:rsid w:val="00CF66F0"/>
    <w:rsid w:val="00CF6794"/>
    <w:rsid w:val="00CF71BA"/>
    <w:rsid w:val="00D00687"/>
    <w:rsid w:val="00D024D8"/>
    <w:rsid w:val="00D02E7E"/>
    <w:rsid w:val="00D039AC"/>
    <w:rsid w:val="00D03CED"/>
    <w:rsid w:val="00D04C8B"/>
    <w:rsid w:val="00D0554F"/>
    <w:rsid w:val="00D079BA"/>
    <w:rsid w:val="00D07B7D"/>
    <w:rsid w:val="00D11C9C"/>
    <w:rsid w:val="00D13D58"/>
    <w:rsid w:val="00D146A3"/>
    <w:rsid w:val="00D16878"/>
    <w:rsid w:val="00D24130"/>
    <w:rsid w:val="00D25DD9"/>
    <w:rsid w:val="00D2674A"/>
    <w:rsid w:val="00D2714F"/>
    <w:rsid w:val="00D31F62"/>
    <w:rsid w:val="00D34D3E"/>
    <w:rsid w:val="00D37C7D"/>
    <w:rsid w:val="00D4134E"/>
    <w:rsid w:val="00D41551"/>
    <w:rsid w:val="00D41814"/>
    <w:rsid w:val="00D4252F"/>
    <w:rsid w:val="00D44A5B"/>
    <w:rsid w:val="00D455B3"/>
    <w:rsid w:val="00D45EC8"/>
    <w:rsid w:val="00D45F06"/>
    <w:rsid w:val="00D53F89"/>
    <w:rsid w:val="00D558E8"/>
    <w:rsid w:val="00D62208"/>
    <w:rsid w:val="00D62F06"/>
    <w:rsid w:val="00D631C0"/>
    <w:rsid w:val="00D64153"/>
    <w:rsid w:val="00D646DD"/>
    <w:rsid w:val="00D65248"/>
    <w:rsid w:val="00D66D87"/>
    <w:rsid w:val="00D66FA5"/>
    <w:rsid w:val="00D72877"/>
    <w:rsid w:val="00D746A3"/>
    <w:rsid w:val="00D7652B"/>
    <w:rsid w:val="00D772AE"/>
    <w:rsid w:val="00D81C9C"/>
    <w:rsid w:val="00D84F66"/>
    <w:rsid w:val="00D8606C"/>
    <w:rsid w:val="00D93C3B"/>
    <w:rsid w:val="00D93CE7"/>
    <w:rsid w:val="00D96CD0"/>
    <w:rsid w:val="00DA1C2E"/>
    <w:rsid w:val="00DA2155"/>
    <w:rsid w:val="00DA59B2"/>
    <w:rsid w:val="00DA6D0A"/>
    <w:rsid w:val="00DA77FC"/>
    <w:rsid w:val="00DA795F"/>
    <w:rsid w:val="00DB0340"/>
    <w:rsid w:val="00DB2813"/>
    <w:rsid w:val="00DB4476"/>
    <w:rsid w:val="00DB792E"/>
    <w:rsid w:val="00DC219D"/>
    <w:rsid w:val="00DC6E60"/>
    <w:rsid w:val="00DC7B7D"/>
    <w:rsid w:val="00DD2235"/>
    <w:rsid w:val="00DD3A66"/>
    <w:rsid w:val="00DD4C37"/>
    <w:rsid w:val="00DD682A"/>
    <w:rsid w:val="00DD72C9"/>
    <w:rsid w:val="00DE06D5"/>
    <w:rsid w:val="00DE2FC1"/>
    <w:rsid w:val="00DE481A"/>
    <w:rsid w:val="00DE48BB"/>
    <w:rsid w:val="00DE6A0C"/>
    <w:rsid w:val="00DE7096"/>
    <w:rsid w:val="00DF0E27"/>
    <w:rsid w:val="00DF452D"/>
    <w:rsid w:val="00E012CE"/>
    <w:rsid w:val="00E0322D"/>
    <w:rsid w:val="00E03BAC"/>
    <w:rsid w:val="00E04AA3"/>
    <w:rsid w:val="00E063F1"/>
    <w:rsid w:val="00E11882"/>
    <w:rsid w:val="00E11949"/>
    <w:rsid w:val="00E12F97"/>
    <w:rsid w:val="00E16E95"/>
    <w:rsid w:val="00E20284"/>
    <w:rsid w:val="00E20629"/>
    <w:rsid w:val="00E21710"/>
    <w:rsid w:val="00E23040"/>
    <w:rsid w:val="00E2315F"/>
    <w:rsid w:val="00E232B7"/>
    <w:rsid w:val="00E25AF7"/>
    <w:rsid w:val="00E32A1D"/>
    <w:rsid w:val="00E34F06"/>
    <w:rsid w:val="00E36D6D"/>
    <w:rsid w:val="00E37433"/>
    <w:rsid w:val="00E3758B"/>
    <w:rsid w:val="00E414A5"/>
    <w:rsid w:val="00E41864"/>
    <w:rsid w:val="00E51A68"/>
    <w:rsid w:val="00E51E2D"/>
    <w:rsid w:val="00E52BC0"/>
    <w:rsid w:val="00E5347C"/>
    <w:rsid w:val="00E53F0E"/>
    <w:rsid w:val="00E5530F"/>
    <w:rsid w:val="00E55CBE"/>
    <w:rsid w:val="00E577D0"/>
    <w:rsid w:val="00E57E41"/>
    <w:rsid w:val="00E60357"/>
    <w:rsid w:val="00E6129B"/>
    <w:rsid w:val="00E62ABA"/>
    <w:rsid w:val="00E63828"/>
    <w:rsid w:val="00E63AF9"/>
    <w:rsid w:val="00E64884"/>
    <w:rsid w:val="00E66331"/>
    <w:rsid w:val="00E67689"/>
    <w:rsid w:val="00E72506"/>
    <w:rsid w:val="00E732E3"/>
    <w:rsid w:val="00E76861"/>
    <w:rsid w:val="00E76EAB"/>
    <w:rsid w:val="00E772A4"/>
    <w:rsid w:val="00E81CA1"/>
    <w:rsid w:val="00E82095"/>
    <w:rsid w:val="00E83409"/>
    <w:rsid w:val="00E84160"/>
    <w:rsid w:val="00E875D4"/>
    <w:rsid w:val="00E93C77"/>
    <w:rsid w:val="00E95845"/>
    <w:rsid w:val="00E960D1"/>
    <w:rsid w:val="00EA5EB5"/>
    <w:rsid w:val="00EA6001"/>
    <w:rsid w:val="00EA661B"/>
    <w:rsid w:val="00EB0133"/>
    <w:rsid w:val="00EB07B9"/>
    <w:rsid w:val="00EB1DB3"/>
    <w:rsid w:val="00EB2D59"/>
    <w:rsid w:val="00EB3762"/>
    <w:rsid w:val="00EB39F2"/>
    <w:rsid w:val="00EB42E9"/>
    <w:rsid w:val="00EC0D10"/>
    <w:rsid w:val="00EC0FDD"/>
    <w:rsid w:val="00EC25F8"/>
    <w:rsid w:val="00EC4ABB"/>
    <w:rsid w:val="00EC591E"/>
    <w:rsid w:val="00EC5CE1"/>
    <w:rsid w:val="00EC5D05"/>
    <w:rsid w:val="00EC5E0B"/>
    <w:rsid w:val="00EC69B3"/>
    <w:rsid w:val="00EC7389"/>
    <w:rsid w:val="00EC7F37"/>
    <w:rsid w:val="00ED0118"/>
    <w:rsid w:val="00ED287C"/>
    <w:rsid w:val="00ED4E8F"/>
    <w:rsid w:val="00ED5710"/>
    <w:rsid w:val="00EE36C8"/>
    <w:rsid w:val="00EE375C"/>
    <w:rsid w:val="00EE37D7"/>
    <w:rsid w:val="00EE3AE4"/>
    <w:rsid w:val="00EE6F52"/>
    <w:rsid w:val="00EF0505"/>
    <w:rsid w:val="00EF202C"/>
    <w:rsid w:val="00EF3E77"/>
    <w:rsid w:val="00EF4981"/>
    <w:rsid w:val="00EF5556"/>
    <w:rsid w:val="00EF5E5D"/>
    <w:rsid w:val="00F013BA"/>
    <w:rsid w:val="00F03CF2"/>
    <w:rsid w:val="00F04155"/>
    <w:rsid w:val="00F04D5B"/>
    <w:rsid w:val="00F04F67"/>
    <w:rsid w:val="00F054EF"/>
    <w:rsid w:val="00F06AB1"/>
    <w:rsid w:val="00F06B7B"/>
    <w:rsid w:val="00F13EFA"/>
    <w:rsid w:val="00F143B1"/>
    <w:rsid w:val="00F1764E"/>
    <w:rsid w:val="00F22050"/>
    <w:rsid w:val="00F2213A"/>
    <w:rsid w:val="00F23765"/>
    <w:rsid w:val="00F257F3"/>
    <w:rsid w:val="00F26D90"/>
    <w:rsid w:val="00F276FB"/>
    <w:rsid w:val="00F30B9B"/>
    <w:rsid w:val="00F30D95"/>
    <w:rsid w:val="00F33403"/>
    <w:rsid w:val="00F33B64"/>
    <w:rsid w:val="00F33DEB"/>
    <w:rsid w:val="00F371A6"/>
    <w:rsid w:val="00F41503"/>
    <w:rsid w:val="00F434F5"/>
    <w:rsid w:val="00F43D66"/>
    <w:rsid w:val="00F448F0"/>
    <w:rsid w:val="00F46C1E"/>
    <w:rsid w:val="00F471FD"/>
    <w:rsid w:val="00F476A5"/>
    <w:rsid w:val="00F509D3"/>
    <w:rsid w:val="00F50A7C"/>
    <w:rsid w:val="00F552F1"/>
    <w:rsid w:val="00F55CFA"/>
    <w:rsid w:val="00F55FE8"/>
    <w:rsid w:val="00F57667"/>
    <w:rsid w:val="00F60F2D"/>
    <w:rsid w:val="00F63AC1"/>
    <w:rsid w:val="00F66241"/>
    <w:rsid w:val="00F6739F"/>
    <w:rsid w:val="00F7170E"/>
    <w:rsid w:val="00F71F0D"/>
    <w:rsid w:val="00F73800"/>
    <w:rsid w:val="00F74E1A"/>
    <w:rsid w:val="00F74E28"/>
    <w:rsid w:val="00F75B91"/>
    <w:rsid w:val="00F77427"/>
    <w:rsid w:val="00F774D1"/>
    <w:rsid w:val="00F81B94"/>
    <w:rsid w:val="00F81D05"/>
    <w:rsid w:val="00F81D6D"/>
    <w:rsid w:val="00F82789"/>
    <w:rsid w:val="00F82F1E"/>
    <w:rsid w:val="00F831BC"/>
    <w:rsid w:val="00F83610"/>
    <w:rsid w:val="00F87338"/>
    <w:rsid w:val="00F87689"/>
    <w:rsid w:val="00F902C5"/>
    <w:rsid w:val="00F923C6"/>
    <w:rsid w:val="00F937F4"/>
    <w:rsid w:val="00F941E4"/>
    <w:rsid w:val="00F965A2"/>
    <w:rsid w:val="00F976EC"/>
    <w:rsid w:val="00FA10CB"/>
    <w:rsid w:val="00FA6743"/>
    <w:rsid w:val="00FA6EEE"/>
    <w:rsid w:val="00FB0780"/>
    <w:rsid w:val="00FB24CA"/>
    <w:rsid w:val="00FB29FB"/>
    <w:rsid w:val="00FB2BB9"/>
    <w:rsid w:val="00FB77E2"/>
    <w:rsid w:val="00FC30EC"/>
    <w:rsid w:val="00FC71F0"/>
    <w:rsid w:val="00FC7E07"/>
    <w:rsid w:val="00FD6A57"/>
    <w:rsid w:val="00FE074D"/>
    <w:rsid w:val="00FE08F4"/>
    <w:rsid w:val="00FE099C"/>
    <w:rsid w:val="00FE249A"/>
    <w:rsid w:val="00FE24D5"/>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 w:val="596612CF"/>
    <w:rsid w:val="5B2AE9D1"/>
    <w:rsid w:val="6168F38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oa heading" w:uiPriority="0"/>
    <w:lsdException w:name="List 3" w:uiPriority="0"/>
    <w:lsdException w:name="Title" w:semiHidden="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itation List,본문(내용),List Paragraph (numbered (a)),Énfasis sutil1,TITULO A,Lista 123,Titulo de Fígura,corp de texte,Colorful List - Accent 11,Celula"/>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Énfasis sutil1 Car,TITULO A Car,Lista 123 Car,Celula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qFormat/>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uiPriority w:val="99"/>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de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referencia nota al pie,Fußnotenzeichen DISS,16 Point,Superscript 6 Point,ftref,FC"/>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unhideWhenUsed/>
    <w:rsid w:val="00501BC8"/>
    <w:pPr>
      <w:spacing w:after="120" w:line="480" w:lineRule="auto"/>
    </w:pPr>
  </w:style>
  <w:style w:type="character" w:customStyle="1" w:styleId="Textoindependiente2Car">
    <w:name w:val="Texto independiente 2 Car"/>
    <w:link w:val="Textoindependiente2"/>
    <w:uiPriority w:val="99"/>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styleId="NormalWeb">
    <w:name w:val="Normal (Web)"/>
    <w:basedOn w:val="Normal"/>
    <w:uiPriority w:val="99"/>
    <w:rsid w:val="00F013BA"/>
    <w:pPr>
      <w:spacing w:before="100" w:beforeAutospacing="1" w:after="100" w:afterAutospacing="1"/>
    </w:pPr>
    <w:rPr>
      <w:lang w:val="es-ES" w:eastAsia="es-ES"/>
    </w:rPr>
  </w:style>
  <w:style w:type="paragraph" w:customStyle="1" w:styleId="ListParagraph1">
    <w:name w:val="List Paragraph1"/>
    <w:basedOn w:val="Normal"/>
    <w:uiPriority w:val="99"/>
    <w:qFormat/>
    <w:rsid w:val="00E012CE"/>
    <w:pPr>
      <w:ind w:left="720"/>
    </w:pPr>
    <w:rPr>
      <w:lang w:val="es-ES" w:eastAsia="es-ES"/>
    </w:rPr>
  </w:style>
  <w:style w:type="paragraph" w:customStyle="1" w:styleId="Normal1">
    <w:name w:val="Normal1"/>
    <w:uiPriority w:val="99"/>
    <w:rsid w:val="008018F5"/>
    <w:pPr>
      <w:suppressAutoHyphens/>
      <w:spacing w:after="200" w:line="276" w:lineRule="auto"/>
      <w:textAlignment w:val="baseline"/>
    </w:pPr>
    <w:rPr>
      <w:rFonts w:eastAsia="DejaVu Sans" w:cs="Calibri"/>
      <w:color w:val="00000A"/>
      <w:sz w:val="24"/>
      <w:szCs w:val="24"/>
      <w:lang w:val="es-ES" w:eastAsia="zh-CN"/>
    </w:rPr>
  </w:style>
  <w:style w:type="paragraph" w:customStyle="1" w:styleId="Encabezadodetda">
    <w:name w:val="Encabezado de tda"/>
    <w:basedOn w:val="Normal"/>
    <w:rsid w:val="008018F5"/>
    <w:pPr>
      <w:widowControl w:val="0"/>
      <w:tabs>
        <w:tab w:val="right" w:pos="9360"/>
      </w:tabs>
      <w:suppressAutoHyphens/>
    </w:pPr>
    <w:rPr>
      <w:rFonts w:ascii="Courier New" w:hAnsi="Courier New" w:cs="Courier New"/>
      <w:sz w:val="20"/>
      <w:szCs w:val="20"/>
      <w:lang w:val="en-US" w:eastAsia="zh-CN"/>
    </w:rPr>
  </w:style>
  <w:style w:type="paragraph" w:customStyle="1" w:styleId="Listamedia1-nfasis61">
    <w:name w:val="Lista media 1 - Énfasis 61"/>
    <w:basedOn w:val="Normal"/>
    <w:uiPriority w:val="99"/>
    <w:rsid w:val="00FA10CB"/>
    <w:pPr>
      <w:ind w:left="708"/>
    </w:pPr>
    <w:rPr>
      <w:sz w:val="20"/>
      <w:szCs w:val="20"/>
      <w:lang w:val="es-ES_tradnl"/>
    </w:rPr>
  </w:style>
  <w:style w:type="table" w:customStyle="1" w:styleId="TableGrid2">
    <w:name w:val="Table Grid2"/>
    <w:basedOn w:val="Tablanormal"/>
    <w:uiPriority w:val="59"/>
    <w:rsid w:val="002C44E8"/>
    <w:rPr>
      <w:rFonts w:ascii="Times New Roman" w:eastAsia="Times New Roman" w:hAnsi="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hflores01@hotmail.com"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Props1.xml><?xml version="1.0" encoding="utf-8"?>
<ds:datastoreItem xmlns:ds="http://schemas.openxmlformats.org/officeDocument/2006/customXml" ds:itemID="{AB483E61-B595-470F-911C-EE44B7332838}">
  <ds:schemaRefs>
    <ds:schemaRef ds:uri="http://schemas.openxmlformats.org/officeDocument/2006/bibliography"/>
  </ds:schemaRefs>
</ds:datastoreItem>
</file>

<file path=customXml/itemProps2.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3.xml><?xml version="1.0" encoding="utf-8"?>
<ds:datastoreItem xmlns:ds="http://schemas.openxmlformats.org/officeDocument/2006/customXml" ds:itemID="{F8410D86-7E67-4020-906B-59E4F541BAD2}">
  <ds:schemaRefs>
    <ds:schemaRef ds:uri="http://schemas.openxmlformats.org/officeDocument/2006/bibliography"/>
  </ds:schemaRefs>
</ds:datastoreItem>
</file>

<file path=customXml/itemProps4.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5.xml><?xml version="1.0" encoding="utf-8"?>
<ds:datastoreItem xmlns:ds="http://schemas.openxmlformats.org/officeDocument/2006/customXml" ds:itemID="{A39D1E4A-A9AF-4E00-8F24-3216FE3D087D}">
  <ds:schemaRefs>
    <ds:schemaRef ds:uri="http://schemas.openxmlformats.org/officeDocument/2006/bibliography"/>
  </ds:schemaRefs>
</ds:datastoreItem>
</file>

<file path=customXml/itemProps6.xml><?xml version="1.0" encoding="utf-8"?>
<ds:datastoreItem xmlns:ds="http://schemas.openxmlformats.org/officeDocument/2006/customXml" ds:itemID="{5ACE8436-7C79-4697-9FD6-83254491F5A0}">
  <ds:schemaRefs>
    <ds:schemaRef ds:uri="http://schemas.openxmlformats.org/officeDocument/2006/bibliography"/>
  </ds:schemaRefs>
</ds:datastoreItem>
</file>

<file path=customXml/itemProps7.xml><?xml version="1.0" encoding="utf-8"?>
<ds:datastoreItem xmlns:ds="http://schemas.openxmlformats.org/officeDocument/2006/customXml" ds:itemID="{B7B53171-5D6E-40A7-8D45-6E55804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7767</Words>
  <Characters>42719</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Marco Molina</cp:lastModifiedBy>
  <cp:revision>4</cp:revision>
  <cp:lastPrinted>2025-01-10T19:33:00Z</cp:lastPrinted>
  <dcterms:created xsi:type="dcterms:W3CDTF">2025-01-10T21:52:00Z</dcterms:created>
  <dcterms:modified xsi:type="dcterms:W3CDTF">2025-01-11T00:20:00Z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