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5E25" w14:textId="6DBA5921" w:rsidR="008869C8" w:rsidRPr="00DC7B7D" w:rsidRDefault="00EB1DB3" w:rsidP="005E0913">
      <w:pPr>
        <w:tabs>
          <w:tab w:val="left" w:pos="2212"/>
        </w:tabs>
        <w:jc w:val="both"/>
        <w:rPr>
          <w:rFonts w:ascii="Bembo Std" w:hAnsi="Bembo Std"/>
          <w:b/>
          <w:bCs/>
          <w:sz w:val="22"/>
          <w:szCs w:val="22"/>
        </w:rPr>
      </w:pPr>
      <w:r w:rsidRPr="00DC7B7D">
        <w:rPr>
          <w:rFonts w:ascii="Bembo Std" w:hAnsi="Bembo Std" w:cstheme="minorHAnsi"/>
          <w:noProof/>
          <w:sz w:val="22"/>
          <w:szCs w:val="22"/>
          <w:lang w:val="es-SV" w:eastAsia="es-SV"/>
        </w:rPr>
        <w:drawing>
          <wp:anchor distT="0" distB="0" distL="114300" distR="114300" simplePos="0" relativeHeight="251659264" behindDoc="0" locked="0" layoutInCell="1" allowOverlap="1" wp14:anchorId="3E8D34E5" wp14:editId="50831AAB">
            <wp:simplePos x="0" y="0"/>
            <wp:positionH relativeFrom="margin">
              <wp:posOffset>1510665</wp:posOffset>
            </wp:positionH>
            <wp:positionV relativeFrom="paragraph">
              <wp:posOffset>24130</wp:posOffset>
            </wp:positionV>
            <wp:extent cx="2390140" cy="9461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014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A5">
        <w:rPr>
          <w:rFonts w:ascii="Bembo Std" w:hAnsi="Bembo Std"/>
          <w:b/>
          <w:bCs/>
          <w:sz w:val="22"/>
          <w:szCs w:val="22"/>
        </w:rPr>
        <w:t xml:space="preserve"> </w:t>
      </w:r>
    </w:p>
    <w:p w14:paraId="733EEBC9" w14:textId="77777777" w:rsidR="00EF5556" w:rsidRPr="00DC7B7D" w:rsidRDefault="00EF5556" w:rsidP="002D3DF3">
      <w:pPr>
        <w:tabs>
          <w:tab w:val="left" w:pos="2212"/>
        </w:tabs>
        <w:jc w:val="center"/>
        <w:rPr>
          <w:rFonts w:ascii="Bembo Std" w:hAnsi="Bembo Std"/>
          <w:b/>
          <w:bCs/>
          <w:i/>
          <w:iCs/>
          <w:color w:val="4472C4" w:themeColor="accent1"/>
          <w:sz w:val="22"/>
          <w:szCs w:val="22"/>
        </w:rPr>
      </w:pPr>
    </w:p>
    <w:p w14:paraId="7C748C33" w14:textId="77777777" w:rsidR="00EB1DB3" w:rsidRPr="00DC7B7D" w:rsidRDefault="00EB1DB3" w:rsidP="002D3DF3">
      <w:pPr>
        <w:tabs>
          <w:tab w:val="left" w:pos="2212"/>
        </w:tabs>
        <w:jc w:val="center"/>
        <w:rPr>
          <w:rFonts w:ascii="Bembo Std" w:hAnsi="Bembo Std"/>
          <w:b/>
          <w:bCs/>
          <w:i/>
          <w:iCs/>
          <w:color w:val="4472C4" w:themeColor="accent1"/>
          <w:sz w:val="22"/>
          <w:szCs w:val="22"/>
        </w:rPr>
      </w:pPr>
    </w:p>
    <w:p w14:paraId="3A796543" w14:textId="77777777" w:rsidR="00EB1DB3" w:rsidRPr="00DC7B7D" w:rsidRDefault="00EB1DB3" w:rsidP="002D3DF3">
      <w:pPr>
        <w:tabs>
          <w:tab w:val="left" w:pos="2212"/>
        </w:tabs>
        <w:jc w:val="center"/>
        <w:rPr>
          <w:rFonts w:ascii="Bembo Std" w:hAnsi="Bembo Std"/>
          <w:b/>
          <w:bCs/>
          <w:i/>
          <w:iCs/>
          <w:color w:val="4472C4" w:themeColor="accent1"/>
          <w:sz w:val="22"/>
          <w:szCs w:val="22"/>
        </w:rPr>
      </w:pPr>
    </w:p>
    <w:p w14:paraId="2FC3BA9C" w14:textId="77777777" w:rsidR="007435DA" w:rsidRDefault="007435DA" w:rsidP="00E83409">
      <w:pPr>
        <w:pStyle w:val="Ttulo1"/>
        <w:jc w:val="center"/>
        <w:rPr>
          <w:rFonts w:ascii="Bembo Std" w:hAnsi="Bembo Std"/>
          <w:sz w:val="22"/>
          <w:szCs w:val="22"/>
        </w:rPr>
      </w:pPr>
      <w:bookmarkStart w:id="0" w:name="_Toc350499529"/>
      <w:bookmarkStart w:id="1" w:name="_Toc350499688"/>
      <w:bookmarkStart w:id="2" w:name="_Toc369788229"/>
      <w:bookmarkStart w:id="3" w:name="_Toc49164822"/>
    </w:p>
    <w:p w14:paraId="20358F8E" w14:textId="22303DE8" w:rsidR="008869C8" w:rsidRPr="00DC7B7D" w:rsidRDefault="008869C8" w:rsidP="00E83409">
      <w:pPr>
        <w:pStyle w:val="Ttulo1"/>
        <w:jc w:val="center"/>
        <w:rPr>
          <w:rFonts w:ascii="Bembo Std" w:hAnsi="Bembo Std"/>
          <w:sz w:val="22"/>
          <w:szCs w:val="22"/>
        </w:rPr>
      </w:pPr>
      <w:r w:rsidRPr="00DC7B7D">
        <w:rPr>
          <w:rFonts w:ascii="Bembo Std" w:hAnsi="Bembo Std"/>
          <w:sz w:val="22"/>
          <w:szCs w:val="22"/>
        </w:rPr>
        <w:t>SECCIÓN 4: MODELO PARA CURRICULUM VITAE</w:t>
      </w:r>
      <w:bookmarkEnd w:id="0"/>
      <w:bookmarkEnd w:id="1"/>
      <w:bookmarkEnd w:id="2"/>
      <w:bookmarkEnd w:id="3"/>
    </w:p>
    <w:p w14:paraId="2C70D39A" w14:textId="77777777" w:rsidR="002D4FDB" w:rsidRPr="00DC7B7D" w:rsidRDefault="002D4FDB" w:rsidP="002D4FDB">
      <w:pPr>
        <w:rPr>
          <w:rFonts w:ascii="Bembo Std" w:hAnsi="Bembo Std"/>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DC7B7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DC7B7D" w:rsidRDefault="008869C8" w:rsidP="00B66D27">
            <w:pPr>
              <w:jc w:val="both"/>
              <w:rPr>
                <w:rFonts w:ascii="Bembo Std" w:hAnsi="Bembo Std"/>
                <w:iCs/>
                <w:sz w:val="22"/>
                <w:szCs w:val="22"/>
              </w:rPr>
            </w:pPr>
            <w:r w:rsidRPr="00DC7B7D">
              <w:rPr>
                <w:rFonts w:ascii="Bembo Std" w:hAnsi="Bembo Std"/>
                <w:i/>
                <w:iCs/>
                <w:color w:val="4472C4" w:themeColor="accent1"/>
                <w:sz w:val="22"/>
                <w:szCs w:val="22"/>
              </w:rPr>
              <w:t>[inserte el nombre completo]</w:t>
            </w:r>
          </w:p>
        </w:tc>
      </w:tr>
    </w:tbl>
    <w:p w14:paraId="1D7D17CB" w14:textId="33648B15" w:rsidR="6168F38A" w:rsidRPr="00DC7B7D" w:rsidRDefault="6168F38A">
      <w:pPr>
        <w:rPr>
          <w:rFonts w:ascii="Bembo Std" w:hAnsi="Bembo Std"/>
          <w:sz w:val="22"/>
          <w:szCs w:val="22"/>
        </w:rPr>
      </w:pPr>
    </w:p>
    <w:p w14:paraId="3732BE92"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DC7B7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DC7B7D" w:rsidRDefault="008869C8" w:rsidP="007C713D">
            <w:pPr>
              <w:pStyle w:val="Prrafodelista"/>
              <w:numPr>
                <w:ilvl w:val="0"/>
                <w:numId w:val="2"/>
              </w:numPr>
              <w:ind w:left="356" w:hanging="356"/>
              <w:rPr>
                <w:rFonts w:ascii="Bembo Std" w:hAnsi="Bembo Std"/>
                <w:b/>
                <w:bCs/>
                <w:sz w:val="22"/>
                <w:szCs w:val="22"/>
              </w:rPr>
            </w:pPr>
            <w:r w:rsidRPr="00DC7B7D">
              <w:rPr>
                <w:rFonts w:ascii="Bembo Std" w:hAnsi="Bembo Std"/>
                <w:b/>
                <w:bCs/>
                <w:sz w:val="22"/>
                <w:szCs w:val="22"/>
              </w:rPr>
              <w:t xml:space="preserve">LUGAR Y FECHA DE NACIMIENTO:   </w:t>
            </w:r>
          </w:p>
        </w:tc>
        <w:tc>
          <w:tcPr>
            <w:tcW w:w="2268" w:type="dxa"/>
            <w:shd w:val="clear" w:color="auto" w:fill="F2F2F2" w:themeFill="background1" w:themeFillShade="F2"/>
          </w:tcPr>
          <w:p w14:paraId="2CD0318F"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Lugar</w:t>
            </w:r>
          </w:p>
        </w:tc>
        <w:tc>
          <w:tcPr>
            <w:tcW w:w="851" w:type="dxa"/>
            <w:shd w:val="clear" w:color="auto" w:fill="F2F2F2" w:themeFill="background1" w:themeFillShade="F2"/>
          </w:tcPr>
          <w:p w14:paraId="4A0A0B6C"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día</w:t>
            </w:r>
          </w:p>
        </w:tc>
        <w:tc>
          <w:tcPr>
            <w:tcW w:w="1193" w:type="dxa"/>
            <w:shd w:val="clear" w:color="auto" w:fill="F2F2F2" w:themeFill="background1" w:themeFillShade="F2"/>
          </w:tcPr>
          <w:p w14:paraId="7E650B38"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mes</w:t>
            </w:r>
          </w:p>
        </w:tc>
        <w:tc>
          <w:tcPr>
            <w:tcW w:w="1063" w:type="dxa"/>
            <w:shd w:val="clear" w:color="auto" w:fill="F2F2F2" w:themeFill="background1" w:themeFillShade="F2"/>
          </w:tcPr>
          <w:p w14:paraId="056C4D25"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año</w:t>
            </w:r>
          </w:p>
        </w:tc>
      </w:tr>
      <w:tr w:rsidR="008869C8" w:rsidRPr="00DC7B7D" w14:paraId="453D93E2" w14:textId="77777777" w:rsidTr="6168F38A">
        <w:trPr>
          <w:cantSplit/>
          <w:trHeight w:val="152"/>
        </w:trPr>
        <w:tc>
          <w:tcPr>
            <w:tcW w:w="4008" w:type="dxa"/>
            <w:vMerge/>
          </w:tcPr>
          <w:p w14:paraId="52A3647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268" w:type="dxa"/>
          </w:tcPr>
          <w:p w14:paraId="6152E0B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851" w:type="dxa"/>
          </w:tcPr>
          <w:p w14:paraId="43835CAA"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193" w:type="dxa"/>
          </w:tcPr>
          <w:p w14:paraId="2186C897"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063" w:type="dxa"/>
          </w:tcPr>
          <w:p w14:paraId="4ACA12BC"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65F19EB" w14:textId="77777777" w:rsidR="008869C8" w:rsidRPr="00DC7B7D" w:rsidRDefault="008869C8" w:rsidP="005E0913">
      <w:pPr>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850"/>
        <w:gridCol w:w="2414"/>
        <w:gridCol w:w="2118"/>
      </w:tblGrid>
      <w:tr w:rsidR="008869C8" w:rsidRPr="00DC7B7D"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DC7B7D" w:rsidRDefault="00E32A1D" w:rsidP="007C713D">
            <w:pPr>
              <w:rPr>
                <w:rFonts w:ascii="Bembo Std" w:hAnsi="Bembo Std"/>
                <w:b/>
                <w:bCs/>
                <w:sz w:val="22"/>
                <w:szCs w:val="22"/>
              </w:rPr>
            </w:pPr>
            <w:r w:rsidRPr="00DC7B7D">
              <w:rPr>
                <w:rFonts w:ascii="Bembo Std" w:hAnsi="Bembo Std"/>
                <w:b/>
                <w:bCs/>
                <w:sz w:val="22"/>
                <w:szCs w:val="22"/>
              </w:rPr>
              <w:t>País de Ciudadanía/Residencia:</w:t>
            </w:r>
            <w:r w:rsidR="008869C8" w:rsidRPr="00DC7B7D">
              <w:rPr>
                <w:rFonts w:ascii="Bembo Std" w:hAnsi="Bembo Std"/>
                <w:b/>
                <w:bCs/>
                <w:sz w:val="22"/>
                <w:szCs w:val="22"/>
              </w:rPr>
              <w:t xml:space="preserve">  </w:t>
            </w:r>
          </w:p>
        </w:tc>
        <w:tc>
          <w:tcPr>
            <w:tcW w:w="2268" w:type="dxa"/>
            <w:shd w:val="clear" w:color="auto" w:fill="FFFFFF" w:themeFill="background1"/>
          </w:tcPr>
          <w:p w14:paraId="5EBD0E6C" w14:textId="77777777" w:rsidR="008869C8" w:rsidRPr="00DC7B7D" w:rsidRDefault="008869C8" w:rsidP="005E0913">
            <w:pPr>
              <w:keepNext/>
              <w:jc w:val="both"/>
              <w:outlineLvl w:val="1"/>
              <w:rPr>
                <w:rFonts w:ascii="Bembo Std" w:hAnsi="Bembo Std"/>
                <w:b/>
                <w:bCs/>
                <w:sz w:val="22"/>
                <w:szCs w:val="22"/>
              </w:rPr>
            </w:pPr>
          </w:p>
        </w:tc>
        <w:tc>
          <w:tcPr>
            <w:tcW w:w="2640" w:type="dxa"/>
            <w:shd w:val="clear" w:color="auto" w:fill="F2F2F2" w:themeFill="background1" w:themeFillShade="F2"/>
            <w:vAlign w:val="center"/>
          </w:tcPr>
          <w:p w14:paraId="15DF20BA" w14:textId="77777777" w:rsidR="008869C8" w:rsidRPr="00DC7B7D" w:rsidRDefault="008869C8" w:rsidP="005E0913">
            <w:pPr>
              <w:jc w:val="both"/>
              <w:rPr>
                <w:rFonts w:ascii="Bembo Std" w:hAnsi="Bembo Std"/>
                <w:b/>
                <w:bCs/>
                <w:sz w:val="22"/>
                <w:szCs w:val="22"/>
              </w:rPr>
            </w:pPr>
            <w:r w:rsidRPr="00DC7B7D">
              <w:rPr>
                <w:rFonts w:ascii="Bembo Std" w:hAnsi="Bembo Std"/>
                <w:b/>
                <w:bCs/>
                <w:sz w:val="22"/>
                <w:szCs w:val="22"/>
              </w:rPr>
              <w:t>Documento de identidad</w:t>
            </w:r>
          </w:p>
        </w:tc>
        <w:tc>
          <w:tcPr>
            <w:tcW w:w="2605" w:type="dxa"/>
            <w:shd w:val="clear" w:color="auto" w:fill="FFFFFF" w:themeFill="background1"/>
          </w:tcPr>
          <w:p w14:paraId="2BF72AB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C0F4DE3" w14:textId="7C755B5C" w:rsidR="6168F38A" w:rsidRPr="00DC7B7D" w:rsidRDefault="6168F38A">
      <w:pPr>
        <w:rPr>
          <w:rFonts w:ascii="Bembo Std" w:hAnsi="Bembo Std"/>
          <w:sz w:val="22"/>
          <w:szCs w:val="22"/>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945"/>
        <w:gridCol w:w="1711"/>
        <w:gridCol w:w="250"/>
        <w:gridCol w:w="96"/>
        <w:gridCol w:w="499"/>
        <w:gridCol w:w="2419"/>
        <w:gridCol w:w="1101"/>
      </w:tblGrid>
      <w:tr w:rsidR="00A074FD" w:rsidRPr="00DC7B7D" w14:paraId="4A7E1B27" w14:textId="77777777" w:rsidTr="007C713D">
        <w:trPr>
          <w:cantSplit/>
          <w:jc w:val="center"/>
        </w:trPr>
        <w:tc>
          <w:tcPr>
            <w:tcW w:w="1543" w:type="dxa"/>
            <w:vMerge w:val="restart"/>
            <w:shd w:val="clear" w:color="auto" w:fill="F2F2F2" w:themeFill="background1" w:themeFillShade="F2"/>
            <w:vAlign w:val="center"/>
          </w:tcPr>
          <w:p w14:paraId="06AFD455" w14:textId="35F4D967" w:rsidR="008869C8" w:rsidRPr="00DC7B7D" w:rsidRDefault="008869C8" w:rsidP="007C713D">
            <w:pPr>
              <w:rPr>
                <w:rFonts w:ascii="Bembo Std" w:hAnsi="Bembo Std"/>
                <w:b/>
                <w:bCs/>
                <w:sz w:val="22"/>
                <w:szCs w:val="22"/>
              </w:rPr>
            </w:pPr>
            <w:r w:rsidRPr="00DC7B7D">
              <w:rPr>
                <w:rFonts w:ascii="Bembo Std" w:hAnsi="Bembo Std"/>
                <w:b/>
                <w:bCs/>
                <w:sz w:val="22"/>
                <w:szCs w:val="22"/>
              </w:rPr>
              <w:tab/>
              <w:t xml:space="preserve">DIRECCIÓN:   </w:t>
            </w:r>
          </w:p>
        </w:tc>
        <w:tc>
          <w:tcPr>
            <w:tcW w:w="2956" w:type="dxa"/>
            <w:gridSpan w:val="2"/>
            <w:shd w:val="clear" w:color="auto" w:fill="F2F2F2" w:themeFill="background1" w:themeFillShade="F2"/>
          </w:tcPr>
          <w:p w14:paraId="22716D8A" w14:textId="77777777" w:rsidR="008869C8" w:rsidRPr="00DC7B7D" w:rsidRDefault="008869C8" w:rsidP="007C713D">
            <w:pPr>
              <w:ind w:left="-62" w:firstLine="62"/>
              <w:rPr>
                <w:rFonts w:ascii="Bembo Std" w:hAnsi="Bembo Std"/>
                <w:b/>
                <w:bCs/>
                <w:sz w:val="22"/>
                <w:szCs w:val="22"/>
              </w:rPr>
            </w:pPr>
            <w:r w:rsidRPr="00DC7B7D">
              <w:rPr>
                <w:rFonts w:ascii="Bembo Std" w:hAnsi="Bembo Std"/>
                <w:b/>
                <w:sz w:val="22"/>
                <w:szCs w:val="22"/>
              </w:rPr>
              <w:t>Avenida</w:t>
            </w:r>
          </w:p>
        </w:tc>
        <w:tc>
          <w:tcPr>
            <w:tcW w:w="926" w:type="dxa"/>
            <w:gridSpan w:val="3"/>
            <w:shd w:val="clear" w:color="auto" w:fill="F2F2F2" w:themeFill="background1" w:themeFillShade="F2"/>
          </w:tcPr>
          <w:p w14:paraId="7484047F" w14:textId="77777777" w:rsidR="008869C8" w:rsidRPr="00DC7B7D" w:rsidRDefault="008869C8" w:rsidP="007C713D">
            <w:pPr>
              <w:rPr>
                <w:rFonts w:ascii="Bembo Std" w:hAnsi="Bembo Std"/>
                <w:b/>
                <w:bCs/>
                <w:sz w:val="22"/>
                <w:szCs w:val="22"/>
              </w:rPr>
            </w:pPr>
            <w:r w:rsidRPr="00DC7B7D">
              <w:rPr>
                <w:rFonts w:ascii="Bembo Std" w:hAnsi="Bembo Std"/>
                <w:b/>
                <w:sz w:val="22"/>
                <w:szCs w:val="22"/>
              </w:rPr>
              <w:t>N˚</w:t>
            </w:r>
          </w:p>
        </w:tc>
        <w:tc>
          <w:tcPr>
            <w:tcW w:w="2835" w:type="dxa"/>
            <w:shd w:val="clear" w:color="auto" w:fill="F2F2F2" w:themeFill="background1" w:themeFillShade="F2"/>
          </w:tcPr>
          <w:p w14:paraId="07AD7347" w14:textId="77777777" w:rsidR="008869C8" w:rsidRPr="00DC7B7D" w:rsidRDefault="008869C8" w:rsidP="007C713D">
            <w:pPr>
              <w:rPr>
                <w:rFonts w:ascii="Bembo Std" w:hAnsi="Bembo Std"/>
                <w:b/>
                <w:bCs/>
                <w:sz w:val="22"/>
                <w:szCs w:val="22"/>
              </w:rPr>
            </w:pPr>
            <w:r w:rsidRPr="00DC7B7D">
              <w:rPr>
                <w:rFonts w:ascii="Bembo Std" w:hAnsi="Bembo Std"/>
                <w:b/>
                <w:sz w:val="22"/>
                <w:szCs w:val="22"/>
              </w:rPr>
              <w:t>Calle</w:t>
            </w:r>
          </w:p>
        </w:tc>
        <w:tc>
          <w:tcPr>
            <w:tcW w:w="1123" w:type="dxa"/>
            <w:shd w:val="clear" w:color="auto" w:fill="F2F2F2" w:themeFill="background1" w:themeFillShade="F2"/>
          </w:tcPr>
          <w:p w14:paraId="242C1714" w14:textId="77777777" w:rsidR="008869C8" w:rsidRPr="00DC7B7D" w:rsidRDefault="008869C8" w:rsidP="007C713D">
            <w:pPr>
              <w:rPr>
                <w:rFonts w:ascii="Bembo Std" w:hAnsi="Bembo Std"/>
                <w:b/>
                <w:bCs/>
                <w:sz w:val="22"/>
                <w:szCs w:val="22"/>
              </w:rPr>
            </w:pPr>
            <w:r w:rsidRPr="00DC7B7D">
              <w:rPr>
                <w:rFonts w:ascii="Bembo Std" w:hAnsi="Bembo Std"/>
                <w:b/>
                <w:sz w:val="22"/>
                <w:szCs w:val="22"/>
              </w:rPr>
              <w:t>Depto.</w:t>
            </w:r>
          </w:p>
        </w:tc>
      </w:tr>
      <w:tr w:rsidR="008869C8" w:rsidRPr="00DC7B7D" w14:paraId="66CB8556" w14:textId="77777777" w:rsidTr="007C713D">
        <w:trPr>
          <w:cantSplit/>
          <w:trHeight w:val="278"/>
          <w:jc w:val="center"/>
        </w:trPr>
        <w:tc>
          <w:tcPr>
            <w:tcW w:w="1543" w:type="dxa"/>
            <w:vMerge/>
          </w:tcPr>
          <w:p w14:paraId="62E48C8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956" w:type="dxa"/>
            <w:gridSpan w:val="2"/>
            <w:tcBorders>
              <w:bottom w:val="single" w:sz="4" w:space="0" w:color="auto"/>
            </w:tcBorders>
            <w:vAlign w:val="center"/>
          </w:tcPr>
          <w:p w14:paraId="74F0A77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926" w:type="dxa"/>
            <w:gridSpan w:val="3"/>
            <w:tcBorders>
              <w:bottom w:val="single" w:sz="4" w:space="0" w:color="auto"/>
            </w:tcBorders>
            <w:vAlign w:val="center"/>
          </w:tcPr>
          <w:p w14:paraId="4F56049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2835" w:type="dxa"/>
            <w:tcBorders>
              <w:bottom w:val="single" w:sz="4" w:space="0" w:color="auto"/>
            </w:tcBorders>
            <w:vAlign w:val="center"/>
          </w:tcPr>
          <w:p w14:paraId="31FB8FF1"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1ACDDE0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39FA1258" w14:textId="77777777" w:rsidTr="007C713D">
        <w:trPr>
          <w:cantSplit/>
          <w:trHeight w:val="129"/>
          <w:jc w:val="center"/>
        </w:trPr>
        <w:tc>
          <w:tcPr>
            <w:tcW w:w="1543" w:type="dxa"/>
            <w:vMerge/>
          </w:tcPr>
          <w:p w14:paraId="28C729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shd w:val="clear" w:color="auto" w:fill="F2F2F2" w:themeFill="background1" w:themeFillShade="F2"/>
            <w:vAlign w:val="center"/>
          </w:tcPr>
          <w:p w14:paraId="7B8D3E18"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Ciudad</w:t>
            </w:r>
          </w:p>
        </w:tc>
        <w:tc>
          <w:tcPr>
            <w:tcW w:w="3402" w:type="dxa"/>
            <w:gridSpan w:val="2"/>
            <w:shd w:val="clear" w:color="auto" w:fill="F2F2F2" w:themeFill="background1" w:themeFillShade="F2"/>
            <w:vAlign w:val="center"/>
          </w:tcPr>
          <w:p w14:paraId="74941674"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Zona</w:t>
            </w:r>
          </w:p>
        </w:tc>
        <w:tc>
          <w:tcPr>
            <w:tcW w:w="1123" w:type="dxa"/>
            <w:shd w:val="clear" w:color="auto" w:fill="F2F2F2" w:themeFill="background1" w:themeFillShade="F2"/>
            <w:vAlign w:val="center"/>
          </w:tcPr>
          <w:p w14:paraId="702E442B" w14:textId="7823D14B" w:rsidR="008869C8" w:rsidRPr="00DC7B7D" w:rsidRDefault="00A87449" w:rsidP="007C713D">
            <w:pPr>
              <w:rPr>
                <w:rFonts w:ascii="Bembo Std" w:hAnsi="Bembo Std"/>
                <w:b/>
                <w:bCs/>
                <w:sz w:val="22"/>
                <w:szCs w:val="22"/>
              </w:rPr>
            </w:pPr>
            <w:r w:rsidRPr="00DC7B7D">
              <w:rPr>
                <w:rFonts w:ascii="Bembo Std" w:hAnsi="Bembo Std"/>
                <w:b/>
                <w:bCs/>
                <w:sz w:val="22"/>
                <w:szCs w:val="22"/>
              </w:rPr>
              <w:t>Código Postal</w:t>
            </w:r>
          </w:p>
        </w:tc>
      </w:tr>
      <w:tr w:rsidR="008869C8" w:rsidRPr="00DC7B7D" w14:paraId="04E6D10B" w14:textId="77777777" w:rsidTr="007C713D">
        <w:trPr>
          <w:cantSplit/>
          <w:trHeight w:val="314"/>
          <w:jc w:val="center"/>
        </w:trPr>
        <w:tc>
          <w:tcPr>
            <w:tcW w:w="1543" w:type="dxa"/>
            <w:vMerge/>
          </w:tcPr>
          <w:p w14:paraId="499E8306"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tcBorders>
              <w:bottom w:val="single" w:sz="4" w:space="0" w:color="auto"/>
            </w:tcBorders>
            <w:vAlign w:val="center"/>
          </w:tcPr>
          <w:p w14:paraId="61155AD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3402" w:type="dxa"/>
            <w:gridSpan w:val="2"/>
            <w:tcBorders>
              <w:bottom w:val="single" w:sz="4" w:space="0" w:color="auto"/>
            </w:tcBorders>
            <w:vAlign w:val="center"/>
          </w:tcPr>
          <w:p w14:paraId="0B4AC5E5"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4E96A939"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DC7B7D" w:rsidRDefault="00CF0587" w:rsidP="007C713D">
            <w:pPr>
              <w:rPr>
                <w:rFonts w:ascii="Bembo Std" w:hAnsi="Bembo Std"/>
                <w:b/>
                <w:bCs/>
                <w:sz w:val="22"/>
                <w:szCs w:val="22"/>
              </w:rPr>
            </w:pPr>
            <w:r w:rsidRPr="00DC7B7D">
              <w:rPr>
                <w:rFonts w:ascii="Bembo Std" w:hAnsi="Bembo Std"/>
                <w:b/>
                <w:bCs/>
                <w:sz w:val="22"/>
                <w:szCs w:val="22"/>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DC7B7D" w:rsidRDefault="00CF0587" w:rsidP="007C713D">
            <w:pPr>
              <w:rPr>
                <w:rFonts w:ascii="Bembo Std" w:hAnsi="Bembo Std"/>
                <w:b/>
                <w:bCs/>
                <w:sz w:val="22"/>
                <w:szCs w:val="22"/>
              </w:rPr>
            </w:pPr>
            <w:r w:rsidRPr="00DC7B7D">
              <w:rPr>
                <w:rFonts w:ascii="Bembo Std" w:hAnsi="Bembo Std"/>
                <w:b/>
                <w:bCs/>
                <w:sz w:val="22"/>
                <w:szCs w:val="22"/>
              </w:rPr>
              <w:t>Número</w:t>
            </w:r>
            <w:r w:rsidR="008869C8" w:rsidRPr="00DC7B7D">
              <w:rPr>
                <w:rFonts w:ascii="Bembo Std" w:hAnsi="Bembo Std"/>
                <w:b/>
                <w:bCs/>
                <w:sz w:val="22"/>
                <w:szCs w:val="22"/>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E-mail</w:t>
            </w:r>
          </w:p>
        </w:tc>
      </w:tr>
      <w:tr w:rsidR="008869C8" w:rsidRPr="00DC7B7D"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169" w:type="dxa"/>
            <w:gridSpan w:val="2"/>
            <w:tcBorders>
              <w:bottom w:val="single" w:sz="4" w:space="0" w:color="auto"/>
            </w:tcBorders>
            <w:shd w:val="clear" w:color="auto" w:fill="FFFFFF" w:themeFill="background1"/>
          </w:tcPr>
          <w:p w14:paraId="03F5865E"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4624" w:type="dxa"/>
            <w:gridSpan w:val="4"/>
            <w:tcBorders>
              <w:bottom w:val="single" w:sz="4" w:space="0" w:color="auto"/>
            </w:tcBorders>
            <w:shd w:val="clear" w:color="auto" w:fill="FFFFFF" w:themeFill="background1"/>
          </w:tcPr>
          <w:p w14:paraId="7D30763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2CF81578" w14:textId="1BA28503" w:rsidR="6168F38A" w:rsidRPr="00DC7B7D" w:rsidRDefault="6168F38A">
      <w:pPr>
        <w:rPr>
          <w:rFonts w:ascii="Bembo Std" w:hAnsi="Bembo Std"/>
          <w:sz w:val="22"/>
          <w:szCs w:val="22"/>
        </w:rPr>
      </w:pPr>
    </w:p>
    <w:tbl>
      <w:tblPr>
        <w:tblStyle w:val="Tablaconcuadrcula"/>
        <w:tblW w:w="9351" w:type="dxa"/>
        <w:tblLook w:val="04A0" w:firstRow="1" w:lastRow="0" w:firstColumn="1" w:lastColumn="0" w:noHBand="0" w:noVBand="1"/>
      </w:tblPr>
      <w:tblGrid>
        <w:gridCol w:w="9351"/>
      </w:tblGrid>
      <w:tr w:rsidR="00914E38" w:rsidRPr="00DC7B7D" w14:paraId="439B5E94" w14:textId="77777777" w:rsidTr="00914E38">
        <w:trPr>
          <w:trHeight w:val="849"/>
        </w:trPr>
        <w:tc>
          <w:tcPr>
            <w:tcW w:w="9351" w:type="dxa"/>
          </w:tcPr>
          <w:p w14:paraId="37A80382" w14:textId="2E168406" w:rsidR="00914E38" w:rsidRPr="00DC7B7D" w:rsidRDefault="00914E38" w:rsidP="00914E38">
            <w:pPr>
              <w:tabs>
                <w:tab w:val="left" w:pos="1620"/>
              </w:tabs>
              <w:jc w:val="both"/>
              <w:rPr>
                <w:rFonts w:ascii="Bembo Std" w:hAnsi="Bembo Std"/>
                <w:b/>
                <w:bCs/>
                <w:sz w:val="22"/>
                <w:szCs w:val="22"/>
              </w:rPr>
            </w:pPr>
            <w:r w:rsidRPr="00DC7B7D">
              <w:rPr>
                <w:rFonts w:ascii="Bembo Std" w:hAnsi="Bembo Std" w:cs="Calibri"/>
                <w:sz w:val="22"/>
                <w:szCs w:val="22"/>
              </w:rPr>
              <w:t>Manifiesto que (</w:t>
            </w:r>
            <w:r w:rsidRPr="00DC7B7D">
              <w:rPr>
                <w:rFonts w:ascii="Bembo Std" w:hAnsi="Bembo Std" w:cs="Calibri"/>
                <w:b/>
                <w:sz w:val="22"/>
                <w:szCs w:val="22"/>
                <w:u w:val="single"/>
              </w:rPr>
              <w:t>SI / NO</w:t>
            </w:r>
            <w:r w:rsidR="008D4026" w:rsidRPr="00DC7B7D">
              <w:rPr>
                <w:rFonts w:ascii="Bembo Std" w:hAnsi="Bembo Std" w:cs="Calibri"/>
                <w:b/>
                <w:sz w:val="22"/>
                <w:szCs w:val="22"/>
                <w:u w:val="single"/>
              </w:rPr>
              <w:t xml:space="preserve"> – seleccionar uno</w:t>
            </w:r>
            <w:r w:rsidRPr="00DC7B7D">
              <w:rPr>
                <w:rFonts w:ascii="Bembo Std" w:hAnsi="Bembo Std" w:cs="Calibri"/>
                <w:b/>
                <w:sz w:val="22"/>
                <w:szCs w:val="22"/>
                <w:u w:val="single"/>
              </w:rPr>
              <w:t>)</w:t>
            </w:r>
            <w:r w:rsidRPr="00DC7B7D">
              <w:rPr>
                <w:rFonts w:ascii="Bembo Std" w:hAnsi="Bembo Std" w:cs="Calibri"/>
                <w:sz w:val="22"/>
                <w:szCs w:val="22"/>
              </w:rPr>
              <w:t xml:space="preserve"> tengo relación de trabajo o de familia con algún miembro del personal del Contratante involucrado en la preparación, selección o supervisión d</w:t>
            </w:r>
            <w:r w:rsidR="008D4026" w:rsidRPr="00DC7B7D">
              <w:rPr>
                <w:rFonts w:ascii="Bembo Std" w:hAnsi="Bembo Std" w:cs="Calibri"/>
                <w:sz w:val="22"/>
                <w:szCs w:val="22"/>
              </w:rPr>
              <w:t>e esta consultoría y no presento</w:t>
            </w:r>
            <w:r w:rsidRPr="00DC7B7D">
              <w:rPr>
                <w:rFonts w:ascii="Bembo Std" w:hAnsi="Bembo Std" w:cs="Calibri"/>
                <w:sz w:val="22"/>
                <w:szCs w:val="22"/>
              </w:rPr>
              <w:t xml:space="preserve"> conflictos de interés según lo dispuesto en las Políticas del BID.</w:t>
            </w:r>
          </w:p>
        </w:tc>
      </w:tr>
    </w:tbl>
    <w:p w14:paraId="1A59BDA7" w14:textId="0B53A914" w:rsidR="008869C8" w:rsidRPr="00DC7B7D" w:rsidRDefault="008869C8" w:rsidP="005E0913">
      <w:pPr>
        <w:tabs>
          <w:tab w:val="left" w:pos="1620"/>
        </w:tabs>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DC7B7D"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EDUCACIÓN:</w:t>
            </w:r>
            <w:r w:rsidRPr="00DC7B7D">
              <w:rPr>
                <w:rFonts w:ascii="Bembo Std" w:hAnsi="Bembo Std"/>
                <w:b/>
                <w:bCs/>
                <w:i/>
                <w:sz w:val="22"/>
                <w:szCs w:val="22"/>
              </w:rPr>
              <w:t xml:space="preserve"> </w:t>
            </w:r>
            <w:r w:rsidRPr="00DC7B7D">
              <w:rPr>
                <w:rFonts w:ascii="Bembo Std" w:hAnsi="Bembo Std"/>
                <w:b/>
                <w:bCs/>
                <w:sz w:val="22"/>
                <w:szCs w:val="22"/>
              </w:rPr>
              <w:t xml:space="preserve"> </w:t>
            </w:r>
          </w:p>
        </w:tc>
      </w:tr>
      <w:tr w:rsidR="008869C8" w:rsidRPr="00DC7B7D"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DC7B7D" w:rsidRDefault="008869C8" w:rsidP="005E0913">
            <w:pPr>
              <w:pStyle w:val="Ttulo5"/>
              <w:spacing w:before="0"/>
              <w:jc w:val="both"/>
              <w:rPr>
                <w:rFonts w:ascii="Bembo Std" w:hAnsi="Bembo Std"/>
                <w:b/>
                <w:color w:val="auto"/>
                <w:sz w:val="22"/>
                <w:szCs w:val="22"/>
              </w:rPr>
            </w:pPr>
            <w:r w:rsidRPr="00DC7B7D">
              <w:rPr>
                <w:rFonts w:ascii="Bembo Std" w:hAnsi="Bembo Std"/>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DC7B7D" w:rsidRDefault="008869C8" w:rsidP="00A87449">
            <w:pPr>
              <w:pStyle w:val="Ttulo4"/>
              <w:spacing w:before="0"/>
              <w:jc w:val="center"/>
              <w:rPr>
                <w:rFonts w:ascii="Bembo Std" w:hAnsi="Bembo Std"/>
                <w:i w:val="0"/>
                <w:iCs w:val="0"/>
                <w:color w:val="auto"/>
                <w:sz w:val="22"/>
                <w:szCs w:val="22"/>
              </w:rPr>
            </w:pPr>
            <w:r w:rsidRPr="00DC7B7D">
              <w:rPr>
                <w:rFonts w:ascii="Bembo Std" w:hAnsi="Bembo Std"/>
                <w:i w:val="0"/>
                <w:iCs w:val="0"/>
                <w:color w:val="auto"/>
                <w:sz w:val="22"/>
                <w:szCs w:val="22"/>
              </w:rPr>
              <w:t xml:space="preserve">Fecha </w:t>
            </w:r>
            <w:r w:rsidR="00CF0587" w:rsidRPr="00DC7B7D">
              <w:rPr>
                <w:rFonts w:ascii="Bembo Std" w:hAnsi="Bembo Std"/>
                <w:i w:val="0"/>
                <w:iCs w:val="0"/>
                <w:color w:val="auto"/>
                <w:sz w:val="22"/>
                <w:szCs w:val="22"/>
              </w:rPr>
              <w:t xml:space="preserve">de titulación </w:t>
            </w:r>
            <w:r w:rsidRPr="00DC7B7D">
              <w:rPr>
                <w:rFonts w:ascii="Bembo Std" w:hAnsi="Bembo Std"/>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DC7B7D" w:rsidRDefault="00CF0587" w:rsidP="005E0913">
            <w:pPr>
              <w:jc w:val="both"/>
              <w:rPr>
                <w:rFonts w:ascii="Bembo Std" w:hAnsi="Bembo Std"/>
                <w:b/>
                <w:bCs/>
                <w:sz w:val="22"/>
                <w:szCs w:val="22"/>
              </w:rPr>
            </w:pPr>
            <w:r w:rsidRPr="00DC7B7D">
              <w:rPr>
                <w:rFonts w:ascii="Bembo Std" w:hAnsi="Bembo Std"/>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DC7B7D" w:rsidRDefault="008869C8" w:rsidP="005E0913">
            <w:pPr>
              <w:jc w:val="both"/>
              <w:rPr>
                <w:rFonts w:ascii="Bembo Std" w:hAnsi="Bembo Std"/>
                <w:b/>
                <w:bCs/>
                <w:sz w:val="22"/>
                <w:szCs w:val="22"/>
              </w:rPr>
            </w:pPr>
            <w:r w:rsidRPr="00DC7B7D">
              <w:rPr>
                <w:rFonts w:ascii="Bembo Std" w:hAnsi="Bembo Std"/>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DC7B7D" w:rsidRDefault="008869C8" w:rsidP="00A87449">
            <w:pPr>
              <w:jc w:val="center"/>
              <w:rPr>
                <w:rFonts w:ascii="Bembo Std" w:hAnsi="Bembo Std"/>
                <w:b/>
                <w:bCs/>
                <w:sz w:val="22"/>
                <w:szCs w:val="22"/>
              </w:rPr>
            </w:pPr>
            <w:r w:rsidRPr="00DC7B7D">
              <w:rPr>
                <w:rFonts w:ascii="Bembo Std" w:hAnsi="Bembo Std"/>
                <w:b/>
                <w:bCs/>
                <w:sz w:val="22"/>
                <w:szCs w:val="22"/>
              </w:rPr>
              <w:t># Página de respaldo</w:t>
            </w:r>
          </w:p>
        </w:tc>
      </w:tr>
      <w:tr w:rsidR="008869C8" w:rsidRPr="00DC7B7D" w14:paraId="210F4EE8" w14:textId="77777777" w:rsidTr="007805D1">
        <w:trPr>
          <w:cantSplit/>
          <w:trHeight w:val="303"/>
        </w:trPr>
        <w:tc>
          <w:tcPr>
            <w:tcW w:w="2841" w:type="dxa"/>
            <w:tcBorders>
              <w:top w:val="single" w:sz="4" w:space="0" w:color="auto"/>
              <w:bottom w:val="single" w:sz="4" w:space="0" w:color="auto"/>
            </w:tcBorders>
            <w:shd w:val="clear" w:color="auto" w:fill="FFFFFF"/>
            <w:vAlign w:val="center"/>
          </w:tcPr>
          <w:p w14:paraId="50A1C114" w14:textId="24D4FD94" w:rsidR="008869C8" w:rsidRPr="00DC7B7D" w:rsidRDefault="007805D1" w:rsidP="007805D1">
            <w:pPr>
              <w:rPr>
                <w:rFonts w:ascii="Bembo Std" w:hAnsi="Bembo Std"/>
                <w:sz w:val="22"/>
                <w:szCs w:val="22"/>
              </w:rPr>
            </w:pPr>
            <w:r w:rsidRPr="00DC7B7D">
              <w:rPr>
                <w:rFonts w:ascii="Bembo Std" w:hAnsi="Bembo Std"/>
                <w:sz w:val="22"/>
                <w:szCs w:val="22"/>
              </w:rPr>
              <w:t xml:space="preserve">Título </w:t>
            </w:r>
            <w:r w:rsidR="00476674" w:rsidRPr="00DC7B7D">
              <w:rPr>
                <w:rFonts w:ascii="Bembo Std" w:hAnsi="Bembo Std"/>
                <w:sz w:val="22"/>
                <w:szCs w:val="22"/>
              </w:rPr>
              <w:t>Universidad:</w:t>
            </w:r>
          </w:p>
        </w:tc>
        <w:tc>
          <w:tcPr>
            <w:tcW w:w="2017" w:type="dxa"/>
            <w:tcBorders>
              <w:top w:val="single" w:sz="4" w:space="0" w:color="auto"/>
              <w:bottom w:val="single" w:sz="4" w:space="0" w:color="auto"/>
            </w:tcBorders>
            <w:shd w:val="clear" w:color="auto" w:fill="FFFFFF"/>
            <w:vAlign w:val="center"/>
          </w:tcPr>
          <w:p w14:paraId="6878EF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bottom w:val="single" w:sz="4" w:space="0" w:color="auto"/>
            </w:tcBorders>
            <w:shd w:val="clear" w:color="auto" w:fill="FFFFFF"/>
            <w:vAlign w:val="center"/>
          </w:tcPr>
          <w:p w14:paraId="028666F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bottom w:val="single" w:sz="4" w:space="0" w:color="auto"/>
            </w:tcBorders>
            <w:shd w:val="clear" w:color="auto" w:fill="FFFFFF"/>
            <w:vAlign w:val="center"/>
          </w:tcPr>
          <w:p w14:paraId="7929E6C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bottom w:val="single" w:sz="4" w:space="0" w:color="auto"/>
            </w:tcBorders>
            <w:shd w:val="clear" w:color="auto" w:fill="FFFFFF"/>
            <w:vAlign w:val="center"/>
          </w:tcPr>
          <w:p w14:paraId="5788401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05597567" w14:textId="77777777" w:rsidTr="000E58BD">
        <w:trPr>
          <w:cantSplit/>
          <w:trHeight w:val="303"/>
        </w:trPr>
        <w:tc>
          <w:tcPr>
            <w:tcW w:w="2841" w:type="dxa"/>
            <w:tcBorders>
              <w:top w:val="single" w:sz="4" w:space="0" w:color="auto"/>
            </w:tcBorders>
            <w:shd w:val="clear" w:color="auto" w:fill="FFFFFF"/>
            <w:vAlign w:val="center"/>
          </w:tcPr>
          <w:p w14:paraId="5FE7A6F0" w14:textId="3213D6B7" w:rsidR="007805D1" w:rsidRPr="00DC7B7D" w:rsidRDefault="007805D1" w:rsidP="007805D1">
            <w:pPr>
              <w:rPr>
                <w:rFonts w:ascii="Bembo Std" w:hAnsi="Bembo Std"/>
                <w:sz w:val="22"/>
                <w:szCs w:val="22"/>
              </w:rPr>
            </w:pPr>
            <w:r w:rsidRPr="00DC7B7D">
              <w:rPr>
                <w:rFonts w:ascii="Bembo Std" w:hAnsi="Bembo Std"/>
                <w:sz w:val="22"/>
                <w:szCs w:val="22"/>
              </w:rPr>
              <w:t>Título Maestría:</w:t>
            </w:r>
          </w:p>
        </w:tc>
        <w:tc>
          <w:tcPr>
            <w:tcW w:w="2017" w:type="dxa"/>
            <w:tcBorders>
              <w:top w:val="single" w:sz="4" w:space="0" w:color="auto"/>
            </w:tcBorders>
            <w:shd w:val="clear" w:color="auto" w:fill="FFFFFF"/>
            <w:vAlign w:val="center"/>
          </w:tcPr>
          <w:p w14:paraId="54FC31E8"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tcBorders>
            <w:shd w:val="clear" w:color="auto" w:fill="FFFFFF"/>
            <w:vAlign w:val="center"/>
          </w:tcPr>
          <w:p w14:paraId="6A13809F"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tcBorders>
            <w:shd w:val="clear" w:color="auto" w:fill="FFFFFF"/>
            <w:vAlign w:val="center"/>
          </w:tcPr>
          <w:p w14:paraId="093A50D2"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tcBorders>
            <w:shd w:val="clear" w:color="auto" w:fill="FFFFFF"/>
            <w:vAlign w:val="center"/>
          </w:tcPr>
          <w:p w14:paraId="1D3B41D6"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6352D59F" w14:textId="4D938364" w:rsidR="008869C8" w:rsidRPr="00DC7B7D" w:rsidRDefault="008869C8" w:rsidP="005E0913">
      <w:pPr>
        <w:tabs>
          <w:tab w:val="left" w:pos="1620"/>
        </w:tabs>
        <w:jc w:val="both"/>
        <w:rPr>
          <w:rFonts w:ascii="Bembo Std" w:hAnsi="Bembo Std"/>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DC7B7D"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DC7B7D" w:rsidRDefault="00EA5EB5"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CURSO/TALLERES/OTROS</w:t>
            </w:r>
            <w:r w:rsidR="008869C8" w:rsidRPr="00DC7B7D">
              <w:rPr>
                <w:rFonts w:ascii="Bembo Std" w:hAnsi="Bembo Std"/>
                <w:i/>
                <w:iCs/>
                <w:sz w:val="22"/>
                <w:szCs w:val="22"/>
              </w:rPr>
              <w:t>:</w:t>
            </w:r>
          </w:p>
        </w:tc>
      </w:tr>
      <w:tr w:rsidR="00A074FD" w:rsidRPr="00DC7B7D"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DC7B7D" w:rsidRDefault="00EA5EB5" w:rsidP="00A87449">
            <w:pPr>
              <w:pStyle w:val="Ttulo5"/>
              <w:spacing w:before="0"/>
              <w:jc w:val="center"/>
              <w:rPr>
                <w:rFonts w:ascii="Bembo Std" w:hAnsi="Bembo Std"/>
                <w:b/>
                <w:color w:val="auto"/>
                <w:sz w:val="22"/>
                <w:szCs w:val="22"/>
              </w:rPr>
            </w:pPr>
            <w:r w:rsidRPr="00DC7B7D">
              <w:rPr>
                <w:rFonts w:ascii="Bembo Std" w:hAnsi="Bembo Std"/>
                <w:b/>
                <w:color w:val="auto"/>
                <w:sz w:val="22"/>
                <w:szCs w:val="22"/>
              </w:rPr>
              <w:t>Nombre del Evento</w:t>
            </w:r>
          </w:p>
        </w:tc>
        <w:tc>
          <w:tcPr>
            <w:tcW w:w="1276" w:type="dxa"/>
            <w:shd w:val="clear" w:color="auto" w:fill="FFFFFF"/>
            <w:vAlign w:val="center"/>
          </w:tcPr>
          <w:p w14:paraId="6C73BC71"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Inicio</w:t>
            </w:r>
          </w:p>
          <w:p w14:paraId="2F1132CA" w14:textId="77777777"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1275" w:type="dxa"/>
            <w:shd w:val="clear" w:color="auto" w:fill="FFFFFF"/>
            <w:vAlign w:val="center"/>
          </w:tcPr>
          <w:p w14:paraId="41D62D0D"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Fin</w:t>
            </w:r>
          </w:p>
          <w:p w14:paraId="508B1201" w14:textId="4866F3A8"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850" w:type="dxa"/>
            <w:shd w:val="clear" w:color="auto" w:fill="FFFFFF"/>
            <w:vAlign w:val="center"/>
          </w:tcPr>
          <w:p w14:paraId="023E98BE"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Horas</w:t>
            </w:r>
          </w:p>
        </w:tc>
        <w:tc>
          <w:tcPr>
            <w:tcW w:w="1277" w:type="dxa"/>
            <w:shd w:val="clear" w:color="auto" w:fill="FFFFFF"/>
            <w:vAlign w:val="center"/>
          </w:tcPr>
          <w:p w14:paraId="36766579" w14:textId="43A913BC" w:rsidR="00EA5EB5" w:rsidRPr="00DC7B7D" w:rsidRDefault="00A87449" w:rsidP="00A87449">
            <w:pPr>
              <w:jc w:val="center"/>
              <w:rPr>
                <w:rFonts w:ascii="Bembo Std" w:hAnsi="Bembo Std"/>
                <w:b/>
                <w:sz w:val="22"/>
                <w:szCs w:val="22"/>
              </w:rPr>
            </w:pPr>
            <w:r w:rsidRPr="00DC7B7D">
              <w:rPr>
                <w:rFonts w:ascii="Bembo Std" w:hAnsi="Bembo Std"/>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 Página de respaldo</w:t>
            </w:r>
          </w:p>
        </w:tc>
      </w:tr>
      <w:tr w:rsidR="00A074FD" w:rsidRPr="00DC7B7D"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19C0FD6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1BC7313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43B8C78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22CC569F"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41EFEED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2CAAED2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345991DE"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6B3DC62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78FB168D" w14:textId="77777777" w:rsidR="008869C8" w:rsidRPr="00DC7B7D" w:rsidRDefault="008869C8" w:rsidP="005E0913">
      <w:pPr>
        <w:jc w:val="both"/>
        <w:rPr>
          <w:rFonts w:ascii="Bembo Std" w:hAnsi="Bembo Std"/>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DC7B7D"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DC7B7D" w:rsidRDefault="0030595D" w:rsidP="005E2CD3">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lastRenderedPageBreak/>
              <w:t xml:space="preserve">EXPERIENCIA </w:t>
            </w:r>
            <w:r w:rsidR="00A26ABC" w:rsidRPr="00DC7B7D">
              <w:rPr>
                <w:rFonts w:ascii="Bembo Std" w:hAnsi="Bembo Std"/>
                <w:b/>
                <w:bCs/>
                <w:sz w:val="22"/>
                <w:szCs w:val="22"/>
              </w:rPr>
              <w:t>GENERAL</w:t>
            </w:r>
            <w:r w:rsidRPr="00DC7B7D" w:rsidDel="0030595D">
              <w:rPr>
                <w:rFonts w:ascii="Bembo Std" w:hAnsi="Bembo Std"/>
                <w:b/>
                <w:bCs/>
                <w:sz w:val="22"/>
                <w:szCs w:val="22"/>
              </w:rPr>
              <w:t xml:space="preserve"> </w:t>
            </w:r>
          </w:p>
        </w:tc>
      </w:tr>
      <w:tr w:rsidR="00A2495D" w:rsidRPr="00DC7B7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r w:rsidRPr="00DC7B7D">
              <w:rPr>
                <w:rStyle w:val="Refdenotaalpie"/>
                <w:rFonts w:ascii="Bembo Std" w:hAnsi="Bembo Std"/>
                <w:b/>
                <w:bCs/>
                <w:sz w:val="22"/>
                <w:szCs w:val="22"/>
              </w:rPr>
              <w:footnoteReference w:id="2"/>
            </w:r>
          </w:p>
        </w:tc>
        <w:tc>
          <w:tcPr>
            <w:tcW w:w="1842" w:type="dxa"/>
            <w:vMerge w:val="restart"/>
            <w:shd w:val="clear" w:color="auto" w:fill="F2F2F2"/>
            <w:vAlign w:val="center"/>
          </w:tcPr>
          <w:p w14:paraId="60FA1DDA"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76581A18"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2CEE0C1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Tiempo</w:t>
            </w:r>
          </w:p>
          <w:p w14:paraId="4353CF69"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0148DA4C" w14:textId="77777777" w:rsidR="00A2495D" w:rsidRPr="00DC7B7D" w:rsidRDefault="00A2495D" w:rsidP="00F74E28">
            <w:pPr>
              <w:jc w:val="center"/>
              <w:rPr>
                <w:rFonts w:ascii="Bembo Std" w:hAnsi="Bembo Std"/>
                <w:bCs/>
                <w:sz w:val="22"/>
                <w:szCs w:val="22"/>
              </w:rPr>
            </w:pPr>
            <w:r w:rsidRPr="00DC7B7D">
              <w:rPr>
                <w:rFonts w:ascii="Bembo Std" w:hAnsi="Bembo Std"/>
                <w:b/>
                <w:bCs/>
                <w:sz w:val="22"/>
                <w:szCs w:val="22"/>
              </w:rPr>
              <w:t># Página de respaldo</w:t>
            </w:r>
          </w:p>
        </w:tc>
      </w:tr>
      <w:tr w:rsidR="00A2495D" w:rsidRPr="00DC7B7D" w14:paraId="2F9B77B9" w14:textId="77777777" w:rsidTr="00A2495D">
        <w:trPr>
          <w:cantSplit/>
          <w:trHeight w:val="135"/>
          <w:tblHeader/>
        </w:trPr>
        <w:tc>
          <w:tcPr>
            <w:tcW w:w="2307" w:type="dxa"/>
            <w:vMerge/>
            <w:shd w:val="clear" w:color="auto" w:fill="FFFFFF"/>
            <w:vAlign w:val="center"/>
          </w:tcPr>
          <w:p w14:paraId="75E9F379"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2B2E72D4"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FF7EAE2"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Inicio</w:t>
            </w:r>
          </w:p>
          <w:p w14:paraId="54FABEF6" w14:textId="77777777" w:rsidR="00A2495D" w:rsidRPr="00DC7B7D" w:rsidRDefault="00A2495D" w:rsidP="00F74E28">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327CBB8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Fin</w:t>
            </w:r>
          </w:p>
          <w:p w14:paraId="76342EC5" w14:textId="77777777" w:rsidR="00A2495D" w:rsidRPr="00DC7B7D" w:rsidRDefault="00A2495D" w:rsidP="00F74E28">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4AF322E4"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6C8E713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29DB315" w14:textId="77777777" w:rsidTr="00A2495D">
        <w:trPr>
          <w:cantSplit/>
          <w:trHeight w:val="270"/>
        </w:trPr>
        <w:tc>
          <w:tcPr>
            <w:tcW w:w="2307" w:type="dxa"/>
            <w:tcBorders>
              <w:bottom w:val="single" w:sz="4" w:space="0" w:color="auto"/>
            </w:tcBorders>
            <w:shd w:val="clear" w:color="auto" w:fill="FFFFFF"/>
            <w:vAlign w:val="center"/>
          </w:tcPr>
          <w:p w14:paraId="7A4CB52B"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6BCF1EF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03E3DCC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57985E5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B67BFA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62FCB79"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FA0FCB4" w14:textId="77777777" w:rsidTr="00A2495D">
        <w:trPr>
          <w:cantSplit/>
          <w:trHeight w:val="303"/>
        </w:trPr>
        <w:tc>
          <w:tcPr>
            <w:tcW w:w="2307" w:type="dxa"/>
            <w:shd w:val="clear" w:color="auto" w:fill="F2F2F2"/>
            <w:vAlign w:val="center"/>
          </w:tcPr>
          <w:p w14:paraId="46EBE31A"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3"/>
            </w:r>
          </w:p>
        </w:tc>
        <w:tc>
          <w:tcPr>
            <w:tcW w:w="7099" w:type="dxa"/>
            <w:gridSpan w:val="6"/>
            <w:shd w:val="clear" w:color="auto" w:fill="FFFFFF"/>
            <w:vAlign w:val="center"/>
          </w:tcPr>
          <w:p w14:paraId="6274384E" w14:textId="77777777" w:rsidR="00A2495D" w:rsidRPr="00DC7B7D" w:rsidRDefault="00A2495D" w:rsidP="00F74E28">
            <w:pPr>
              <w:jc w:val="both"/>
              <w:rPr>
                <w:rFonts w:ascii="Bembo Std" w:hAnsi="Bembo Std"/>
                <w:bCs/>
                <w:sz w:val="22"/>
                <w:szCs w:val="22"/>
              </w:rPr>
            </w:pPr>
          </w:p>
        </w:tc>
      </w:tr>
      <w:tr w:rsidR="00A2495D" w:rsidRPr="00DC7B7D" w14:paraId="3C22A6C1" w14:textId="77777777" w:rsidTr="00F74E28">
        <w:trPr>
          <w:cantSplit/>
          <w:trHeight w:val="270"/>
        </w:trPr>
        <w:tc>
          <w:tcPr>
            <w:tcW w:w="2307" w:type="dxa"/>
            <w:tcBorders>
              <w:bottom w:val="single" w:sz="4" w:space="0" w:color="auto"/>
            </w:tcBorders>
            <w:shd w:val="clear" w:color="auto" w:fill="FFFFFF"/>
            <w:vAlign w:val="center"/>
          </w:tcPr>
          <w:p w14:paraId="0FCEBD0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93564A6"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6062D7E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B0150B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C83801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BD5978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0A98B51E" w14:textId="77777777" w:rsidTr="00F74E28">
        <w:trPr>
          <w:cantSplit/>
          <w:trHeight w:val="303"/>
        </w:trPr>
        <w:tc>
          <w:tcPr>
            <w:tcW w:w="2307" w:type="dxa"/>
            <w:shd w:val="clear" w:color="auto" w:fill="F2F2F2"/>
            <w:vAlign w:val="center"/>
          </w:tcPr>
          <w:p w14:paraId="18640100"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4"/>
            </w:r>
          </w:p>
        </w:tc>
        <w:tc>
          <w:tcPr>
            <w:tcW w:w="7099" w:type="dxa"/>
            <w:gridSpan w:val="6"/>
            <w:shd w:val="clear" w:color="auto" w:fill="FFFFFF"/>
            <w:vAlign w:val="center"/>
          </w:tcPr>
          <w:p w14:paraId="4F870A08" w14:textId="77777777" w:rsidR="00A2495D" w:rsidRPr="00DC7B7D" w:rsidRDefault="00A2495D" w:rsidP="00F74E28">
            <w:pPr>
              <w:jc w:val="both"/>
              <w:rPr>
                <w:rFonts w:ascii="Bembo Std" w:hAnsi="Bembo Std"/>
                <w:bCs/>
                <w:sz w:val="22"/>
                <w:szCs w:val="22"/>
              </w:rPr>
            </w:pPr>
          </w:p>
        </w:tc>
      </w:tr>
    </w:tbl>
    <w:p w14:paraId="7E0B3C3C" w14:textId="77777777" w:rsidR="00A2495D" w:rsidRPr="00DC7B7D" w:rsidRDefault="00A2495D" w:rsidP="00A2495D">
      <w:pPr>
        <w:jc w:val="both"/>
        <w:rPr>
          <w:rFonts w:ascii="Bembo Std" w:hAnsi="Bembo Std"/>
          <w:sz w:val="22"/>
          <w:szCs w:val="22"/>
        </w:rPr>
      </w:pPr>
    </w:p>
    <w:p w14:paraId="1012C881" w14:textId="77777777" w:rsidR="00A2495D" w:rsidRPr="00DC7B7D" w:rsidRDefault="00A2495D" w:rsidP="00A2495D">
      <w:pPr>
        <w:jc w:val="both"/>
        <w:rPr>
          <w:rFonts w:ascii="Bembo Std" w:hAnsi="Bembo Std"/>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DC7B7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DC7B7D" w:rsidRDefault="00A26ABC" w:rsidP="008023C6">
            <w:pPr>
              <w:pStyle w:val="Prrafodelista"/>
              <w:numPr>
                <w:ilvl w:val="0"/>
                <w:numId w:val="14"/>
              </w:numPr>
              <w:jc w:val="both"/>
              <w:rPr>
                <w:rFonts w:ascii="Bembo Std" w:hAnsi="Bembo Std"/>
                <w:iCs/>
                <w:sz w:val="22"/>
                <w:szCs w:val="22"/>
              </w:rPr>
            </w:pPr>
            <w:r w:rsidRPr="00DC7B7D">
              <w:rPr>
                <w:rFonts w:ascii="Bembo Std" w:hAnsi="Bembo Std"/>
                <w:b/>
                <w:bCs/>
                <w:sz w:val="22"/>
                <w:szCs w:val="22"/>
              </w:rPr>
              <w:t>EXPERIENCIA ESPECIFICA</w:t>
            </w:r>
            <w:r w:rsidRPr="00DC7B7D" w:rsidDel="0030595D">
              <w:rPr>
                <w:rFonts w:ascii="Bembo Std" w:hAnsi="Bembo Std"/>
                <w:b/>
                <w:bCs/>
                <w:sz w:val="22"/>
                <w:szCs w:val="22"/>
              </w:rPr>
              <w:t xml:space="preserve"> </w:t>
            </w:r>
          </w:p>
        </w:tc>
      </w:tr>
      <w:tr w:rsidR="00A26ABC" w:rsidRPr="00DC7B7D" w14:paraId="6863E4B0" w14:textId="77777777" w:rsidTr="00EB1DB3">
        <w:trPr>
          <w:cantSplit/>
          <w:trHeight w:val="149"/>
        </w:trPr>
        <w:tc>
          <w:tcPr>
            <w:tcW w:w="2307" w:type="dxa"/>
            <w:vMerge w:val="restart"/>
            <w:shd w:val="clear" w:color="auto" w:fill="F2F2F2"/>
            <w:vAlign w:val="center"/>
          </w:tcPr>
          <w:p w14:paraId="06635640" w14:textId="0CA88A21" w:rsidR="00A26ABC" w:rsidRPr="00DC7B7D" w:rsidRDefault="00A26ABC" w:rsidP="007C713D">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p>
        </w:tc>
        <w:tc>
          <w:tcPr>
            <w:tcW w:w="1842" w:type="dxa"/>
            <w:vMerge w:val="restart"/>
            <w:shd w:val="clear" w:color="auto" w:fill="F2F2F2"/>
            <w:vAlign w:val="center"/>
          </w:tcPr>
          <w:p w14:paraId="2BF0785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392AA2DC" w14:textId="3B9340CA"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Tiempo</w:t>
            </w:r>
          </w:p>
          <w:p w14:paraId="33B69AD4"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7F5E86BC" w14:textId="77777777" w:rsidR="00A26ABC" w:rsidRPr="00DC7B7D" w:rsidRDefault="00A26ABC" w:rsidP="00F75B91">
            <w:pPr>
              <w:jc w:val="center"/>
              <w:rPr>
                <w:rFonts w:ascii="Bembo Std" w:hAnsi="Bembo Std"/>
                <w:bCs/>
                <w:sz w:val="22"/>
                <w:szCs w:val="22"/>
              </w:rPr>
            </w:pPr>
            <w:r w:rsidRPr="00DC7B7D">
              <w:rPr>
                <w:rFonts w:ascii="Bembo Std" w:hAnsi="Bembo Std"/>
                <w:b/>
                <w:bCs/>
                <w:sz w:val="22"/>
                <w:szCs w:val="22"/>
              </w:rPr>
              <w:t># Página de respaldo</w:t>
            </w:r>
          </w:p>
        </w:tc>
      </w:tr>
      <w:tr w:rsidR="00A26ABC" w:rsidRPr="00DC7B7D" w14:paraId="593D8BA1" w14:textId="77777777" w:rsidTr="00EB1DB3">
        <w:trPr>
          <w:cantSplit/>
          <w:trHeight w:val="135"/>
        </w:trPr>
        <w:tc>
          <w:tcPr>
            <w:tcW w:w="2307" w:type="dxa"/>
            <w:vMerge/>
            <w:shd w:val="clear" w:color="auto" w:fill="FFFFFF"/>
            <w:vAlign w:val="center"/>
          </w:tcPr>
          <w:p w14:paraId="5B4920A8"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1F76BC61"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9258592"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Inicio</w:t>
            </w:r>
          </w:p>
          <w:p w14:paraId="1F81EB96" w14:textId="77777777" w:rsidR="00A26ABC" w:rsidRPr="00DC7B7D" w:rsidRDefault="00A26ABC" w:rsidP="00F75B91">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5637A026"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Fin</w:t>
            </w:r>
          </w:p>
          <w:p w14:paraId="2F07B6A9" w14:textId="56EC1FF8" w:rsidR="00A26ABC" w:rsidRPr="00DC7B7D" w:rsidRDefault="00A26ABC" w:rsidP="00F75B91">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55F7379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081CF05B"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2B62C3A" w14:textId="77777777" w:rsidTr="00EB1DB3">
        <w:trPr>
          <w:cantSplit/>
          <w:trHeight w:val="165"/>
        </w:trPr>
        <w:tc>
          <w:tcPr>
            <w:tcW w:w="2307" w:type="dxa"/>
            <w:tcBorders>
              <w:bottom w:val="single" w:sz="4" w:space="0" w:color="auto"/>
            </w:tcBorders>
            <w:shd w:val="clear" w:color="auto" w:fill="FFFFFF"/>
            <w:vAlign w:val="center"/>
          </w:tcPr>
          <w:p w14:paraId="29227EA6"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B61740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54AC321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D0978A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65E37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2D4864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E302C2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91AD69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5A84E4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4D0D73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7ADBFF89"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4E72653"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F50BA63" w14:textId="77777777" w:rsidTr="00EB1DB3">
        <w:trPr>
          <w:cantSplit/>
          <w:trHeight w:val="303"/>
        </w:trPr>
        <w:tc>
          <w:tcPr>
            <w:tcW w:w="2307" w:type="dxa"/>
            <w:shd w:val="clear" w:color="auto" w:fill="F2F2F2"/>
            <w:vAlign w:val="center"/>
          </w:tcPr>
          <w:p w14:paraId="71CB5A06" w14:textId="77777777" w:rsidR="00A26ABC" w:rsidRPr="00DC7B7D" w:rsidRDefault="00A26ABC" w:rsidP="00EB1DB3">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5"/>
            </w:r>
          </w:p>
        </w:tc>
        <w:tc>
          <w:tcPr>
            <w:tcW w:w="7099" w:type="dxa"/>
            <w:gridSpan w:val="6"/>
            <w:shd w:val="clear" w:color="auto" w:fill="FFFFFF"/>
            <w:vAlign w:val="center"/>
          </w:tcPr>
          <w:p w14:paraId="214997C9" w14:textId="77777777" w:rsidR="00A26ABC" w:rsidRPr="00DC7B7D" w:rsidRDefault="00A26ABC" w:rsidP="00EB1DB3">
            <w:pPr>
              <w:jc w:val="both"/>
              <w:rPr>
                <w:rFonts w:ascii="Bembo Std" w:hAnsi="Bembo Std"/>
                <w:bCs/>
                <w:sz w:val="22"/>
                <w:szCs w:val="22"/>
              </w:rPr>
            </w:pPr>
          </w:p>
        </w:tc>
      </w:tr>
      <w:tr w:rsidR="007C713D" w:rsidRPr="00DC7B7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696F2F5"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7F3620C"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F050CF3"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CE8EA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5243AEB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099209E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292CCF1"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14CD143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A8D539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3ACC2730"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5082EC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C713D" w:rsidRPr="00DC7B7D" w14:paraId="476B0EC3" w14:textId="77777777" w:rsidTr="00374722">
        <w:trPr>
          <w:cantSplit/>
          <w:trHeight w:val="303"/>
        </w:trPr>
        <w:tc>
          <w:tcPr>
            <w:tcW w:w="2307" w:type="dxa"/>
            <w:shd w:val="clear" w:color="auto" w:fill="F2F2F2"/>
            <w:vAlign w:val="center"/>
          </w:tcPr>
          <w:p w14:paraId="67D1388D" w14:textId="5003C9A3" w:rsidR="007C713D" w:rsidRPr="00DC7B7D" w:rsidRDefault="007C713D" w:rsidP="007C713D">
            <w:pPr>
              <w:jc w:val="both"/>
              <w:rPr>
                <w:rFonts w:ascii="Bembo Std" w:hAnsi="Bembo Std"/>
                <w:b/>
                <w:bCs/>
                <w:sz w:val="22"/>
                <w:szCs w:val="22"/>
              </w:rPr>
            </w:pPr>
            <w:r w:rsidRPr="00DC7B7D">
              <w:rPr>
                <w:rFonts w:ascii="Bembo Std" w:hAnsi="Bembo Std"/>
                <w:b/>
                <w:bCs/>
                <w:sz w:val="22"/>
                <w:szCs w:val="22"/>
              </w:rPr>
              <w:t>Principales funciones/tareas</w:t>
            </w:r>
          </w:p>
        </w:tc>
        <w:tc>
          <w:tcPr>
            <w:tcW w:w="7099" w:type="dxa"/>
            <w:gridSpan w:val="6"/>
            <w:shd w:val="clear" w:color="auto" w:fill="FFFFFF"/>
            <w:vAlign w:val="center"/>
          </w:tcPr>
          <w:p w14:paraId="60736EB5" w14:textId="77777777" w:rsidR="007C713D" w:rsidRPr="00DC7B7D" w:rsidRDefault="007C713D" w:rsidP="00374722">
            <w:pPr>
              <w:jc w:val="both"/>
              <w:rPr>
                <w:rFonts w:ascii="Bembo Std" w:hAnsi="Bembo Std"/>
                <w:bCs/>
                <w:sz w:val="22"/>
                <w:szCs w:val="22"/>
              </w:rPr>
            </w:pPr>
          </w:p>
        </w:tc>
      </w:tr>
    </w:tbl>
    <w:p w14:paraId="1BBFB37A" w14:textId="77777777" w:rsidR="007435DA" w:rsidRPr="00DC7B7D" w:rsidRDefault="007435DA" w:rsidP="005E0913">
      <w:pPr>
        <w:jc w:val="both"/>
        <w:rPr>
          <w:rFonts w:ascii="Bembo Std" w:hAnsi="Bembo Std"/>
          <w:sz w:val="22"/>
          <w:szCs w:val="22"/>
        </w:rPr>
      </w:pPr>
    </w:p>
    <w:p w14:paraId="10400742" w14:textId="294EF1F8" w:rsidR="008869C8" w:rsidRPr="00DC7B7D" w:rsidRDefault="00A87449" w:rsidP="00A87449">
      <w:pPr>
        <w:rPr>
          <w:rFonts w:ascii="Bembo Std" w:hAnsi="Bembo Std"/>
          <w:sz w:val="22"/>
          <w:szCs w:val="22"/>
        </w:rPr>
      </w:pPr>
      <w:r w:rsidRPr="00DC7B7D">
        <w:rPr>
          <w:rFonts w:ascii="Bembo Std" w:hAnsi="Bembo Std"/>
          <w:sz w:val="22"/>
          <w:szCs w:val="22"/>
        </w:rPr>
        <w:t>Atentamente</w:t>
      </w:r>
    </w:p>
    <w:p w14:paraId="77D0D07E" w14:textId="77777777" w:rsidR="008869C8" w:rsidRPr="00DC7B7D" w:rsidRDefault="008869C8" w:rsidP="005E0913">
      <w:pPr>
        <w:ind w:left="993"/>
        <w:jc w:val="both"/>
        <w:rPr>
          <w:rFonts w:ascii="Bembo Std" w:hAnsi="Bembo Std"/>
          <w:sz w:val="22"/>
          <w:szCs w:val="22"/>
        </w:rPr>
      </w:pPr>
    </w:p>
    <w:p w14:paraId="20DB65EA"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_____________________________________</w:t>
      </w:r>
      <w:r w:rsidRPr="00DC7B7D">
        <w:rPr>
          <w:rFonts w:ascii="Bembo Std" w:hAnsi="Bembo Std"/>
          <w:sz w:val="22"/>
          <w:szCs w:val="22"/>
        </w:rPr>
        <w:tab/>
      </w:r>
      <w:r w:rsidRPr="00DC7B7D">
        <w:rPr>
          <w:rFonts w:ascii="Bembo Std" w:hAnsi="Bembo Std"/>
          <w:sz w:val="22"/>
          <w:szCs w:val="22"/>
        </w:rPr>
        <w:tab/>
      </w:r>
      <w:r w:rsidR="00D11C9C" w:rsidRPr="00DC7B7D">
        <w:rPr>
          <w:rFonts w:ascii="Bembo Std" w:hAnsi="Bembo Std"/>
          <w:sz w:val="22"/>
          <w:szCs w:val="22"/>
        </w:rPr>
        <w:tab/>
      </w:r>
      <w:r w:rsidRPr="00DC7B7D">
        <w:rPr>
          <w:rFonts w:ascii="Bembo Std" w:hAnsi="Bembo Std"/>
          <w:sz w:val="22"/>
          <w:szCs w:val="22"/>
        </w:rPr>
        <w:t>Fecha: ____________</w:t>
      </w:r>
    </w:p>
    <w:p w14:paraId="1BE18A77" w14:textId="6C84E317" w:rsidR="008869C8" w:rsidRPr="00DC7B7D" w:rsidRDefault="008869C8" w:rsidP="005E0913">
      <w:pPr>
        <w:jc w:val="both"/>
        <w:rPr>
          <w:rFonts w:ascii="Bembo Std" w:hAnsi="Bembo Std"/>
          <w:i/>
          <w:sz w:val="22"/>
          <w:szCs w:val="22"/>
        </w:rPr>
      </w:pPr>
      <w:r w:rsidRPr="00DC7B7D">
        <w:rPr>
          <w:rFonts w:ascii="Bembo Std" w:hAnsi="Bembo Std"/>
          <w:i/>
          <w:sz w:val="22"/>
          <w:szCs w:val="22"/>
        </w:rPr>
        <w:t xml:space="preserve">[Firma del </w:t>
      </w:r>
      <w:r w:rsidR="00C26232" w:rsidRPr="00DC7B7D">
        <w:rPr>
          <w:rFonts w:ascii="Bembo Std" w:hAnsi="Bembo Std"/>
          <w:i/>
          <w:sz w:val="22"/>
          <w:szCs w:val="22"/>
        </w:rPr>
        <w:t>Consultor</w:t>
      </w:r>
      <w:r w:rsidRPr="00DC7B7D">
        <w:rPr>
          <w:rFonts w:ascii="Bembo Std" w:hAnsi="Bembo Std"/>
          <w:i/>
          <w:sz w:val="22"/>
          <w:szCs w:val="22"/>
        </w:rPr>
        <w:t>]</w:t>
      </w:r>
      <w:r w:rsidRPr="00DC7B7D">
        <w:rPr>
          <w:rFonts w:ascii="Bembo Std" w:hAnsi="Bembo Std"/>
          <w:i/>
          <w:sz w:val="22"/>
          <w:szCs w:val="22"/>
        </w:rPr>
        <w:tab/>
        <w:t xml:space="preserve">       </w:t>
      </w:r>
      <w:r w:rsidRPr="00DC7B7D">
        <w:rPr>
          <w:rFonts w:ascii="Bembo Std" w:hAnsi="Bembo Std"/>
          <w:i/>
          <w:sz w:val="22"/>
          <w:szCs w:val="22"/>
        </w:rPr>
        <w:tab/>
      </w:r>
      <w:r w:rsidRPr="00DC7B7D">
        <w:rPr>
          <w:rFonts w:ascii="Bembo Std" w:hAnsi="Bembo Std"/>
          <w:i/>
          <w:sz w:val="22"/>
          <w:szCs w:val="22"/>
        </w:rPr>
        <w:tab/>
      </w:r>
      <w:r w:rsidR="00D11C9C" w:rsidRPr="00DC7B7D">
        <w:rPr>
          <w:rFonts w:ascii="Bembo Std" w:hAnsi="Bembo Std"/>
          <w:i/>
          <w:sz w:val="22"/>
          <w:szCs w:val="22"/>
        </w:rPr>
        <w:t xml:space="preserve">  </w:t>
      </w:r>
      <w:r w:rsidR="00AC5A38" w:rsidRPr="00DC7B7D">
        <w:rPr>
          <w:rFonts w:ascii="Bembo Std" w:hAnsi="Bembo Std"/>
          <w:i/>
          <w:sz w:val="22"/>
          <w:szCs w:val="22"/>
        </w:rPr>
        <w:t xml:space="preserve">  </w:t>
      </w:r>
      <w:r w:rsidR="00D11C9C" w:rsidRPr="00DC7B7D">
        <w:rPr>
          <w:rFonts w:ascii="Bembo Std" w:hAnsi="Bembo Std"/>
          <w:i/>
          <w:sz w:val="22"/>
          <w:szCs w:val="22"/>
        </w:rPr>
        <w:t xml:space="preserve">        </w:t>
      </w:r>
      <w:r w:rsidRPr="00DC7B7D">
        <w:rPr>
          <w:rFonts w:ascii="Bembo Std" w:hAnsi="Bembo Std"/>
          <w:i/>
          <w:sz w:val="22"/>
          <w:szCs w:val="22"/>
        </w:rPr>
        <w:t xml:space="preserve">   </w:t>
      </w:r>
      <w:r w:rsidR="00C26232" w:rsidRPr="00DC7B7D">
        <w:rPr>
          <w:rFonts w:ascii="Bembo Std" w:hAnsi="Bembo Std"/>
          <w:i/>
          <w:sz w:val="22"/>
          <w:szCs w:val="22"/>
        </w:rPr>
        <w:tab/>
      </w:r>
      <w:r w:rsidR="00C26232" w:rsidRPr="00DC7B7D">
        <w:rPr>
          <w:rFonts w:ascii="Bembo Std" w:hAnsi="Bembo Std"/>
          <w:i/>
          <w:sz w:val="22"/>
          <w:szCs w:val="22"/>
        </w:rPr>
        <w:tab/>
      </w:r>
      <w:r w:rsidRPr="00DC7B7D">
        <w:rPr>
          <w:rFonts w:ascii="Bembo Std" w:hAnsi="Bembo Std"/>
          <w:i/>
          <w:sz w:val="22"/>
          <w:szCs w:val="22"/>
        </w:rPr>
        <w:t>Día / Mes / Año</w:t>
      </w:r>
    </w:p>
    <w:p w14:paraId="3689C382" w14:textId="77777777" w:rsidR="008869C8" w:rsidRPr="00DC7B7D" w:rsidRDefault="008869C8" w:rsidP="005E0913">
      <w:pPr>
        <w:jc w:val="both"/>
        <w:rPr>
          <w:rFonts w:ascii="Bembo Std" w:hAnsi="Bembo Std"/>
          <w:sz w:val="22"/>
          <w:szCs w:val="22"/>
        </w:rPr>
      </w:pPr>
    </w:p>
    <w:p w14:paraId="5E1E289E" w14:textId="2F67D1A6" w:rsidR="008869C8" w:rsidRPr="00DC7B7D" w:rsidRDefault="008869C8" w:rsidP="005E0913">
      <w:pPr>
        <w:tabs>
          <w:tab w:val="left" w:pos="-720"/>
        </w:tabs>
        <w:suppressAutoHyphens/>
        <w:jc w:val="both"/>
        <w:rPr>
          <w:rFonts w:ascii="Bembo Std" w:hAnsi="Bembo Std"/>
          <w:b/>
          <w:sz w:val="22"/>
          <w:szCs w:val="22"/>
        </w:rPr>
      </w:pPr>
      <w:r w:rsidRPr="00DC7B7D">
        <w:rPr>
          <w:rFonts w:ascii="Bembo Std" w:hAnsi="Bembo Std"/>
          <w:b/>
          <w:sz w:val="22"/>
          <w:szCs w:val="22"/>
        </w:rPr>
        <w:t>NOTA.- Adjuntar copias simples de los siguientes documentos:</w:t>
      </w:r>
    </w:p>
    <w:p w14:paraId="6A77E8EC" w14:textId="77777777" w:rsidR="00984862" w:rsidRPr="00DC7B7D" w:rsidRDefault="00984862" w:rsidP="005E0913">
      <w:pPr>
        <w:tabs>
          <w:tab w:val="left" w:pos="-720"/>
        </w:tabs>
        <w:suppressAutoHyphens/>
        <w:jc w:val="both"/>
        <w:rPr>
          <w:rFonts w:ascii="Bembo Std" w:hAnsi="Bembo Std"/>
          <w:b/>
          <w:sz w:val="22"/>
          <w:szCs w:val="22"/>
        </w:rPr>
      </w:pPr>
    </w:p>
    <w:p w14:paraId="46091FCC" w14:textId="332D1A4B"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Título</w:t>
      </w:r>
      <w:r w:rsidR="003A6EC5" w:rsidRPr="00DC7B7D">
        <w:rPr>
          <w:rFonts w:ascii="Bembo Std" w:hAnsi="Bembo Std"/>
          <w:sz w:val="22"/>
          <w:szCs w:val="22"/>
        </w:rPr>
        <w:t>(s)</w:t>
      </w:r>
      <w:r w:rsidRPr="00DC7B7D">
        <w:rPr>
          <w:rFonts w:ascii="Bembo Std" w:hAnsi="Bembo Std"/>
          <w:sz w:val="22"/>
          <w:szCs w:val="22"/>
        </w:rPr>
        <w:t xml:space="preserve"> profesional</w:t>
      </w:r>
      <w:r w:rsidR="003A6EC5" w:rsidRPr="00DC7B7D">
        <w:rPr>
          <w:rFonts w:ascii="Bembo Std" w:hAnsi="Bembo Std"/>
          <w:sz w:val="22"/>
          <w:szCs w:val="22"/>
        </w:rPr>
        <w:t>(es)</w:t>
      </w:r>
      <w:r w:rsidRPr="00DC7B7D">
        <w:rPr>
          <w:rFonts w:ascii="Bembo Std" w:hAnsi="Bembo Std"/>
          <w:sz w:val="22"/>
          <w:szCs w:val="22"/>
        </w:rPr>
        <w:t>.</w:t>
      </w:r>
    </w:p>
    <w:p w14:paraId="6715AC40" w14:textId="1B64A780"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Certificados o Actas de Entrega-Recepción sobre la experiencia profesional específica.</w:t>
      </w:r>
    </w:p>
    <w:p w14:paraId="1396CD75" w14:textId="13777C8E" w:rsidR="003A6EC5" w:rsidRPr="00DC7B7D"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 xml:space="preserve">Copia del </w:t>
      </w:r>
      <w:r w:rsidR="007805D1" w:rsidRPr="00DC7B7D">
        <w:rPr>
          <w:rFonts w:ascii="Bembo Std" w:hAnsi="Bembo Std"/>
          <w:sz w:val="22"/>
          <w:szCs w:val="22"/>
        </w:rPr>
        <w:t>DUI</w:t>
      </w:r>
      <w:r w:rsidR="00984862" w:rsidRPr="00DC7B7D">
        <w:rPr>
          <w:rFonts w:ascii="Bembo Std" w:hAnsi="Bembo Std"/>
          <w:sz w:val="22"/>
          <w:szCs w:val="22"/>
        </w:rPr>
        <w:t>.</w:t>
      </w:r>
    </w:p>
    <w:p w14:paraId="005D2F9F" w14:textId="77777777" w:rsidR="00395202" w:rsidRPr="00DC7B7D" w:rsidRDefault="00395202" w:rsidP="005E0913">
      <w:pPr>
        <w:pStyle w:val="Prrafodelista"/>
        <w:widowControl w:val="0"/>
        <w:tabs>
          <w:tab w:val="left" w:pos="-720"/>
          <w:tab w:val="left" w:pos="0"/>
        </w:tabs>
        <w:suppressAutoHyphens/>
        <w:jc w:val="both"/>
        <w:rPr>
          <w:rFonts w:ascii="Bembo Std" w:hAnsi="Bembo Std"/>
          <w:sz w:val="22"/>
          <w:szCs w:val="22"/>
        </w:rPr>
        <w:sectPr w:rsidR="00395202" w:rsidRPr="00DC7B7D" w:rsidSect="005E2CD3">
          <w:headerReference w:type="default" r:id="rId16"/>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14:paraId="18F8D8E5" w14:textId="689793B2" w:rsidR="008869C8" w:rsidRPr="00DC7B7D" w:rsidRDefault="004354F2" w:rsidP="004354F2">
      <w:pPr>
        <w:pStyle w:val="Ttulo1"/>
        <w:rPr>
          <w:rFonts w:ascii="Bembo Std" w:hAnsi="Bembo Std"/>
          <w:sz w:val="22"/>
          <w:szCs w:val="22"/>
        </w:rPr>
      </w:pPr>
      <w:bookmarkStart w:id="7" w:name="_Toc49164826"/>
      <w:bookmarkStart w:id="8" w:name="_Toc350499532"/>
      <w:bookmarkStart w:id="9" w:name="_Toc350499691"/>
      <w:bookmarkStart w:id="10" w:name="_Toc369788231"/>
      <w:bookmarkEnd w:id="4"/>
      <w:bookmarkEnd w:id="5"/>
      <w:bookmarkEnd w:id="6"/>
      <w:r w:rsidRPr="00DC7B7D">
        <w:rPr>
          <w:rFonts w:ascii="Bembo Std" w:hAnsi="Bembo Std"/>
          <w:sz w:val="22"/>
          <w:szCs w:val="22"/>
        </w:rPr>
        <w:lastRenderedPageBreak/>
        <w:t xml:space="preserve">Anexo </w:t>
      </w:r>
      <w:r w:rsidR="00C03832" w:rsidRPr="00DC7B7D">
        <w:rPr>
          <w:rFonts w:ascii="Bembo Std" w:hAnsi="Bembo Std"/>
          <w:sz w:val="22"/>
          <w:szCs w:val="22"/>
        </w:rPr>
        <w:t>3</w:t>
      </w:r>
      <w:r w:rsidR="008869C8" w:rsidRPr="00DC7B7D">
        <w:rPr>
          <w:rFonts w:ascii="Bembo Std" w:hAnsi="Bembo Std"/>
          <w:sz w:val="22"/>
          <w:szCs w:val="22"/>
        </w:rPr>
        <w:t>:</w:t>
      </w:r>
      <w:r w:rsidRPr="00DC7B7D">
        <w:rPr>
          <w:rFonts w:ascii="Bembo Std" w:hAnsi="Bembo Std"/>
          <w:sz w:val="22"/>
          <w:szCs w:val="22"/>
        </w:rPr>
        <w:t xml:space="preserve"> Método detallado de Evaluación y Calificación</w:t>
      </w:r>
      <w:bookmarkEnd w:id="7"/>
    </w:p>
    <w:p w14:paraId="2417A7F2" w14:textId="77777777" w:rsidR="004354F2" w:rsidRPr="00DC7B7D" w:rsidRDefault="004354F2" w:rsidP="004354F2">
      <w:pPr>
        <w:rPr>
          <w:rFonts w:ascii="Bembo Std" w:hAnsi="Bembo Std"/>
          <w:sz w:val="22"/>
          <w:szCs w:val="22"/>
        </w:rPr>
      </w:pPr>
    </w:p>
    <w:p w14:paraId="014B6D0E" w14:textId="4805C19C" w:rsidR="00072063" w:rsidRPr="00DC7B7D" w:rsidRDefault="001B6D82" w:rsidP="00295725">
      <w:pPr>
        <w:pStyle w:val="Prrafodelista"/>
        <w:numPr>
          <w:ilvl w:val="0"/>
          <w:numId w:val="5"/>
        </w:numPr>
        <w:ind w:left="567" w:hanging="567"/>
        <w:jc w:val="both"/>
        <w:rPr>
          <w:rFonts w:ascii="Bembo Std" w:hAnsi="Bembo Std"/>
          <w:b/>
          <w:sz w:val="22"/>
          <w:szCs w:val="22"/>
        </w:rPr>
      </w:pPr>
      <w:r w:rsidRPr="00DC7B7D">
        <w:rPr>
          <w:rFonts w:ascii="Bembo Std" w:hAnsi="Bembo Std"/>
          <w:b/>
          <w:sz w:val="22"/>
          <w:szCs w:val="22"/>
        </w:rPr>
        <w:t>ELEMENTOS DE EVALUACIÓN</w:t>
      </w:r>
    </w:p>
    <w:p w14:paraId="1FE16167" w14:textId="77777777" w:rsidR="004354F2" w:rsidRPr="00DC7B7D" w:rsidRDefault="004354F2" w:rsidP="004354F2">
      <w:pPr>
        <w:pStyle w:val="Prrafodelista"/>
        <w:ind w:left="567"/>
        <w:jc w:val="both"/>
        <w:rPr>
          <w:rFonts w:ascii="Bembo Std" w:hAnsi="Bembo Std"/>
          <w:b/>
          <w:sz w:val="22"/>
          <w:szCs w:val="22"/>
        </w:rPr>
      </w:pPr>
    </w:p>
    <w:p w14:paraId="45A371DA" w14:textId="77777777" w:rsidR="00072063" w:rsidRPr="00DC7B7D" w:rsidRDefault="001B6D82" w:rsidP="005E0913">
      <w:pPr>
        <w:jc w:val="both"/>
        <w:rPr>
          <w:rFonts w:ascii="Bembo Std" w:hAnsi="Bembo Std"/>
          <w:sz w:val="22"/>
          <w:szCs w:val="22"/>
        </w:rPr>
      </w:pPr>
      <w:r w:rsidRPr="00DC7B7D">
        <w:rPr>
          <w:rFonts w:ascii="Bembo Std" w:hAnsi="Bembo Std"/>
          <w:sz w:val="22"/>
          <w:szCs w:val="22"/>
        </w:rPr>
        <w:t>El puntaje que se aplicará a cada uno de los elementos propuestos, con lo cual se obtendrá la calificación final de los participantes es sobre cien (100) puntos.</w:t>
      </w:r>
    </w:p>
    <w:p w14:paraId="2A5381C7" w14:textId="77777777" w:rsidR="00072063" w:rsidRPr="00DC7B7D" w:rsidRDefault="00072063" w:rsidP="005E0913">
      <w:pPr>
        <w:jc w:val="both"/>
        <w:rPr>
          <w:rFonts w:ascii="Bembo Std" w:hAnsi="Bembo Std"/>
          <w:sz w:val="22"/>
          <w:szCs w:val="22"/>
        </w:rPr>
      </w:pPr>
    </w:p>
    <w:p w14:paraId="60A67C78" w14:textId="4505701F" w:rsidR="00072063" w:rsidRPr="00DC7B7D" w:rsidRDefault="001B6D82" w:rsidP="005E0913">
      <w:pPr>
        <w:jc w:val="both"/>
        <w:rPr>
          <w:rFonts w:ascii="Bembo Std" w:hAnsi="Bembo Std"/>
          <w:sz w:val="22"/>
          <w:szCs w:val="22"/>
        </w:rPr>
      </w:pPr>
      <w:r w:rsidRPr="00DC7B7D">
        <w:rPr>
          <w:rFonts w:ascii="Bembo Std" w:hAnsi="Bembo Std"/>
          <w:sz w:val="22"/>
          <w:szCs w:val="22"/>
        </w:rPr>
        <w:t xml:space="preserve">La información que se evaluará y calificará es la que conste en el Formulario “Modelo para </w:t>
      </w:r>
      <w:proofErr w:type="spellStart"/>
      <w:r w:rsidRPr="00DC7B7D">
        <w:rPr>
          <w:rFonts w:ascii="Bembo Std" w:hAnsi="Bembo Std"/>
          <w:sz w:val="22"/>
          <w:szCs w:val="22"/>
        </w:rPr>
        <w:t>Curriculum</w:t>
      </w:r>
      <w:proofErr w:type="spellEnd"/>
      <w:r w:rsidRPr="00DC7B7D">
        <w:rPr>
          <w:rFonts w:ascii="Bembo Std" w:hAnsi="Bembo Std"/>
          <w:sz w:val="22"/>
          <w:szCs w:val="22"/>
        </w:rPr>
        <w:t xml:space="preserve"> Vitae” de la </w:t>
      </w:r>
      <w:r w:rsidRPr="00DC7B7D">
        <w:rPr>
          <w:rFonts w:ascii="Bembo Std" w:hAnsi="Bembo Std"/>
          <w:b/>
          <w:sz w:val="22"/>
          <w:szCs w:val="22"/>
        </w:rPr>
        <w:t>Sección 4</w:t>
      </w:r>
      <w:r w:rsidRPr="00DC7B7D">
        <w:rPr>
          <w:rFonts w:ascii="Bembo Std" w:hAnsi="Bembo Std"/>
          <w:sz w:val="22"/>
          <w:szCs w:val="22"/>
        </w:rPr>
        <w:t>, y que se encuentre debidamente respaldada, la metodología de evaluación es la siguiente:</w:t>
      </w:r>
    </w:p>
    <w:p w14:paraId="39866879" w14:textId="77777777" w:rsidR="00AF05CD" w:rsidRPr="00FD25B3" w:rsidRDefault="00AF05CD" w:rsidP="00AF05CD">
      <w:pPr>
        <w:jc w:val="both"/>
        <w:rPr>
          <w:rFonts w:ascii="Bembo Std" w:hAnsi="Bembo Std"/>
          <w:sz w:val="22"/>
          <w:szCs w:val="22"/>
        </w:rPr>
      </w:pPr>
      <w:bookmarkStart w:id="11" w:name="_Toc350499531"/>
      <w:bookmarkStart w:id="12" w:name="_Toc350499690"/>
      <w:bookmarkStart w:id="13" w:name="_Toc369788232"/>
      <w:bookmarkStart w:id="14" w:name="_Toc373743216"/>
      <w:bookmarkStart w:id="15" w:name="_Toc373743429"/>
      <w:bookmarkEnd w:id="8"/>
      <w:bookmarkEnd w:id="9"/>
      <w:bookmarkEnd w:id="10"/>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1222"/>
        <w:gridCol w:w="1222"/>
      </w:tblGrid>
      <w:tr w:rsidR="00AF05CD" w:rsidRPr="00FD25B3" w14:paraId="557F016C" w14:textId="77777777" w:rsidTr="004760AE">
        <w:trPr>
          <w:jc w:val="center"/>
        </w:trPr>
        <w:tc>
          <w:tcPr>
            <w:tcW w:w="6736" w:type="dxa"/>
            <w:tcBorders>
              <w:bottom w:val="single" w:sz="4" w:space="0" w:color="auto"/>
            </w:tcBorders>
            <w:shd w:val="clear" w:color="auto" w:fill="auto"/>
            <w:vAlign w:val="center"/>
          </w:tcPr>
          <w:p w14:paraId="7462AD3D" w14:textId="77777777"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Requisitos mínimos:</w:t>
            </w:r>
          </w:p>
        </w:tc>
        <w:tc>
          <w:tcPr>
            <w:tcW w:w="1061" w:type="dxa"/>
            <w:tcBorders>
              <w:bottom w:val="single" w:sz="4" w:space="0" w:color="auto"/>
            </w:tcBorders>
            <w:shd w:val="clear" w:color="auto" w:fill="auto"/>
            <w:vAlign w:val="center"/>
          </w:tcPr>
          <w:p w14:paraId="089D01B6" w14:textId="77777777"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CUMPLE</w:t>
            </w:r>
          </w:p>
        </w:tc>
        <w:tc>
          <w:tcPr>
            <w:tcW w:w="1133" w:type="dxa"/>
            <w:tcBorders>
              <w:bottom w:val="single" w:sz="4" w:space="0" w:color="auto"/>
            </w:tcBorders>
            <w:shd w:val="clear" w:color="auto" w:fill="auto"/>
            <w:vAlign w:val="center"/>
          </w:tcPr>
          <w:p w14:paraId="0A576309" w14:textId="77777777"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NO CUMPLE</w:t>
            </w:r>
          </w:p>
        </w:tc>
      </w:tr>
      <w:tr w:rsidR="00AF05CD" w:rsidRPr="00FD25B3" w14:paraId="796E2230" w14:textId="77777777" w:rsidTr="004760AE">
        <w:trPr>
          <w:trHeight w:val="445"/>
          <w:jc w:val="center"/>
        </w:trPr>
        <w:tc>
          <w:tcPr>
            <w:tcW w:w="6736" w:type="dxa"/>
            <w:tcBorders>
              <w:right w:val="nil"/>
            </w:tcBorders>
            <w:shd w:val="clear" w:color="auto" w:fill="auto"/>
            <w:vAlign w:val="center"/>
          </w:tcPr>
          <w:p w14:paraId="04666C12" w14:textId="77777777" w:rsidR="00AF05CD" w:rsidRPr="0038307F" w:rsidRDefault="00AF05CD" w:rsidP="004760AE">
            <w:pPr>
              <w:jc w:val="center"/>
              <w:rPr>
                <w:rFonts w:ascii="Bembo Std" w:hAnsi="Bembo Std" w:cs="Calibri"/>
                <w:b/>
                <w:bCs/>
                <w:sz w:val="22"/>
                <w:szCs w:val="22"/>
                <w:lang w:eastAsia="es-ES_tradnl"/>
              </w:rPr>
            </w:pPr>
            <w:r w:rsidRPr="0038307F">
              <w:rPr>
                <w:rFonts w:ascii="Bembo Std" w:hAnsi="Bembo Std" w:cs="Calibri"/>
                <w:b/>
                <w:sz w:val="22"/>
                <w:szCs w:val="22"/>
                <w:lang w:eastAsia="es-ES_tradnl"/>
              </w:rPr>
              <w:t>Requisitos de elegibilidad</w:t>
            </w:r>
          </w:p>
        </w:tc>
        <w:tc>
          <w:tcPr>
            <w:tcW w:w="1061" w:type="dxa"/>
            <w:tcBorders>
              <w:left w:val="nil"/>
              <w:right w:val="nil"/>
            </w:tcBorders>
            <w:shd w:val="clear" w:color="auto" w:fill="auto"/>
            <w:vAlign w:val="center"/>
          </w:tcPr>
          <w:p w14:paraId="684CAE3A" w14:textId="77777777"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auto"/>
            <w:vAlign w:val="center"/>
          </w:tcPr>
          <w:p w14:paraId="60C4D00B" w14:textId="77777777" w:rsidR="00AF05CD" w:rsidRPr="0038307F" w:rsidRDefault="00AF05CD" w:rsidP="004760AE">
            <w:pPr>
              <w:jc w:val="center"/>
              <w:rPr>
                <w:rFonts w:ascii="Bembo Std" w:hAnsi="Bembo Std" w:cs="Calibri"/>
                <w:sz w:val="22"/>
                <w:szCs w:val="22"/>
                <w:lang w:eastAsia="es-ES_tradnl"/>
              </w:rPr>
            </w:pPr>
          </w:p>
        </w:tc>
      </w:tr>
      <w:tr w:rsidR="00AF05CD" w:rsidRPr="00FD25B3" w14:paraId="4782DDDA" w14:textId="77777777" w:rsidTr="004760AE">
        <w:trPr>
          <w:jc w:val="center"/>
        </w:trPr>
        <w:tc>
          <w:tcPr>
            <w:tcW w:w="6736" w:type="dxa"/>
            <w:shd w:val="clear" w:color="auto" w:fill="auto"/>
            <w:vAlign w:val="center"/>
          </w:tcPr>
          <w:p w14:paraId="112296BB" w14:textId="77777777" w:rsidR="00AF05CD" w:rsidRPr="0038307F" w:rsidRDefault="00AF05CD" w:rsidP="004760AE">
            <w:pPr>
              <w:jc w:val="both"/>
              <w:rPr>
                <w:rFonts w:ascii="Bembo Std" w:hAnsi="Bembo Std" w:cs="Calibri"/>
                <w:sz w:val="22"/>
                <w:szCs w:val="22"/>
                <w:lang w:eastAsia="es-ES_tradnl"/>
              </w:rPr>
            </w:pPr>
            <w:r w:rsidRPr="00FD25B3">
              <w:rPr>
                <w:rFonts w:ascii="Bembo Std" w:hAnsi="Bembo Std" w:cs="Calibri"/>
                <w:sz w:val="22"/>
                <w:szCs w:val="22"/>
                <w:lang w:eastAsia="es-ES_tradnl"/>
              </w:rPr>
              <w:t>Es ciudadano o residente permanente de un país miembro del Banco Interamericano de Desarrollo (BID).</w:t>
            </w:r>
          </w:p>
        </w:tc>
        <w:tc>
          <w:tcPr>
            <w:tcW w:w="1061" w:type="dxa"/>
            <w:shd w:val="clear" w:color="auto" w:fill="auto"/>
            <w:vAlign w:val="center"/>
          </w:tcPr>
          <w:p w14:paraId="76FD512E"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shd w:val="clear" w:color="auto" w:fill="auto"/>
            <w:vAlign w:val="center"/>
          </w:tcPr>
          <w:p w14:paraId="6F205C53"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14:paraId="71900C93" w14:textId="77777777" w:rsidTr="004760AE">
        <w:trPr>
          <w:jc w:val="center"/>
        </w:trPr>
        <w:tc>
          <w:tcPr>
            <w:tcW w:w="6736" w:type="dxa"/>
            <w:tcBorders>
              <w:bottom w:val="single" w:sz="4" w:space="0" w:color="auto"/>
            </w:tcBorders>
            <w:shd w:val="clear" w:color="auto" w:fill="auto"/>
            <w:vAlign w:val="center"/>
          </w:tcPr>
          <w:p w14:paraId="0285DE39" w14:textId="77777777" w:rsidR="00AF05CD" w:rsidRPr="0038307F" w:rsidRDefault="00AF05CD" w:rsidP="004760AE">
            <w:pPr>
              <w:jc w:val="both"/>
              <w:rPr>
                <w:rFonts w:ascii="Bembo Std" w:hAnsi="Bembo Std" w:cs="Calibri"/>
                <w:b/>
                <w:sz w:val="22"/>
                <w:szCs w:val="22"/>
                <w:lang w:eastAsia="es-ES_tradnl"/>
              </w:rPr>
            </w:pPr>
            <w:r w:rsidRPr="00FD25B3">
              <w:rPr>
                <w:rFonts w:ascii="Bembo Std" w:hAnsi="Bembo Std" w:cs="Calibri"/>
                <w:sz w:val="22"/>
                <w:szCs w:val="22"/>
                <w:lang w:eastAsia="es-ES_tradnl"/>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14:paraId="64AAE501"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14:paraId="0B204F54"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14:paraId="73A7DC98" w14:textId="77777777" w:rsidTr="004760AE">
        <w:trPr>
          <w:trHeight w:val="423"/>
          <w:jc w:val="center"/>
        </w:trPr>
        <w:tc>
          <w:tcPr>
            <w:tcW w:w="6736" w:type="dxa"/>
            <w:tcBorders>
              <w:right w:val="nil"/>
            </w:tcBorders>
            <w:shd w:val="clear" w:color="auto" w:fill="auto"/>
            <w:vAlign w:val="center"/>
          </w:tcPr>
          <w:p w14:paraId="3E3F530C" w14:textId="77777777" w:rsidR="00AF05CD" w:rsidRPr="0038307F" w:rsidRDefault="00AF05CD" w:rsidP="004760AE">
            <w:pPr>
              <w:jc w:val="center"/>
              <w:rPr>
                <w:rFonts w:ascii="Bembo Std" w:hAnsi="Bembo Std" w:cs="Calibri"/>
                <w:b/>
                <w:sz w:val="22"/>
                <w:szCs w:val="22"/>
                <w:lang w:eastAsia="es-ES_tradnl"/>
              </w:rPr>
            </w:pPr>
            <w:r w:rsidRPr="0038307F">
              <w:rPr>
                <w:rFonts w:ascii="Bembo Std" w:hAnsi="Bembo Std" w:cs="Calibri"/>
                <w:b/>
                <w:sz w:val="22"/>
                <w:szCs w:val="22"/>
                <w:lang w:eastAsia="es-ES_tradnl"/>
              </w:rPr>
              <w:t>Antecedentes Académicos</w:t>
            </w:r>
          </w:p>
        </w:tc>
        <w:tc>
          <w:tcPr>
            <w:tcW w:w="1061" w:type="dxa"/>
            <w:tcBorders>
              <w:left w:val="nil"/>
              <w:right w:val="nil"/>
            </w:tcBorders>
            <w:shd w:val="clear" w:color="auto" w:fill="auto"/>
            <w:vAlign w:val="center"/>
          </w:tcPr>
          <w:p w14:paraId="1E61BFB7" w14:textId="77777777" w:rsidR="00AF05CD" w:rsidRPr="0038307F" w:rsidRDefault="00AF05CD" w:rsidP="004760AE">
            <w:pPr>
              <w:jc w:val="center"/>
              <w:rPr>
                <w:rFonts w:ascii="Bembo Std" w:hAnsi="Bembo Std" w:cs="Calibri"/>
                <w:b/>
                <w:sz w:val="22"/>
                <w:szCs w:val="22"/>
                <w:lang w:eastAsia="es-ES_tradnl"/>
              </w:rPr>
            </w:pPr>
          </w:p>
        </w:tc>
        <w:tc>
          <w:tcPr>
            <w:tcW w:w="1133" w:type="dxa"/>
            <w:tcBorders>
              <w:left w:val="nil"/>
            </w:tcBorders>
            <w:shd w:val="clear" w:color="auto" w:fill="auto"/>
            <w:vAlign w:val="center"/>
          </w:tcPr>
          <w:p w14:paraId="2704867B" w14:textId="77777777" w:rsidR="00AF05CD" w:rsidRPr="0038307F" w:rsidRDefault="00AF05CD" w:rsidP="004760AE">
            <w:pPr>
              <w:jc w:val="center"/>
              <w:rPr>
                <w:rFonts w:ascii="Bembo Std" w:hAnsi="Bembo Std" w:cs="Calibri"/>
                <w:b/>
                <w:sz w:val="22"/>
                <w:szCs w:val="22"/>
                <w:lang w:eastAsia="es-ES_tradnl"/>
              </w:rPr>
            </w:pPr>
          </w:p>
        </w:tc>
      </w:tr>
      <w:tr w:rsidR="00AF05CD" w:rsidRPr="00FD25B3" w14:paraId="4F01666C" w14:textId="77777777" w:rsidTr="004760AE">
        <w:trPr>
          <w:trHeight w:val="473"/>
          <w:jc w:val="center"/>
        </w:trPr>
        <w:tc>
          <w:tcPr>
            <w:tcW w:w="6736" w:type="dxa"/>
            <w:tcBorders>
              <w:bottom w:val="single" w:sz="4" w:space="0" w:color="auto"/>
            </w:tcBorders>
            <w:shd w:val="clear" w:color="auto" w:fill="auto"/>
            <w:vAlign w:val="center"/>
          </w:tcPr>
          <w:p w14:paraId="09C6B11A" w14:textId="3EC0EF3E"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Título profesional de </w:t>
            </w:r>
            <w:r w:rsidR="00E81FCE" w:rsidRPr="00E81FCE">
              <w:rPr>
                <w:rFonts w:ascii="Bembo Std" w:hAnsi="Bembo Std" w:cs="Calibri"/>
                <w:sz w:val="22"/>
                <w:szCs w:val="22"/>
                <w:lang w:eastAsia="es-ES_tradnl"/>
              </w:rPr>
              <w:t>Doctorado en Medicina o Licenciatura en Ciencias de la Salud o Ciencias Sociales o Ciencias Económicas, Ingeniería o similar, Preferentemente con grado de maestría o post grado en Salud Pública o Epidemiología o Planificación y Gestión de Políticas Públicas o similar.</w:t>
            </w:r>
          </w:p>
        </w:tc>
        <w:tc>
          <w:tcPr>
            <w:tcW w:w="1061" w:type="dxa"/>
            <w:tcBorders>
              <w:bottom w:val="single" w:sz="4" w:space="0" w:color="auto"/>
            </w:tcBorders>
            <w:shd w:val="clear" w:color="auto" w:fill="auto"/>
            <w:vAlign w:val="center"/>
          </w:tcPr>
          <w:p w14:paraId="2684EBEB"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14:paraId="545B560F"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14:paraId="63B548CC" w14:textId="77777777" w:rsidTr="003678CB">
        <w:trPr>
          <w:trHeight w:val="374"/>
          <w:jc w:val="center"/>
        </w:trPr>
        <w:tc>
          <w:tcPr>
            <w:tcW w:w="6736" w:type="dxa"/>
            <w:tcBorders>
              <w:bottom w:val="single" w:sz="4" w:space="0" w:color="auto"/>
              <w:right w:val="nil"/>
            </w:tcBorders>
            <w:shd w:val="clear" w:color="auto" w:fill="auto"/>
            <w:vAlign w:val="center"/>
          </w:tcPr>
          <w:p w14:paraId="03C3296F" w14:textId="77777777" w:rsidR="00AF05CD" w:rsidRPr="00FD25B3"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Mínima</w:t>
            </w:r>
          </w:p>
        </w:tc>
        <w:tc>
          <w:tcPr>
            <w:tcW w:w="1061" w:type="dxa"/>
            <w:tcBorders>
              <w:left w:val="nil"/>
              <w:bottom w:val="single" w:sz="4" w:space="0" w:color="auto"/>
              <w:right w:val="nil"/>
            </w:tcBorders>
            <w:shd w:val="clear" w:color="auto" w:fill="auto"/>
            <w:vAlign w:val="center"/>
          </w:tcPr>
          <w:p w14:paraId="711945E3" w14:textId="77777777" w:rsidR="00AF05CD" w:rsidRPr="0038307F" w:rsidRDefault="00AF05CD" w:rsidP="004760AE">
            <w:pPr>
              <w:jc w:val="center"/>
              <w:rPr>
                <w:rFonts w:ascii="Bembo Std" w:hAnsi="Bembo Std" w:cs="Calibri"/>
                <w:sz w:val="22"/>
                <w:szCs w:val="22"/>
                <w:lang w:eastAsia="es-ES_tradnl"/>
              </w:rPr>
            </w:pPr>
          </w:p>
        </w:tc>
        <w:tc>
          <w:tcPr>
            <w:tcW w:w="1133" w:type="dxa"/>
            <w:tcBorders>
              <w:left w:val="nil"/>
              <w:bottom w:val="single" w:sz="4" w:space="0" w:color="auto"/>
            </w:tcBorders>
            <w:shd w:val="clear" w:color="auto" w:fill="auto"/>
            <w:vAlign w:val="center"/>
          </w:tcPr>
          <w:p w14:paraId="719B0900" w14:textId="77777777" w:rsidR="00AF05CD" w:rsidRPr="0038307F" w:rsidRDefault="00AF05CD" w:rsidP="004760AE">
            <w:pPr>
              <w:jc w:val="center"/>
              <w:rPr>
                <w:rFonts w:ascii="Bembo Std" w:hAnsi="Bembo Std" w:cs="Calibri"/>
                <w:sz w:val="22"/>
                <w:szCs w:val="22"/>
                <w:lang w:eastAsia="es-ES_tradnl"/>
              </w:rPr>
            </w:pPr>
          </w:p>
        </w:tc>
      </w:tr>
      <w:tr w:rsidR="00AF05CD" w:rsidRPr="0038307F" w14:paraId="581E6C10" w14:textId="77777777" w:rsidTr="004760AE">
        <w:trPr>
          <w:trHeight w:val="616"/>
          <w:jc w:val="center"/>
        </w:trPr>
        <w:tc>
          <w:tcPr>
            <w:tcW w:w="6736" w:type="dxa"/>
            <w:tcBorders>
              <w:right w:val="nil"/>
            </w:tcBorders>
            <w:shd w:val="clear" w:color="auto" w:fill="C5E0B3"/>
            <w:vAlign w:val="center"/>
          </w:tcPr>
          <w:p w14:paraId="3CB6A76E" w14:textId="77777777" w:rsidR="00AF05CD" w:rsidRPr="00FD25B3"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General Mínima</w:t>
            </w:r>
          </w:p>
        </w:tc>
        <w:tc>
          <w:tcPr>
            <w:tcW w:w="1061" w:type="dxa"/>
            <w:tcBorders>
              <w:left w:val="nil"/>
              <w:right w:val="nil"/>
            </w:tcBorders>
            <w:shd w:val="clear" w:color="auto" w:fill="C5E0B3"/>
            <w:vAlign w:val="center"/>
          </w:tcPr>
          <w:p w14:paraId="46420153" w14:textId="77777777"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C5E0B3"/>
            <w:vAlign w:val="center"/>
          </w:tcPr>
          <w:p w14:paraId="6D39A93D" w14:textId="77777777" w:rsidR="00AF05CD" w:rsidRPr="0038307F" w:rsidRDefault="00AF05CD" w:rsidP="004760AE">
            <w:pPr>
              <w:jc w:val="center"/>
              <w:rPr>
                <w:rFonts w:ascii="Bembo Std" w:hAnsi="Bembo Std" w:cs="Calibri"/>
                <w:sz w:val="22"/>
                <w:szCs w:val="22"/>
                <w:lang w:eastAsia="es-ES_tradnl"/>
              </w:rPr>
            </w:pPr>
          </w:p>
        </w:tc>
      </w:tr>
      <w:tr w:rsidR="00AF05CD" w:rsidRPr="00FD25B3" w14:paraId="4CFDED6C" w14:textId="77777777" w:rsidTr="004760AE">
        <w:trPr>
          <w:trHeight w:val="951"/>
          <w:jc w:val="center"/>
        </w:trPr>
        <w:tc>
          <w:tcPr>
            <w:tcW w:w="6736" w:type="dxa"/>
            <w:tcBorders>
              <w:bottom w:val="single" w:sz="4" w:space="0" w:color="auto"/>
            </w:tcBorders>
            <w:shd w:val="clear" w:color="auto" w:fill="auto"/>
            <w:vAlign w:val="center"/>
          </w:tcPr>
          <w:p w14:paraId="22249907" w14:textId="626C28AF" w:rsidR="001D32E8" w:rsidRPr="0038307F" w:rsidRDefault="001D32E8" w:rsidP="00FA70C1">
            <w:pPr>
              <w:jc w:val="both"/>
              <w:rPr>
                <w:rFonts w:ascii="Bembo Std" w:hAnsi="Bembo Std" w:cs="Calibri"/>
                <w:sz w:val="22"/>
                <w:szCs w:val="22"/>
                <w:lang w:eastAsia="es-ES_tradnl"/>
              </w:rPr>
            </w:pPr>
            <w:r>
              <w:rPr>
                <w:rFonts w:asciiTheme="majorHAnsi" w:hAnsiTheme="majorHAnsi" w:cstheme="majorHAnsi"/>
                <w:bCs/>
                <w:lang w:eastAsia="es-MX"/>
              </w:rPr>
              <w:t>E</w:t>
            </w:r>
            <w:r w:rsidRPr="001D32E8">
              <w:rPr>
                <w:rFonts w:ascii="Bembo Std" w:hAnsi="Bembo Std" w:cs="Calibri"/>
                <w:sz w:val="22"/>
                <w:szCs w:val="22"/>
                <w:lang w:eastAsia="es-ES_tradnl"/>
              </w:rPr>
              <w:t>xperiencia profesional al menos de</w:t>
            </w:r>
            <w:r>
              <w:rPr>
                <w:rFonts w:ascii="Bembo Std" w:hAnsi="Bembo Std" w:cs="Calibri"/>
                <w:sz w:val="22"/>
                <w:szCs w:val="22"/>
                <w:lang w:eastAsia="es-ES_tradnl"/>
              </w:rPr>
              <w:t xml:space="preserve"> </w:t>
            </w:r>
            <w:r w:rsidRPr="001D32E8">
              <w:rPr>
                <w:rFonts w:ascii="Bembo Std" w:eastAsia="Calibri" w:hAnsi="Bembo Std"/>
                <w:i/>
                <w:iCs/>
                <w:color w:val="5B9BD5"/>
                <w:sz w:val="22"/>
                <w:szCs w:val="22"/>
              </w:rPr>
              <w:t>tres (3</w:t>
            </w:r>
            <w:r>
              <w:rPr>
                <w:rFonts w:ascii="Bembo Std" w:eastAsia="Calibri" w:hAnsi="Bembo Std"/>
                <w:i/>
                <w:iCs/>
                <w:color w:val="5B9BD5"/>
                <w:sz w:val="22"/>
                <w:szCs w:val="22"/>
              </w:rPr>
              <w:t>)</w:t>
            </w:r>
            <w:r w:rsidRPr="001D32E8">
              <w:rPr>
                <w:rFonts w:ascii="Bembo Std" w:hAnsi="Bembo Std" w:cs="Calibri"/>
                <w:sz w:val="22"/>
                <w:szCs w:val="22"/>
                <w:lang w:eastAsia="es-ES_tradnl"/>
              </w:rPr>
              <w:t xml:space="preserve"> años en estudios e investigaciones sociales, formulación o evaluación en proyectos o programas de desarrollo financiados por la cooperación externa</w:t>
            </w:r>
          </w:p>
        </w:tc>
        <w:tc>
          <w:tcPr>
            <w:tcW w:w="1061" w:type="dxa"/>
            <w:tcBorders>
              <w:bottom w:val="single" w:sz="4" w:space="0" w:color="auto"/>
            </w:tcBorders>
            <w:shd w:val="clear" w:color="auto" w:fill="auto"/>
            <w:vAlign w:val="center"/>
          </w:tcPr>
          <w:p w14:paraId="710F54A4"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14:paraId="742F1322"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38307F" w14:paraId="7584CC88" w14:textId="77777777" w:rsidTr="003678CB">
        <w:trPr>
          <w:trHeight w:val="304"/>
          <w:jc w:val="center"/>
        </w:trPr>
        <w:tc>
          <w:tcPr>
            <w:tcW w:w="6736" w:type="dxa"/>
            <w:tcBorders>
              <w:right w:val="nil"/>
            </w:tcBorders>
            <w:shd w:val="clear" w:color="auto" w:fill="C5E0B3"/>
            <w:vAlign w:val="center"/>
          </w:tcPr>
          <w:p w14:paraId="448A1BA1"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Específica Mínima</w:t>
            </w:r>
          </w:p>
        </w:tc>
        <w:tc>
          <w:tcPr>
            <w:tcW w:w="1061" w:type="dxa"/>
            <w:tcBorders>
              <w:left w:val="nil"/>
              <w:right w:val="nil"/>
            </w:tcBorders>
            <w:shd w:val="clear" w:color="auto" w:fill="C5E0B3"/>
            <w:vAlign w:val="center"/>
          </w:tcPr>
          <w:p w14:paraId="0152CFB3" w14:textId="77777777"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C5E0B3"/>
            <w:vAlign w:val="center"/>
          </w:tcPr>
          <w:p w14:paraId="60F6C231" w14:textId="77777777" w:rsidR="00AF05CD" w:rsidRPr="0038307F" w:rsidRDefault="00AF05CD" w:rsidP="004760AE">
            <w:pPr>
              <w:jc w:val="center"/>
              <w:rPr>
                <w:rFonts w:ascii="Bembo Std" w:hAnsi="Bembo Std" w:cs="Calibri"/>
                <w:sz w:val="22"/>
                <w:szCs w:val="22"/>
                <w:lang w:eastAsia="es-ES_tradnl"/>
              </w:rPr>
            </w:pPr>
          </w:p>
        </w:tc>
      </w:tr>
      <w:tr w:rsidR="00AF05CD" w:rsidRPr="00FD25B3" w14:paraId="4C2D9876" w14:textId="77777777" w:rsidTr="005E73B3">
        <w:trPr>
          <w:trHeight w:val="1909"/>
          <w:jc w:val="center"/>
        </w:trPr>
        <w:tc>
          <w:tcPr>
            <w:tcW w:w="6736" w:type="dxa"/>
            <w:shd w:val="clear" w:color="auto" w:fill="auto"/>
            <w:vAlign w:val="center"/>
          </w:tcPr>
          <w:p w14:paraId="02A776F2" w14:textId="62768E6E" w:rsidR="0068384D" w:rsidRPr="005202F4" w:rsidRDefault="0068384D" w:rsidP="00FA70C1">
            <w:pPr>
              <w:jc w:val="both"/>
              <w:rPr>
                <w:rFonts w:ascii="Bembo Std" w:hAnsi="Bembo Std"/>
                <w:sz w:val="22"/>
                <w:szCs w:val="22"/>
                <w:lang w:eastAsia="es-ES_tradnl"/>
              </w:rPr>
            </w:pPr>
            <w:r w:rsidRPr="0068384D">
              <w:rPr>
                <w:rFonts w:ascii="Bembo Std" w:hAnsi="Bembo Std"/>
                <w:sz w:val="22"/>
                <w:szCs w:val="22"/>
                <w:lang w:eastAsia="es-ES_tradnl"/>
              </w:rPr>
              <w:t xml:space="preserve">Experiencia internacional y/o nacional en evaluación de proyectos de desarrollo social, compatibles con los trabajos requeridos en estos términos de referencia de al menos </w:t>
            </w:r>
            <w:r w:rsidRPr="0068384D">
              <w:rPr>
                <w:rFonts w:ascii="Bembo Std" w:eastAsia="Calibri" w:hAnsi="Bembo Std"/>
                <w:i/>
                <w:iCs/>
                <w:color w:val="5B9BD5"/>
                <w:sz w:val="22"/>
                <w:szCs w:val="22"/>
              </w:rPr>
              <w:t>tres (3)</w:t>
            </w:r>
            <w:r w:rsidRPr="0068384D">
              <w:rPr>
                <w:rFonts w:ascii="Bembo Std" w:hAnsi="Bembo Std"/>
                <w:sz w:val="22"/>
                <w:szCs w:val="22"/>
                <w:lang w:eastAsia="es-ES_tradnl"/>
              </w:rPr>
              <w:t xml:space="preserve"> evaluaciones de programas o proyectos financiados por la cooperación externa o financiados por Banco Interamericano de Desarrollo o Banco Mundial.</w:t>
            </w:r>
          </w:p>
        </w:tc>
        <w:tc>
          <w:tcPr>
            <w:tcW w:w="1061" w:type="dxa"/>
            <w:shd w:val="clear" w:color="auto" w:fill="auto"/>
            <w:vAlign w:val="center"/>
          </w:tcPr>
          <w:p w14:paraId="6D8AC700" w14:textId="77777777"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shd w:val="clear" w:color="auto" w:fill="auto"/>
            <w:vAlign w:val="center"/>
          </w:tcPr>
          <w:p w14:paraId="000147D6" w14:textId="77777777" w:rsidR="00AF05CD" w:rsidRPr="0038307F" w:rsidRDefault="00AF05CD" w:rsidP="004760AE">
            <w:pPr>
              <w:jc w:val="center"/>
              <w:rPr>
                <w:rFonts w:ascii="Bembo Std" w:hAnsi="Bembo Std"/>
                <w:sz w:val="22"/>
                <w:szCs w:val="22"/>
                <w:lang w:eastAsia="es-ES_tradnl"/>
              </w:rPr>
            </w:pPr>
            <w:r w:rsidRPr="0038307F">
              <w:rPr>
                <w:rFonts w:ascii="Bembo Std" w:hAnsi="Bembo Std"/>
                <w:i/>
                <w:iCs/>
                <w:color w:val="5B9BD5"/>
                <w:sz w:val="22"/>
                <w:szCs w:val="22"/>
                <w:lang w:eastAsia="es-ES_tradnl"/>
              </w:rPr>
              <w:t>(X)</w:t>
            </w:r>
          </w:p>
        </w:tc>
      </w:tr>
      <w:tr w:rsidR="003678CB" w:rsidRPr="00FD25B3" w14:paraId="484A2C49" w14:textId="77777777" w:rsidTr="003678CB">
        <w:trPr>
          <w:trHeight w:val="418"/>
          <w:jc w:val="center"/>
        </w:trPr>
        <w:tc>
          <w:tcPr>
            <w:tcW w:w="6736" w:type="dxa"/>
            <w:shd w:val="clear" w:color="auto" w:fill="auto"/>
          </w:tcPr>
          <w:p w14:paraId="57E0C431" w14:textId="67163BED" w:rsidR="003678CB" w:rsidRPr="0038307F" w:rsidRDefault="003678CB" w:rsidP="003678CB">
            <w:pPr>
              <w:jc w:val="both"/>
              <w:rPr>
                <w:rFonts w:ascii="Bembo Std" w:hAnsi="Bembo Std" w:cs="Calibri"/>
                <w:sz w:val="22"/>
                <w:szCs w:val="22"/>
                <w:lang w:eastAsia="es-ES_tradnl"/>
              </w:rPr>
            </w:pPr>
            <w:r w:rsidRPr="00CA25F3">
              <w:rPr>
                <w:rFonts w:asciiTheme="majorHAnsi" w:hAnsiTheme="majorHAnsi" w:cs="Calibri"/>
                <w:b/>
                <w:lang w:val="es-SV"/>
              </w:rPr>
              <w:t>Otras Habilidades y Actitudes:</w:t>
            </w:r>
          </w:p>
        </w:tc>
        <w:tc>
          <w:tcPr>
            <w:tcW w:w="1061" w:type="dxa"/>
            <w:shd w:val="clear" w:color="auto" w:fill="auto"/>
            <w:vAlign w:val="center"/>
          </w:tcPr>
          <w:p w14:paraId="64D36E1B" w14:textId="45799D35" w:rsidR="003678CB" w:rsidRPr="0038307F" w:rsidRDefault="003678CB" w:rsidP="003678CB">
            <w:pPr>
              <w:jc w:val="right"/>
              <w:rPr>
                <w:rFonts w:ascii="Bembo Std" w:hAnsi="Bembo Std"/>
                <w:i/>
                <w:iCs/>
                <w:color w:val="5B9BD5"/>
                <w:sz w:val="22"/>
                <w:szCs w:val="22"/>
                <w:lang w:eastAsia="es-ES_tradnl"/>
              </w:rPr>
            </w:pPr>
          </w:p>
        </w:tc>
        <w:tc>
          <w:tcPr>
            <w:tcW w:w="1133" w:type="dxa"/>
            <w:shd w:val="clear" w:color="auto" w:fill="auto"/>
            <w:vAlign w:val="center"/>
          </w:tcPr>
          <w:p w14:paraId="1E33E7A3" w14:textId="1ABFA715" w:rsidR="003678CB" w:rsidRPr="0038307F" w:rsidRDefault="003678CB" w:rsidP="003678CB">
            <w:pPr>
              <w:jc w:val="center"/>
              <w:rPr>
                <w:rFonts w:ascii="Bembo Std" w:hAnsi="Bembo Std"/>
                <w:i/>
                <w:iCs/>
                <w:color w:val="5B9BD5"/>
                <w:sz w:val="22"/>
                <w:szCs w:val="22"/>
                <w:lang w:eastAsia="es-ES_tradnl"/>
              </w:rPr>
            </w:pPr>
          </w:p>
        </w:tc>
      </w:tr>
      <w:tr w:rsidR="003678CB" w:rsidRPr="00FD25B3" w14:paraId="4BD15066" w14:textId="77777777" w:rsidTr="003678CB">
        <w:trPr>
          <w:trHeight w:val="269"/>
          <w:jc w:val="center"/>
        </w:trPr>
        <w:tc>
          <w:tcPr>
            <w:tcW w:w="6736" w:type="dxa"/>
            <w:shd w:val="clear" w:color="auto" w:fill="auto"/>
          </w:tcPr>
          <w:p w14:paraId="6073571B" w14:textId="5B05DAA6" w:rsidR="003678CB" w:rsidRPr="003678CB" w:rsidRDefault="003678CB" w:rsidP="003678CB">
            <w:pPr>
              <w:jc w:val="both"/>
              <w:rPr>
                <w:rFonts w:ascii="Bembo Std" w:hAnsi="Bembo Std" w:cs="Calibri"/>
                <w:sz w:val="22"/>
                <w:szCs w:val="22"/>
                <w:lang w:eastAsia="es-ES_tradnl"/>
              </w:rPr>
            </w:pPr>
            <w:r w:rsidRPr="00585B3F">
              <w:rPr>
                <w:rFonts w:ascii="Bembo Std" w:hAnsi="Bembo Std"/>
                <w:sz w:val="22"/>
                <w:szCs w:val="22"/>
                <w:lang w:eastAsia="es-ES_tradnl"/>
              </w:rPr>
              <w:t>Experiencia en el manejo de paquetes computacionales, principalmente office.</w:t>
            </w:r>
          </w:p>
        </w:tc>
        <w:tc>
          <w:tcPr>
            <w:tcW w:w="1061" w:type="dxa"/>
            <w:shd w:val="clear" w:color="auto" w:fill="auto"/>
            <w:vAlign w:val="center"/>
          </w:tcPr>
          <w:p w14:paraId="43E183F2" w14:textId="44F4A758" w:rsidR="003678CB" w:rsidRPr="0038307F" w:rsidRDefault="003678CB" w:rsidP="003678CB">
            <w:pPr>
              <w:jc w:val="center"/>
              <w:rPr>
                <w:rFonts w:ascii="Bembo Std" w:hAnsi="Bembo Std"/>
                <w:i/>
                <w:iCs/>
                <w:color w:val="5B9BD5"/>
                <w:sz w:val="22"/>
                <w:szCs w:val="22"/>
                <w:lang w:eastAsia="es-ES_tradnl"/>
              </w:rPr>
            </w:pPr>
            <w:r w:rsidRPr="003678CB">
              <w:rPr>
                <w:rFonts w:ascii="Bembo Std" w:hAnsi="Bembo Std"/>
                <w:i/>
                <w:iCs/>
                <w:color w:val="5B9BD5"/>
                <w:sz w:val="22"/>
                <w:szCs w:val="22"/>
                <w:lang w:eastAsia="es-ES_tradnl"/>
              </w:rPr>
              <w:t>(X)</w:t>
            </w:r>
          </w:p>
        </w:tc>
        <w:tc>
          <w:tcPr>
            <w:tcW w:w="1133" w:type="dxa"/>
            <w:shd w:val="clear" w:color="auto" w:fill="auto"/>
            <w:vAlign w:val="center"/>
          </w:tcPr>
          <w:p w14:paraId="3D8FAC49" w14:textId="29FC0911" w:rsidR="003678CB" w:rsidRPr="0038307F" w:rsidRDefault="003678CB" w:rsidP="003678CB">
            <w:pPr>
              <w:jc w:val="center"/>
              <w:rPr>
                <w:rFonts w:ascii="Bembo Std" w:hAnsi="Bembo Std"/>
                <w:i/>
                <w:iCs/>
                <w:color w:val="5B9BD5"/>
                <w:sz w:val="22"/>
                <w:szCs w:val="22"/>
                <w:lang w:eastAsia="es-ES_tradnl"/>
              </w:rPr>
            </w:pPr>
            <w:r w:rsidRPr="003678CB">
              <w:rPr>
                <w:rFonts w:ascii="Bembo Std" w:hAnsi="Bembo Std"/>
                <w:i/>
                <w:iCs/>
                <w:color w:val="5B9BD5"/>
                <w:sz w:val="22"/>
                <w:szCs w:val="22"/>
                <w:lang w:eastAsia="es-ES_tradnl"/>
              </w:rPr>
              <w:t>(X)</w:t>
            </w:r>
          </w:p>
        </w:tc>
      </w:tr>
    </w:tbl>
    <w:p w14:paraId="0C3EB7CB" w14:textId="77777777" w:rsidR="00AF05CD" w:rsidRPr="00F30D95" w:rsidRDefault="00AF05CD" w:rsidP="00AF05CD">
      <w:pPr>
        <w:widowControl w:val="0"/>
        <w:tabs>
          <w:tab w:val="left" w:pos="-720"/>
          <w:tab w:val="left" w:pos="0"/>
        </w:tabs>
        <w:suppressAutoHyphens/>
        <w:jc w:val="both"/>
        <w:rPr>
          <w:rFonts w:ascii="Bembo Std" w:hAnsi="Bembo Std"/>
          <w:sz w:val="22"/>
          <w:szCs w:val="22"/>
          <w:lang w:val="es-GT"/>
        </w:rPr>
      </w:pPr>
    </w:p>
    <w:p w14:paraId="5D1DAEAD" w14:textId="77777777" w:rsidR="00AF05CD" w:rsidRDefault="00AF05CD" w:rsidP="00AF05CD">
      <w:pPr>
        <w:widowControl w:val="0"/>
        <w:tabs>
          <w:tab w:val="left" w:pos="-720"/>
          <w:tab w:val="left" w:pos="0"/>
        </w:tabs>
        <w:suppressAutoHyphens/>
        <w:jc w:val="both"/>
        <w:rPr>
          <w:rFonts w:ascii="Bembo Std" w:hAnsi="Bembo Std"/>
          <w:sz w:val="22"/>
          <w:szCs w:val="22"/>
        </w:rPr>
      </w:pPr>
    </w:p>
    <w:p w14:paraId="56C30B12" w14:textId="77777777" w:rsidR="00AF05CD" w:rsidRDefault="00AF05CD" w:rsidP="00AF05CD">
      <w:pPr>
        <w:widowControl w:val="0"/>
        <w:tabs>
          <w:tab w:val="left" w:pos="-720"/>
          <w:tab w:val="left" w:pos="0"/>
        </w:tabs>
        <w:suppressAutoHyphens/>
        <w:jc w:val="both"/>
        <w:rPr>
          <w:rFonts w:ascii="Bembo Std" w:hAnsi="Bembo Std"/>
          <w:sz w:val="22"/>
          <w:szCs w:val="22"/>
        </w:rPr>
      </w:pPr>
      <w:r w:rsidRPr="00FD25B3">
        <w:rPr>
          <w:rFonts w:ascii="Bembo Std" w:hAnsi="Bembo Std"/>
          <w:sz w:val="22"/>
          <w:szCs w:val="22"/>
        </w:rPr>
        <w:t>Aquellos profesionales que no superen los requisitos mínimos no serán considerados para la comparación de antecedentes y calificaciones que se detallan a continuación:</w:t>
      </w:r>
    </w:p>
    <w:p w14:paraId="138CA4C8" w14:textId="77777777" w:rsidR="00AF05CD" w:rsidRDefault="00AF05CD" w:rsidP="00AF05CD">
      <w:pPr>
        <w:widowControl w:val="0"/>
        <w:tabs>
          <w:tab w:val="left" w:pos="-720"/>
          <w:tab w:val="left" w:pos="0"/>
        </w:tabs>
        <w:suppressAutoHyphens/>
        <w:jc w:val="both"/>
        <w:rPr>
          <w:rFonts w:ascii="Bembo Std" w:hAnsi="Bembo Std"/>
          <w:sz w:val="22"/>
          <w:szCs w:val="22"/>
        </w:rPr>
      </w:pPr>
    </w:p>
    <w:p w14:paraId="19BED0CE" w14:textId="77777777" w:rsidR="00AF05CD" w:rsidRDefault="00AF05CD" w:rsidP="00AF05CD">
      <w:pPr>
        <w:jc w:val="both"/>
        <w:rPr>
          <w:color w:val="000000"/>
          <w:lang w:val="es-SV" w:eastAsia="es-SV"/>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49"/>
        <w:gridCol w:w="1284"/>
        <w:gridCol w:w="1134"/>
      </w:tblGrid>
      <w:tr w:rsidR="009505B5" w:rsidRPr="00585B3F" w14:paraId="63B9BF04" w14:textId="77777777" w:rsidTr="003773D9">
        <w:trPr>
          <w:cantSplit/>
          <w:trHeight w:val="397"/>
          <w:jc w:val="center"/>
        </w:trPr>
        <w:tc>
          <w:tcPr>
            <w:tcW w:w="6649" w:type="dxa"/>
            <w:shd w:val="clear" w:color="auto" w:fill="F2F2F2" w:themeFill="background1" w:themeFillShade="F2"/>
            <w:noWrap/>
            <w:vAlign w:val="center"/>
          </w:tcPr>
          <w:p w14:paraId="3725D4FC" w14:textId="42AB7709" w:rsidR="009505B5" w:rsidRPr="00585B3F" w:rsidRDefault="009505B5" w:rsidP="00E74812">
            <w:pPr>
              <w:spacing w:before="100" w:beforeAutospacing="1"/>
              <w:jc w:val="center"/>
              <w:rPr>
                <w:rFonts w:ascii="Bembo Std" w:eastAsia="Calibri" w:hAnsi="Bembo Std" w:cstheme="majorHAnsi"/>
                <w:b/>
                <w:lang w:eastAsia="es-SV"/>
              </w:rPr>
            </w:pPr>
            <w:r w:rsidRPr="00585B3F">
              <w:rPr>
                <w:rFonts w:ascii="Bembo Std" w:eastAsia="Calibri" w:hAnsi="Bembo Std" w:cstheme="majorHAnsi"/>
                <w:b/>
                <w:lang w:eastAsia="es-SV"/>
              </w:rPr>
              <w:t>Comparación de antecedentes y experiencia:</w:t>
            </w:r>
          </w:p>
        </w:tc>
        <w:tc>
          <w:tcPr>
            <w:tcW w:w="1284" w:type="dxa"/>
            <w:shd w:val="clear" w:color="auto" w:fill="F2F2F2" w:themeFill="background1" w:themeFillShade="F2"/>
            <w:vAlign w:val="center"/>
          </w:tcPr>
          <w:p w14:paraId="7626F81B" w14:textId="114CD008" w:rsidR="009505B5" w:rsidRPr="00585B3F" w:rsidRDefault="009505B5" w:rsidP="00E74812">
            <w:pPr>
              <w:spacing w:before="100" w:beforeAutospacing="1"/>
              <w:jc w:val="center"/>
              <w:rPr>
                <w:rFonts w:ascii="Bembo Std" w:eastAsia="Calibri" w:hAnsi="Bembo Std" w:cstheme="majorHAnsi"/>
                <w:b/>
                <w:bCs/>
                <w:lang w:eastAsia="es-SV"/>
              </w:rPr>
            </w:pPr>
            <w:r w:rsidRPr="00585B3F">
              <w:rPr>
                <w:rFonts w:ascii="Bembo Std" w:eastAsia="Calibri" w:hAnsi="Bembo Std" w:cstheme="majorHAnsi"/>
                <w:b/>
                <w:bCs/>
                <w:lang w:eastAsia="es-SV"/>
              </w:rPr>
              <w:t>Puntaje individual</w:t>
            </w:r>
          </w:p>
        </w:tc>
        <w:tc>
          <w:tcPr>
            <w:tcW w:w="1134" w:type="dxa"/>
            <w:shd w:val="clear" w:color="auto" w:fill="F2F2F2" w:themeFill="background1" w:themeFillShade="F2"/>
            <w:vAlign w:val="center"/>
          </w:tcPr>
          <w:p w14:paraId="4168921A" w14:textId="59B509FB" w:rsidR="009505B5" w:rsidRPr="00585B3F" w:rsidRDefault="009505B5" w:rsidP="00E74812">
            <w:pPr>
              <w:spacing w:before="100" w:beforeAutospacing="1"/>
              <w:jc w:val="center"/>
              <w:rPr>
                <w:rFonts w:ascii="Bembo Std" w:eastAsia="Calibri" w:hAnsi="Bembo Std" w:cstheme="majorHAnsi"/>
                <w:b/>
                <w:bCs/>
                <w:lang w:eastAsia="es-SV"/>
              </w:rPr>
            </w:pPr>
            <w:r w:rsidRPr="00585B3F">
              <w:rPr>
                <w:rFonts w:ascii="Bembo Std" w:eastAsia="Calibri" w:hAnsi="Bembo Std" w:cstheme="majorHAnsi"/>
                <w:b/>
                <w:bCs/>
                <w:lang w:eastAsia="es-SV"/>
              </w:rPr>
              <w:t>Puntaje total máximo</w:t>
            </w:r>
          </w:p>
        </w:tc>
      </w:tr>
      <w:tr w:rsidR="009505B5" w:rsidRPr="00585B3F" w14:paraId="7D63463E" w14:textId="77777777" w:rsidTr="003B1EDA">
        <w:trPr>
          <w:cantSplit/>
          <w:trHeight w:val="222"/>
          <w:jc w:val="center"/>
        </w:trPr>
        <w:tc>
          <w:tcPr>
            <w:tcW w:w="7933" w:type="dxa"/>
            <w:gridSpan w:val="2"/>
            <w:shd w:val="clear" w:color="auto" w:fill="C5E0B3" w:themeFill="accent6" w:themeFillTint="66"/>
            <w:vAlign w:val="center"/>
          </w:tcPr>
          <w:p w14:paraId="67E1F8E8" w14:textId="04A027CB" w:rsidR="009505B5" w:rsidRPr="00585B3F" w:rsidRDefault="00657B6A" w:rsidP="00657B6A">
            <w:pPr>
              <w:spacing w:before="100" w:beforeAutospacing="1"/>
              <w:jc w:val="center"/>
              <w:rPr>
                <w:rFonts w:ascii="Bembo Std" w:eastAsia="Calibri" w:hAnsi="Bembo Std" w:cstheme="majorHAnsi"/>
                <w:b/>
                <w:bCs/>
                <w:lang w:eastAsia="es-SV"/>
              </w:rPr>
            </w:pPr>
            <w:r w:rsidRPr="00585B3F">
              <w:rPr>
                <w:rFonts w:ascii="Bembo Std" w:eastAsia="Calibri" w:hAnsi="Bembo Std" w:cstheme="majorHAnsi"/>
                <w:b/>
                <w:bCs/>
                <w:lang w:eastAsia="es-SV"/>
              </w:rPr>
              <w:t>Antecedentes Académicos</w:t>
            </w:r>
          </w:p>
        </w:tc>
        <w:tc>
          <w:tcPr>
            <w:tcW w:w="1134" w:type="dxa"/>
            <w:shd w:val="clear" w:color="auto" w:fill="C5E0B3" w:themeFill="accent6" w:themeFillTint="66"/>
            <w:vAlign w:val="center"/>
          </w:tcPr>
          <w:p w14:paraId="6316D12B" w14:textId="0F28A395" w:rsidR="009505B5" w:rsidRPr="00585B3F" w:rsidRDefault="00657B6A" w:rsidP="00657B6A">
            <w:pPr>
              <w:jc w:val="center"/>
              <w:rPr>
                <w:rFonts w:ascii="Bembo Std" w:eastAsia="Calibri" w:hAnsi="Bembo Std" w:cstheme="majorHAnsi"/>
                <w:b/>
                <w:bCs/>
                <w:lang w:eastAsia="es-SV"/>
              </w:rPr>
            </w:pPr>
            <w:r w:rsidRPr="00585B3F">
              <w:rPr>
                <w:rFonts w:ascii="Bembo Std" w:hAnsi="Bembo Std"/>
                <w:i/>
                <w:iCs/>
                <w:color w:val="5B9BD5"/>
                <w:sz w:val="22"/>
                <w:szCs w:val="22"/>
                <w:lang w:eastAsia="es-ES_tradnl"/>
              </w:rPr>
              <w:t>(</w:t>
            </w:r>
            <w:r w:rsidR="009505B5" w:rsidRPr="00585B3F">
              <w:rPr>
                <w:rFonts w:ascii="Bembo Std" w:hAnsi="Bembo Std"/>
                <w:i/>
                <w:iCs/>
                <w:color w:val="5B9BD5"/>
                <w:sz w:val="22"/>
                <w:szCs w:val="22"/>
                <w:lang w:eastAsia="es-ES_tradnl"/>
              </w:rPr>
              <w:t>20</w:t>
            </w:r>
            <w:r w:rsidRPr="00585B3F">
              <w:rPr>
                <w:rFonts w:ascii="Bembo Std" w:hAnsi="Bembo Std"/>
                <w:i/>
                <w:iCs/>
                <w:color w:val="5B9BD5"/>
                <w:sz w:val="22"/>
                <w:szCs w:val="22"/>
                <w:lang w:eastAsia="es-ES_tradnl"/>
              </w:rPr>
              <w:t>)</w:t>
            </w:r>
          </w:p>
        </w:tc>
      </w:tr>
      <w:tr w:rsidR="009505B5" w:rsidRPr="00585B3F" w14:paraId="63F480B5" w14:textId="77777777" w:rsidTr="003773D9">
        <w:trPr>
          <w:cantSplit/>
          <w:trHeight w:val="635"/>
          <w:jc w:val="center"/>
        </w:trPr>
        <w:tc>
          <w:tcPr>
            <w:tcW w:w="6649" w:type="dxa"/>
            <w:noWrap/>
            <w:vAlign w:val="center"/>
          </w:tcPr>
          <w:p w14:paraId="648AC0BE" w14:textId="77777777" w:rsidR="009505B5" w:rsidRPr="00585B3F" w:rsidRDefault="009505B5" w:rsidP="00E74812">
            <w:pPr>
              <w:jc w:val="both"/>
              <w:rPr>
                <w:rFonts w:ascii="Bembo Std" w:eastAsia="Calibri" w:hAnsi="Bembo Std" w:cstheme="majorHAnsi"/>
                <w:lang w:eastAsia="es-SV"/>
              </w:rPr>
            </w:pPr>
            <w:r w:rsidRPr="00585B3F">
              <w:rPr>
                <w:rFonts w:ascii="Bembo Std" w:hAnsi="Bembo Std" w:cs="Calibri Light"/>
                <w:lang w:eastAsia="es-BO"/>
              </w:rPr>
              <w:t>Maestría o postgrado en Salud Pública o Epidemiología o Planificación y Gestión de Políticas Públicas.</w:t>
            </w:r>
          </w:p>
        </w:tc>
        <w:tc>
          <w:tcPr>
            <w:tcW w:w="1284" w:type="dxa"/>
            <w:noWrap/>
            <w:vAlign w:val="center"/>
          </w:tcPr>
          <w:p w14:paraId="3A111B8E" w14:textId="2CF01FF3" w:rsidR="009505B5" w:rsidRPr="00585B3F" w:rsidRDefault="00657B6A" w:rsidP="00E74812">
            <w:pPr>
              <w:jc w:val="center"/>
              <w:rPr>
                <w:rFonts w:ascii="Bembo Std" w:hAnsi="Bembo Std"/>
                <w:i/>
                <w:iCs/>
                <w:color w:val="5B9BD5"/>
                <w:sz w:val="22"/>
                <w:szCs w:val="22"/>
                <w:lang w:eastAsia="es-ES_tradnl"/>
              </w:rPr>
            </w:pPr>
            <w:r w:rsidRPr="00585B3F">
              <w:rPr>
                <w:rFonts w:ascii="Bembo Std" w:hAnsi="Bembo Std"/>
                <w:i/>
                <w:iCs/>
                <w:color w:val="5B9BD5"/>
                <w:sz w:val="22"/>
                <w:szCs w:val="22"/>
                <w:lang w:eastAsia="es-ES_tradnl"/>
              </w:rPr>
              <w:t>(</w:t>
            </w:r>
            <w:r w:rsidR="009505B5" w:rsidRPr="00585B3F">
              <w:rPr>
                <w:rFonts w:ascii="Bembo Std" w:hAnsi="Bembo Std"/>
                <w:i/>
                <w:iCs/>
                <w:color w:val="5B9BD5"/>
                <w:sz w:val="22"/>
                <w:szCs w:val="22"/>
                <w:lang w:eastAsia="es-ES_tradnl"/>
              </w:rPr>
              <w:t>15</w:t>
            </w:r>
            <w:r w:rsidRPr="00585B3F">
              <w:rPr>
                <w:rFonts w:ascii="Bembo Std" w:hAnsi="Bembo Std"/>
                <w:i/>
                <w:iCs/>
                <w:color w:val="5B9BD5"/>
                <w:sz w:val="22"/>
                <w:szCs w:val="22"/>
                <w:lang w:eastAsia="es-ES_tradnl"/>
              </w:rPr>
              <w:t>)</w:t>
            </w:r>
          </w:p>
        </w:tc>
        <w:tc>
          <w:tcPr>
            <w:tcW w:w="1134" w:type="dxa"/>
            <w:vAlign w:val="center"/>
          </w:tcPr>
          <w:p w14:paraId="3D5AEAF5" w14:textId="77777777" w:rsidR="009505B5" w:rsidRPr="00585B3F" w:rsidRDefault="009505B5" w:rsidP="00E74812">
            <w:pPr>
              <w:rPr>
                <w:rFonts w:ascii="Bembo Std" w:eastAsia="Calibri" w:hAnsi="Bembo Std" w:cstheme="majorHAnsi"/>
                <w:bCs/>
                <w:lang w:eastAsia="es-SV"/>
              </w:rPr>
            </w:pPr>
          </w:p>
        </w:tc>
      </w:tr>
      <w:tr w:rsidR="009505B5" w:rsidRPr="00585B3F" w14:paraId="650981BE" w14:textId="77777777" w:rsidTr="003773D9">
        <w:trPr>
          <w:cantSplit/>
          <w:trHeight w:val="673"/>
          <w:jc w:val="center"/>
        </w:trPr>
        <w:tc>
          <w:tcPr>
            <w:tcW w:w="6649" w:type="dxa"/>
            <w:shd w:val="clear" w:color="auto" w:fill="auto"/>
            <w:vAlign w:val="center"/>
          </w:tcPr>
          <w:p w14:paraId="35FA9970" w14:textId="77777777" w:rsidR="009505B5" w:rsidRPr="00585B3F" w:rsidRDefault="009505B5" w:rsidP="00E74812">
            <w:pPr>
              <w:jc w:val="both"/>
              <w:rPr>
                <w:rFonts w:ascii="Bembo Std" w:hAnsi="Bembo Std" w:cstheme="majorHAnsi"/>
                <w:bCs/>
                <w:iCs/>
                <w:lang w:eastAsia="es-BO"/>
              </w:rPr>
            </w:pPr>
            <w:r w:rsidRPr="00585B3F">
              <w:rPr>
                <w:rFonts w:ascii="Bembo Std" w:hAnsi="Bembo Std" w:cs="Calibri Light"/>
                <w:lang w:eastAsia="es-BO"/>
              </w:rPr>
              <w:t>Doctorado en Medicina o Licenciatura en Ciencias de la Salud o Ciencias Sociales o Ciencias Económicas, Ingeniería o similar</w:t>
            </w:r>
          </w:p>
        </w:tc>
        <w:tc>
          <w:tcPr>
            <w:tcW w:w="1284" w:type="dxa"/>
            <w:shd w:val="clear" w:color="auto" w:fill="auto"/>
            <w:noWrap/>
            <w:vAlign w:val="center"/>
          </w:tcPr>
          <w:p w14:paraId="69DD36ED" w14:textId="7A1EB6BA" w:rsidR="009505B5" w:rsidRPr="00585B3F" w:rsidRDefault="00657B6A" w:rsidP="00E74812">
            <w:pPr>
              <w:jc w:val="center"/>
              <w:rPr>
                <w:rFonts w:ascii="Bembo Std" w:hAnsi="Bembo Std"/>
                <w:i/>
                <w:iCs/>
                <w:color w:val="5B9BD5"/>
                <w:sz w:val="22"/>
                <w:szCs w:val="22"/>
                <w:lang w:eastAsia="es-ES_tradnl"/>
              </w:rPr>
            </w:pPr>
            <w:r w:rsidRPr="00585B3F">
              <w:rPr>
                <w:rFonts w:ascii="Bembo Std" w:hAnsi="Bembo Std"/>
                <w:i/>
                <w:iCs/>
                <w:color w:val="5B9BD5"/>
                <w:sz w:val="22"/>
                <w:szCs w:val="22"/>
                <w:lang w:eastAsia="es-ES_tradnl"/>
              </w:rPr>
              <w:t>(</w:t>
            </w:r>
            <w:r w:rsidR="009505B5" w:rsidRPr="00585B3F">
              <w:rPr>
                <w:rFonts w:ascii="Bembo Std" w:hAnsi="Bembo Std"/>
                <w:i/>
                <w:iCs/>
                <w:color w:val="5B9BD5"/>
                <w:sz w:val="22"/>
                <w:szCs w:val="22"/>
                <w:lang w:eastAsia="es-ES_tradnl"/>
              </w:rPr>
              <w:t>5</w:t>
            </w:r>
            <w:r w:rsidRPr="00585B3F">
              <w:rPr>
                <w:rFonts w:ascii="Bembo Std" w:hAnsi="Bembo Std"/>
                <w:i/>
                <w:iCs/>
                <w:color w:val="5B9BD5"/>
                <w:sz w:val="22"/>
                <w:szCs w:val="22"/>
                <w:lang w:eastAsia="es-ES_tradnl"/>
              </w:rPr>
              <w:t>)</w:t>
            </w:r>
          </w:p>
        </w:tc>
        <w:tc>
          <w:tcPr>
            <w:tcW w:w="1134" w:type="dxa"/>
            <w:shd w:val="clear" w:color="auto" w:fill="auto"/>
            <w:vAlign w:val="center"/>
          </w:tcPr>
          <w:p w14:paraId="669108BF" w14:textId="77777777" w:rsidR="009505B5" w:rsidRPr="00585B3F" w:rsidRDefault="009505B5" w:rsidP="00E74812">
            <w:pPr>
              <w:rPr>
                <w:rFonts w:ascii="Bembo Std" w:eastAsia="Calibri" w:hAnsi="Bembo Std" w:cstheme="majorHAnsi"/>
                <w:lang w:eastAsia="es-SV"/>
              </w:rPr>
            </w:pPr>
          </w:p>
        </w:tc>
      </w:tr>
      <w:tr w:rsidR="00657B6A" w:rsidRPr="00585B3F" w14:paraId="4EC6CFBA" w14:textId="77777777" w:rsidTr="003773D9">
        <w:trPr>
          <w:cantSplit/>
          <w:trHeight w:val="439"/>
          <w:jc w:val="center"/>
        </w:trPr>
        <w:tc>
          <w:tcPr>
            <w:tcW w:w="9067" w:type="dxa"/>
            <w:gridSpan w:val="3"/>
            <w:shd w:val="clear" w:color="auto" w:fill="auto"/>
            <w:vAlign w:val="center"/>
          </w:tcPr>
          <w:p w14:paraId="3DF08262" w14:textId="6E7ED81B" w:rsidR="00657B6A" w:rsidRPr="00585B3F" w:rsidRDefault="00657B6A" w:rsidP="00657B6A">
            <w:pPr>
              <w:jc w:val="center"/>
              <w:rPr>
                <w:rFonts w:ascii="Bembo Std" w:eastAsia="Calibri" w:hAnsi="Bembo Std" w:cstheme="majorHAnsi"/>
                <w:lang w:eastAsia="es-SV"/>
              </w:rPr>
            </w:pPr>
            <w:r w:rsidRPr="00585B3F">
              <w:rPr>
                <w:rFonts w:ascii="Bembo Std" w:hAnsi="Bembo Std" w:cs="Calibri Light"/>
                <w:b/>
                <w:bCs/>
                <w:lang w:eastAsia="es-BO"/>
              </w:rPr>
              <w:t>Experiencia</w:t>
            </w:r>
          </w:p>
        </w:tc>
      </w:tr>
      <w:tr w:rsidR="009505B5" w:rsidRPr="00585B3F" w14:paraId="157F69BD" w14:textId="77777777" w:rsidTr="003773D9">
        <w:trPr>
          <w:cantSplit/>
          <w:trHeight w:val="378"/>
          <w:jc w:val="center"/>
        </w:trPr>
        <w:tc>
          <w:tcPr>
            <w:tcW w:w="7933" w:type="dxa"/>
            <w:gridSpan w:val="2"/>
            <w:shd w:val="clear" w:color="auto" w:fill="C5E0B3" w:themeFill="accent6" w:themeFillTint="66"/>
            <w:vAlign w:val="center"/>
          </w:tcPr>
          <w:p w14:paraId="38C3479E" w14:textId="199943AB" w:rsidR="009505B5" w:rsidRPr="00585B3F" w:rsidRDefault="009505B5" w:rsidP="00657B6A">
            <w:pPr>
              <w:jc w:val="center"/>
              <w:rPr>
                <w:rFonts w:ascii="Bembo Std" w:hAnsi="Bembo Std" w:cs="Calibri"/>
                <w:b/>
                <w:bCs/>
                <w:sz w:val="22"/>
                <w:szCs w:val="22"/>
                <w:lang w:eastAsia="es-ES_tradnl"/>
              </w:rPr>
            </w:pPr>
            <w:r w:rsidRPr="00585B3F">
              <w:rPr>
                <w:rFonts w:ascii="Bembo Std" w:hAnsi="Bembo Std" w:cs="Calibri"/>
                <w:b/>
                <w:bCs/>
                <w:sz w:val="22"/>
                <w:szCs w:val="22"/>
                <w:lang w:eastAsia="es-ES_tradnl"/>
              </w:rPr>
              <w:t xml:space="preserve"> Experiencia General</w:t>
            </w:r>
          </w:p>
        </w:tc>
        <w:tc>
          <w:tcPr>
            <w:tcW w:w="1134" w:type="dxa"/>
            <w:shd w:val="clear" w:color="auto" w:fill="C5E0B3" w:themeFill="accent6" w:themeFillTint="66"/>
            <w:vAlign w:val="center"/>
          </w:tcPr>
          <w:p w14:paraId="369F39F6" w14:textId="675A054F" w:rsidR="009505B5" w:rsidRPr="00585B3F" w:rsidRDefault="003773D9" w:rsidP="00E74812">
            <w:pPr>
              <w:jc w:val="center"/>
              <w:rPr>
                <w:rFonts w:ascii="Bembo Std" w:eastAsia="Calibri" w:hAnsi="Bembo Std" w:cstheme="majorHAnsi"/>
                <w:b/>
                <w:bCs/>
                <w:lang w:eastAsia="es-SV"/>
              </w:rPr>
            </w:pPr>
            <w:r w:rsidRPr="00585B3F">
              <w:rPr>
                <w:rFonts w:ascii="Bembo Std" w:eastAsia="Calibri" w:hAnsi="Bembo Std" w:cstheme="majorHAnsi"/>
                <w:b/>
                <w:bCs/>
                <w:lang w:eastAsia="es-SV"/>
              </w:rPr>
              <w:t>(</w:t>
            </w:r>
            <w:r w:rsidR="009505B5" w:rsidRPr="00585B3F">
              <w:rPr>
                <w:rFonts w:ascii="Bembo Std" w:eastAsia="Calibri" w:hAnsi="Bembo Std" w:cstheme="majorHAnsi"/>
                <w:b/>
                <w:bCs/>
                <w:lang w:eastAsia="es-SV"/>
              </w:rPr>
              <w:t>20</w:t>
            </w:r>
            <w:r w:rsidRPr="00585B3F">
              <w:rPr>
                <w:rFonts w:ascii="Bembo Std" w:eastAsia="Calibri" w:hAnsi="Bembo Std" w:cstheme="majorHAnsi"/>
                <w:b/>
                <w:bCs/>
                <w:lang w:eastAsia="es-SV"/>
              </w:rPr>
              <w:t>)</w:t>
            </w:r>
          </w:p>
        </w:tc>
      </w:tr>
      <w:tr w:rsidR="009505B5" w:rsidRPr="00585B3F" w14:paraId="304935CB" w14:textId="77777777" w:rsidTr="003773D9">
        <w:trPr>
          <w:cantSplit/>
          <w:trHeight w:val="323"/>
          <w:jc w:val="center"/>
        </w:trPr>
        <w:tc>
          <w:tcPr>
            <w:tcW w:w="6649" w:type="dxa"/>
            <w:shd w:val="clear" w:color="auto" w:fill="auto"/>
          </w:tcPr>
          <w:p w14:paraId="54082331" w14:textId="77777777" w:rsidR="009505B5" w:rsidRPr="00585B3F" w:rsidRDefault="009505B5" w:rsidP="00E74812">
            <w:pPr>
              <w:rPr>
                <w:rFonts w:ascii="Bembo Std" w:hAnsi="Bembo Std" w:cstheme="majorHAnsi"/>
                <w:bCs/>
                <w:iCs/>
                <w:lang w:eastAsia="es-BO"/>
              </w:rPr>
            </w:pPr>
            <w:r w:rsidRPr="00585B3F">
              <w:rPr>
                <w:rFonts w:ascii="Bembo Std" w:hAnsi="Bembo Std" w:cs="Calibri"/>
                <w:bCs/>
                <w:lang w:val="es-SV" w:eastAsia="es-CR"/>
              </w:rPr>
              <w:t xml:space="preserve">Se otorgará </w:t>
            </w:r>
            <w:r w:rsidRPr="00585B3F">
              <w:rPr>
                <w:rFonts w:ascii="Bembo Std" w:eastAsia="Calibri" w:hAnsi="Bembo Std"/>
                <w:i/>
                <w:iCs/>
                <w:color w:val="5B9BD5"/>
                <w:sz w:val="22"/>
                <w:szCs w:val="22"/>
                <w:lang w:eastAsia="es-ES_tradnl"/>
              </w:rPr>
              <w:t>cinco (5)</w:t>
            </w:r>
            <w:r w:rsidRPr="00585B3F">
              <w:rPr>
                <w:rFonts w:ascii="Bembo Std" w:hAnsi="Bembo Std" w:cs="Calibri"/>
                <w:bCs/>
                <w:lang w:val="es-SV" w:eastAsia="es-CR"/>
              </w:rPr>
              <w:t xml:space="preserve"> puntos por cada año de experiencia general adicional a la acreditada como requisito mínimo, hasta un máximo de </w:t>
            </w:r>
            <w:r w:rsidRPr="00585B3F">
              <w:rPr>
                <w:rFonts w:ascii="Bembo Std" w:eastAsia="Calibri" w:hAnsi="Bembo Std"/>
                <w:i/>
                <w:iCs/>
                <w:color w:val="5B9BD5"/>
                <w:sz w:val="22"/>
                <w:szCs w:val="22"/>
                <w:lang w:eastAsia="es-ES_tradnl"/>
              </w:rPr>
              <w:t>veinte (20)</w:t>
            </w:r>
            <w:r w:rsidRPr="00585B3F">
              <w:rPr>
                <w:rFonts w:ascii="Bembo Std" w:hAnsi="Bembo Std" w:cs="Calibri"/>
                <w:bCs/>
                <w:lang w:val="es-ES" w:eastAsia="es-CR"/>
              </w:rPr>
              <w:t xml:space="preserve"> puntos.</w:t>
            </w:r>
          </w:p>
        </w:tc>
        <w:tc>
          <w:tcPr>
            <w:tcW w:w="1284" w:type="dxa"/>
            <w:shd w:val="clear" w:color="auto" w:fill="auto"/>
            <w:noWrap/>
            <w:vAlign w:val="center"/>
          </w:tcPr>
          <w:p w14:paraId="573AFD18" w14:textId="50194D5B" w:rsidR="009505B5" w:rsidRPr="00585B3F" w:rsidRDefault="003773D9" w:rsidP="00E74812">
            <w:pPr>
              <w:jc w:val="center"/>
              <w:rPr>
                <w:rFonts w:ascii="Bembo Std" w:eastAsia="Calibri" w:hAnsi="Bembo Std" w:cstheme="majorHAnsi"/>
                <w:lang w:eastAsia="es-SV"/>
              </w:rPr>
            </w:pPr>
            <w:r w:rsidRPr="00585B3F">
              <w:rPr>
                <w:rFonts w:ascii="Bembo Std" w:hAnsi="Bembo Std"/>
                <w:i/>
                <w:iCs/>
                <w:color w:val="5B9BD5"/>
                <w:sz w:val="22"/>
                <w:szCs w:val="22"/>
                <w:lang w:eastAsia="es-ES_tradnl"/>
              </w:rPr>
              <w:t>(</w:t>
            </w:r>
            <w:r w:rsidR="009505B5" w:rsidRPr="00585B3F">
              <w:rPr>
                <w:rFonts w:ascii="Bembo Std" w:hAnsi="Bembo Std"/>
                <w:i/>
                <w:iCs/>
                <w:color w:val="5B9BD5"/>
                <w:sz w:val="22"/>
                <w:szCs w:val="22"/>
                <w:lang w:eastAsia="es-ES_tradnl"/>
              </w:rPr>
              <w:t>20</w:t>
            </w:r>
            <w:r w:rsidRPr="00585B3F">
              <w:rPr>
                <w:rFonts w:ascii="Bembo Std" w:hAnsi="Bembo Std"/>
                <w:i/>
                <w:iCs/>
                <w:color w:val="5B9BD5"/>
                <w:sz w:val="22"/>
                <w:szCs w:val="22"/>
                <w:lang w:eastAsia="es-ES_tradnl"/>
              </w:rPr>
              <w:t>)</w:t>
            </w:r>
          </w:p>
        </w:tc>
        <w:tc>
          <w:tcPr>
            <w:tcW w:w="1134" w:type="dxa"/>
            <w:shd w:val="clear" w:color="auto" w:fill="auto"/>
            <w:vAlign w:val="center"/>
          </w:tcPr>
          <w:p w14:paraId="0D0C69F3" w14:textId="77777777" w:rsidR="009505B5" w:rsidRPr="00585B3F" w:rsidRDefault="009505B5" w:rsidP="00E74812">
            <w:pPr>
              <w:rPr>
                <w:rFonts w:ascii="Bembo Std" w:eastAsia="Calibri" w:hAnsi="Bembo Std" w:cstheme="majorHAnsi"/>
                <w:lang w:eastAsia="es-SV"/>
              </w:rPr>
            </w:pPr>
          </w:p>
        </w:tc>
      </w:tr>
      <w:tr w:rsidR="003773D9" w:rsidRPr="00585B3F" w14:paraId="5A431E4A" w14:textId="77777777" w:rsidTr="003773D9">
        <w:trPr>
          <w:cantSplit/>
          <w:trHeight w:val="350"/>
          <w:jc w:val="center"/>
        </w:trPr>
        <w:tc>
          <w:tcPr>
            <w:tcW w:w="7933" w:type="dxa"/>
            <w:gridSpan w:val="2"/>
            <w:shd w:val="clear" w:color="auto" w:fill="C5E0B3" w:themeFill="accent6" w:themeFillTint="66"/>
            <w:vAlign w:val="center"/>
          </w:tcPr>
          <w:p w14:paraId="0923CFF1" w14:textId="61012984" w:rsidR="003773D9" w:rsidRPr="00585B3F" w:rsidRDefault="003773D9" w:rsidP="003773D9">
            <w:pPr>
              <w:jc w:val="center"/>
              <w:rPr>
                <w:rFonts w:ascii="Bembo Std" w:hAnsi="Bembo Std" w:cs="Calibri"/>
                <w:b/>
                <w:bCs/>
                <w:sz w:val="22"/>
                <w:szCs w:val="22"/>
                <w:lang w:eastAsia="es-ES_tradnl"/>
              </w:rPr>
            </w:pPr>
            <w:r w:rsidRPr="00585B3F">
              <w:rPr>
                <w:rFonts w:ascii="Bembo Std" w:hAnsi="Bembo Std" w:cs="Calibri"/>
                <w:b/>
                <w:bCs/>
                <w:sz w:val="22"/>
                <w:szCs w:val="22"/>
                <w:lang w:eastAsia="es-ES_tradnl"/>
              </w:rPr>
              <w:t xml:space="preserve">Experiencia Específica                                                                                                                   </w:t>
            </w:r>
          </w:p>
        </w:tc>
        <w:tc>
          <w:tcPr>
            <w:tcW w:w="1134" w:type="dxa"/>
            <w:shd w:val="clear" w:color="auto" w:fill="C5E0B3" w:themeFill="accent6" w:themeFillTint="66"/>
            <w:vAlign w:val="center"/>
          </w:tcPr>
          <w:p w14:paraId="630BE453" w14:textId="04A28752" w:rsidR="003773D9" w:rsidRPr="00585B3F" w:rsidRDefault="003773D9" w:rsidP="003773D9">
            <w:pPr>
              <w:jc w:val="center"/>
              <w:rPr>
                <w:rFonts w:ascii="Bembo Std" w:hAnsi="Bembo Std" w:cs="Calibri"/>
                <w:b/>
                <w:bCs/>
                <w:sz w:val="22"/>
                <w:szCs w:val="22"/>
                <w:lang w:eastAsia="es-ES_tradnl"/>
              </w:rPr>
            </w:pPr>
            <w:r w:rsidRPr="00585B3F">
              <w:rPr>
                <w:rFonts w:ascii="Bembo Std" w:hAnsi="Bembo Std" w:cs="Calibri"/>
                <w:b/>
                <w:bCs/>
                <w:sz w:val="22"/>
                <w:szCs w:val="22"/>
                <w:lang w:eastAsia="es-ES_tradnl"/>
              </w:rPr>
              <w:t>(60)</w:t>
            </w:r>
          </w:p>
        </w:tc>
      </w:tr>
      <w:tr w:rsidR="009505B5" w:rsidRPr="00585B3F" w14:paraId="7B745A8A" w14:textId="77777777" w:rsidTr="003773D9">
        <w:trPr>
          <w:cantSplit/>
          <w:trHeight w:val="654"/>
          <w:jc w:val="center"/>
        </w:trPr>
        <w:tc>
          <w:tcPr>
            <w:tcW w:w="6649" w:type="dxa"/>
            <w:shd w:val="clear" w:color="auto" w:fill="auto"/>
            <w:vAlign w:val="center"/>
          </w:tcPr>
          <w:p w14:paraId="5BEDEA6D" w14:textId="77777777" w:rsidR="009505B5" w:rsidRPr="00585B3F" w:rsidRDefault="009505B5" w:rsidP="00E74812">
            <w:pPr>
              <w:rPr>
                <w:rFonts w:ascii="Bembo Std" w:eastAsia="Calibri" w:hAnsi="Bembo Std" w:cstheme="majorHAnsi"/>
                <w:lang w:eastAsia="es-SV"/>
              </w:rPr>
            </w:pPr>
            <w:r w:rsidRPr="00585B3F">
              <w:rPr>
                <w:rFonts w:ascii="Bembo Std" w:hAnsi="Bembo Std" w:cs="Calibri"/>
                <w:bCs/>
                <w:lang w:val="es-SV" w:eastAsia="es-CR"/>
              </w:rPr>
              <w:t xml:space="preserve">Se otorgará </w:t>
            </w:r>
            <w:r w:rsidRPr="00585B3F">
              <w:rPr>
                <w:rFonts w:ascii="Bembo Std" w:eastAsia="Calibri" w:hAnsi="Bembo Std"/>
                <w:i/>
                <w:iCs/>
                <w:color w:val="5B9BD5"/>
                <w:sz w:val="22"/>
                <w:szCs w:val="22"/>
                <w:lang w:eastAsia="es-ES_tradnl"/>
              </w:rPr>
              <w:t xml:space="preserve">diez (10) </w:t>
            </w:r>
            <w:r w:rsidRPr="00585B3F">
              <w:rPr>
                <w:rFonts w:ascii="Bembo Std" w:hAnsi="Bembo Std" w:cs="Calibri"/>
                <w:bCs/>
                <w:lang w:val="es-SV" w:eastAsia="es-CR"/>
              </w:rPr>
              <w:t xml:space="preserve">puntos por cada </w:t>
            </w:r>
            <w:r w:rsidRPr="00585B3F">
              <w:rPr>
                <w:rFonts w:ascii="Bembo Std" w:hAnsi="Bembo Std" w:cstheme="majorHAnsi"/>
                <w:bCs/>
                <w:lang w:eastAsia="es-MX"/>
              </w:rPr>
              <w:t>evaluación de proyectos de desarrollo social</w:t>
            </w:r>
            <w:r w:rsidRPr="00585B3F">
              <w:rPr>
                <w:rFonts w:ascii="Bembo Std" w:hAnsi="Bembo Std" w:cs="Calibri"/>
                <w:bCs/>
                <w:lang w:val="es-SV" w:eastAsia="es-CR"/>
              </w:rPr>
              <w:t xml:space="preserve"> adicional al solicitado como requisito mínimo, hasta un máximo de </w:t>
            </w:r>
            <w:r w:rsidRPr="00585B3F">
              <w:rPr>
                <w:rFonts w:ascii="Bembo Std" w:eastAsia="Calibri" w:hAnsi="Bembo Std"/>
                <w:i/>
                <w:iCs/>
                <w:color w:val="5B9BD5"/>
                <w:sz w:val="22"/>
                <w:szCs w:val="22"/>
                <w:lang w:eastAsia="es-ES_tradnl"/>
              </w:rPr>
              <w:t>treinta (30)</w:t>
            </w:r>
            <w:r w:rsidRPr="00585B3F">
              <w:rPr>
                <w:rFonts w:ascii="Bembo Std" w:hAnsi="Bembo Std" w:cs="Calibri"/>
                <w:bCs/>
                <w:lang w:val="es-ES" w:eastAsia="es-CR"/>
              </w:rPr>
              <w:t xml:space="preserve"> puntos</w:t>
            </w:r>
            <w:r w:rsidRPr="00585B3F">
              <w:rPr>
                <w:rFonts w:ascii="Bembo Std" w:eastAsia="Calibri" w:hAnsi="Bembo Std" w:cs="Calibri"/>
                <w:lang w:val="es-GT"/>
              </w:rPr>
              <w:t>.</w:t>
            </w:r>
          </w:p>
        </w:tc>
        <w:tc>
          <w:tcPr>
            <w:tcW w:w="1284" w:type="dxa"/>
            <w:shd w:val="clear" w:color="auto" w:fill="auto"/>
            <w:noWrap/>
            <w:vAlign w:val="center"/>
          </w:tcPr>
          <w:p w14:paraId="514746DE" w14:textId="2C0D26AC" w:rsidR="009505B5" w:rsidRPr="00585B3F" w:rsidRDefault="00EB0773" w:rsidP="00E74812">
            <w:pPr>
              <w:jc w:val="center"/>
              <w:rPr>
                <w:rFonts w:ascii="Bembo Std" w:eastAsia="Calibri" w:hAnsi="Bembo Std"/>
                <w:i/>
                <w:iCs/>
                <w:color w:val="5B9BD5"/>
                <w:sz w:val="22"/>
                <w:szCs w:val="22"/>
                <w:lang w:eastAsia="es-ES_tradnl"/>
              </w:rPr>
            </w:pPr>
            <w:r w:rsidRPr="00585B3F">
              <w:rPr>
                <w:rFonts w:ascii="Bembo Std" w:eastAsia="Calibri" w:hAnsi="Bembo Std"/>
                <w:i/>
                <w:iCs/>
                <w:color w:val="5B9BD5"/>
                <w:sz w:val="22"/>
                <w:szCs w:val="22"/>
                <w:lang w:eastAsia="es-ES_tradnl"/>
              </w:rPr>
              <w:t>(</w:t>
            </w:r>
            <w:r w:rsidR="009505B5" w:rsidRPr="00585B3F">
              <w:rPr>
                <w:rFonts w:ascii="Bembo Std" w:eastAsia="Calibri" w:hAnsi="Bembo Std"/>
                <w:i/>
                <w:iCs/>
                <w:color w:val="5B9BD5"/>
                <w:sz w:val="22"/>
                <w:szCs w:val="22"/>
                <w:lang w:eastAsia="es-ES_tradnl"/>
              </w:rPr>
              <w:t>30</w:t>
            </w:r>
            <w:r w:rsidRPr="00585B3F">
              <w:rPr>
                <w:rFonts w:ascii="Bembo Std" w:eastAsia="Calibri" w:hAnsi="Bembo Std"/>
                <w:i/>
                <w:iCs/>
                <w:color w:val="5B9BD5"/>
                <w:sz w:val="22"/>
                <w:szCs w:val="22"/>
                <w:lang w:eastAsia="es-ES_tradnl"/>
              </w:rPr>
              <w:t>)</w:t>
            </w:r>
          </w:p>
        </w:tc>
        <w:tc>
          <w:tcPr>
            <w:tcW w:w="1134" w:type="dxa"/>
            <w:shd w:val="clear" w:color="auto" w:fill="auto"/>
            <w:vAlign w:val="center"/>
          </w:tcPr>
          <w:p w14:paraId="36768260" w14:textId="77777777" w:rsidR="009505B5" w:rsidRPr="00585B3F" w:rsidRDefault="009505B5" w:rsidP="00E74812">
            <w:pPr>
              <w:rPr>
                <w:rFonts w:ascii="Bembo Std" w:eastAsia="Calibri" w:hAnsi="Bembo Std" w:cstheme="majorHAnsi"/>
                <w:lang w:eastAsia="es-SV"/>
              </w:rPr>
            </w:pPr>
          </w:p>
        </w:tc>
      </w:tr>
      <w:tr w:rsidR="009505B5" w:rsidRPr="00585B3F" w14:paraId="40DD5C4A" w14:textId="77777777" w:rsidTr="003773D9">
        <w:trPr>
          <w:cantSplit/>
          <w:trHeight w:val="653"/>
          <w:jc w:val="center"/>
        </w:trPr>
        <w:tc>
          <w:tcPr>
            <w:tcW w:w="6649" w:type="dxa"/>
            <w:shd w:val="clear" w:color="auto" w:fill="auto"/>
            <w:vAlign w:val="center"/>
          </w:tcPr>
          <w:p w14:paraId="39C24CC8" w14:textId="77777777" w:rsidR="009505B5" w:rsidRPr="00585B3F" w:rsidRDefault="009505B5" w:rsidP="00E74812">
            <w:pPr>
              <w:rPr>
                <w:rFonts w:ascii="Bembo Std" w:eastAsia="Calibri" w:hAnsi="Bembo Std" w:cstheme="majorHAnsi"/>
                <w:lang w:eastAsia="es-SV"/>
              </w:rPr>
            </w:pPr>
            <w:r w:rsidRPr="00585B3F">
              <w:rPr>
                <w:rFonts w:ascii="Bembo Std" w:hAnsi="Bembo Std" w:cs="Calibri"/>
                <w:bCs/>
                <w:lang w:val="es-SV" w:eastAsia="es-CR"/>
              </w:rPr>
              <w:t xml:space="preserve">Se otorgará </w:t>
            </w:r>
            <w:r w:rsidRPr="00585B3F">
              <w:rPr>
                <w:rFonts w:ascii="Bembo Std" w:eastAsia="Calibri" w:hAnsi="Bembo Std"/>
                <w:i/>
                <w:iCs/>
                <w:color w:val="5B9BD5"/>
                <w:sz w:val="22"/>
                <w:szCs w:val="22"/>
                <w:lang w:eastAsia="es-ES_tradnl"/>
              </w:rPr>
              <w:t>diez (10)</w:t>
            </w:r>
            <w:r w:rsidRPr="00585B3F">
              <w:rPr>
                <w:rFonts w:ascii="Bembo Std" w:hAnsi="Bembo Std" w:cs="Calibri"/>
                <w:bCs/>
                <w:lang w:val="es-SV" w:eastAsia="es-CR"/>
              </w:rPr>
              <w:t xml:space="preserve"> puntos por cada </w:t>
            </w:r>
            <w:r w:rsidRPr="00585B3F">
              <w:rPr>
                <w:rFonts w:ascii="Bembo Std" w:hAnsi="Bembo Std" w:cstheme="majorHAnsi"/>
                <w:bCs/>
                <w:lang w:eastAsia="es-MX"/>
              </w:rPr>
              <w:t>evaluación de proyectos de desarrollo social</w:t>
            </w:r>
            <w:r w:rsidRPr="00585B3F">
              <w:rPr>
                <w:rFonts w:ascii="Bembo Std" w:hAnsi="Bembo Std" w:cs="Calibri"/>
                <w:bCs/>
                <w:lang w:val="es-SV" w:eastAsia="es-CR"/>
              </w:rPr>
              <w:t xml:space="preserve"> </w:t>
            </w:r>
            <w:r w:rsidRPr="00585B3F">
              <w:rPr>
                <w:rFonts w:ascii="Bembo Std" w:hAnsi="Bembo Std" w:cstheme="majorHAnsi"/>
                <w:bCs/>
                <w:lang w:val="es-SV" w:eastAsia="es-MX"/>
              </w:rPr>
              <w:t xml:space="preserve">financiados por </w:t>
            </w:r>
            <w:r w:rsidRPr="00585B3F">
              <w:rPr>
                <w:rFonts w:ascii="Bembo Std" w:hAnsi="Bembo Std" w:cstheme="majorHAnsi"/>
                <w:bCs/>
                <w:lang w:eastAsia="es-MX"/>
              </w:rPr>
              <w:t>Banco Inte</w:t>
            </w:r>
            <w:r w:rsidRPr="00585B3F">
              <w:rPr>
                <w:rFonts w:ascii="Bembo Std" w:hAnsi="Bembo Std" w:cs="Calibri"/>
                <w:bCs/>
                <w:lang w:val="es-SV" w:eastAsia="es-CR"/>
              </w:rPr>
              <w:t xml:space="preserve">ramericano de Desarrollo o Banco Mundial, hasta un máximo de </w:t>
            </w:r>
            <w:r w:rsidRPr="00585B3F">
              <w:rPr>
                <w:rFonts w:ascii="Bembo Std" w:eastAsia="Calibri" w:hAnsi="Bembo Std"/>
                <w:i/>
                <w:iCs/>
                <w:color w:val="5B9BD5"/>
                <w:sz w:val="22"/>
                <w:szCs w:val="22"/>
                <w:lang w:eastAsia="es-ES_tradnl"/>
              </w:rPr>
              <w:t>treinta (30) puntos.</w:t>
            </w:r>
          </w:p>
        </w:tc>
        <w:tc>
          <w:tcPr>
            <w:tcW w:w="1284" w:type="dxa"/>
            <w:shd w:val="clear" w:color="auto" w:fill="auto"/>
            <w:noWrap/>
            <w:vAlign w:val="center"/>
          </w:tcPr>
          <w:p w14:paraId="6E0856D1" w14:textId="5AA2514E" w:rsidR="009505B5" w:rsidRPr="00585B3F" w:rsidRDefault="000D2E18" w:rsidP="00E74812">
            <w:pPr>
              <w:jc w:val="center"/>
              <w:rPr>
                <w:rFonts w:ascii="Bembo Std" w:eastAsia="Calibri" w:hAnsi="Bembo Std" w:cstheme="majorHAnsi"/>
                <w:lang w:eastAsia="es-SV"/>
              </w:rPr>
            </w:pPr>
            <w:r w:rsidRPr="00585B3F">
              <w:rPr>
                <w:rFonts w:ascii="Bembo Std" w:eastAsia="Calibri" w:hAnsi="Bembo Std"/>
                <w:i/>
                <w:iCs/>
                <w:color w:val="5B9BD5"/>
                <w:sz w:val="22"/>
                <w:szCs w:val="22"/>
                <w:lang w:eastAsia="es-ES_tradnl"/>
              </w:rPr>
              <w:t>(</w:t>
            </w:r>
            <w:r w:rsidR="009505B5" w:rsidRPr="00585B3F">
              <w:rPr>
                <w:rFonts w:ascii="Bembo Std" w:eastAsia="Calibri" w:hAnsi="Bembo Std"/>
                <w:i/>
                <w:iCs/>
                <w:color w:val="5B9BD5"/>
                <w:sz w:val="22"/>
                <w:szCs w:val="22"/>
                <w:lang w:eastAsia="es-ES_tradnl"/>
              </w:rPr>
              <w:t>30</w:t>
            </w:r>
            <w:r w:rsidRPr="00585B3F">
              <w:rPr>
                <w:rFonts w:ascii="Bembo Std" w:eastAsia="Calibri" w:hAnsi="Bembo Std"/>
                <w:i/>
                <w:iCs/>
                <w:color w:val="5B9BD5"/>
                <w:sz w:val="22"/>
                <w:szCs w:val="22"/>
                <w:lang w:eastAsia="es-ES_tradnl"/>
              </w:rPr>
              <w:t>)</w:t>
            </w:r>
          </w:p>
        </w:tc>
        <w:tc>
          <w:tcPr>
            <w:tcW w:w="1134" w:type="dxa"/>
            <w:shd w:val="clear" w:color="auto" w:fill="auto"/>
            <w:vAlign w:val="center"/>
          </w:tcPr>
          <w:p w14:paraId="50F778AD" w14:textId="77777777" w:rsidR="009505B5" w:rsidRPr="00585B3F" w:rsidRDefault="009505B5" w:rsidP="00E74812">
            <w:pPr>
              <w:rPr>
                <w:rFonts w:ascii="Bembo Std" w:eastAsia="Calibri" w:hAnsi="Bembo Std" w:cstheme="majorHAnsi"/>
                <w:lang w:eastAsia="es-SV"/>
              </w:rPr>
            </w:pPr>
          </w:p>
        </w:tc>
      </w:tr>
      <w:tr w:rsidR="009505B5" w:rsidRPr="00585B3F" w14:paraId="6DFF8E8C" w14:textId="77777777" w:rsidTr="003773D9">
        <w:trPr>
          <w:cantSplit/>
          <w:trHeight w:val="70"/>
          <w:jc w:val="center"/>
        </w:trPr>
        <w:tc>
          <w:tcPr>
            <w:tcW w:w="7933" w:type="dxa"/>
            <w:gridSpan w:val="2"/>
            <w:shd w:val="clear" w:color="auto" w:fill="EDEDED" w:themeFill="accent3" w:themeFillTint="33"/>
            <w:noWrap/>
            <w:vAlign w:val="center"/>
          </w:tcPr>
          <w:p w14:paraId="072A5BC0" w14:textId="77777777" w:rsidR="009505B5" w:rsidRPr="00585B3F" w:rsidRDefault="009505B5" w:rsidP="003B1EDA">
            <w:pPr>
              <w:jc w:val="center"/>
              <w:rPr>
                <w:rFonts w:ascii="Bembo Std" w:eastAsia="Calibri" w:hAnsi="Bembo Std" w:cstheme="majorHAnsi"/>
                <w:b/>
                <w:bCs/>
                <w:lang w:eastAsia="es-SV"/>
              </w:rPr>
            </w:pPr>
            <w:r w:rsidRPr="00585B3F">
              <w:rPr>
                <w:rFonts w:ascii="Bembo Std" w:hAnsi="Bembo Std"/>
                <w:b/>
                <w:bCs/>
                <w:sz w:val="22"/>
                <w:szCs w:val="22"/>
                <w:lang w:eastAsia="es-ES_tradnl"/>
              </w:rPr>
              <w:t xml:space="preserve">TOTAL </w:t>
            </w:r>
          </w:p>
        </w:tc>
        <w:tc>
          <w:tcPr>
            <w:tcW w:w="1134" w:type="dxa"/>
            <w:shd w:val="clear" w:color="auto" w:fill="EDEDED" w:themeFill="accent3" w:themeFillTint="33"/>
            <w:vAlign w:val="center"/>
          </w:tcPr>
          <w:p w14:paraId="7F0E988E" w14:textId="2634C758" w:rsidR="009505B5" w:rsidRPr="00585B3F" w:rsidRDefault="003B1EDA" w:rsidP="003B1EDA">
            <w:pPr>
              <w:jc w:val="center"/>
              <w:rPr>
                <w:rFonts w:ascii="Bembo Std" w:eastAsia="Calibri" w:hAnsi="Bembo Std" w:cstheme="majorHAnsi"/>
                <w:b/>
                <w:bCs/>
                <w:lang w:eastAsia="es-SV"/>
              </w:rPr>
            </w:pPr>
            <w:r w:rsidRPr="00585B3F">
              <w:rPr>
                <w:rFonts w:ascii="Bembo Std" w:hAnsi="Bembo Std"/>
                <w:b/>
                <w:bCs/>
                <w:i/>
                <w:iCs/>
                <w:color w:val="5B9BD5"/>
                <w:sz w:val="22"/>
                <w:szCs w:val="22"/>
                <w:lang w:eastAsia="es-ES_tradnl"/>
              </w:rPr>
              <w:t>(</w:t>
            </w:r>
            <w:r w:rsidR="009505B5" w:rsidRPr="00585B3F">
              <w:rPr>
                <w:rFonts w:ascii="Bembo Std" w:hAnsi="Bembo Std"/>
                <w:b/>
                <w:bCs/>
                <w:i/>
                <w:iCs/>
                <w:color w:val="5B9BD5"/>
                <w:sz w:val="22"/>
                <w:szCs w:val="22"/>
                <w:lang w:eastAsia="es-ES_tradnl"/>
              </w:rPr>
              <w:t>100</w:t>
            </w:r>
            <w:r w:rsidRPr="00585B3F">
              <w:rPr>
                <w:rFonts w:ascii="Bembo Std" w:hAnsi="Bembo Std"/>
                <w:b/>
                <w:bCs/>
                <w:i/>
                <w:iCs/>
                <w:color w:val="5B9BD5"/>
                <w:sz w:val="22"/>
                <w:szCs w:val="22"/>
                <w:lang w:eastAsia="es-ES_tradnl"/>
              </w:rPr>
              <w:t>)</w:t>
            </w:r>
          </w:p>
        </w:tc>
      </w:tr>
    </w:tbl>
    <w:p w14:paraId="7F81F1CA" w14:textId="77777777" w:rsidR="009505B5" w:rsidRDefault="009505B5" w:rsidP="00AF05CD">
      <w:pPr>
        <w:jc w:val="both"/>
        <w:rPr>
          <w:color w:val="000000"/>
          <w:lang w:val="es-SV" w:eastAsia="es-SV"/>
        </w:rPr>
      </w:pPr>
    </w:p>
    <w:p w14:paraId="37BB9088" w14:textId="77777777" w:rsidR="00721187" w:rsidRDefault="00721187" w:rsidP="00785D3F">
      <w:pPr>
        <w:spacing w:before="120" w:after="120" w:line="268" w:lineRule="auto"/>
        <w:jc w:val="both"/>
        <w:rPr>
          <w:rFonts w:ascii="Bembo Std" w:hAnsi="Bembo Std"/>
          <w:bCs/>
          <w:sz w:val="22"/>
          <w:lang w:val="es-SV" w:eastAsia="es-SV"/>
        </w:rPr>
      </w:pPr>
      <w:r>
        <w:rPr>
          <w:rFonts w:ascii="Bembo Std" w:hAnsi="Bembo Std"/>
          <w:bCs/>
          <w:sz w:val="22"/>
          <w:lang w:val="es-SV" w:eastAsia="es-SV"/>
        </w:rPr>
        <w:t>Notas:</w:t>
      </w:r>
    </w:p>
    <w:p w14:paraId="1D854080" w14:textId="77777777" w:rsidR="00932663" w:rsidRDefault="00932663" w:rsidP="005E2CD3">
      <w:pPr>
        <w:rPr>
          <w:rFonts w:ascii="Bembo Std" w:hAnsi="Bembo Std" w:cstheme="minorHAnsi"/>
          <w:sz w:val="22"/>
          <w:szCs w:val="22"/>
        </w:rPr>
      </w:pPr>
    </w:p>
    <w:p w14:paraId="41BE272D" w14:textId="77777777" w:rsidR="00585B3F" w:rsidRDefault="00585B3F" w:rsidP="005E2CD3">
      <w:pPr>
        <w:rPr>
          <w:rFonts w:ascii="Bembo Std" w:hAnsi="Bembo Std" w:cstheme="minorHAnsi"/>
          <w:sz w:val="22"/>
          <w:szCs w:val="22"/>
        </w:rPr>
      </w:pPr>
    </w:p>
    <w:p w14:paraId="36F1BF11" w14:textId="77777777" w:rsidR="00585B3F" w:rsidRPr="00585B3F" w:rsidRDefault="00585B3F" w:rsidP="00585B3F">
      <w:pPr>
        <w:spacing w:after="200"/>
        <w:ind w:right="51"/>
        <w:jc w:val="both"/>
        <w:rPr>
          <w:rFonts w:ascii="Bembo Std" w:hAnsi="Bembo Std" w:cstheme="majorHAnsi"/>
          <w:sz w:val="22"/>
          <w:szCs w:val="22"/>
        </w:rPr>
      </w:pPr>
      <w:r w:rsidRPr="00585B3F">
        <w:rPr>
          <w:rFonts w:ascii="Bembo Std" w:hAnsi="Bembo Std" w:cstheme="majorHAnsi"/>
          <w:sz w:val="22"/>
          <w:szCs w:val="22"/>
        </w:rPr>
        <w:t>El candidato con mayor puntaje dentro de la terna será considerado para la contratación.</w:t>
      </w:r>
    </w:p>
    <w:p w14:paraId="733BC138" w14:textId="77777777" w:rsidR="00585B3F" w:rsidRPr="00585B3F" w:rsidRDefault="00585B3F" w:rsidP="00585B3F">
      <w:pPr>
        <w:spacing w:after="200"/>
        <w:ind w:right="51"/>
        <w:jc w:val="both"/>
        <w:rPr>
          <w:rFonts w:ascii="Bembo Std" w:hAnsi="Bembo Std" w:cstheme="majorHAnsi"/>
          <w:sz w:val="22"/>
          <w:szCs w:val="22"/>
        </w:rPr>
      </w:pPr>
      <w:r w:rsidRPr="00585B3F">
        <w:rPr>
          <w:rFonts w:ascii="Bembo Std" w:hAnsi="Bembo Std" w:cstheme="majorHAnsi"/>
          <w:sz w:val="22"/>
          <w:szCs w:val="22"/>
        </w:rPr>
        <w:t>En caso que más de un candidato obtenga puntajes similares (empate) se dará preponderancia a aquel que presente evaluaciones de proyectos de mayor envergadura (considerándose de mayor envergadura los proyectos cuyo monto sea igual o mayor a US$ 15 millones y relacionados a temas de salud).</w:t>
      </w:r>
    </w:p>
    <w:p w14:paraId="56707D93" w14:textId="77777777" w:rsidR="00585B3F" w:rsidRPr="00585B3F" w:rsidRDefault="00585B3F" w:rsidP="00585B3F">
      <w:pPr>
        <w:spacing w:after="200"/>
        <w:ind w:right="51"/>
        <w:jc w:val="both"/>
        <w:rPr>
          <w:rFonts w:ascii="Bembo Std" w:hAnsi="Bembo Std" w:cstheme="majorHAnsi"/>
          <w:sz w:val="22"/>
          <w:szCs w:val="22"/>
        </w:rPr>
      </w:pPr>
      <w:r w:rsidRPr="00585B3F">
        <w:rPr>
          <w:rFonts w:ascii="Bembo Std" w:hAnsi="Bembo Std" w:cstheme="majorHAnsi"/>
          <w:sz w:val="22"/>
          <w:szCs w:val="22"/>
        </w:rPr>
        <w:lastRenderedPageBreak/>
        <w:t xml:space="preserve">La selección del Consultor se basará en la evaluación de las Hojas de Vida (detallar la experiencia específica y profesional y agregar números de teléfono, nombre y cargo de la persona que puede dar referencia de los trabajos realizados). </w:t>
      </w:r>
    </w:p>
    <w:p w14:paraId="763B3494" w14:textId="1AD16159" w:rsidR="00585B3F" w:rsidRPr="00DC7B7D" w:rsidRDefault="00585B3F" w:rsidP="005E2CD3">
      <w:pPr>
        <w:rPr>
          <w:rFonts w:ascii="Bembo Std" w:hAnsi="Bembo Std" w:cstheme="minorHAnsi"/>
          <w:sz w:val="22"/>
          <w:szCs w:val="22"/>
        </w:rPr>
        <w:sectPr w:rsidR="00585B3F" w:rsidRPr="00DC7B7D" w:rsidSect="00AC5A38">
          <w:pgSz w:w="11907" w:h="16839" w:code="9"/>
          <w:pgMar w:top="1417" w:right="1417" w:bottom="1417" w:left="1701" w:header="708" w:footer="708" w:gutter="0"/>
          <w:cols w:space="708"/>
          <w:docGrid w:linePitch="360"/>
        </w:sectPr>
      </w:pPr>
    </w:p>
    <w:p w14:paraId="02048F89" w14:textId="77777777" w:rsidR="008072AF" w:rsidRPr="008072AF" w:rsidRDefault="008072AF" w:rsidP="008072AF">
      <w:pPr>
        <w:suppressAutoHyphens/>
        <w:spacing w:before="240" w:line="276" w:lineRule="auto"/>
        <w:jc w:val="center"/>
        <w:outlineLvl w:val="0"/>
        <w:rPr>
          <w:rFonts w:ascii="Bembo Std" w:hAnsi="Bembo Std" w:cs="Calibri"/>
          <w:b/>
          <w:bCs/>
          <w:kern w:val="28"/>
          <w:sz w:val="20"/>
          <w:szCs w:val="20"/>
          <w:lang w:val="es-SV"/>
        </w:rPr>
      </w:pPr>
      <w:bookmarkStart w:id="16" w:name="_Toc49164827"/>
      <w:r w:rsidRPr="008072AF">
        <w:rPr>
          <w:rFonts w:ascii="Bembo Std" w:hAnsi="Bembo Std" w:cs="Calibri"/>
          <w:b/>
          <w:bCs/>
          <w:kern w:val="28"/>
          <w:sz w:val="20"/>
          <w:szCs w:val="20"/>
          <w:lang w:val="es-SV"/>
        </w:rPr>
        <w:lastRenderedPageBreak/>
        <w:t>ANEXO1 . DECLARACIÓN JURADA DE CUENTA BANCARIA</w:t>
      </w:r>
    </w:p>
    <w:p w14:paraId="6D9F0522" w14:textId="01B89647" w:rsidR="008072AF" w:rsidRPr="008072AF" w:rsidRDefault="008072AF" w:rsidP="008072AF">
      <w:pPr>
        <w:suppressAutoHyphens/>
        <w:spacing w:line="276" w:lineRule="auto"/>
        <w:jc w:val="center"/>
        <w:outlineLvl w:val="0"/>
        <w:rPr>
          <w:rFonts w:ascii="Bembo Std" w:hAnsi="Bembo Std" w:cs="Calibri"/>
          <w:bCs/>
          <w:color w:val="FF0000"/>
          <w:kern w:val="28"/>
          <w:sz w:val="20"/>
          <w:szCs w:val="20"/>
          <w:lang w:val="es-SV"/>
        </w:rPr>
      </w:pPr>
      <w:r w:rsidRPr="008072AF">
        <w:rPr>
          <w:rFonts w:ascii="Bembo Std" w:hAnsi="Bembo Std" w:cs="Calibri"/>
          <w:b/>
          <w:bCs/>
          <w:color w:val="FF0000"/>
          <w:kern w:val="28"/>
          <w:sz w:val="20"/>
          <w:szCs w:val="20"/>
          <w:lang w:val="es-SV"/>
        </w:rPr>
        <w:t>(Formulario exclusivo para el oferente adjudicado)</w:t>
      </w:r>
    </w:p>
    <w:p w14:paraId="4410019E" w14:textId="40484D53" w:rsidR="00735AE1" w:rsidRDefault="00735AE1" w:rsidP="008072AF">
      <w:pPr>
        <w:pStyle w:val="Ttulo1"/>
        <w:jc w:val="center"/>
        <w:rPr>
          <w:rFonts w:asciiTheme="minorHAnsi" w:hAnsiTheme="minorHAnsi" w:cs="Calibri"/>
          <w:b w:val="0"/>
          <w:bCs w:val="0"/>
          <w:noProof/>
          <w:kern w:val="0"/>
          <w:sz w:val="22"/>
          <w:szCs w:val="22"/>
          <w:lang w:val="es-SV" w:eastAsia="es-SV"/>
        </w:rPr>
      </w:pPr>
    </w:p>
    <w:p w14:paraId="30CB4278" w14:textId="18D81539" w:rsidR="008072AF" w:rsidRDefault="008072AF" w:rsidP="008072AF">
      <w:pPr>
        <w:rPr>
          <w:lang w:val="es-SV" w:eastAsia="es-SV"/>
        </w:rPr>
      </w:pPr>
      <w:r w:rsidRPr="008072AF">
        <w:rPr>
          <w:rFonts w:asciiTheme="minorHAnsi" w:hAnsiTheme="minorHAnsi" w:cs="Calibri"/>
          <w:noProof/>
          <w:sz w:val="22"/>
          <w:szCs w:val="22"/>
          <w:lang w:val="es-SV" w:eastAsia="es-SV"/>
        </w:rPr>
        <w:drawing>
          <wp:inline distT="0" distB="0" distL="0" distR="0" wp14:anchorId="34B2F882" wp14:editId="6A26AD04">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3526"/>
                    <a:stretch>
                      <a:fillRect/>
                    </a:stretch>
                  </pic:blipFill>
                  <pic:spPr bwMode="auto">
                    <a:xfrm>
                      <a:off x="0" y="0"/>
                      <a:ext cx="5938698" cy="5822859"/>
                    </a:xfrm>
                    <a:prstGeom prst="rect">
                      <a:avLst/>
                    </a:prstGeom>
                    <a:noFill/>
                    <a:ln>
                      <a:noFill/>
                    </a:ln>
                  </pic:spPr>
                </pic:pic>
              </a:graphicData>
            </a:graphic>
          </wp:inline>
        </w:drawing>
      </w:r>
    </w:p>
    <w:p w14:paraId="5E183F56" w14:textId="3D407C6B" w:rsidR="008072AF" w:rsidRDefault="008072AF" w:rsidP="008072AF">
      <w:pPr>
        <w:rPr>
          <w:lang w:val="es-SV" w:eastAsia="es-SV"/>
        </w:rPr>
      </w:pPr>
    </w:p>
    <w:p w14:paraId="6DF1E56B" w14:textId="3D7654EF" w:rsidR="008072AF" w:rsidRDefault="008072AF" w:rsidP="008072AF">
      <w:pPr>
        <w:rPr>
          <w:lang w:val="es-SV" w:eastAsia="es-SV"/>
        </w:rPr>
      </w:pPr>
    </w:p>
    <w:p w14:paraId="7FA525D1" w14:textId="483C9351" w:rsidR="008072AF" w:rsidRDefault="008072AF" w:rsidP="008072AF">
      <w:pPr>
        <w:rPr>
          <w:lang w:val="es-SV" w:eastAsia="es-SV"/>
        </w:rPr>
      </w:pPr>
    </w:p>
    <w:p w14:paraId="56EC74D3" w14:textId="3A5F10CD" w:rsidR="008072AF" w:rsidRDefault="008072AF" w:rsidP="008072AF">
      <w:pPr>
        <w:rPr>
          <w:lang w:val="es-SV" w:eastAsia="es-SV"/>
        </w:rPr>
      </w:pPr>
    </w:p>
    <w:p w14:paraId="6C144F6D" w14:textId="026A0E3A" w:rsidR="008072AF" w:rsidRDefault="008072AF" w:rsidP="008072AF">
      <w:pPr>
        <w:rPr>
          <w:lang w:val="es-SV" w:eastAsia="es-SV"/>
        </w:rPr>
      </w:pPr>
    </w:p>
    <w:p w14:paraId="39B08809" w14:textId="34A31AC0" w:rsidR="008072AF" w:rsidRDefault="008072AF" w:rsidP="008072AF">
      <w:pPr>
        <w:rPr>
          <w:lang w:val="es-SV" w:eastAsia="es-SV"/>
        </w:rPr>
      </w:pPr>
    </w:p>
    <w:p w14:paraId="704606B9" w14:textId="73A5FF8D" w:rsidR="008072AF" w:rsidRDefault="008072AF" w:rsidP="008072AF">
      <w:pPr>
        <w:rPr>
          <w:lang w:val="es-SV" w:eastAsia="es-SV"/>
        </w:rPr>
      </w:pPr>
    </w:p>
    <w:p w14:paraId="4249BD3B" w14:textId="7211C0BA" w:rsidR="008072AF" w:rsidRDefault="008072AF" w:rsidP="008072AF">
      <w:pPr>
        <w:rPr>
          <w:lang w:val="es-SV" w:eastAsia="es-SV"/>
        </w:rPr>
      </w:pPr>
    </w:p>
    <w:p w14:paraId="2E1BA22C" w14:textId="740CCF08" w:rsidR="008072AF" w:rsidRDefault="008072AF" w:rsidP="008072AF">
      <w:pPr>
        <w:rPr>
          <w:lang w:val="es-SV" w:eastAsia="es-SV"/>
        </w:rPr>
      </w:pPr>
    </w:p>
    <w:p w14:paraId="2A6F67E9" w14:textId="3188F5D9" w:rsidR="008072AF" w:rsidRDefault="008072AF" w:rsidP="008072AF">
      <w:pPr>
        <w:rPr>
          <w:lang w:val="es-SV" w:eastAsia="es-SV"/>
        </w:rPr>
      </w:pPr>
    </w:p>
    <w:p w14:paraId="6E4C588D" w14:textId="1FBECE6F" w:rsidR="008072AF" w:rsidRDefault="008072AF" w:rsidP="008072AF">
      <w:pPr>
        <w:rPr>
          <w:lang w:val="es-SV" w:eastAsia="es-SV"/>
        </w:rPr>
      </w:pPr>
    </w:p>
    <w:p w14:paraId="33047FAC" w14:textId="33370B7D" w:rsidR="008072AF" w:rsidRDefault="008072AF" w:rsidP="008072AF">
      <w:pPr>
        <w:rPr>
          <w:lang w:val="es-SV" w:eastAsia="es-SV"/>
        </w:rPr>
      </w:pPr>
    </w:p>
    <w:p w14:paraId="2A7A5CC8" w14:textId="2D0D45AA" w:rsidR="008072AF" w:rsidRDefault="008072AF" w:rsidP="008072AF">
      <w:pPr>
        <w:rPr>
          <w:lang w:val="es-SV" w:eastAsia="es-SV"/>
        </w:rPr>
      </w:pPr>
    </w:p>
    <w:p w14:paraId="4BC0155C" w14:textId="300A1C05" w:rsidR="008869C8" w:rsidRPr="00DC7B7D" w:rsidRDefault="004354F2" w:rsidP="006C1C43">
      <w:pPr>
        <w:pStyle w:val="Ttulo1"/>
        <w:jc w:val="center"/>
        <w:rPr>
          <w:rFonts w:ascii="Bembo Std" w:hAnsi="Bembo Std" w:cs="Times New Roman"/>
          <w:sz w:val="22"/>
          <w:szCs w:val="22"/>
        </w:rPr>
      </w:pPr>
      <w:r w:rsidRPr="00DC7B7D">
        <w:rPr>
          <w:rFonts w:ascii="Bembo Std" w:hAnsi="Bembo Std" w:cs="Times New Roman"/>
          <w:sz w:val="22"/>
          <w:szCs w:val="22"/>
        </w:rPr>
        <w:t xml:space="preserve">Anexo </w:t>
      </w:r>
      <w:r w:rsidR="00CC740A">
        <w:rPr>
          <w:rFonts w:ascii="Bembo Std" w:hAnsi="Bembo Std" w:cs="Times New Roman"/>
          <w:sz w:val="22"/>
          <w:szCs w:val="22"/>
        </w:rPr>
        <w:t>5</w:t>
      </w:r>
      <w:r w:rsidRPr="00DC7B7D">
        <w:rPr>
          <w:rFonts w:ascii="Bembo Std" w:hAnsi="Bembo Std" w:cs="Times New Roman"/>
          <w:sz w:val="22"/>
          <w:szCs w:val="22"/>
        </w:rPr>
        <w:t>: Certificación de Elegibilidad de Consultores Individuales</w:t>
      </w:r>
      <w:bookmarkEnd w:id="11"/>
      <w:bookmarkEnd w:id="12"/>
      <w:bookmarkEnd w:id="13"/>
      <w:bookmarkEnd w:id="14"/>
      <w:bookmarkEnd w:id="15"/>
      <w:bookmarkEnd w:id="16"/>
    </w:p>
    <w:p w14:paraId="65695570" w14:textId="6699FE1D" w:rsidR="008869C8" w:rsidRPr="000D27FA" w:rsidRDefault="00C03832" w:rsidP="006C1C43">
      <w:pPr>
        <w:pStyle w:val="Ttulo"/>
        <w:rPr>
          <w:rFonts w:ascii="Bembo Std" w:hAnsi="Bembo Std"/>
          <w:sz w:val="22"/>
          <w:szCs w:val="22"/>
          <w:lang w:val="it-IT"/>
        </w:rPr>
      </w:pPr>
      <w:r w:rsidRPr="000D27FA">
        <w:rPr>
          <w:rFonts w:ascii="Bembo Std" w:hAnsi="Bembo Std"/>
          <w:iCs/>
          <w:sz w:val="22"/>
          <w:szCs w:val="22"/>
          <w:lang w:val="it-IT"/>
        </w:rPr>
        <w:t>Proceso No.</w:t>
      </w:r>
      <w:r w:rsidRPr="000D27FA">
        <w:rPr>
          <w:rFonts w:ascii="Bembo Std" w:hAnsi="Bembo Std"/>
          <w:i/>
          <w:sz w:val="22"/>
          <w:szCs w:val="22"/>
          <w:lang w:val="it-IT"/>
        </w:rPr>
        <w:t xml:space="preserve"> </w:t>
      </w:r>
      <w:r w:rsidR="00D527F5">
        <w:rPr>
          <w:rFonts w:ascii="Bembo Std" w:hAnsi="Bembo Std"/>
          <w:sz w:val="22"/>
          <w:szCs w:val="22"/>
          <w:lang w:val="it-IT"/>
        </w:rPr>
        <w:t>PRIDESII-690-3CV-CI-MINSAL</w:t>
      </w:r>
      <w:r w:rsidR="00532F9F">
        <w:rPr>
          <w:rFonts w:ascii="Bembo Std" w:hAnsi="Bembo Std"/>
          <w:sz w:val="22"/>
          <w:szCs w:val="22"/>
          <w:lang w:val="it-IT"/>
        </w:rPr>
        <w:t>-</w:t>
      </w:r>
      <w:r w:rsidR="00D527F5">
        <w:rPr>
          <w:rFonts w:ascii="Bembo Std" w:hAnsi="Bembo Std"/>
          <w:sz w:val="22"/>
          <w:szCs w:val="22"/>
          <w:lang w:val="it-IT"/>
        </w:rPr>
        <w:t>BIS</w:t>
      </w:r>
    </w:p>
    <w:p w14:paraId="14FFA758" w14:textId="77777777" w:rsidR="00450616" w:rsidRPr="000D27FA" w:rsidRDefault="00450616" w:rsidP="005E0913">
      <w:pPr>
        <w:pStyle w:val="Ttulo"/>
        <w:jc w:val="both"/>
        <w:rPr>
          <w:rFonts w:ascii="Bembo Std" w:hAnsi="Bembo Std"/>
          <w:sz w:val="22"/>
          <w:szCs w:val="22"/>
          <w:lang w:val="it-IT"/>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8023C6">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8023C6">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8023C6">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8023C6">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DC7B7D">
        <w:rPr>
          <w:rFonts w:ascii="Bembo Std" w:hAnsi="Bembo Std"/>
          <w:sz w:val="22"/>
          <w:szCs w:val="22"/>
        </w:rPr>
        <w:t>ii</w:t>
      </w:r>
      <w:proofErr w:type="spellEnd"/>
      <w:r w:rsidRPr="00DC7B7D">
        <w:rPr>
          <w:rFonts w:ascii="Bembo Std" w:hAnsi="Bembo Std"/>
          <w:sz w:val="22"/>
          <w:szCs w:val="22"/>
        </w:rPr>
        <w:t>) el proceso de selección de dicho contrato; o (</w:t>
      </w:r>
      <w:proofErr w:type="spellStart"/>
      <w:r w:rsidRPr="00DC7B7D">
        <w:rPr>
          <w:rFonts w:ascii="Bembo Std" w:hAnsi="Bembo Std"/>
          <w:sz w:val="22"/>
          <w:szCs w:val="22"/>
        </w:rPr>
        <w:t>iii</w:t>
      </w:r>
      <w:proofErr w:type="spellEnd"/>
      <w:r w:rsidRPr="00DC7B7D">
        <w:rPr>
          <w:rFonts w:ascii="Bembo Std" w:hAnsi="Bembo Std"/>
          <w:sz w:val="22"/>
          <w:szCs w:val="22"/>
        </w:rPr>
        <w:t>)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8023C6">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durante el plazo de ejecución de este contrato ; (</w:t>
      </w:r>
      <w:proofErr w:type="spellStart"/>
      <w:r w:rsidRPr="00DC7B7D">
        <w:rPr>
          <w:rFonts w:ascii="Bembo Std" w:hAnsi="Bembo Std"/>
          <w:sz w:val="22"/>
          <w:szCs w:val="22"/>
        </w:rPr>
        <w:t>ii</w:t>
      </w:r>
      <w:proofErr w:type="spellEnd"/>
      <w:r w:rsidRPr="00DC7B7D">
        <w:rPr>
          <w:rFonts w:ascii="Bembo Std" w:hAnsi="Bembo Std"/>
          <w:sz w:val="22"/>
          <w:szCs w:val="22"/>
        </w:rPr>
        <w:t xml:space="preserve">) no he trabajado en la entidad contratante, en el Prestatario,  </w:t>
      </w:r>
      <w:r w:rsidRPr="00DC7B7D">
        <w:rPr>
          <w:rFonts w:ascii="Bembo Std" w:hAnsi="Bembo Std"/>
          <w:sz w:val="22"/>
          <w:szCs w:val="22"/>
        </w:rPr>
        <w:lastRenderedPageBreak/>
        <w:t xml:space="preserve">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inmediatamente anterior al periodo en que comenzó la licencia; y (</w:t>
      </w:r>
      <w:proofErr w:type="spellStart"/>
      <w:r w:rsidRPr="00DC7B7D">
        <w:rPr>
          <w:rFonts w:ascii="Bembo Std" w:hAnsi="Bembo Std"/>
          <w:sz w:val="22"/>
          <w:szCs w:val="22"/>
        </w:rPr>
        <w:t>iii</w:t>
      </w:r>
      <w:proofErr w:type="spellEnd"/>
      <w:r w:rsidRPr="00DC7B7D">
        <w:rPr>
          <w:rFonts w:ascii="Bembo Std" w:hAnsi="Bembo Std"/>
          <w:sz w:val="22"/>
          <w:szCs w:val="22"/>
        </w:rPr>
        <w:t xml:space="preserve">)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8023C6">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8023C6">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8023C6">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8023C6">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DC7B7D" w:rsidRDefault="00E0322D" w:rsidP="00E0322D">
      <w:pPr>
        <w:tabs>
          <w:tab w:val="left" w:pos="2178"/>
          <w:tab w:val="left" w:pos="7361"/>
          <w:tab w:val="left" w:pos="9233"/>
        </w:tabs>
        <w:ind w:left="100"/>
        <w:rPr>
          <w:rFonts w:ascii="Bembo Std" w:hAnsi="Bembo Std"/>
          <w:color w:val="4472C4" w:themeColor="accent1"/>
          <w:sz w:val="22"/>
          <w:szCs w:val="22"/>
        </w:r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r>
    </w:p>
    <w:p w14:paraId="5C6FAF60" w14:textId="77777777" w:rsidR="00812E94" w:rsidRPr="00DC7B7D" w:rsidRDefault="00812E94" w:rsidP="005E0913">
      <w:pPr>
        <w:pStyle w:val="Textoindependiente"/>
        <w:jc w:val="both"/>
        <w:rPr>
          <w:rFonts w:ascii="Bembo Std" w:hAnsi="Bembo Std"/>
          <w:bCs/>
          <w:sz w:val="22"/>
          <w:szCs w:val="22"/>
        </w:rPr>
      </w:pPr>
    </w:p>
    <w:p w14:paraId="0D44B435" w14:textId="77777777" w:rsidR="00F81B94" w:rsidRPr="00DC7B7D" w:rsidRDefault="00F81B94" w:rsidP="005E0913">
      <w:pPr>
        <w:pStyle w:val="Textoindependiente"/>
        <w:jc w:val="both"/>
        <w:rPr>
          <w:rFonts w:ascii="Bembo Std" w:hAnsi="Bembo Std"/>
          <w:bCs/>
          <w:sz w:val="22"/>
          <w:szCs w:val="22"/>
        </w:rPr>
      </w:pPr>
    </w:p>
    <w:p w14:paraId="7009D44C" w14:textId="77777777" w:rsidR="002502EC" w:rsidRPr="00DC7B7D" w:rsidRDefault="002502EC" w:rsidP="005E0913">
      <w:pPr>
        <w:pStyle w:val="Textoindependiente"/>
        <w:jc w:val="both"/>
        <w:rPr>
          <w:rFonts w:ascii="Bembo Std" w:hAnsi="Bembo Std"/>
          <w:bCs/>
          <w:sz w:val="22"/>
          <w:szCs w:val="22"/>
        </w:rPr>
      </w:pPr>
    </w:p>
    <w:p w14:paraId="4331DA07" w14:textId="4910172D" w:rsidR="002502EC" w:rsidRPr="00DC7B7D" w:rsidRDefault="002502EC" w:rsidP="005E0913">
      <w:pPr>
        <w:pStyle w:val="Textoindependiente"/>
        <w:jc w:val="both"/>
        <w:rPr>
          <w:rFonts w:ascii="Bembo Std" w:hAnsi="Bembo Std"/>
          <w:bCs/>
          <w:sz w:val="22"/>
          <w:szCs w:val="22"/>
        </w:rPr>
        <w:sectPr w:rsidR="002502EC" w:rsidRPr="00DC7B7D" w:rsidSect="00AC5A38">
          <w:pgSz w:w="11907" w:h="16839" w:code="9"/>
          <w:pgMar w:top="1417" w:right="1417" w:bottom="1417" w:left="1701" w:header="708" w:footer="708" w:gutter="0"/>
          <w:cols w:space="708"/>
          <w:docGrid w:linePitch="360"/>
        </w:sectPr>
      </w:pPr>
    </w:p>
    <w:p w14:paraId="63691B31" w14:textId="77777777" w:rsidR="008746CC" w:rsidRPr="00DC7B7D" w:rsidRDefault="008746CC" w:rsidP="00F81B94">
      <w:pPr>
        <w:pStyle w:val="Ttulo1"/>
        <w:rPr>
          <w:rFonts w:ascii="Bembo Std" w:hAnsi="Bembo Std"/>
          <w:sz w:val="22"/>
          <w:szCs w:val="22"/>
        </w:rPr>
      </w:pPr>
      <w:bookmarkStart w:id="17" w:name="_Toc49164829"/>
    </w:p>
    <w:p w14:paraId="03AE16DF" w14:textId="328B0738" w:rsidR="008018F5" w:rsidRPr="006D64DC" w:rsidRDefault="00F81B94" w:rsidP="006D64DC">
      <w:pPr>
        <w:pStyle w:val="Ttulo1"/>
        <w:jc w:val="center"/>
        <w:rPr>
          <w:rFonts w:ascii="Bembo Std" w:hAnsi="Bembo Std" w:cs="Times New Roman"/>
          <w:b w:val="0"/>
          <w:bCs w:val="0"/>
          <w:i/>
          <w:iCs/>
          <w:color w:val="4472C4" w:themeColor="accent1"/>
          <w:spacing w:val="-2"/>
          <w:kern w:val="0"/>
          <w:sz w:val="22"/>
          <w:szCs w:val="22"/>
          <w:lang w:val="es-ES_tradnl" w:eastAsia="es-ES"/>
        </w:rPr>
      </w:pPr>
      <w:r w:rsidRPr="00DC7B7D">
        <w:rPr>
          <w:rFonts w:ascii="Bembo Std" w:hAnsi="Bembo Std"/>
          <w:sz w:val="22"/>
          <w:szCs w:val="22"/>
        </w:rPr>
        <w:t xml:space="preserve">SECCIÓN 6: MODELO DE </w:t>
      </w:r>
      <w:bookmarkEnd w:id="17"/>
      <w:r w:rsidR="008018F5" w:rsidRPr="008E1072">
        <w:rPr>
          <w:rFonts w:ascii="Bembo Std" w:hAnsi="Bembo Std"/>
          <w:spacing w:val="-3"/>
          <w:sz w:val="22"/>
          <w:szCs w:val="22"/>
          <w:shd w:val="clear" w:color="auto" w:fill="FFFFFF"/>
          <w:lang w:val="es-GT" w:eastAsia="es-BO"/>
        </w:rPr>
        <w:t xml:space="preserve">CONTRATO DE SERVICIOS DE CONSULTORIA INDIVIDUAL </w:t>
      </w:r>
    </w:p>
    <w:p w14:paraId="48B01452" w14:textId="77777777" w:rsidR="008018F5" w:rsidRPr="008E1072" w:rsidRDefault="008018F5" w:rsidP="008018F5">
      <w:pPr>
        <w:widowControl w:val="0"/>
        <w:spacing w:line="100" w:lineRule="atLeast"/>
        <w:ind w:right="-676"/>
        <w:jc w:val="center"/>
        <w:rPr>
          <w:rFonts w:ascii="Bembo Std" w:hAnsi="Bembo Std"/>
          <w:b/>
          <w:bCs/>
          <w:spacing w:val="-3"/>
          <w:sz w:val="22"/>
          <w:szCs w:val="22"/>
          <w:shd w:val="clear" w:color="auto" w:fill="FFFFFF"/>
          <w:lang w:val="es-GT" w:eastAsia="es-BO"/>
        </w:rPr>
      </w:pPr>
      <w:proofErr w:type="spellStart"/>
      <w:r>
        <w:rPr>
          <w:rFonts w:ascii="Bembo Std" w:hAnsi="Bembo Std"/>
          <w:b/>
          <w:bCs/>
          <w:spacing w:val="-3"/>
          <w:sz w:val="22"/>
          <w:szCs w:val="22"/>
          <w:shd w:val="clear" w:color="auto" w:fill="FFFFFF"/>
          <w:lang w:val="es-GT" w:eastAsia="es-BO"/>
        </w:rPr>
        <w:t>n.°</w:t>
      </w:r>
      <w:proofErr w:type="spellEnd"/>
      <w:r>
        <w:rPr>
          <w:rFonts w:ascii="Bembo Std" w:hAnsi="Bembo Std"/>
          <w:b/>
          <w:bCs/>
          <w:spacing w:val="-3"/>
          <w:sz w:val="22"/>
          <w:szCs w:val="22"/>
          <w:shd w:val="clear" w:color="auto" w:fill="FFFFFF"/>
          <w:lang w:val="es-GT" w:eastAsia="es-BO"/>
        </w:rPr>
        <w:t xml:space="preserve"> ___/</w:t>
      </w:r>
      <w:r w:rsidRPr="008E1072">
        <w:rPr>
          <w:rFonts w:ascii="Bembo Std" w:hAnsi="Bembo Std"/>
          <w:b/>
          <w:bCs/>
          <w:spacing w:val="-3"/>
          <w:sz w:val="22"/>
          <w:szCs w:val="22"/>
          <w:shd w:val="clear" w:color="auto" w:fill="FFFFFF"/>
          <w:lang w:val="es-GT" w:eastAsia="es-BO"/>
        </w:rPr>
        <w:t>20</w:t>
      </w:r>
      <w:r>
        <w:rPr>
          <w:rFonts w:ascii="Bembo Std" w:hAnsi="Bembo Std"/>
          <w:b/>
          <w:bCs/>
          <w:spacing w:val="-3"/>
          <w:sz w:val="22"/>
          <w:szCs w:val="22"/>
          <w:shd w:val="clear" w:color="auto" w:fill="FFFFFF"/>
          <w:lang w:val="es-GT" w:eastAsia="es-BO"/>
        </w:rPr>
        <w:t>__</w:t>
      </w:r>
      <w:r w:rsidRPr="008E1072">
        <w:rPr>
          <w:rFonts w:ascii="Bembo Std" w:hAnsi="Bembo Std"/>
          <w:b/>
          <w:bCs/>
          <w:spacing w:val="-3"/>
          <w:sz w:val="22"/>
          <w:szCs w:val="22"/>
          <w:shd w:val="clear" w:color="auto" w:fill="FFFFFF"/>
          <w:lang w:val="es-GT" w:eastAsia="es-BO"/>
        </w:rPr>
        <w:t xml:space="preserve"> ACP-UGP</w:t>
      </w:r>
    </w:p>
    <w:p w14:paraId="2608672E" w14:textId="77777777" w:rsidR="008018F5" w:rsidRPr="008E1072" w:rsidRDefault="008018F5" w:rsidP="008018F5">
      <w:pPr>
        <w:tabs>
          <w:tab w:val="left" w:pos="-720"/>
        </w:tabs>
        <w:spacing w:line="360" w:lineRule="auto"/>
        <w:jc w:val="both"/>
        <w:rPr>
          <w:rFonts w:ascii="Bembo Std" w:hAnsi="Bembo Std"/>
          <w:color w:val="000000"/>
        </w:rPr>
      </w:pPr>
    </w:p>
    <w:p w14:paraId="2B6B1DF0" w14:textId="77777777" w:rsidR="008018F5" w:rsidRPr="008E1072" w:rsidRDefault="008018F5" w:rsidP="008018F5">
      <w:pPr>
        <w:tabs>
          <w:tab w:val="left" w:pos="-720"/>
        </w:tabs>
        <w:spacing w:line="360" w:lineRule="auto"/>
        <w:jc w:val="both"/>
        <w:rPr>
          <w:rFonts w:ascii="Bembo Std" w:hAnsi="Bembo Std"/>
          <w:bCs/>
          <w:spacing w:val="-3"/>
          <w:lang w:eastAsia="es-BO"/>
        </w:rPr>
      </w:pPr>
      <w:r>
        <w:rPr>
          <w:rFonts w:ascii="Bembo Std" w:hAnsi="Bembo Std"/>
          <w:color w:val="000000"/>
        </w:rPr>
        <w:t xml:space="preserve">Nosotros, </w:t>
      </w:r>
      <w:r>
        <w:rPr>
          <w:rFonts w:ascii="Bembo Std" w:hAnsi="Bembo Std"/>
          <w:b/>
          <w:color w:val="000000"/>
        </w:rPr>
        <w:t>_____</w:t>
      </w:r>
      <w:r>
        <w:rPr>
          <w:rFonts w:ascii="Bembo Std" w:hAnsi="Bembo Std"/>
          <w:color w:val="000000"/>
        </w:rPr>
        <w:t xml:space="preserve">, mayor de edad, ___, del domicilio de ___, departamento de _____, portadora de mi Documento Único de Identidad número: ______, actuando en nombre y representación del Ministerio de Salud, con Número de Identificación Tributaria cero seiscientos catorce – cero diez mil ciento veintidós – cero </w:t>
      </w:r>
      <w:proofErr w:type="spellStart"/>
      <w:r>
        <w:rPr>
          <w:rFonts w:ascii="Bembo Std" w:hAnsi="Bembo Std"/>
          <w:color w:val="000000"/>
        </w:rPr>
        <w:t>cero</w:t>
      </w:r>
      <w:proofErr w:type="spellEnd"/>
      <w:r>
        <w:rPr>
          <w:rFonts w:ascii="Bembo Std" w:hAnsi="Bembo Std"/>
          <w:color w:val="000000"/>
        </w:rPr>
        <w:t xml:space="preserve"> tres – dos, personería que compruebo con la siguiente documentación: ____________________; documentos en los que consta la calidad en la que actúa la compareciente</w:t>
      </w:r>
      <w:r w:rsidRPr="008E1072">
        <w:rPr>
          <w:rFonts w:ascii="Bembo Std" w:hAnsi="Bembo Std"/>
        </w:rPr>
        <w:t xml:space="preserve">; y que para los efectos de este Contrato me denominaré </w:t>
      </w:r>
      <w:r w:rsidRPr="008E1072">
        <w:rPr>
          <w:rFonts w:ascii="Bembo Std" w:hAnsi="Bembo Std"/>
          <w:b/>
          <w:bCs/>
          <w:i/>
          <w:iCs/>
        </w:rPr>
        <w:t>MINISTERIO DE SALUD</w:t>
      </w:r>
      <w:r w:rsidRPr="008E1072">
        <w:rPr>
          <w:rFonts w:ascii="Bembo Std" w:hAnsi="Bembo Std"/>
        </w:rPr>
        <w:t xml:space="preserve">, o simplemente </w:t>
      </w:r>
      <w:r w:rsidRPr="008E1072">
        <w:rPr>
          <w:rFonts w:ascii="Bembo Std" w:hAnsi="Bembo Std"/>
          <w:b/>
          <w:bCs/>
          <w:i/>
          <w:iCs/>
        </w:rPr>
        <w:t>EL MINSAL</w:t>
      </w:r>
      <w:r w:rsidRPr="008E1072">
        <w:rPr>
          <w:rFonts w:ascii="Bembo Std" w:hAnsi="Bembo Std"/>
          <w:b/>
          <w:bCs/>
          <w:spacing w:val="-3"/>
          <w:shd w:val="clear" w:color="auto" w:fill="FFFFFF"/>
          <w:lang w:eastAsia="es-BO"/>
        </w:rPr>
        <w:t>,</w:t>
      </w:r>
      <w:bookmarkStart w:id="18" w:name="__Fieldmark__0_989013811"/>
      <w:bookmarkStart w:id="19" w:name="__Fieldmark__0_2063021757"/>
      <w:bookmarkStart w:id="20" w:name="__Fieldmark__0_429399023"/>
      <w:bookmarkStart w:id="21" w:name="__Fieldmark__0_311277126"/>
      <w:bookmarkStart w:id="22" w:name="__Fieldmark__13847_1059946977"/>
      <w:bookmarkStart w:id="23" w:name="__Fieldmark__0_1845662457"/>
      <w:r w:rsidRPr="008E1072">
        <w:rPr>
          <w:rFonts w:ascii="Bembo Std" w:hAnsi="Bembo Std"/>
          <w:b/>
          <w:bCs/>
          <w:spacing w:val="-3"/>
          <w:shd w:val="clear" w:color="auto" w:fill="FFFFFF"/>
          <w:lang w:eastAsia="es-BO"/>
        </w:rPr>
        <w:t xml:space="preserve"> </w:t>
      </w:r>
      <w:r w:rsidRPr="008E1072">
        <w:rPr>
          <w:rFonts w:ascii="Bembo Std" w:hAnsi="Bembo Std"/>
          <w:spacing w:val="-3"/>
          <w:shd w:val="clear" w:color="auto" w:fill="FFFFFF"/>
          <w:lang w:eastAsia="es-BO"/>
        </w:rPr>
        <w:t xml:space="preserve">o </w:t>
      </w:r>
      <w:bookmarkStart w:id="24" w:name="__Fieldmark__9485_10599469771"/>
      <w:bookmarkStart w:id="25" w:name="__Fieldmark__37_3046672191"/>
      <w:bookmarkStart w:id="26" w:name="__Fieldmark__31_9713555111"/>
      <w:bookmarkStart w:id="27" w:name="__Fieldmark__798_16929781101"/>
      <w:bookmarkStart w:id="28" w:name="__Fieldmark__10235_10599469771"/>
      <w:bookmarkEnd w:id="18"/>
      <w:bookmarkEnd w:id="19"/>
      <w:bookmarkEnd w:id="20"/>
      <w:bookmarkEnd w:id="21"/>
      <w:bookmarkEnd w:id="22"/>
      <w:bookmarkEnd w:id="23"/>
      <w:bookmarkEnd w:id="24"/>
      <w:bookmarkEnd w:id="25"/>
      <w:bookmarkEnd w:id="26"/>
      <w:bookmarkEnd w:id="27"/>
      <w:bookmarkEnd w:id="28"/>
      <w:r w:rsidRPr="008E1072">
        <w:rPr>
          <w:rFonts w:ascii="Bembo Std" w:hAnsi="Bembo Std"/>
          <w:spacing w:val="-3"/>
          <w:shd w:val="clear" w:color="auto" w:fill="FFFFFF"/>
          <w:lang w:eastAsia="es-BO"/>
        </w:rPr>
        <w:t>“</w:t>
      </w:r>
      <w:r w:rsidRPr="008E1072">
        <w:rPr>
          <w:rFonts w:ascii="Bembo Std" w:hAnsi="Bembo Std"/>
          <w:b/>
          <w:bCs/>
          <w:spacing w:val="-3"/>
          <w:shd w:val="clear" w:color="auto" w:fill="FFFFFF"/>
          <w:lang w:eastAsia="es-BO"/>
        </w:rPr>
        <w:t>EL CONTRATANTE”,</w:t>
      </w:r>
      <w:r w:rsidRPr="008E1072">
        <w:rPr>
          <w:rFonts w:ascii="Bembo Std" w:hAnsi="Bembo Std"/>
          <w:spacing w:val="-3"/>
          <w:shd w:val="clear" w:color="auto" w:fill="FFFFFF"/>
          <w:lang w:eastAsia="es-BO"/>
        </w:rPr>
        <w:t xml:space="preserve"> con domicilio legal en Calle Arce No. 827, San Salvador; </w:t>
      </w:r>
      <w:r w:rsidRPr="008E1072">
        <w:rPr>
          <w:rFonts w:ascii="Bembo Std" w:hAnsi="Bembo Std"/>
          <w:color w:val="000000"/>
        </w:rPr>
        <w:t xml:space="preserve">y por otra parte, </w:t>
      </w:r>
      <w:r>
        <w:rPr>
          <w:rFonts w:ascii="Bembo Std" w:hAnsi="Bembo Std"/>
          <w:b/>
          <w:spacing w:val="-3"/>
          <w:shd w:val="clear" w:color="auto" w:fill="FFFFFF"/>
          <w:lang w:eastAsia="es-BO"/>
        </w:rPr>
        <w:t>__________</w:t>
      </w:r>
      <w:r w:rsidRPr="008E1072">
        <w:rPr>
          <w:rFonts w:ascii="Bembo Std" w:hAnsi="Bembo Std"/>
          <w:spacing w:val="-3"/>
          <w:shd w:val="clear" w:color="auto" w:fill="FFFFFF"/>
          <w:lang w:eastAsia="es-BO"/>
        </w:rPr>
        <w:t xml:space="preserve">, </w:t>
      </w:r>
      <w:r>
        <w:rPr>
          <w:rFonts w:ascii="Bembo Std" w:hAnsi="Bembo Std"/>
        </w:rPr>
        <w:t>mayor</w:t>
      </w:r>
      <w:r w:rsidRPr="008E1072">
        <w:rPr>
          <w:rFonts w:ascii="Bembo Std" w:hAnsi="Bembo Std"/>
        </w:rPr>
        <w:t xml:space="preserve"> de edad, </w:t>
      </w:r>
      <w:r>
        <w:rPr>
          <w:rFonts w:ascii="Bembo Std" w:hAnsi="Bembo Std"/>
        </w:rPr>
        <w:t>____,</w:t>
      </w:r>
      <w:r w:rsidRPr="008E1072">
        <w:rPr>
          <w:rFonts w:ascii="Bembo Std" w:hAnsi="Bembo Std"/>
        </w:rPr>
        <w:t xml:space="preserve"> </w:t>
      </w:r>
      <w:r w:rsidRPr="00380B06">
        <w:rPr>
          <w:rFonts w:ascii="Bembo Std" w:hAnsi="Bembo Std"/>
        </w:rPr>
        <w:t>del domicilio de</w:t>
      </w:r>
      <w:r>
        <w:rPr>
          <w:rFonts w:ascii="Bembo Std" w:hAnsi="Bembo Std"/>
        </w:rPr>
        <w:t>l Distrito de</w:t>
      </w:r>
      <w:r w:rsidRPr="00380B06">
        <w:rPr>
          <w:rFonts w:ascii="Bembo Std" w:hAnsi="Bembo Std"/>
        </w:rPr>
        <w:t xml:space="preserve"> </w:t>
      </w:r>
      <w:r>
        <w:rPr>
          <w:rFonts w:ascii="Bembo Std" w:hAnsi="Bembo Std"/>
        </w:rPr>
        <w:t xml:space="preserve">_____, municipio de ___, </w:t>
      </w:r>
      <w:r w:rsidRPr="00380B06">
        <w:rPr>
          <w:rFonts w:ascii="Bembo Std" w:hAnsi="Bembo Std"/>
        </w:rPr>
        <w:t xml:space="preserve">Departamento de </w:t>
      </w:r>
      <w:r>
        <w:rPr>
          <w:rFonts w:ascii="Bembo Std" w:hAnsi="Bembo Std"/>
        </w:rPr>
        <w:t xml:space="preserve">____, </w:t>
      </w:r>
      <w:r w:rsidRPr="008E1072">
        <w:rPr>
          <w:rFonts w:ascii="Bembo Std" w:hAnsi="Bembo Std"/>
        </w:rPr>
        <w:t xml:space="preserve"> portador de mi Documento Único de Identidad Número </w:t>
      </w:r>
      <w:r>
        <w:rPr>
          <w:rFonts w:ascii="Bembo Std" w:hAnsi="Bembo Std"/>
        </w:rPr>
        <w:t>___________</w:t>
      </w:r>
      <w:r w:rsidRPr="008E1072">
        <w:rPr>
          <w:rFonts w:ascii="Bembo Std" w:hAnsi="Bembo Std"/>
        </w:rPr>
        <w:t xml:space="preserve">, actuando en carácter personal y en calidad de Consultor Individual, y que en lo sucesivo me denominaré </w:t>
      </w:r>
      <w:r w:rsidRPr="008E1072">
        <w:rPr>
          <w:rFonts w:ascii="Bembo Std" w:hAnsi="Bembo Std"/>
          <w:b/>
          <w:bCs/>
        </w:rPr>
        <w:t>“</w:t>
      </w:r>
      <w:r>
        <w:rPr>
          <w:rFonts w:ascii="Bembo Std" w:hAnsi="Bembo Std"/>
          <w:b/>
          <w:bCs/>
        </w:rPr>
        <w:t>EL CONSULTOR</w:t>
      </w:r>
      <w:r w:rsidRPr="008E1072">
        <w:rPr>
          <w:rFonts w:ascii="Bembo Std" w:hAnsi="Bembo Std"/>
          <w:b/>
          <w:bCs/>
        </w:rPr>
        <w:t xml:space="preserve">”; </w:t>
      </w:r>
      <w:r w:rsidRPr="008E1072">
        <w:rPr>
          <w:rFonts w:ascii="Bembo Std" w:hAnsi="Bembo Std"/>
        </w:rPr>
        <w:t>convenimos en celebrar el presente Contrato de</w:t>
      </w:r>
      <w:r w:rsidRPr="008E1072">
        <w:rPr>
          <w:rFonts w:ascii="Bembo Std" w:hAnsi="Bembo Std"/>
          <w:shd w:val="clear" w:color="auto" w:fill="FFFFFF"/>
        </w:rPr>
        <w:t xml:space="preserve"> Consultoría</w:t>
      </w:r>
      <w:r w:rsidRPr="008E1072">
        <w:rPr>
          <w:rFonts w:ascii="Bembo Std" w:hAnsi="Bembo Std"/>
        </w:rPr>
        <w:t xml:space="preserve">, que se regirá por las cláusulas siguientes: </w:t>
      </w:r>
    </w:p>
    <w:p w14:paraId="47684BF1" w14:textId="77777777" w:rsidR="008018F5" w:rsidRPr="008E1072" w:rsidRDefault="008018F5" w:rsidP="008018F5">
      <w:pPr>
        <w:pStyle w:val="Normal1"/>
        <w:spacing w:after="0" w:line="360" w:lineRule="auto"/>
        <w:jc w:val="both"/>
        <w:rPr>
          <w:rFonts w:ascii="Bembo Std" w:hAnsi="Bembo Std" w:cs="Times New Roman"/>
        </w:rPr>
      </w:pPr>
    </w:p>
    <w:p w14:paraId="07362888" w14:textId="77777777" w:rsidR="008018F5" w:rsidRDefault="008018F5" w:rsidP="008018F5">
      <w:pPr>
        <w:pStyle w:val="Normal1"/>
        <w:spacing w:after="0" w:line="360" w:lineRule="auto"/>
        <w:jc w:val="both"/>
        <w:rPr>
          <w:rFonts w:ascii="Bembo Std" w:hAnsi="Bembo Std" w:cs="Times New Roman"/>
          <w:b/>
        </w:rPr>
      </w:pPr>
      <w:r w:rsidRPr="008E1072">
        <w:rPr>
          <w:rFonts w:ascii="Bembo Std" w:hAnsi="Bembo Std" w:cs="Times New Roman"/>
          <w:b/>
          <w:bCs/>
          <w:u w:val="single"/>
        </w:rPr>
        <w:t>PRIMERA:</w:t>
      </w:r>
      <w:r w:rsidRPr="008E1072">
        <w:rPr>
          <w:rFonts w:ascii="Bembo Std" w:hAnsi="Bembo Std" w:cs="Times New Roman"/>
          <w:b/>
          <w:bCs/>
        </w:rPr>
        <w:t xml:space="preserve"> OBJETO DEL CONTRATO</w:t>
      </w:r>
      <w:r w:rsidRPr="008E1072">
        <w:rPr>
          <w:rFonts w:ascii="Bembo Std" w:hAnsi="Bembo Std" w:cs="Times New Roman"/>
        </w:rPr>
        <w:t xml:space="preserve">. </w:t>
      </w:r>
      <w:r>
        <w:rPr>
          <w:rFonts w:ascii="Bembo Std" w:hAnsi="Bembo Std" w:cs="Times New Roman"/>
        </w:rPr>
        <w:t>EL CONSULTOR</w:t>
      </w:r>
      <w:r w:rsidRPr="008E1072">
        <w:rPr>
          <w:rFonts w:ascii="Bembo Std" w:hAnsi="Bembo Std" w:cs="Times New Roman"/>
        </w:rPr>
        <w:t xml:space="preserve"> prestará </w:t>
      </w:r>
      <w:r>
        <w:rPr>
          <w:rFonts w:ascii="Bembo Std" w:hAnsi="Bembo Std" w:cs="Times New Roman"/>
        </w:rPr>
        <w:t xml:space="preserve">los </w:t>
      </w:r>
      <w:r w:rsidRPr="00022563">
        <w:rPr>
          <w:rFonts w:ascii="Bembo Std" w:hAnsi="Bembo Std" w:cs="Times New Roman"/>
          <w:b/>
        </w:rPr>
        <w:t xml:space="preserve">SERVICIOS DE </w:t>
      </w:r>
      <w:r>
        <w:rPr>
          <w:rFonts w:ascii="Bembo Std" w:hAnsi="Bembo Std" w:cs="Times New Roman"/>
          <w:b/>
        </w:rPr>
        <w:t>__________________________”.</w:t>
      </w:r>
    </w:p>
    <w:p w14:paraId="43BDA3ED" w14:textId="77777777" w:rsidR="008018F5" w:rsidRPr="008E1072" w:rsidRDefault="008018F5" w:rsidP="008018F5">
      <w:pPr>
        <w:pStyle w:val="Normal1"/>
        <w:spacing w:after="0" w:line="360" w:lineRule="auto"/>
        <w:jc w:val="both"/>
        <w:rPr>
          <w:rFonts w:ascii="Bembo Std" w:hAnsi="Bembo Std" w:cs="Times New Roman"/>
          <w:color w:val="000000"/>
        </w:rPr>
      </w:pPr>
    </w:p>
    <w:p w14:paraId="5D468F9E" w14:textId="77777777" w:rsidR="008018F5" w:rsidRPr="00237351" w:rsidRDefault="008018F5" w:rsidP="008018F5">
      <w:pPr>
        <w:pStyle w:val="NormalWeb"/>
        <w:spacing w:before="0" w:beforeAutospacing="0" w:after="0" w:afterAutospacing="0" w:line="360" w:lineRule="auto"/>
        <w:jc w:val="both"/>
        <w:rPr>
          <w:rFonts w:ascii="Bembo Std" w:hAnsi="Bembo Std"/>
          <w:bCs/>
        </w:rPr>
      </w:pPr>
      <w:r w:rsidRPr="008E1072">
        <w:rPr>
          <w:rFonts w:ascii="Bembo Std" w:hAnsi="Bembo Std"/>
          <w:b/>
          <w:bCs/>
          <w:u w:val="single"/>
        </w:rPr>
        <w:t>SEGUNDA</w:t>
      </w:r>
      <w:r w:rsidRPr="008E1072">
        <w:rPr>
          <w:rFonts w:ascii="Bembo Std" w:hAnsi="Bembo Std"/>
          <w:b/>
          <w:bCs/>
        </w:rPr>
        <w:t xml:space="preserve">: </w:t>
      </w:r>
      <w:r>
        <w:rPr>
          <w:rFonts w:ascii="Bembo Std" w:hAnsi="Bembo Std"/>
          <w:b/>
          <w:bCs/>
        </w:rPr>
        <w:t>OBJETIVO</w:t>
      </w:r>
      <w:r w:rsidRPr="00237351">
        <w:t xml:space="preserve"> </w:t>
      </w:r>
      <w:r w:rsidRPr="00237351">
        <w:rPr>
          <w:rFonts w:ascii="Bembo Std" w:hAnsi="Bembo Std"/>
          <w:b/>
          <w:bCs/>
        </w:rPr>
        <w:t>DE LA CONSULTORÍA</w:t>
      </w:r>
      <w:r>
        <w:rPr>
          <w:rFonts w:ascii="Bembo Std" w:hAnsi="Bembo Std"/>
          <w:b/>
          <w:bCs/>
        </w:rPr>
        <w:t xml:space="preserve">: </w:t>
      </w:r>
      <w:r>
        <w:rPr>
          <w:rFonts w:ascii="Bembo Std" w:hAnsi="Bembo Std"/>
        </w:rPr>
        <w:t>_______________.</w:t>
      </w:r>
    </w:p>
    <w:p w14:paraId="7700760A" w14:textId="77777777" w:rsidR="008018F5" w:rsidRDefault="008018F5" w:rsidP="008018F5">
      <w:pPr>
        <w:pStyle w:val="NormalWeb"/>
        <w:spacing w:before="0" w:beforeAutospacing="0" w:after="0" w:afterAutospacing="0" w:line="360" w:lineRule="auto"/>
        <w:jc w:val="both"/>
        <w:rPr>
          <w:rFonts w:ascii="Bembo Std" w:hAnsi="Bembo Std"/>
          <w:b/>
          <w:bCs/>
        </w:rPr>
      </w:pPr>
    </w:p>
    <w:p w14:paraId="67BD4F12" w14:textId="77777777" w:rsidR="008018F5" w:rsidRPr="002D5E06" w:rsidRDefault="008018F5" w:rsidP="008018F5">
      <w:pPr>
        <w:pStyle w:val="NormalWeb"/>
        <w:spacing w:before="0" w:beforeAutospacing="0" w:after="0" w:afterAutospacing="0" w:line="360" w:lineRule="auto"/>
        <w:jc w:val="both"/>
        <w:rPr>
          <w:rFonts w:ascii="Bembo Std" w:hAnsi="Bembo Std"/>
        </w:rPr>
      </w:pPr>
      <w:r w:rsidRPr="00237351">
        <w:rPr>
          <w:rFonts w:ascii="Bembo Std" w:hAnsi="Bembo Std"/>
          <w:b/>
          <w:bCs/>
          <w:u w:val="single"/>
        </w:rPr>
        <w:t>TERCERA</w:t>
      </w:r>
      <w:r>
        <w:rPr>
          <w:rFonts w:ascii="Bembo Std" w:hAnsi="Bembo Std"/>
          <w:b/>
          <w:bCs/>
        </w:rPr>
        <w:t xml:space="preserve">: </w:t>
      </w:r>
      <w:r w:rsidRPr="008E1072">
        <w:rPr>
          <w:rFonts w:ascii="Bembo Std" w:hAnsi="Bembo Std"/>
          <w:b/>
          <w:bCs/>
        </w:rPr>
        <w:t>ALCANCE</w:t>
      </w:r>
      <w:r>
        <w:rPr>
          <w:rFonts w:ascii="Bembo Std" w:hAnsi="Bembo Std"/>
          <w:b/>
          <w:bCs/>
        </w:rPr>
        <w:t xml:space="preserve">S </w:t>
      </w:r>
      <w:r w:rsidRPr="008E1072">
        <w:rPr>
          <w:rFonts w:ascii="Bembo Std" w:hAnsi="Bembo Std"/>
          <w:b/>
          <w:bCs/>
        </w:rPr>
        <w:t xml:space="preserve">DE LA CONSULTORÍA. </w:t>
      </w:r>
      <w:r w:rsidRPr="00022563">
        <w:rPr>
          <w:rFonts w:ascii="Bembo Std" w:hAnsi="Bembo Std"/>
          <w:bCs/>
        </w:rPr>
        <w:t>EL</w:t>
      </w:r>
      <w:r>
        <w:rPr>
          <w:rFonts w:ascii="Bembo Std" w:hAnsi="Bembo Std"/>
          <w:bCs/>
        </w:rPr>
        <w:t xml:space="preserve"> CONSULTOR</w:t>
      </w:r>
      <w:r w:rsidRPr="00A678D2">
        <w:rPr>
          <w:rFonts w:ascii="Bembo Std" w:hAnsi="Bembo Std"/>
          <w:bCs/>
        </w:rPr>
        <w:t xml:space="preserve"> </w:t>
      </w:r>
      <w:r w:rsidRPr="00431E18">
        <w:rPr>
          <w:rFonts w:ascii="Bembo Std" w:hAnsi="Bembo Std"/>
          <w:bCs/>
        </w:rPr>
        <w:t>realizar</w:t>
      </w:r>
      <w:r>
        <w:rPr>
          <w:rFonts w:ascii="Bembo Std" w:hAnsi="Bembo Std"/>
          <w:bCs/>
        </w:rPr>
        <w:t>á</w:t>
      </w:r>
      <w:r w:rsidRPr="00431E18">
        <w:rPr>
          <w:rFonts w:ascii="Bembo Std" w:hAnsi="Bembo Std"/>
          <w:bCs/>
        </w:rPr>
        <w:t xml:space="preserve"> </w:t>
      </w:r>
      <w:r>
        <w:rPr>
          <w:rFonts w:ascii="Bembo Std" w:hAnsi="Bembo Std"/>
          <w:bCs/>
        </w:rPr>
        <w:t>_______.</w:t>
      </w:r>
    </w:p>
    <w:p w14:paraId="648F660A" w14:textId="77777777" w:rsidR="008018F5" w:rsidRPr="008E1072" w:rsidRDefault="008018F5" w:rsidP="008018F5">
      <w:pPr>
        <w:pStyle w:val="NormalWeb"/>
        <w:spacing w:before="0" w:beforeAutospacing="0" w:after="0" w:afterAutospacing="0" w:line="360" w:lineRule="auto"/>
        <w:jc w:val="both"/>
        <w:rPr>
          <w:rFonts w:ascii="Bembo Std" w:hAnsi="Bembo Std"/>
          <w:lang w:val="es-ES_tradnl"/>
        </w:rPr>
      </w:pPr>
    </w:p>
    <w:p w14:paraId="6C4A7B2D" w14:textId="77777777" w:rsidR="008018F5" w:rsidRPr="008E1072" w:rsidRDefault="008018F5" w:rsidP="008018F5">
      <w:pPr>
        <w:pStyle w:val="NormalWeb"/>
        <w:spacing w:before="0" w:beforeAutospacing="0" w:after="0" w:afterAutospacing="0" w:line="360" w:lineRule="auto"/>
        <w:jc w:val="both"/>
        <w:rPr>
          <w:rFonts w:ascii="Bembo Std" w:hAnsi="Bembo Std"/>
        </w:rPr>
      </w:pPr>
      <w:r>
        <w:rPr>
          <w:rFonts w:ascii="Bembo Std" w:hAnsi="Bembo Std"/>
          <w:b/>
          <w:bCs/>
          <w:u w:val="single"/>
        </w:rPr>
        <w:t>CUARTA</w:t>
      </w:r>
      <w:r w:rsidRPr="008E1072">
        <w:rPr>
          <w:rFonts w:ascii="Bembo Std" w:hAnsi="Bembo Std"/>
          <w:b/>
          <w:bCs/>
          <w:u w:val="single"/>
        </w:rPr>
        <w:t>:</w:t>
      </w:r>
      <w:r w:rsidRPr="008E1072">
        <w:rPr>
          <w:rFonts w:ascii="Bembo Std" w:hAnsi="Bembo Std"/>
          <w:b/>
          <w:bCs/>
        </w:rPr>
        <w:t xml:space="preserve"> HONORARIOS Y FORMA DE PAGO. </w:t>
      </w:r>
      <w:r>
        <w:rPr>
          <w:rFonts w:ascii="Bembo Std" w:hAnsi="Bembo Std"/>
        </w:rPr>
        <w:t>EL CONSULTOR</w:t>
      </w:r>
      <w:r w:rsidRPr="008E1072">
        <w:rPr>
          <w:rFonts w:ascii="Bembo Std" w:hAnsi="Bembo Std"/>
        </w:rPr>
        <w:t xml:space="preserve"> recibirá en concepto de pago mensual por sus honorarios profesionales, la </w:t>
      </w:r>
      <w:r w:rsidRPr="008E1072">
        <w:rPr>
          <w:rFonts w:ascii="Bembo Std" w:hAnsi="Bembo Std"/>
        </w:rPr>
        <w:lastRenderedPageBreak/>
        <w:t xml:space="preserve">cantidad de </w:t>
      </w:r>
      <w:bookmarkStart w:id="29" w:name="_Hlk84424309"/>
      <w:r>
        <w:rPr>
          <w:rFonts w:ascii="Bembo Std" w:hAnsi="Bembo Std"/>
          <w:b/>
        </w:rPr>
        <w:t>______</w:t>
      </w:r>
      <w:r w:rsidRPr="009934B7">
        <w:rPr>
          <w:rFonts w:ascii="Bembo Std" w:hAnsi="Bembo Std"/>
          <w:b/>
        </w:rPr>
        <w:t xml:space="preserve"> DÓLARES DE LOS ESTADOS UNIDOS DE AMÉRICA (</w:t>
      </w:r>
      <w:r>
        <w:rPr>
          <w:rFonts w:ascii="Bembo Std" w:hAnsi="Bembo Std"/>
          <w:b/>
        </w:rPr>
        <w:t>US</w:t>
      </w:r>
      <w:r w:rsidRPr="009934B7">
        <w:rPr>
          <w:rFonts w:ascii="Bembo Std" w:hAnsi="Bembo Std"/>
          <w:b/>
        </w:rPr>
        <w:t>$</w:t>
      </w:r>
      <w:r>
        <w:rPr>
          <w:rFonts w:ascii="Bembo Std" w:hAnsi="Bembo Std"/>
          <w:b/>
        </w:rPr>
        <w:t>_______</w:t>
      </w:r>
      <w:r w:rsidRPr="009934B7">
        <w:rPr>
          <w:rFonts w:ascii="Bembo Std" w:hAnsi="Bembo Std"/>
          <w:b/>
        </w:rPr>
        <w:t xml:space="preserve">) </w:t>
      </w:r>
      <w:r w:rsidRPr="003F0DB7">
        <w:rPr>
          <w:rFonts w:ascii="Bembo Std" w:hAnsi="Bembo Std"/>
        </w:rPr>
        <w:t>mensuales, por un máximo del Contrato hasta por la cantidad de</w:t>
      </w:r>
      <w:r w:rsidRPr="009934B7">
        <w:rPr>
          <w:rFonts w:ascii="Bembo Std" w:hAnsi="Bembo Std"/>
          <w:b/>
        </w:rPr>
        <w:t xml:space="preserve"> </w:t>
      </w:r>
      <w:r>
        <w:rPr>
          <w:rFonts w:ascii="Bembo Std" w:hAnsi="Bembo Std"/>
          <w:b/>
        </w:rPr>
        <w:t xml:space="preserve">___________________ </w:t>
      </w:r>
      <w:r w:rsidRPr="009934B7">
        <w:rPr>
          <w:rFonts w:ascii="Bembo Std" w:hAnsi="Bembo Std"/>
          <w:b/>
        </w:rPr>
        <w:t>DÓLARES</w:t>
      </w:r>
      <w:r>
        <w:rPr>
          <w:rFonts w:ascii="Bembo Std" w:hAnsi="Bembo Std"/>
          <w:b/>
        </w:rPr>
        <w:t xml:space="preserve"> </w:t>
      </w:r>
      <w:r w:rsidRPr="009934B7">
        <w:rPr>
          <w:rFonts w:ascii="Bembo Std" w:hAnsi="Bembo Std"/>
          <w:b/>
        </w:rPr>
        <w:t>DE LOS ESTADOS UNIDOS DE AMÉRICA (</w:t>
      </w:r>
      <w:r>
        <w:rPr>
          <w:rFonts w:ascii="Bembo Std" w:hAnsi="Bembo Std"/>
          <w:b/>
        </w:rPr>
        <w:t>US</w:t>
      </w:r>
      <w:r w:rsidRPr="009934B7">
        <w:rPr>
          <w:rFonts w:ascii="Bembo Std" w:hAnsi="Bembo Std"/>
          <w:b/>
        </w:rPr>
        <w:t>$</w:t>
      </w:r>
      <w:r>
        <w:rPr>
          <w:rFonts w:ascii="Bembo Std" w:hAnsi="Bembo Std"/>
          <w:b/>
        </w:rPr>
        <w:t>_________</w:t>
      </w:r>
      <w:r w:rsidRPr="009934B7">
        <w:rPr>
          <w:rFonts w:ascii="Bembo Std" w:hAnsi="Bembo Std"/>
          <w:b/>
        </w:rPr>
        <w:t>),</w:t>
      </w:r>
      <w:r w:rsidRPr="00342437">
        <w:rPr>
          <w:rFonts w:ascii="Bembo Std" w:hAnsi="Bembo Std"/>
          <w:b/>
          <w:bCs/>
        </w:rPr>
        <w:t xml:space="preserve"> </w:t>
      </w:r>
      <w:bookmarkEnd w:id="29"/>
      <w:r w:rsidRPr="00FB2F52">
        <w:rPr>
          <w:rFonts w:ascii="Bembo Std" w:hAnsi="Bembo Std"/>
          <w:bCs/>
        </w:rPr>
        <w:t xml:space="preserve">dichos </w:t>
      </w:r>
      <w:r w:rsidRPr="00E16259">
        <w:rPr>
          <w:rFonts w:ascii="Bembo Std" w:hAnsi="Bembo Std"/>
          <w:bCs/>
        </w:rPr>
        <w:t>montos incluyen el Impuesto a la Transferencia de Bienes Muebles y a la</w:t>
      </w:r>
      <w:r w:rsidRPr="008E1072">
        <w:rPr>
          <w:rFonts w:ascii="Bembo Std" w:hAnsi="Bembo Std"/>
          <w:bCs/>
        </w:rPr>
        <w:t xml:space="preserve"> Prestación de Servicios-IVA-,</w:t>
      </w:r>
      <w:r w:rsidRPr="008E1072">
        <w:rPr>
          <w:rFonts w:ascii="Bembo Std" w:hAnsi="Bembo Std"/>
        </w:rPr>
        <w:t xml:space="preserve"> de los cuales se harán las deducciones de ley según corresponda.</w:t>
      </w:r>
    </w:p>
    <w:p w14:paraId="00645C9F" w14:textId="77777777"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Para cada pago, </w:t>
      </w:r>
      <w:r>
        <w:rPr>
          <w:rFonts w:ascii="Bembo Std" w:hAnsi="Bembo Std" w:cs="Times New Roman"/>
          <w:color w:val="000000"/>
        </w:rPr>
        <w:t>El</w:t>
      </w:r>
      <w:r w:rsidRPr="008A0A4C">
        <w:rPr>
          <w:rFonts w:ascii="Bembo Std" w:hAnsi="Bembo Std" w:cs="Times New Roman"/>
          <w:color w:val="000000"/>
        </w:rPr>
        <w:t xml:space="preserve"> </w:t>
      </w:r>
      <w:r>
        <w:rPr>
          <w:rFonts w:ascii="Bembo Std" w:hAnsi="Bembo Std" w:cs="Times New Roman"/>
          <w:color w:val="000000"/>
        </w:rPr>
        <w:t>C</w:t>
      </w:r>
      <w:r w:rsidRPr="008A0A4C">
        <w:rPr>
          <w:rFonts w:ascii="Bembo Std" w:hAnsi="Bembo Std" w:cs="Times New Roman"/>
          <w:color w:val="000000"/>
        </w:rPr>
        <w:t xml:space="preserve">onsultor presentará factura de consumidor final en duplicado cliente a nombre de Programa Integrado de Salud II –PRIDES II, </w:t>
      </w:r>
      <w:proofErr w:type="spellStart"/>
      <w:r>
        <w:rPr>
          <w:rFonts w:ascii="Bembo Std" w:hAnsi="Bembo Std" w:cs="Times New Roman"/>
          <w:color w:val="000000"/>
        </w:rPr>
        <w:t>n.</w:t>
      </w:r>
      <w:r w:rsidRPr="008A0A4C">
        <w:rPr>
          <w:rFonts w:ascii="Bembo Std" w:hAnsi="Bembo Std" w:cs="Times New Roman"/>
          <w:color w:val="000000"/>
        </w:rPr>
        <w:t>°</w:t>
      </w:r>
      <w:proofErr w:type="spellEnd"/>
      <w:r w:rsidRPr="008A0A4C">
        <w:rPr>
          <w:rFonts w:ascii="Bembo Std" w:hAnsi="Bembo Std" w:cs="Times New Roman"/>
          <w:color w:val="000000"/>
        </w:rPr>
        <w:t xml:space="preserve"> 3608/OC-ES, adjuntando informe de actividades realizadas, debidamente aprobadas y firmadas por</w:t>
      </w:r>
      <w:r>
        <w:rPr>
          <w:rFonts w:ascii="Bembo Std" w:hAnsi="Bembo Std" w:cs="Times New Roman"/>
          <w:color w:val="000000"/>
        </w:rPr>
        <w:t xml:space="preserve"> </w:t>
      </w:r>
      <w:r>
        <w:rPr>
          <w:rFonts w:ascii="Bembo Std" w:hAnsi="Bembo Std" w:cs="Times New Roman"/>
          <w:shd w:val="clear" w:color="auto" w:fill="FFFFFF"/>
        </w:rPr>
        <w:t>(administrador de contrato / Coordinador o Jefe del área)</w:t>
      </w:r>
      <w:r>
        <w:rPr>
          <w:rFonts w:ascii="Bembo Std" w:hAnsi="Bembo Std" w:cs="Times New Roman"/>
          <w:color w:val="000000"/>
        </w:rPr>
        <w:t>.</w:t>
      </w:r>
    </w:p>
    <w:p w14:paraId="2541E933" w14:textId="77777777"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En la factura, específicamente en el apartado de la descripción del servicio prestado, deberá hacer referencia al informe presentado, número de contrato suscrito con el Ministerio de Salud, cifrado presupuestario, detalle del pago: honorarios devengados, menos retenciones de ley y líquido a pagar </w:t>
      </w:r>
    </w:p>
    <w:p w14:paraId="6C9C0E29" w14:textId="77777777" w:rsidR="008018F5" w:rsidRPr="008E1072" w:rsidRDefault="008018F5" w:rsidP="008018F5">
      <w:pPr>
        <w:pStyle w:val="Normal1"/>
        <w:spacing w:after="0" w:line="360" w:lineRule="auto"/>
        <w:jc w:val="both"/>
        <w:rPr>
          <w:rFonts w:ascii="Bembo Std" w:hAnsi="Bembo Std" w:cs="Times New Roman"/>
          <w:color w:val="000000"/>
        </w:rPr>
      </w:pPr>
      <w:r w:rsidRPr="007C4C2A">
        <w:rPr>
          <w:rFonts w:ascii="Bembo Std" w:hAnsi="Bembo Std" w:cs="Times New Roman"/>
          <w:color w:val="000000"/>
        </w:rPr>
        <w:t xml:space="preserve">En las circunstancias a las que se refiere la cláusula DÉCIMA TERCERA, el pago se realizará a solicitud del beneficiario y con visto bueno de la Coordinadora de la Unidad de Gestión del Programa -UGP, contra la presentación del correspondiente comprobante de pago por parte de </w:t>
      </w:r>
      <w:r>
        <w:rPr>
          <w:rFonts w:ascii="Bembo Std" w:hAnsi="Bembo Std" w:cs="Times New Roman"/>
          <w:color w:val="000000"/>
        </w:rPr>
        <w:t>EL</w:t>
      </w:r>
      <w:r w:rsidRPr="007C4C2A">
        <w:rPr>
          <w:rFonts w:ascii="Bembo Std" w:hAnsi="Bembo Std" w:cs="Times New Roman"/>
          <w:color w:val="000000"/>
        </w:rPr>
        <w:t xml:space="preserve"> CONSULTOR.</w:t>
      </w:r>
    </w:p>
    <w:p w14:paraId="39D831CE" w14:textId="77777777" w:rsidR="008018F5" w:rsidRPr="00A678D2" w:rsidRDefault="008018F5" w:rsidP="008018F5">
      <w:pPr>
        <w:pStyle w:val="Normal1"/>
        <w:spacing w:after="0" w:line="360" w:lineRule="auto"/>
        <w:jc w:val="both"/>
        <w:rPr>
          <w:rFonts w:ascii="Bembo Std" w:hAnsi="Bembo Std" w:cs="Times New Roman"/>
          <w:color w:val="auto"/>
          <w:u w:val="single"/>
        </w:rPr>
      </w:pPr>
    </w:p>
    <w:p w14:paraId="35FB8FDE" w14:textId="77777777" w:rsidR="008018F5" w:rsidRDefault="008018F5" w:rsidP="008018F5">
      <w:pPr>
        <w:pStyle w:val="Normal1"/>
        <w:spacing w:after="0" w:line="360" w:lineRule="auto"/>
        <w:jc w:val="both"/>
        <w:rPr>
          <w:rFonts w:ascii="Bembo Std" w:hAnsi="Bembo Std" w:cs="Times New Roman"/>
          <w:color w:val="000000"/>
        </w:rPr>
      </w:pPr>
      <w:r w:rsidRPr="00A678D2">
        <w:rPr>
          <w:rFonts w:ascii="Bembo Std" w:hAnsi="Bembo Std" w:cs="Times New Roman"/>
          <w:b/>
          <w:color w:val="000000"/>
          <w:u w:val="single"/>
          <w:lang w:val="es-SV" w:eastAsia="es-SV"/>
        </w:rPr>
        <w:t>QUINTA:</w:t>
      </w:r>
      <w:r>
        <w:rPr>
          <w:rFonts w:ascii="Bembo Std" w:hAnsi="Bembo Std" w:cs="Times New Roman"/>
          <w:b/>
          <w:color w:val="000000"/>
          <w:lang w:val="es-SV" w:eastAsia="es-SV"/>
        </w:rPr>
        <w:t xml:space="preserve"> </w:t>
      </w:r>
      <w:r w:rsidRPr="007C4BE7">
        <w:rPr>
          <w:rFonts w:ascii="Bembo Std" w:hAnsi="Bembo Std" w:cs="Times New Roman"/>
          <w:b/>
          <w:color w:val="000000"/>
          <w:lang w:val="es-SV" w:eastAsia="es-SV"/>
        </w:rPr>
        <w:t>LA ADMINISTRACIÓN Y SEGUIMIENTO</w:t>
      </w:r>
      <w:r w:rsidRPr="008A0A4C">
        <w:rPr>
          <w:rFonts w:ascii="Bembo Std" w:hAnsi="Bembo Std" w:cs="Times New Roman"/>
          <w:color w:val="000000"/>
        </w:rPr>
        <w:t xml:space="preserve">, será de conformidad a lo establecido en el Romano </w:t>
      </w:r>
      <w:r>
        <w:rPr>
          <w:rFonts w:ascii="Bembo Std" w:hAnsi="Bembo Std" w:cs="Times New Roman"/>
          <w:color w:val="000000"/>
        </w:rPr>
        <w:t>5.15</w:t>
      </w:r>
      <w:r w:rsidRPr="008A0A4C">
        <w:rPr>
          <w:rFonts w:ascii="Bembo Std" w:hAnsi="Bembo Std" w:cs="Times New Roman"/>
          <w:color w:val="000000"/>
        </w:rPr>
        <w:t xml:space="preserve"> del Manual de Operaciones, la cual será designado por la Unidad Solicitante o quien esta delegue, en ese sentido la </w:t>
      </w:r>
      <w:r>
        <w:rPr>
          <w:rFonts w:ascii="Bembo Std" w:hAnsi="Bembo Std" w:cs="Times New Roman"/>
          <w:color w:val="000000"/>
        </w:rPr>
        <w:t xml:space="preserve">________ </w:t>
      </w:r>
      <w:r w:rsidRPr="008A0A4C">
        <w:rPr>
          <w:rFonts w:ascii="Bembo Std" w:hAnsi="Bembo Std" w:cs="Times New Roman"/>
          <w:color w:val="000000"/>
        </w:rPr>
        <w:t>ha designado a</w:t>
      </w:r>
      <w:r>
        <w:rPr>
          <w:rFonts w:ascii="Bembo Std" w:hAnsi="Bembo Std" w:cs="Times New Roman"/>
          <w:color w:val="000000"/>
        </w:rPr>
        <w:t xml:space="preserve"> ____________________</w:t>
      </w:r>
      <w:r w:rsidRPr="008A0A4C">
        <w:rPr>
          <w:rFonts w:ascii="Bembo Std" w:hAnsi="Bembo Std" w:cs="Times New Roman"/>
          <w:color w:val="000000"/>
        </w:rPr>
        <w:t xml:space="preserve">, con cargo de </w:t>
      </w:r>
      <w:r>
        <w:rPr>
          <w:rFonts w:ascii="Bembo Std" w:hAnsi="Bembo Std" w:cs="Times New Roman"/>
          <w:color w:val="000000"/>
        </w:rPr>
        <w:t>________________</w:t>
      </w:r>
      <w:r w:rsidRPr="008A0A4C">
        <w:rPr>
          <w:rFonts w:ascii="Bembo Std" w:hAnsi="Bembo Std" w:cs="Times New Roman"/>
          <w:color w:val="000000"/>
        </w:rPr>
        <w:t xml:space="preserve">, correo electrónico: </w:t>
      </w:r>
      <w:r>
        <w:t>_________</w:t>
      </w:r>
      <w:r w:rsidRPr="008A0A4C">
        <w:rPr>
          <w:rFonts w:ascii="Bembo Std" w:hAnsi="Bembo Std" w:cs="Times New Roman"/>
          <w:color w:val="000000"/>
        </w:rPr>
        <w:t xml:space="preserve"> y teléfono: </w:t>
      </w:r>
      <w:r>
        <w:rPr>
          <w:rFonts w:ascii="Bembo Std" w:hAnsi="Bembo Std" w:cs="Times New Roman"/>
          <w:color w:val="000000"/>
        </w:rPr>
        <w:t>____________</w:t>
      </w:r>
      <w:r w:rsidRPr="008A0A4C">
        <w:rPr>
          <w:rFonts w:ascii="Bembo Std" w:hAnsi="Bembo Std" w:cs="Times New Roman"/>
          <w:color w:val="000000"/>
        </w:rPr>
        <w:t>; como responsable de la Administración del Contrato.</w:t>
      </w:r>
    </w:p>
    <w:p w14:paraId="0ECAFDEF" w14:textId="77777777" w:rsidR="008018F5" w:rsidRPr="00A678D2" w:rsidRDefault="008018F5" w:rsidP="008018F5">
      <w:pPr>
        <w:pStyle w:val="Normal1"/>
        <w:spacing w:after="0" w:line="360" w:lineRule="auto"/>
        <w:jc w:val="both"/>
        <w:rPr>
          <w:rFonts w:ascii="Bembo Std" w:hAnsi="Bembo Std" w:cs="Times New Roman"/>
          <w:color w:val="000000"/>
        </w:rPr>
      </w:pPr>
    </w:p>
    <w:p w14:paraId="1C7C7BD7" w14:textId="77777777" w:rsidR="008018F5" w:rsidRDefault="008018F5" w:rsidP="008018F5">
      <w:pPr>
        <w:pStyle w:val="Normal1"/>
        <w:spacing w:line="360" w:lineRule="auto"/>
        <w:jc w:val="both"/>
        <w:rPr>
          <w:rFonts w:ascii="Bembo Std" w:hAnsi="Bembo Std" w:cs="Times New Roman"/>
          <w:color w:val="auto"/>
        </w:rPr>
      </w:pPr>
      <w:r w:rsidRPr="00E16259">
        <w:rPr>
          <w:rFonts w:ascii="Bembo Std" w:hAnsi="Bembo Std" w:cs="Times New Roman"/>
          <w:b/>
          <w:color w:val="auto"/>
        </w:rPr>
        <w:t>Dependencia y Supervisión</w:t>
      </w:r>
      <w:r>
        <w:rPr>
          <w:rFonts w:ascii="Bembo Std" w:hAnsi="Bembo Std" w:cs="Times New Roman"/>
          <w:color w:val="auto"/>
        </w:rPr>
        <w:t>.  EL CONSULTOR</w:t>
      </w:r>
      <w:r w:rsidRPr="00342437">
        <w:rPr>
          <w:rFonts w:ascii="Bembo Std" w:hAnsi="Bembo Std" w:cs="Times New Roman"/>
          <w:color w:val="auto"/>
        </w:rPr>
        <w:t xml:space="preserve"> dependerá </w:t>
      </w:r>
      <w:r>
        <w:rPr>
          <w:rFonts w:ascii="Bembo Std" w:hAnsi="Bembo Std" w:cs="Times New Roman"/>
          <w:color w:val="auto"/>
        </w:rPr>
        <w:t xml:space="preserve">directamente </w:t>
      </w:r>
      <w:r w:rsidRPr="008A0A4C">
        <w:rPr>
          <w:rFonts w:ascii="Bembo Std" w:hAnsi="Bembo Std" w:cs="Times New Roman"/>
          <w:color w:val="auto"/>
        </w:rPr>
        <w:t xml:space="preserve">del </w:t>
      </w:r>
      <w:r>
        <w:rPr>
          <w:rFonts w:ascii="Bembo Std" w:hAnsi="Bembo Std" w:cs="Times New Roman"/>
          <w:color w:val="auto"/>
        </w:rPr>
        <w:t>____________</w:t>
      </w:r>
      <w:r w:rsidRPr="008A0A4C">
        <w:rPr>
          <w:rFonts w:ascii="Bembo Std" w:hAnsi="Bembo Std" w:cs="Times New Roman"/>
          <w:color w:val="auto"/>
        </w:rPr>
        <w:t>.</w:t>
      </w:r>
    </w:p>
    <w:p w14:paraId="6EA79B8E" w14:textId="77777777" w:rsidR="008018F5" w:rsidRPr="00126E27" w:rsidRDefault="008018F5" w:rsidP="008018F5">
      <w:pPr>
        <w:pStyle w:val="Normal1"/>
        <w:spacing w:line="360" w:lineRule="auto"/>
        <w:jc w:val="both"/>
        <w:rPr>
          <w:rFonts w:ascii="Bembo Std" w:hAnsi="Bembo Std" w:cs="Times New Roman"/>
        </w:rPr>
      </w:pPr>
      <w:r>
        <w:rPr>
          <w:rFonts w:ascii="Bembo Std" w:hAnsi="Bembo Std" w:cs="Times New Roman"/>
          <w:b/>
          <w:u w:val="single"/>
        </w:rPr>
        <w:lastRenderedPageBreak/>
        <w:t>SEXTA</w:t>
      </w:r>
      <w:r w:rsidRPr="007C4BE7">
        <w:rPr>
          <w:rFonts w:ascii="Bembo Std" w:hAnsi="Bembo Std" w:cs="Times New Roman"/>
          <w:b/>
          <w:u w:val="single"/>
        </w:rPr>
        <w:t>:</w:t>
      </w:r>
      <w:r w:rsidRPr="007C4BE7">
        <w:rPr>
          <w:rFonts w:ascii="Bembo Std" w:hAnsi="Bembo Std" w:cs="Times New Roman"/>
          <w:b/>
        </w:rPr>
        <w:t xml:space="preserve"> FINANCIAMIENTO</w:t>
      </w:r>
      <w:r w:rsidRPr="007C4BE7">
        <w:rPr>
          <w:rFonts w:ascii="Bembo Std" w:hAnsi="Bembo Std" w:cs="Times New Roman"/>
        </w:rPr>
        <w:t xml:space="preserve">. El financiamiento para esta consultoría procede de </w:t>
      </w:r>
      <w:r>
        <w:rPr>
          <w:rFonts w:ascii="Bembo Std" w:hAnsi="Bembo Std" w:cs="Times New Roman"/>
        </w:rPr>
        <w:t>Prestamos</w:t>
      </w:r>
      <w:r w:rsidRPr="007C4BE7">
        <w:rPr>
          <w:rFonts w:ascii="Bembo Std" w:hAnsi="Bembo Std" w:cs="Times New Roman"/>
        </w:rPr>
        <w:t xml:space="preserve"> Externos, Contrato de Préstamo BID </w:t>
      </w:r>
      <w:proofErr w:type="spellStart"/>
      <w:r>
        <w:rPr>
          <w:rFonts w:ascii="Bembo Std" w:hAnsi="Bembo Std" w:cs="Times New Roman"/>
        </w:rPr>
        <w:t>n.</w:t>
      </w:r>
      <w:r w:rsidRPr="007C4BE7">
        <w:rPr>
          <w:rFonts w:ascii="Bembo Std" w:hAnsi="Bembo Std" w:cs="Times New Roman"/>
        </w:rPr>
        <w:t>°</w:t>
      </w:r>
      <w:proofErr w:type="spellEnd"/>
      <w:r>
        <w:rPr>
          <w:rFonts w:ascii="Bembo Std" w:hAnsi="Bembo Std" w:cs="Times New Roman"/>
        </w:rPr>
        <w:t xml:space="preserve"> </w:t>
      </w:r>
      <w:r w:rsidRPr="007C4BE7">
        <w:rPr>
          <w:rFonts w:ascii="Bembo Std" w:hAnsi="Bembo Std" w:cs="Times New Roman"/>
        </w:rPr>
        <w:t>3608/OC-ES,</w:t>
      </w:r>
      <w:r>
        <w:rPr>
          <w:rFonts w:ascii="Bembo Std" w:hAnsi="Bembo Std" w:cs="Times New Roman"/>
        </w:rPr>
        <w:t xml:space="preserve"> </w:t>
      </w:r>
      <w:bookmarkStart w:id="30" w:name="_Hlk85104628"/>
      <w:r w:rsidRPr="00E1179B">
        <w:rPr>
          <w:rFonts w:ascii="Bembo Std" w:hAnsi="Bembo Std" w:cs="Times New Roman"/>
        </w:rPr>
        <w:t xml:space="preserve">Categoría de Inversión </w:t>
      </w:r>
      <w:r>
        <w:rPr>
          <w:rFonts w:ascii="Bembo Std" w:hAnsi="Bembo Std" w:cs="Times New Roman"/>
        </w:rPr>
        <w:t>_____</w:t>
      </w:r>
      <w:r w:rsidRPr="00E1179B">
        <w:rPr>
          <w:rFonts w:ascii="Bembo Std" w:hAnsi="Bembo Std" w:cs="Times New Roman"/>
        </w:rPr>
        <w:t xml:space="preserve">, Sub Categoría </w:t>
      </w:r>
      <w:r>
        <w:rPr>
          <w:rFonts w:ascii="Bembo Std" w:hAnsi="Bembo Std" w:cs="Times New Roman"/>
        </w:rPr>
        <w:t>__________</w:t>
      </w:r>
      <w:r w:rsidRPr="00E1179B">
        <w:rPr>
          <w:rFonts w:ascii="Bembo Std" w:hAnsi="Bembo Std" w:cs="Times New Roman"/>
        </w:rPr>
        <w:t>, Proyecto 6300. Cifrado Presupuestario</w:t>
      </w:r>
      <w:r w:rsidRPr="008A6A61">
        <w:rPr>
          <w:rFonts w:ascii="Bembo Std" w:hAnsi="Bembo Std" w:cs="Times New Roman"/>
        </w:rPr>
        <w:t>:</w:t>
      </w:r>
      <w:r>
        <w:rPr>
          <w:rFonts w:ascii="Bembo Std" w:hAnsi="Bembo Std" w:cs="Times New Roman"/>
        </w:rPr>
        <w:t>_______________________.</w:t>
      </w:r>
      <w:r w:rsidRPr="00BD7ABF">
        <w:rPr>
          <w:rFonts w:ascii="Bembo Std" w:hAnsi="Bembo Std" w:cs="Times New Roman"/>
        </w:rPr>
        <w:t xml:space="preserve"> </w:t>
      </w:r>
      <w:bookmarkEnd w:id="30"/>
    </w:p>
    <w:p w14:paraId="2F07761F" w14:textId="77777777" w:rsidR="008018F5" w:rsidRDefault="008018F5" w:rsidP="008018F5">
      <w:pPr>
        <w:pStyle w:val="Normal1"/>
        <w:spacing w:after="0" w:line="360" w:lineRule="auto"/>
        <w:jc w:val="both"/>
        <w:rPr>
          <w:rFonts w:ascii="Bembo Std" w:hAnsi="Bembo Std" w:cs="Times New Roman"/>
          <w:b/>
          <w:bCs/>
          <w:u w:val="single"/>
          <w:shd w:val="clear" w:color="auto" w:fill="FFFFFF"/>
        </w:rPr>
      </w:pPr>
    </w:p>
    <w:p w14:paraId="4C4B4D84" w14:textId="77777777" w:rsidR="008018F5" w:rsidRDefault="008018F5" w:rsidP="008018F5">
      <w:pPr>
        <w:pStyle w:val="Normal1"/>
        <w:spacing w:after="0" w:line="360" w:lineRule="auto"/>
        <w:jc w:val="both"/>
        <w:rPr>
          <w:rFonts w:ascii="Bembo Std" w:hAnsi="Bembo Std" w:cs="Times New Roman"/>
          <w:color w:val="auto"/>
        </w:rPr>
      </w:pPr>
      <w:r>
        <w:rPr>
          <w:rFonts w:ascii="Bembo Std" w:hAnsi="Bembo Std" w:cs="Times New Roman"/>
          <w:b/>
          <w:bCs/>
          <w:u w:val="single"/>
          <w:shd w:val="clear" w:color="auto" w:fill="FFFFFF"/>
        </w:rPr>
        <w:t>SÉPTIMA</w:t>
      </w:r>
      <w:r w:rsidRPr="009E68A7">
        <w:rPr>
          <w:rFonts w:ascii="Bembo Std" w:hAnsi="Bembo Std" w:cs="Times New Roman"/>
          <w:b/>
          <w:bCs/>
          <w:u w:val="single"/>
          <w:shd w:val="clear" w:color="auto" w:fill="FFFFFF"/>
        </w:rPr>
        <w:t>:</w:t>
      </w:r>
      <w:r w:rsidRPr="009E68A7">
        <w:rPr>
          <w:rFonts w:ascii="Bembo Std" w:hAnsi="Bembo Std" w:cs="Times New Roman"/>
          <w:b/>
          <w:bCs/>
        </w:rPr>
        <w:t xml:space="preserve"> LUGAR Y PLAZO DE EJECUCIÓN.</w:t>
      </w:r>
      <w:r w:rsidRPr="009E68A7">
        <w:rPr>
          <w:rFonts w:ascii="Bembo Std" w:hAnsi="Bembo Std" w:cs="Times New Roman"/>
          <w:lang w:val="es-MX"/>
        </w:rPr>
        <w:t xml:space="preserve"> </w:t>
      </w:r>
      <w:r w:rsidRPr="009E68A7">
        <w:rPr>
          <w:rFonts w:ascii="Bembo Std" w:hAnsi="Bembo Std" w:cs="Times New Roman"/>
          <w:color w:val="auto"/>
        </w:rPr>
        <w:t xml:space="preserve">Las labores serán desarrolladas a tiempo completo en las instalaciones del Ministerio de Salud, en las oficinas de la </w:t>
      </w:r>
      <w:r>
        <w:rPr>
          <w:rFonts w:ascii="Bembo Std" w:hAnsi="Bembo Std" w:cs="Times New Roman"/>
          <w:color w:val="auto"/>
        </w:rPr>
        <w:t>____</w:t>
      </w:r>
      <w:r w:rsidRPr="009E68A7">
        <w:rPr>
          <w:rFonts w:ascii="Bembo Std" w:hAnsi="Bembo Std" w:cs="Times New Roman"/>
          <w:color w:val="auto"/>
        </w:rPr>
        <w:t xml:space="preserve">, pero sin limitarse a desplazamientos a nivel nacional para cumplir con el trabajo encomendado. El plazo de ejecución será </w:t>
      </w:r>
      <w:r w:rsidRPr="005C7333">
        <w:rPr>
          <w:rFonts w:ascii="Bembo Std" w:hAnsi="Bembo Std" w:cs="Times New Roman"/>
          <w:b/>
          <w:color w:val="auto"/>
        </w:rPr>
        <w:t xml:space="preserve">a partir </w:t>
      </w:r>
      <w:r>
        <w:rPr>
          <w:rFonts w:ascii="Bembo Std" w:hAnsi="Bembo Std" w:cs="Times New Roman"/>
          <w:b/>
          <w:color w:val="auto"/>
        </w:rPr>
        <w:t>del día ____________________</w:t>
      </w:r>
      <w:r w:rsidRPr="009E68A7">
        <w:rPr>
          <w:rFonts w:ascii="Bembo Std" w:hAnsi="Bembo Std" w:cs="Times New Roman"/>
          <w:color w:val="auto"/>
        </w:rPr>
        <w:t xml:space="preserve">, este podrá ser renovado, </w:t>
      </w:r>
      <w:r w:rsidRPr="00525AFE">
        <w:rPr>
          <w:rFonts w:ascii="Bembo Std" w:hAnsi="Bembo Std" w:cs="Times New Roman"/>
          <w:color w:val="auto"/>
        </w:rPr>
        <w:t>de acuerdo a su desempeño, a la necesidad de los servicios por parte del Proyecto y la disponibilidad financiera.</w:t>
      </w:r>
      <w:r w:rsidRPr="008A1085">
        <w:t xml:space="preserve"> </w:t>
      </w:r>
      <w:r w:rsidRPr="008A1085">
        <w:rPr>
          <w:rFonts w:ascii="Bembo Std" w:hAnsi="Bembo Std" w:cs="Times New Roman"/>
          <w:color w:val="auto"/>
        </w:rPr>
        <w:t>Posteriormente, se evaluará el desempeño de</w:t>
      </w:r>
      <w:r>
        <w:rPr>
          <w:rFonts w:ascii="Bembo Std" w:hAnsi="Bembo Std" w:cs="Times New Roman"/>
          <w:color w:val="auto"/>
        </w:rPr>
        <w:t>l</w:t>
      </w:r>
      <w:r w:rsidRPr="008A1085">
        <w:rPr>
          <w:rFonts w:ascii="Bembo Std" w:hAnsi="Bembo Std" w:cs="Times New Roman"/>
          <w:color w:val="auto"/>
        </w:rPr>
        <w:t xml:space="preserve"> consultor a fin de determinar la continuidad de los servicios</w:t>
      </w:r>
      <w:r>
        <w:rPr>
          <w:rFonts w:ascii="Bembo Std" w:hAnsi="Bembo Std" w:cs="Times New Roman"/>
          <w:color w:val="auto"/>
        </w:rPr>
        <w:t>.</w:t>
      </w:r>
    </w:p>
    <w:p w14:paraId="7FE99B03" w14:textId="77777777" w:rsidR="008018F5" w:rsidRPr="008E1072" w:rsidRDefault="008018F5" w:rsidP="008018F5">
      <w:pPr>
        <w:pStyle w:val="Normal1"/>
        <w:spacing w:after="0" w:line="360" w:lineRule="auto"/>
        <w:jc w:val="both"/>
        <w:rPr>
          <w:rFonts w:ascii="Bembo Std" w:hAnsi="Bembo Std" w:cs="Times New Roman"/>
          <w:color w:val="auto"/>
        </w:rPr>
      </w:pPr>
    </w:p>
    <w:p w14:paraId="3FECCF08" w14:textId="77777777"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OCTAVA</w:t>
      </w:r>
      <w:r w:rsidRPr="008E1072">
        <w:rPr>
          <w:rFonts w:ascii="Bembo Std" w:hAnsi="Bembo Std" w:cs="Times New Roman"/>
          <w:b/>
          <w:bCs/>
          <w:u w:val="single"/>
        </w:rPr>
        <w:t>:</w:t>
      </w:r>
      <w:r w:rsidRPr="008E1072">
        <w:rPr>
          <w:rFonts w:ascii="Bembo Std" w:hAnsi="Bembo Std" w:cs="Times New Roman"/>
          <w:b/>
          <w:bCs/>
        </w:rPr>
        <w:t xml:space="preserve"> VARIACIONES. </w:t>
      </w:r>
      <w:r w:rsidRPr="008E1072">
        <w:rPr>
          <w:rFonts w:ascii="Bembo Std" w:hAnsi="Bembo Std" w:cs="Times New Roman"/>
        </w:rPr>
        <w:t xml:space="preserve">El Contrato de </w:t>
      </w:r>
      <w:r>
        <w:rPr>
          <w:rFonts w:ascii="Bembo Std" w:hAnsi="Bembo Std" w:cs="Times New Roman"/>
        </w:rPr>
        <w:t>EL CONSULTOR</w:t>
      </w:r>
      <w:r w:rsidRPr="008E1072">
        <w:rPr>
          <w:rFonts w:ascii="Bembo Std" w:hAnsi="Bembo Std" w:cs="Times New Roman"/>
        </w:rPr>
        <w:t xml:space="preserve"> podrá experimentar variaciones a solicitud del MINSAL, en caso de modificaciones a los alcances de esta consultoría, se hará por medio de la Resolución Modificativa respectiva.</w:t>
      </w:r>
    </w:p>
    <w:p w14:paraId="7ACF3301" w14:textId="77777777" w:rsidR="008018F5" w:rsidRPr="008E1072" w:rsidRDefault="008018F5" w:rsidP="008018F5">
      <w:pPr>
        <w:pStyle w:val="Normal1"/>
        <w:spacing w:after="0" w:line="360" w:lineRule="auto"/>
        <w:jc w:val="both"/>
        <w:rPr>
          <w:rFonts w:ascii="Bembo Std" w:hAnsi="Bembo Std" w:cs="Times New Roman"/>
        </w:rPr>
      </w:pPr>
    </w:p>
    <w:p w14:paraId="79E4AA0A" w14:textId="77777777" w:rsidR="008018F5" w:rsidRDefault="008018F5" w:rsidP="008018F5">
      <w:pPr>
        <w:pStyle w:val="Normal1"/>
        <w:spacing w:after="0" w:line="360" w:lineRule="auto"/>
        <w:jc w:val="both"/>
        <w:rPr>
          <w:rFonts w:ascii="Bembo Std" w:hAnsi="Bembo Std" w:cs="Times New Roman"/>
          <w:lang w:val="es-CO"/>
        </w:rPr>
      </w:pP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RESERVA DE DERECHOS. </w:t>
      </w:r>
      <w:r w:rsidRPr="008E1072">
        <w:rPr>
          <w:rFonts w:ascii="Bembo Std" w:hAnsi="Bembo Std" w:cs="Times New Roman"/>
          <w:lang w:val="es-CO"/>
        </w:rPr>
        <w:t xml:space="preserve">La propiedad intelectual de los productos resultantes del Contrato </w:t>
      </w:r>
      <w:r w:rsidRPr="008E1072">
        <w:rPr>
          <w:rFonts w:ascii="Bembo Std" w:hAnsi="Bembo Std" w:cs="Times New Roman"/>
        </w:rPr>
        <w:t>es del</w:t>
      </w:r>
      <w:r w:rsidRPr="008E1072">
        <w:rPr>
          <w:rFonts w:ascii="Bembo Std" w:hAnsi="Bembo Std" w:cs="Times New Roman"/>
          <w:lang w:val="es-CO"/>
        </w:rPr>
        <w:t xml:space="preserve"> MINSAL; </w:t>
      </w:r>
      <w:r>
        <w:rPr>
          <w:rFonts w:ascii="Bembo Std" w:hAnsi="Bembo Std" w:cs="Times New Roman"/>
          <w:lang w:val="es-CO"/>
        </w:rPr>
        <w:t>EL CONSULTOR</w:t>
      </w:r>
      <w:r w:rsidRPr="008E1072">
        <w:rPr>
          <w:rFonts w:ascii="Bembo Std" w:hAnsi="Bembo Std" w:cs="Times New Roman"/>
          <w:lang w:val="es-CO"/>
        </w:rPr>
        <w:t xml:space="preserve"> se compromete a entregar la totalidad de la información recopilada y no podrá utilizar ni parcial o totalmente, cualquier producto de esta consultoría, sin la autorización por escrito del MINSAL; teniendo en cuenta que la información manejada es de carácter confidencial</w:t>
      </w:r>
      <w:r>
        <w:rPr>
          <w:rFonts w:ascii="Bembo Std" w:hAnsi="Bembo Std" w:cs="Times New Roman"/>
          <w:lang w:val="es-CO"/>
        </w:rPr>
        <w:t xml:space="preserve">, </w:t>
      </w:r>
      <w:r w:rsidRPr="00547B61">
        <w:rPr>
          <w:rFonts w:ascii="Bembo Std" w:hAnsi="Bembo Std" w:cs="Times New Roman"/>
          <w:lang w:val="es-CO"/>
        </w:rPr>
        <w:t>so pena de las sanciones en que pudiese incurrir, inclusive las de índole penal</w:t>
      </w:r>
      <w:r>
        <w:rPr>
          <w:rFonts w:ascii="Bembo Std" w:hAnsi="Bembo Std" w:cs="Times New Roman"/>
          <w:lang w:val="es-CO"/>
        </w:rPr>
        <w:t>.</w:t>
      </w:r>
    </w:p>
    <w:p w14:paraId="545C4B6D" w14:textId="77777777" w:rsidR="008018F5" w:rsidRPr="008E1072" w:rsidRDefault="008018F5" w:rsidP="008018F5">
      <w:pPr>
        <w:pStyle w:val="Normal1"/>
        <w:spacing w:after="0" w:line="360" w:lineRule="auto"/>
        <w:jc w:val="both"/>
        <w:rPr>
          <w:rFonts w:ascii="Bembo Std" w:hAnsi="Bembo Std" w:cs="Times New Roman"/>
          <w:lang w:val="es-CO"/>
        </w:rPr>
      </w:pPr>
    </w:p>
    <w:p w14:paraId="73C66FEF" w14:textId="77777777" w:rsidR="008018F5"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DÉCIMA</w:t>
      </w:r>
      <w:r w:rsidRPr="008E1072">
        <w:rPr>
          <w:rFonts w:ascii="Bembo Std" w:hAnsi="Bembo Std" w:cs="Times New Roman"/>
          <w:b/>
          <w:bCs/>
          <w:u w:val="single"/>
        </w:rPr>
        <w:t>:</w:t>
      </w:r>
      <w:r w:rsidRPr="008E1072">
        <w:rPr>
          <w:rFonts w:ascii="Bembo Std" w:hAnsi="Bembo Std" w:cs="Times New Roman"/>
          <w:b/>
          <w:bCs/>
        </w:rPr>
        <w:t xml:space="preserve"> ESTIPULACIONES ESPECIALES. </w:t>
      </w:r>
      <w:r>
        <w:rPr>
          <w:rFonts w:ascii="Bembo Std" w:hAnsi="Bembo Std" w:cs="Times New Roman"/>
          <w:b/>
          <w:bCs/>
        </w:rPr>
        <w:t>E</w:t>
      </w:r>
      <w:r>
        <w:rPr>
          <w:rFonts w:ascii="Bembo Std" w:hAnsi="Bembo Std" w:cs="Times New Roman"/>
        </w:rPr>
        <w:t>L CONSULTOR</w:t>
      </w:r>
      <w:r w:rsidRPr="008E1072">
        <w:rPr>
          <w:rFonts w:ascii="Bembo Std" w:hAnsi="Bembo Std" w:cs="Times New Roman"/>
        </w:rPr>
        <w:t xml:space="preserve">  acepta y se  obliga:  </w:t>
      </w:r>
      <w:r w:rsidRPr="008E1072">
        <w:rPr>
          <w:rFonts w:ascii="Bembo Std" w:hAnsi="Bembo Std" w:cs="Times New Roman"/>
          <w:b/>
          <w:bCs/>
        </w:rPr>
        <w:t>a)</w:t>
      </w:r>
      <w:r w:rsidRPr="008E1072">
        <w:rPr>
          <w:rFonts w:ascii="Bembo Std" w:hAnsi="Bembo Std" w:cs="Times New Roman"/>
        </w:rPr>
        <w:t xml:space="preserve">  suministrar al MINSAL, cualquier información adicional  o complementaria  que se le solicitase con respecto a la realización  del objeto de  este Contrato, sin que tal evento  incremente  el monto de los  </w:t>
      </w:r>
      <w:r w:rsidRPr="008E1072">
        <w:rPr>
          <w:rFonts w:ascii="Bembo Std" w:hAnsi="Bembo Std" w:cs="Times New Roman"/>
        </w:rPr>
        <w:lastRenderedPageBreak/>
        <w:t xml:space="preserve">emolumentos  pactados, así mismo se obliga a hacer las aclaraciones  y ampliaciones  que EL MINSAL, estime necesario en los informes  que sean requeridos  y desarrollados  por medio de este Contrato, </w:t>
      </w:r>
      <w:r w:rsidRPr="008E1072">
        <w:rPr>
          <w:rFonts w:ascii="Bembo Std" w:hAnsi="Bembo Std" w:cs="Times New Roman"/>
          <w:b/>
          <w:bCs/>
        </w:rPr>
        <w:t>b)</w:t>
      </w:r>
      <w:r w:rsidRPr="008E1072">
        <w:rPr>
          <w:rFonts w:ascii="Bembo Std" w:hAnsi="Bembo Std" w:cs="Times New Roman"/>
        </w:rPr>
        <w:t xml:space="preserve"> Transferir al personal profesional y técnico contratante, la tecnología correspondiente  al servicio del contratado, en la forma que se indique; </w:t>
      </w:r>
      <w:r w:rsidRPr="008E1072">
        <w:rPr>
          <w:rFonts w:ascii="Bembo Std" w:hAnsi="Bembo Std" w:cs="Times New Roman"/>
          <w:b/>
          <w:bCs/>
        </w:rPr>
        <w:t>c)</w:t>
      </w:r>
      <w:r w:rsidRPr="008E1072">
        <w:rPr>
          <w:rFonts w:ascii="Bembo Std" w:hAnsi="Bembo Std" w:cs="Times New Roman"/>
        </w:rPr>
        <w:t xml:space="preserve"> Es entendido que las opiniones y recomendaciones de </w:t>
      </w:r>
      <w:r>
        <w:rPr>
          <w:rFonts w:ascii="Bembo Std" w:hAnsi="Bembo Std" w:cs="Times New Roman"/>
        </w:rPr>
        <w:t>EL CONSULTOR</w:t>
      </w:r>
      <w:r w:rsidRPr="008E1072">
        <w:rPr>
          <w:rFonts w:ascii="Bembo Std" w:hAnsi="Bembo Std" w:cs="Times New Roman"/>
        </w:rPr>
        <w:t xml:space="preserve"> no comprometen  al  MINSAL, por lo que </w:t>
      </w:r>
      <w:r>
        <w:rPr>
          <w:rFonts w:ascii="Bembo Std" w:hAnsi="Bembo Std" w:cs="Times New Roman"/>
        </w:rPr>
        <w:t>EL CONSULTOR</w:t>
      </w:r>
      <w:r w:rsidRPr="008E1072">
        <w:rPr>
          <w:rFonts w:ascii="Bembo Std" w:hAnsi="Bembo Std" w:cs="Times New Roman"/>
        </w:rPr>
        <w:t xml:space="preserve"> acepta que tales entidades  tienen su derecho a salvo para formular las observaciones  y salvedades  que consideren apropiadas. En el caso de que algunas de las provisiones del presente Contrato se declaren invalidas, las restantes no serán afectadas, permaneciendo éstas con plena fuerza y efecto. </w:t>
      </w:r>
    </w:p>
    <w:p w14:paraId="1EC10DC6" w14:textId="77777777" w:rsidR="008018F5" w:rsidRPr="008E1072" w:rsidRDefault="008018F5" w:rsidP="008018F5">
      <w:pPr>
        <w:pStyle w:val="Normal1"/>
        <w:spacing w:after="0" w:line="360" w:lineRule="auto"/>
        <w:jc w:val="both"/>
        <w:rPr>
          <w:rFonts w:ascii="Bembo Std" w:hAnsi="Bembo Std" w:cs="Times New Roman"/>
        </w:rPr>
      </w:pPr>
    </w:p>
    <w:p w14:paraId="6F3A38C6" w14:textId="77777777"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DÉCIMA PRIMERA</w:t>
      </w:r>
      <w:r w:rsidRPr="008E1072">
        <w:rPr>
          <w:rFonts w:ascii="Bembo Std" w:hAnsi="Bembo Std" w:cs="Times New Roman"/>
          <w:b/>
          <w:bCs/>
          <w:u w:val="single"/>
        </w:rPr>
        <w:t>:</w:t>
      </w:r>
      <w:r w:rsidRPr="008E1072">
        <w:rPr>
          <w:rFonts w:ascii="Bembo Std" w:hAnsi="Bembo Std" w:cs="Times New Roman"/>
          <w:b/>
          <w:bCs/>
        </w:rPr>
        <w:t xml:space="preserve"> MODIFICACIONES.  </w:t>
      </w:r>
      <w:r w:rsidRPr="008E1072">
        <w:rPr>
          <w:rFonts w:ascii="Bembo Std" w:hAnsi="Bembo Std" w:cs="Times New Roman"/>
        </w:rPr>
        <w:t>El presente Contrato podrá ser enmendado, modificado o adicionado, de mutuo acuerdo entre las partes contratantes, formalizadas con los mismos procedimientos del presente instrumento, las cuales pasarán a formar parte integrante del mismo.</w:t>
      </w:r>
    </w:p>
    <w:p w14:paraId="27A0E796" w14:textId="77777777" w:rsidR="008018F5" w:rsidRPr="008E1072" w:rsidRDefault="008018F5" w:rsidP="008018F5">
      <w:pPr>
        <w:pStyle w:val="Normal1"/>
        <w:spacing w:after="0" w:line="360" w:lineRule="auto"/>
        <w:jc w:val="both"/>
        <w:rPr>
          <w:rFonts w:ascii="Bembo Std" w:hAnsi="Bembo Std" w:cs="Times New Roman"/>
        </w:rPr>
      </w:pPr>
    </w:p>
    <w:p w14:paraId="62E12F72"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DÉCIMA</w:t>
      </w:r>
      <w:r>
        <w:rPr>
          <w:rFonts w:ascii="Bembo Std" w:hAnsi="Bembo Std" w:cs="Times New Roman"/>
          <w:b/>
          <w:bCs/>
          <w:u w:val="single"/>
        </w:rPr>
        <w:t xml:space="preserve"> SEGUNDA</w:t>
      </w:r>
      <w:r w:rsidRPr="008E1072">
        <w:rPr>
          <w:rFonts w:ascii="Bembo Std" w:hAnsi="Bembo Std" w:cs="Times New Roman"/>
          <w:b/>
          <w:bCs/>
          <w:u w:val="single"/>
        </w:rPr>
        <w:t>:</w:t>
      </w:r>
      <w:r w:rsidRPr="008E1072">
        <w:rPr>
          <w:rFonts w:ascii="Bembo Std" w:hAnsi="Bembo Std" w:cs="Times New Roman"/>
          <w:b/>
          <w:bCs/>
        </w:rPr>
        <w:t xml:space="preserve"> CESIÓN O SUBCONTRATACIÓN.</w:t>
      </w:r>
      <w:r w:rsidRPr="008E1072">
        <w:rPr>
          <w:rFonts w:ascii="Bembo Std" w:hAnsi="Bembo Std" w:cs="Times New Roman"/>
        </w:rPr>
        <w:t xml:space="preserve"> Por la naturaleza del objeto del Contrato, </w:t>
      </w:r>
      <w:r>
        <w:rPr>
          <w:rFonts w:ascii="Bembo Std" w:hAnsi="Bembo Std" w:cs="Times New Roman"/>
        </w:rPr>
        <w:t>EL CONSULTOR</w:t>
      </w:r>
      <w:r w:rsidRPr="008E1072">
        <w:rPr>
          <w:rFonts w:ascii="Bembo Std" w:hAnsi="Bembo Std" w:cs="Times New Roman"/>
        </w:rPr>
        <w:t xml:space="preserve"> no podrá ceder total o parcialmente el presente Contrato a persona alguna. </w:t>
      </w:r>
    </w:p>
    <w:p w14:paraId="73E60CF7" w14:textId="77777777" w:rsidR="008018F5" w:rsidRPr="008E1072" w:rsidRDefault="008018F5" w:rsidP="008018F5">
      <w:pPr>
        <w:pStyle w:val="Normal1"/>
        <w:spacing w:after="0" w:line="360" w:lineRule="auto"/>
        <w:jc w:val="both"/>
        <w:rPr>
          <w:rFonts w:ascii="Bembo Std" w:hAnsi="Bembo Std" w:cs="Times New Roman"/>
        </w:rPr>
      </w:pPr>
    </w:p>
    <w:p w14:paraId="5B8C56CA" w14:textId="77777777" w:rsidR="008018F5" w:rsidRPr="008E1072" w:rsidRDefault="008018F5" w:rsidP="008018F5">
      <w:pPr>
        <w:spacing w:line="360" w:lineRule="auto"/>
        <w:jc w:val="both"/>
        <w:rPr>
          <w:rFonts w:ascii="Bembo Std" w:hAnsi="Bembo Std"/>
          <w:lang w:val="es-ES"/>
        </w:rPr>
      </w:pPr>
      <w:r w:rsidRPr="008E1072">
        <w:rPr>
          <w:rFonts w:ascii="Bembo Std" w:hAnsi="Bembo Std"/>
          <w:b/>
          <w:bCs/>
          <w:u w:val="single"/>
        </w:rPr>
        <w:t xml:space="preserve">DÉCIMA </w:t>
      </w:r>
      <w:r>
        <w:rPr>
          <w:rFonts w:ascii="Bembo Std" w:hAnsi="Bembo Std"/>
          <w:b/>
          <w:bCs/>
          <w:u w:val="single"/>
        </w:rPr>
        <w:t>TERCERA</w:t>
      </w:r>
      <w:r w:rsidRPr="008E1072">
        <w:rPr>
          <w:rFonts w:ascii="Bembo Std" w:hAnsi="Bembo Std"/>
          <w:b/>
          <w:bCs/>
          <w:u w:val="single"/>
        </w:rPr>
        <w:t>:</w:t>
      </w:r>
      <w:r w:rsidRPr="008E1072">
        <w:rPr>
          <w:rFonts w:ascii="Bembo Std" w:hAnsi="Bembo Std"/>
          <w:b/>
        </w:rPr>
        <w:t xml:space="preserve"> REGIMEN ESPECIAL. </w:t>
      </w:r>
      <w:r w:rsidRPr="008E1072">
        <w:rPr>
          <w:rFonts w:ascii="Bembo Std" w:hAnsi="Bembo Std"/>
        </w:rPr>
        <w:t xml:space="preserve">Para el desarrollo del presente contrato </w:t>
      </w:r>
      <w:r>
        <w:rPr>
          <w:rFonts w:ascii="Bembo Std" w:hAnsi="Bembo Std"/>
        </w:rPr>
        <w:t>la (Unidad solicitante)_______</w:t>
      </w:r>
      <w:r w:rsidRPr="008E1072">
        <w:rPr>
          <w:rFonts w:ascii="Bembo Std" w:hAnsi="Bembo Std"/>
        </w:rPr>
        <w:t xml:space="preserve"> pondrá a disposición de </w:t>
      </w:r>
      <w:r>
        <w:rPr>
          <w:rFonts w:ascii="Bembo Std" w:hAnsi="Bembo Std"/>
        </w:rPr>
        <w:t>EL CONSULTOR</w:t>
      </w:r>
      <w:r w:rsidRPr="008E1072">
        <w:rPr>
          <w:rFonts w:ascii="Bembo Std" w:hAnsi="Bembo Std"/>
        </w:rPr>
        <w:t xml:space="preserve">, </w:t>
      </w:r>
      <w:r w:rsidRPr="00E16259">
        <w:rPr>
          <w:rFonts w:ascii="Bembo Std" w:hAnsi="Bembo Std"/>
        </w:rPr>
        <w:t>las instalaciones físicas y mobiliario de oficina necesarias para ejecutar sus actividades en el marco de la presente consultoría, incluyendo equipo tecnológico en perfecto estado, con las herramientas necesarias para desarrollar eficientemente las funciones designadas</w:t>
      </w:r>
      <w:r w:rsidRPr="008E1072">
        <w:rPr>
          <w:rFonts w:ascii="Bembo Std" w:hAnsi="Bembo Std"/>
        </w:rPr>
        <w:t xml:space="preserve">. </w:t>
      </w:r>
      <w:r>
        <w:rPr>
          <w:rFonts w:ascii="Bembo Std" w:hAnsi="Bembo Std"/>
        </w:rPr>
        <w:t>EL CONSULTOR</w:t>
      </w:r>
      <w:r w:rsidRPr="008E1072">
        <w:rPr>
          <w:rFonts w:ascii="Bembo Std" w:hAnsi="Bembo Std"/>
        </w:rPr>
        <w:t xml:space="preserve"> por su parte deberá hacer buen uso de las instalaciones y de todo lo que el MINSAL ponga a su disposición. En razón de la calidad, especialidad y envergadura de los servicios de consultoría contratados </w:t>
      </w:r>
      <w:r>
        <w:rPr>
          <w:rFonts w:ascii="Bembo Std" w:hAnsi="Bembo Std"/>
        </w:rPr>
        <w:t>EL CONSULTOR</w:t>
      </w:r>
      <w:r w:rsidRPr="008E1072">
        <w:rPr>
          <w:rFonts w:ascii="Bembo Std" w:hAnsi="Bembo Std"/>
        </w:rPr>
        <w:t xml:space="preserve"> declara que el desarrollo de los servicios es incompatible con el desarrollo de otro tipo de actividad laboral y además es incompatible con el desarrollo de otras consultorías, aunque éstas </w:t>
      </w:r>
      <w:r w:rsidRPr="008E1072">
        <w:rPr>
          <w:rFonts w:ascii="Bembo Std" w:hAnsi="Bembo Std"/>
        </w:rPr>
        <w:lastRenderedPageBreak/>
        <w:t xml:space="preserve">fueran de menor envergadura, por lo cual se obliga a no desarrollar otro tipo de actividades ajenas a la consultoría.  </w:t>
      </w:r>
      <w:r w:rsidRPr="008E1072">
        <w:rPr>
          <w:rFonts w:ascii="Bembo Std" w:hAnsi="Bembo Std"/>
          <w:lang w:val="es-ES"/>
        </w:rPr>
        <w:t xml:space="preserve">Ambas partes deberán de cumplir de buena fe, con puntualidad y calidad, las obligaciones derivadas del presente contrato, sin embargo, no habrá responsabilidad contractual en caso que se dé algún tipo de incumplimiento. </w:t>
      </w:r>
    </w:p>
    <w:p w14:paraId="31EA755A"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rPr>
        <w:t xml:space="preserve">Por motivos de fuerza mayor o caso fortuito debidamente comprobadas y evaluadas por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enfermedad grave, duelo</w:t>
      </w:r>
      <w:r>
        <w:rPr>
          <w:rFonts w:ascii="Bembo Std" w:hAnsi="Bembo Std" w:cs="Times New Roman"/>
        </w:rPr>
        <w:t xml:space="preserve"> y </w:t>
      </w:r>
      <w:r w:rsidRPr="008E1072">
        <w:rPr>
          <w:rFonts w:ascii="Bembo Std" w:hAnsi="Bembo Std" w:cs="Times New Roman"/>
        </w:rPr>
        <w:t xml:space="preserve">maternidad, </w:t>
      </w:r>
      <w:r>
        <w:rPr>
          <w:rFonts w:ascii="Bembo Std" w:hAnsi="Bembo Std" w:cs="Times New Roman"/>
        </w:rPr>
        <w:t>EL CONSULTOR</w:t>
      </w:r>
      <w:r w:rsidRPr="008E1072">
        <w:rPr>
          <w:rFonts w:ascii="Bembo Std" w:hAnsi="Bembo Std" w:cs="Times New Roman"/>
        </w:rPr>
        <w:t xml:space="preserve"> conservará a salvo su derecho a recibir sus honorarios, siempre y cuando cumpla con las condiciones establecidas en el presente contrato para el pago de los mismos.</w:t>
      </w:r>
    </w:p>
    <w:p w14:paraId="0AA4BBBD" w14:textId="77777777" w:rsidR="008018F5" w:rsidRDefault="008018F5" w:rsidP="008018F5">
      <w:pPr>
        <w:pStyle w:val="Normal1"/>
        <w:spacing w:after="0" w:line="360" w:lineRule="auto"/>
        <w:jc w:val="both"/>
        <w:rPr>
          <w:rFonts w:ascii="Bembo Std" w:hAnsi="Bembo Std" w:cs="Times New Roman"/>
          <w:b/>
          <w:u w:val="single"/>
        </w:rPr>
      </w:pPr>
    </w:p>
    <w:p w14:paraId="6CC3046B"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u w:val="single"/>
        </w:rPr>
        <w:t xml:space="preserve">DÉCIMA </w:t>
      </w:r>
      <w:r>
        <w:rPr>
          <w:rFonts w:ascii="Bembo Std" w:hAnsi="Bembo Std" w:cs="Times New Roman"/>
          <w:b/>
          <w:bCs/>
          <w:u w:val="single"/>
        </w:rPr>
        <w:t>CUARTA</w:t>
      </w:r>
      <w:r w:rsidRPr="008E1072">
        <w:rPr>
          <w:rFonts w:ascii="Bembo Std" w:hAnsi="Bembo Std" w:cs="Times New Roman"/>
          <w:b/>
        </w:rPr>
        <w:t xml:space="preserve">: EQUIPO Y EVALUACIÓN. </w:t>
      </w:r>
      <w:r>
        <w:rPr>
          <w:rFonts w:ascii="Bembo Std" w:hAnsi="Bembo Std" w:cs="Times New Roman"/>
        </w:rPr>
        <w:t>EL CONSULTOR</w:t>
      </w:r>
      <w:r w:rsidRPr="008E1072">
        <w:rPr>
          <w:rFonts w:ascii="Bembo Std" w:hAnsi="Bembo Std" w:cs="Times New Roman"/>
        </w:rPr>
        <w:t xml:space="preserve"> formará parte de un equipo de trabajo técnico y multidisciplinario, excogitado específicamente para la ejecución de los fondos del Préstamo. Para velar por el buen desempeño del equipo y procurar así los mejores resultados en la ejecución del proyecto, se establecen las siguientes condiciones: a) </w:t>
      </w:r>
      <w:r>
        <w:rPr>
          <w:rFonts w:ascii="Bembo Std" w:hAnsi="Bembo Std" w:cs="Times New Roman"/>
        </w:rPr>
        <w:t>EL CONSULTOR</w:t>
      </w:r>
      <w:r w:rsidRPr="008E1072">
        <w:rPr>
          <w:rFonts w:ascii="Bembo Std" w:hAnsi="Bembo Std" w:cs="Times New Roman"/>
        </w:rPr>
        <w:t xml:space="preserve"> brindará sus servicios al MINSAL para llevar a cabo la ejecución del Contrato de Préstamo BID </w:t>
      </w:r>
      <w:proofErr w:type="spellStart"/>
      <w:r>
        <w:rPr>
          <w:rFonts w:ascii="Bembo Std" w:hAnsi="Bembo Std" w:cs="Times New Roman"/>
        </w:rPr>
        <w:t>n.</w:t>
      </w:r>
      <w:r w:rsidRPr="008E1072">
        <w:rPr>
          <w:rFonts w:ascii="Bembo Std" w:hAnsi="Bembo Std" w:cs="Times New Roman"/>
        </w:rPr>
        <w:t>°</w:t>
      </w:r>
      <w:proofErr w:type="spellEnd"/>
      <w:r>
        <w:rPr>
          <w:rFonts w:ascii="Bembo Std" w:hAnsi="Bembo Std" w:cs="Times New Roman"/>
        </w:rPr>
        <w:t xml:space="preserve"> </w:t>
      </w:r>
      <w:r w:rsidRPr="008E1072">
        <w:rPr>
          <w:rFonts w:ascii="Bembo Std" w:hAnsi="Bembo Std" w:cs="Times New Roman"/>
        </w:rPr>
        <w:t xml:space="preserve">3608/OC-ES.  b)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 xml:space="preserve"> realizará la evaluación de desempeño de </w:t>
      </w:r>
      <w:r>
        <w:rPr>
          <w:rFonts w:ascii="Bembo Std" w:hAnsi="Bembo Std" w:cs="Times New Roman"/>
        </w:rPr>
        <w:t>EL CONSULTOR</w:t>
      </w:r>
      <w:r w:rsidRPr="008E1072">
        <w:rPr>
          <w:rFonts w:ascii="Bembo Std" w:hAnsi="Bembo Std" w:cs="Times New Roman"/>
        </w:rPr>
        <w:t xml:space="preserve">, de no ser satisfactoria, se dará por terminado el presente contrato, dando aviso por escrito al consultor con QUINCE (15) días de antelación. La concurrencia de cualquiera de las situaciones previstas por la cláusula DÉCIMA </w:t>
      </w:r>
      <w:r>
        <w:rPr>
          <w:rFonts w:ascii="Bembo Std" w:hAnsi="Bembo Std" w:cs="Times New Roman"/>
        </w:rPr>
        <w:t>TERCERA</w:t>
      </w:r>
      <w:r w:rsidRPr="008E1072">
        <w:rPr>
          <w:rFonts w:ascii="Bembo Std" w:hAnsi="Bembo Std" w:cs="Times New Roman"/>
        </w:rPr>
        <w:t xml:space="preserve"> no afectará los resultados de la evaluación.</w:t>
      </w:r>
    </w:p>
    <w:p w14:paraId="108D7702" w14:textId="77777777" w:rsidR="008018F5" w:rsidRPr="008E1072" w:rsidRDefault="008018F5" w:rsidP="008018F5">
      <w:pPr>
        <w:pStyle w:val="Normal1"/>
        <w:spacing w:after="0" w:line="360" w:lineRule="auto"/>
        <w:jc w:val="both"/>
        <w:rPr>
          <w:rFonts w:ascii="Bembo Std" w:hAnsi="Bembo Std" w:cs="Times New Roman"/>
        </w:rPr>
      </w:pPr>
    </w:p>
    <w:p w14:paraId="1E1B3E34" w14:textId="77777777" w:rsidR="008018F5" w:rsidRPr="008E1072" w:rsidRDefault="008018F5" w:rsidP="008018F5">
      <w:pPr>
        <w:pStyle w:val="Normal1"/>
        <w:spacing w:after="0" w:line="360" w:lineRule="auto"/>
        <w:jc w:val="both"/>
        <w:rPr>
          <w:rFonts w:ascii="Bembo Std" w:hAnsi="Bembo Std" w:cs="Times New Roman"/>
          <w:shd w:val="clear" w:color="auto" w:fill="FFFFFF"/>
        </w:rPr>
      </w:pPr>
      <w:r w:rsidRPr="008E1072">
        <w:rPr>
          <w:rFonts w:ascii="Bembo Std" w:hAnsi="Bembo Std" w:cs="Times New Roman"/>
          <w:b/>
          <w:bCs/>
          <w:u w:val="single"/>
        </w:rPr>
        <w:t xml:space="preserve">DÉCIMA </w:t>
      </w:r>
      <w:r>
        <w:rPr>
          <w:rFonts w:ascii="Bembo Std" w:hAnsi="Bembo Std" w:cs="Times New Roman"/>
          <w:b/>
          <w:bCs/>
          <w:u w:val="single"/>
        </w:rPr>
        <w:t>QUINTA</w:t>
      </w:r>
      <w:r w:rsidRPr="008E1072">
        <w:rPr>
          <w:rFonts w:ascii="Bembo Std" w:hAnsi="Bembo Std" w:cs="Times New Roman"/>
          <w:b/>
          <w:bCs/>
          <w:u w:val="single"/>
        </w:rPr>
        <w:t>:</w:t>
      </w:r>
      <w:r w:rsidRPr="00165AFA">
        <w:rPr>
          <w:rFonts w:ascii="Bembo Std" w:hAnsi="Bembo Std" w:cs="Times New Roman"/>
          <w:b/>
          <w:bCs/>
        </w:rPr>
        <w:t xml:space="preserve"> </w:t>
      </w:r>
      <w:r w:rsidRPr="008E1072">
        <w:rPr>
          <w:rFonts w:ascii="Bembo Std" w:hAnsi="Bembo Std" w:cs="Times New Roman"/>
          <w:b/>
          <w:bCs/>
          <w:shd w:val="clear" w:color="auto" w:fill="FFFFFF"/>
        </w:rPr>
        <w:t>TERMINACIÓN.</w:t>
      </w:r>
      <w:r w:rsidRPr="008E1072">
        <w:rPr>
          <w:rFonts w:ascii="Bembo Std" w:hAnsi="Bembo Std" w:cs="Times New Roman"/>
          <w:shd w:val="clear" w:color="auto" w:fill="FFFFFF"/>
        </w:rPr>
        <w:t xml:space="preserve"> El presente Contrato puede darse por terminado cuando ocurriese cualquiera de las causales siguientes: a) Por común acuerdo entre las partes; b) A solicitud de una de las partes</w:t>
      </w:r>
      <w:r>
        <w:rPr>
          <w:rFonts w:ascii="Bembo Std" w:hAnsi="Bembo Std" w:cs="Times New Roman"/>
          <w:shd w:val="clear" w:color="auto" w:fill="FFFFFF"/>
        </w:rPr>
        <w:t>,</w:t>
      </w:r>
      <w:r w:rsidRPr="008E1072">
        <w:rPr>
          <w:rFonts w:ascii="Bembo Std" w:hAnsi="Bembo Std" w:cs="Times New Roman"/>
          <w:shd w:val="clear" w:color="auto" w:fill="FFFFFF"/>
        </w:rPr>
        <w:t xml:space="preserve"> debidamente justificada y aceptada por la otra. c) EL MINSAL se reserva el derecho de dar por terminado el Contrato, a iniciativa propia, en los siguientes casos: UNO) si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incumpliere cualquier obligación inherente al presente Contrato; DOS) si en opinión de</w:t>
      </w:r>
      <w:r>
        <w:rPr>
          <w:rFonts w:ascii="Bembo Std" w:hAnsi="Bembo Std" w:cs="Times New Roman"/>
          <w:shd w:val="clear" w:color="auto" w:fill="FFFFFF"/>
        </w:rPr>
        <w:t xml:space="preserve"> </w:t>
      </w:r>
      <w:r>
        <w:rPr>
          <w:rFonts w:ascii="Bembo Std" w:hAnsi="Bembo Std" w:cs="Times New Roman"/>
          <w:shd w:val="clear" w:color="auto" w:fill="FFFFFF"/>
        </w:rPr>
        <w:lastRenderedPageBreak/>
        <w:t>(Administrador de contrato / Coordinador o Jefe del área)</w:t>
      </w:r>
      <w:r w:rsidRPr="008E1072">
        <w:rPr>
          <w:rFonts w:ascii="Bembo Std" w:hAnsi="Bembo Std" w:cs="Times New Roman"/>
          <w:shd w:val="clear" w:color="auto" w:fill="FFFFFF"/>
        </w:rPr>
        <w:t xml:space="preserve"> </w:t>
      </w:r>
      <w:r>
        <w:rPr>
          <w:rFonts w:ascii="Bembo Std" w:hAnsi="Bembo Std" w:cs="Times New Roman"/>
          <w:shd w:val="clear" w:color="auto" w:fill="FFFFFF"/>
        </w:rPr>
        <w:t>_________</w:t>
      </w:r>
      <w:r w:rsidRPr="008E1072">
        <w:rPr>
          <w:rFonts w:ascii="Bembo Std" w:hAnsi="Bembo Std" w:cs="Times New Roman"/>
          <w:shd w:val="clear" w:color="auto" w:fill="FFFFFF"/>
        </w:rPr>
        <w:t xml:space="preserv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mostrare mala conducta en el desarrollo de sus labores; TRES) por causas imprevistas que hicieren imposible obtener los informes mensuales de la Consultoría; por lo cual, EL MINSAL dará aviso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con quince días de anticipación a la terminación del Contrato y reconocerá los honorarios de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hasta el día de terminación del Contrato. En todos estos casos, EL MINSAL se obliga a desembolsar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el pago de sus honorarios por servicio que hubiere efectuado, siempre que éstos estén justificados y se compruebe en forma fehaciente que corresponden al Contrato. </w:t>
      </w:r>
    </w:p>
    <w:p w14:paraId="162E0664" w14:textId="77777777" w:rsidR="008018F5" w:rsidRPr="008E1072" w:rsidRDefault="008018F5" w:rsidP="008018F5">
      <w:pPr>
        <w:pStyle w:val="Normal1"/>
        <w:spacing w:after="0" w:line="360" w:lineRule="auto"/>
        <w:jc w:val="both"/>
        <w:rPr>
          <w:rFonts w:ascii="Bembo Std" w:hAnsi="Bembo Std" w:cs="Times New Roman"/>
        </w:rPr>
      </w:pPr>
    </w:p>
    <w:p w14:paraId="7EB7F853" w14:textId="77777777" w:rsidR="008018F5" w:rsidRPr="00077EAC" w:rsidRDefault="008018F5" w:rsidP="008018F5">
      <w:pPr>
        <w:spacing w:line="360" w:lineRule="auto"/>
        <w:jc w:val="both"/>
        <w:rPr>
          <w:rFonts w:ascii="Bembo Std" w:hAnsi="Bembo Std"/>
          <w:lang w:val="es-ES"/>
        </w:rPr>
      </w:pPr>
      <w:bookmarkStart w:id="31" w:name="_Hlk55482100"/>
      <w:bookmarkStart w:id="32" w:name="_Hlk56076607"/>
      <w:r w:rsidRPr="00077EAC">
        <w:rPr>
          <w:rFonts w:ascii="Bembo Std" w:hAnsi="Bembo Std"/>
          <w:b/>
          <w:bCs/>
          <w:u w:val="single"/>
          <w:shd w:val="clear" w:color="auto" w:fill="FFFFFF"/>
          <w:lang w:val="es-ES"/>
        </w:rPr>
        <w:t xml:space="preserve">DÉCIMA </w:t>
      </w:r>
      <w:r>
        <w:rPr>
          <w:rFonts w:ascii="Bembo Std" w:hAnsi="Bembo Std"/>
          <w:b/>
          <w:bCs/>
          <w:u w:val="single"/>
          <w:shd w:val="clear" w:color="auto" w:fill="FFFFFF"/>
          <w:lang w:val="es-ES"/>
        </w:rPr>
        <w:t>SEXTA</w:t>
      </w:r>
      <w:r w:rsidRPr="00077EAC">
        <w:rPr>
          <w:rFonts w:ascii="Bembo Std" w:hAnsi="Bembo Std"/>
          <w:b/>
          <w:bCs/>
          <w:u w:val="single"/>
          <w:shd w:val="clear" w:color="auto" w:fill="FFFFFF"/>
          <w:lang w:val="es-ES"/>
        </w:rPr>
        <w:t>:</w:t>
      </w:r>
      <w:r w:rsidRPr="00165AFA">
        <w:rPr>
          <w:rFonts w:ascii="Bembo Std" w:hAnsi="Bembo Std"/>
          <w:b/>
          <w:bCs/>
          <w:shd w:val="clear" w:color="auto" w:fill="FFFFFF"/>
          <w:lang w:val="es-ES"/>
        </w:rPr>
        <w:t xml:space="preserve"> </w:t>
      </w:r>
      <w:r w:rsidRPr="00077EAC">
        <w:rPr>
          <w:rFonts w:ascii="Bembo Std" w:hAnsi="Bembo Std"/>
          <w:b/>
          <w:bCs/>
          <w:lang w:val="es-ES"/>
        </w:rPr>
        <w:t xml:space="preserve">SOLUCIÓN DE CONFLICTOS. </w:t>
      </w:r>
      <w:bookmarkStart w:id="33" w:name="_Hlk55478501"/>
      <w:r w:rsidRPr="00077EAC">
        <w:rPr>
          <w:rFonts w:ascii="Bembo Std" w:hAnsi="Bembo Std"/>
          <w:lang w:val="es-ES"/>
        </w:rPr>
        <w:t>Para resolver las diferencias o conflictos que surgieren durante la ejecución del presente Contrato, las partes se sujetarán se resolverá intentando primero la Resolución amigable de conflictos entre las partes y si por esta forma no se llegare a una solución, se recurrirá a los Tribunales comunes.</w:t>
      </w:r>
    </w:p>
    <w:p w14:paraId="72BE8BB9" w14:textId="77777777" w:rsidR="008018F5" w:rsidRPr="00077EAC" w:rsidRDefault="008018F5" w:rsidP="008018F5">
      <w:pPr>
        <w:spacing w:line="360" w:lineRule="auto"/>
        <w:jc w:val="both"/>
        <w:rPr>
          <w:rFonts w:ascii="Bembo Std" w:hAnsi="Bembo Std"/>
          <w:lang w:val="es-ES"/>
        </w:rPr>
      </w:pPr>
      <w:r w:rsidRPr="00077EAC">
        <w:rPr>
          <w:rFonts w:ascii="Bembo Std" w:hAnsi="Bembo Std"/>
          <w:lang w:val="es-ES"/>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 </w:t>
      </w:r>
    </w:p>
    <w:bookmarkEnd w:id="33"/>
    <w:p w14:paraId="130336EA" w14:textId="77777777" w:rsidR="008018F5" w:rsidRPr="00077EAC" w:rsidRDefault="008018F5" w:rsidP="008018F5">
      <w:pPr>
        <w:spacing w:line="360" w:lineRule="auto"/>
        <w:jc w:val="both"/>
        <w:rPr>
          <w:rFonts w:ascii="Bembo Std" w:hAnsi="Bembo Std"/>
          <w:lang w:val="es-ES"/>
        </w:rPr>
      </w:pPr>
    </w:p>
    <w:p w14:paraId="7D5E6879" w14:textId="77777777" w:rsidR="008018F5" w:rsidRPr="008E1072" w:rsidRDefault="008018F5" w:rsidP="008018F5">
      <w:pPr>
        <w:spacing w:line="360" w:lineRule="auto"/>
        <w:jc w:val="both"/>
        <w:rPr>
          <w:rFonts w:ascii="Bembo Std" w:hAnsi="Bembo Std"/>
          <w:lang w:val="es-MX"/>
        </w:rPr>
      </w:pPr>
      <w:r w:rsidRPr="00077EAC">
        <w:rPr>
          <w:rFonts w:ascii="Bembo Std" w:hAnsi="Bembo Std"/>
          <w:b/>
          <w:bCs/>
          <w:u w:val="single"/>
          <w:lang w:val="es-ES"/>
        </w:rPr>
        <w:t xml:space="preserve">DÉCIMA </w:t>
      </w:r>
      <w:r>
        <w:rPr>
          <w:rFonts w:ascii="Bembo Std" w:hAnsi="Bembo Std"/>
          <w:b/>
          <w:bCs/>
          <w:u w:val="single"/>
          <w:lang w:val="es-ES"/>
        </w:rPr>
        <w:t>SÉPTIMA</w:t>
      </w:r>
      <w:r w:rsidRPr="00077EAC">
        <w:rPr>
          <w:rFonts w:ascii="Bembo Std" w:hAnsi="Bembo Std"/>
          <w:b/>
          <w:bCs/>
          <w:u w:val="single"/>
          <w:lang w:val="es-ES"/>
        </w:rPr>
        <w:t>:</w:t>
      </w:r>
      <w:r w:rsidRPr="00077EAC">
        <w:rPr>
          <w:rFonts w:ascii="Bembo Std" w:hAnsi="Bembo Std"/>
          <w:b/>
          <w:bCs/>
          <w:lang w:val="es-ES"/>
        </w:rPr>
        <w:t xml:space="preserve"> PRÁCTICAS PROHIBIDAS: </w:t>
      </w:r>
      <w:r w:rsidRPr="00077EAC">
        <w:rPr>
          <w:rFonts w:ascii="Bembo Std" w:hAnsi="Bembo Std"/>
          <w:bCs/>
          <w:lang w:val="es-ES"/>
        </w:rPr>
        <w:t xml:space="preserve">1.23 </w:t>
      </w:r>
      <w:r w:rsidRPr="00077EAC">
        <w:rPr>
          <w:rFonts w:ascii="Bembo Std" w:hAnsi="Bembo Std"/>
          <w:lang w:val="es-MX"/>
        </w:rPr>
        <w:t>El Banco exige a todos los</w:t>
      </w:r>
      <w:r w:rsidRPr="00077EAC">
        <w:rPr>
          <w:rFonts w:ascii="Bembo Std" w:hAnsi="Bembo Std"/>
          <w:sz w:val="28"/>
          <w:lang w:val="es-MX"/>
        </w:rPr>
        <w:t xml:space="preserve"> </w:t>
      </w:r>
      <w:r w:rsidRPr="008E1072">
        <w:rPr>
          <w:rFonts w:ascii="Bembo Std" w:hAnsi="Bembo Std"/>
          <w:lang w:val="es-MX"/>
        </w:rPr>
        <w:t xml:space="preserve">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w:t>
      </w:r>
      <w:r w:rsidRPr="008E1072">
        <w:rPr>
          <w:rFonts w:ascii="Bembo Std" w:hAnsi="Bembo Std"/>
          <w:lang w:val="es-MX"/>
        </w:rPr>
        <w:lastRenderedPageBreak/>
        <w:t xml:space="preserve">consultores individuales, miembros del personal, subcontratistas, </w:t>
      </w:r>
      <w:proofErr w:type="spellStart"/>
      <w:r w:rsidRPr="008E1072">
        <w:rPr>
          <w:rFonts w:ascii="Bembo Std" w:hAnsi="Bembo Std"/>
          <w:lang w:val="es-MX"/>
        </w:rPr>
        <w:t>subconsultores</w:t>
      </w:r>
      <w:proofErr w:type="spellEnd"/>
      <w:r w:rsidRPr="008E1072">
        <w:rPr>
          <w:rFonts w:ascii="Bembo Std" w:hAnsi="Bembo Std"/>
          <w:lang w:val="es-MX"/>
        </w:rPr>
        <w:t>, y proveedores de bienes o servicios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8E1072">
        <w:rPr>
          <w:rFonts w:ascii="Bembo Std" w:hAnsi="Bembo Std"/>
          <w:lang w:val="es-MX"/>
        </w:rPr>
        <w:t>ii</w:t>
      </w:r>
      <w:proofErr w:type="spellEnd"/>
      <w:r w:rsidRPr="008E1072">
        <w:rPr>
          <w:rFonts w:ascii="Bembo Std" w:hAnsi="Bembo Std"/>
          <w:lang w:val="es-MX"/>
        </w:rPr>
        <w:t>) prácticas fraudulentas; (</w:t>
      </w:r>
      <w:proofErr w:type="spellStart"/>
      <w:r w:rsidRPr="008E1072">
        <w:rPr>
          <w:rFonts w:ascii="Bembo Std" w:hAnsi="Bembo Std"/>
          <w:lang w:val="es-MX"/>
        </w:rPr>
        <w:t>iii</w:t>
      </w:r>
      <w:proofErr w:type="spellEnd"/>
      <w:r w:rsidRPr="008E1072">
        <w:rPr>
          <w:rFonts w:ascii="Bembo Std" w:hAnsi="Bembo Std"/>
          <w:lang w:val="es-MX"/>
        </w:rPr>
        <w:t>) prácticas coercitivas; (</w:t>
      </w:r>
      <w:proofErr w:type="spellStart"/>
      <w:r w:rsidRPr="008E1072">
        <w:rPr>
          <w:rFonts w:ascii="Bembo Std" w:hAnsi="Bembo Std"/>
          <w:lang w:val="es-MX"/>
        </w:rPr>
        <w:t>iv</w:t>
      </w:r>
      <w:proofErr w:type="spellEnd"/>
      <w:r w:rsidRPr="008E1072">
        <w:rPr>
          <w:rFonts w:ascii="Bembo Std" w:hAnsi="Bembo Std"/>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29DAF660" w14:textId="77777777" w:rsidR="008018F5" w:rsidRPr="008E1072" w:rsidRDefault="008018F5" w:rsidP="008018F5">
      <w:pPr>
        <w:spacing w:line="360" w:lineRule="auto"/>
        <w:jc w:val="both"/>
        <w:rPr>
          <w:rFonts w:ascii="Bembo Std" w:hAnsi="Bembo Std"/>
          <w:lang w:val="es-MX"/>
        </w:rPr>
      </w:pPr>
    </w:p>
    <w:p w14:paraId="502A83A3"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El Banco define las expresiones que se indican a continuación: </w:t>
      </w:r>
    </w:p>
    <w:p w14:paraId="0A08D7FD" w14:textId="77777777" w:rsidR="008018F5" w:rsidRPr="008E1072" w:rsidRDefault="008018F5" w:rsidP="008018F5">
      <w:pPr>
        <w:spacing w:line="360" w:lineRule="auto"/>
        <w:jc w:val="both"/>
        <w:rPr>
          <w:rFonts w:ascii="Bembo Std" w:hAnsi="Bembo Std"/>
        </w:rPr>
      </w:pPr>
    </w:p>
    <w:p w14:paraId="1052BB3D"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 Una </w:t>
      </w:r>
      <w:r w:rsidRPr="008E1072">
        <w:rPr>
          <w:rFonts w:ascii="Bembo Std" w:hAnsi="Bembo Std"/>
          <w:i/>
          <w:iCs/>
        </w:rPr>
        <w:t xml:space="preserve">práctica corrupta </w:t>
      </w:r>
      <w:r w:rsidRPr="008E1072">
        <w:rPr>
          <w:rFonts w:ascii="Bembo Std" w:hAnsi="Bembo Std"/>
        </w:rPr>
        <w:t xml:space="preserve">consiste en ofrecer, dar, recibir, o solicitar, directa o indirectamente, cualquier cosa de valor para influenciar indebidamente las acciones de otra parte; </w:t>
      </w:r>
    </w:p>
    <w:p w14:paraId="50E5BAB9" w14:textId="77777777" w:rsidR="008018F5" w:rsidRPr="008E1072" w:rsidRDefault="008018F5" w:rsidP="008018F5">
      <w:pPr>
        <w:spacing w:line="360" w:lineRule="auto"/>
        <w:ind w:left="709"/>
        <w:jc w:val="both"/>
        <w:rPr>
          <w:rFonts w:ascii="Bembo Std" w:hAnsi="Bembo Std"/>
        </w:rPr>
      </w:pPr>
      <w:r w:rsidRPr="008E1072">
        <w:rPr>
          <w:rFonts w:ascii="Bembo Std" w:hAnsi="Bembo Std"/>
        </w:rPr>
        <w:t>(</w:t>
      </w:r>
      <w:proofErr w:type="spellStart"/>
      <w:r w:rsidRPr="008E1072">
        <w:rPr>
          <w:rFonts w:ascii="Bembo Std" w:hAnsi="Bembo Std"/>
        </w:rPr>
        <w:t>ii</w:t>
      </w:r>
      <w:proofErr w:type="spellEnd"/>
      <w:r w:rsidRPr="008E1072">
        <w:rPr>
          <w:rFonts w:ascii="Bembo Std" w:hAnsi="Bembo Std"/>
        </w:rPr>
        <w:t xml:space="preserve">) Una </w:t>
      </w:r>
      <w:r w:rsidRPr="008E1072">
        <w:rPr>
          <w:rFonts w:ascii="Bembo Std" w:hAnsi="Bembo Std"/>
          <w:i/>
          <w:iCs/>
        </w:rPr>
        <w:t xml:space="preserve">práctica fraudulenta </w:t>
      </w:r>
      <w:r w:rsidRPr="008E1072">
        <w:rPr>
          <w:rFonts w:ascii="Bembo Std" w:hAnsi="Bembo Std"/>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18392174"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w:t>
      </w:r>
      <w:proofErr w:type="spellStart"/>
      <w:r w:rsidRPr="008E1072">
        <w:rPr>
          <w:rFonts w:ascii="Bembo Std" w:hAnsi="Bembo Std"/>
        </w:rPr>
        <w:t>iii</w:t>
      </w:r>
      <w:proofErr w:type="spellEnd"/>
      <w:r w:rsidRPr="008E1072">
        <w:rPr>
          <w:rFonts w:ascii="Bembo Std" w:hAnsi="Bembo Std"/>
        </w:rPr>
        <w:t xml:space="preserve">) Una </w:t>
      </w:r>
      <w:r w:rsidRPr="008E1072">
        <w:rPr>
          <w:rFonts w:ascii="Bembo Std" w:hAnsi="Bembo Std"/>
          <w:i/>
          <w:iCs/>
        </w:rPr>
        <w:t xml:space="preserve">práctica coercitiva </w:t>
      </w:r>
      <w:r w:rsidRPr="008E1072">
        <w:rPr>
          <w:rFonts w:ascii="Bembo Std" w:hAnsi="Bembo Std"/>
        </w:rPr>
        <w:t xml:space="preserve">consiste en perjudicar o causar daño, o amenazar con perjudicar o causar daño, directa o indirectamente, a cualquier parte o a sus bienes para influenciar indebidamente las acciones de una parte; </w:t>
      </w:r>
    </w:p>
    <w:p w14:paraId="62C5153D"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lastRenderedPageBreak/>
        <w:t>(</w:t>
      </w:r>
      <w:proofErr w:type="spellStart"/>
      <w:r w:rsidRPr="008E1072">
        <w:rPr>
          <w:rFonts w:ascii="Bembo Std" w:hAnsi="Bembo Std"/>
        </w:rPr>
        <w:t>iv</w:t>
      </w:r>
      <w:proofErr w:type="spellEnd"/>
      <w:r w:rsidRPr="008E1072">
        <w:rPr>
          <w:rFonts w:ascii="Bembo Std" w:hAnsi="Bembo Std"/>
        </w:rPr>
        <w:t xml:space="preserve">) Una </w:t>
      </w:r>
      <w:r w:rsidRPr="008E1072">
        <w:rPr>
          <w:rFonts w:ascii="Bembo Std" w:hAnsi="Bembo Std"/>
          <w:i/>
          <w:iCs/>
        </w:rPr>
        <w:t xml:space="preserve">práctica colusoria </w:t>
      </w:r>
      <w:r w:rsidRPr="008E1072">
        <w:rPr>
          <w:rFonts w:ascii="Bembo Std" w:hAnsi="Bembo Std"/>
        </w:rPr>
        <w:t xml:space="preserve">es un acuerdo entre dos o más partes realizado con la intención de alcanzar un propósito inapropiado, lo que incluye influenciar en forma inapropiada las acciones de otra parte; </w:t>
      </w:r>
    </w:p>
    <w:p w14:paraId="3DCCA48B" w14:textId="77777777" w:rsidR="008018F5" w:rsidRPr="008E1072" w:rsidRDefault="008018F5" w:rsidP="008018F5">
      <w:pPr>
        <w:numPr>
          <w:ilvl w:val="0"/>
          <w:numId w:val="33"/>
        </w:numPr>
        <w:suppressAutoHyphens/>
        <w:spacing w:line="360" w:lineRule="auto"/>
        <w:jc w:val="both"/>
        <w:rPr>
          <w:rFonts w:ascii="Bembo Std" w:hAnsi="Bembo Std"/>
        </w:rPr>
      </w:pPr>
      <w:r w:rsidRPr="008E1072">
        <w:rPr>
          <w:rFonts w:ascii="Bembo Std" w:hAnsi="Bembo Std"/>
        </w:rPr>
        <w:t xml:space="preserve">(v) Una </w:t>
      </w:r>
      <w:r w:rsidRPr="008E1072">
        <w:rPr>
          <w:rFonts w:ascii="Bembo Std" w:hAnsi="Bembo Std"/>
          <w:i/>
          <w:iCs/>
        </w:rPr>
        <w:t xml:space="preserve">práctica obstructiva </w:t>
      </w:r>
      <w:r w:rsidRPr="008E1072">
        <w:rPr>
          <w:rFonts w:ascii="Bembo Std" w:hAnsi="Bembo Std"/>
        </w:rPr>
        <w:t xml:space="preserve">consiste en </w:t>
      </w:r>
    </w:p>
    <w:p w14:paraId="6ED14B19" w14:textId="77777777" w:rsidR="008018F5" w:rsidRPr="008E1072" w:rsidRDefault="008018F5" w:rsidP="008018F5">
      <w:pPr>
        <w:spacing w:line="360" w:lineRule="auto"/>
        <w:ind w:left="709"/>
        <w:jc w:val="both"/>
        <w:rPr>
          <w:rFonts w:ascii="Bembo Std" w:hAnsi="Bembo Std"/>
        </w:rPr>
      </w:pPr>
      <w:r w:rsidRPr="008E1072">
        <w:rPr>
          <w:rFonts w:ascii="Bembo Std" w:hAnsi="Bembo Std"/>
        </w:rPr>
        <w:t xml:space="preserve">(i) destruir, falsificar, alterar u ocultar evidencia significativa para una investigación del Grupo BID, o realizar declaraciones falsas ante los investigadores con la intención de impedir una investigación del Grupo BID; </w:t>
      </w:r>
    </w:p>
    <w:p w14:paraId="6E3AFFC8"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w:t>
      </w:r>
      <w:proofErr w:type="spellEnd"/>
      <w:r w:rsidRPr="008E1072">
        <w:rPr>
          <w:rFonts w:ascii="Bembo Std" w:hAnsi="Bembo Std"/>
          <w:lang w:val="es-MX"/>
        </w:rPr>
        <w:t>) amenazar, hostigar o intimidar a cualquier parte para impedir que divulgue su conocimiento de asuntos relevantes para la investigación del Grupo BID o que prosiga con la investigación, o</w:t>
      </w:r>
    </w:p>
    <w:p w14:paraId="687385AD"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iii</w:t>
      </w:r>
      <w:proofErr w:type="spellEnd"/>
      <w:r w:rsidRPr="008E1072">
        <w:rPr>
          <w:rFonts w:ascii="Bembo Std" w:hAnsi="Bembo Std"/>
          <w:lang w:val="es-MX"/>
        </w:rPr>
        <w:t>) actos realizados con la intención de impedir el ejercicio de los derechos contractuales de auditoría e inspección del Grupo BID, previstos en el párrafo 1.23 (f) de abajo, o sus derechos de acceso a la información; y</w:t>
      </w:r>
    </w:p>
    <w:p w14:paraId="32DC3EF3"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(vi) La apropiación indebida consiste en el uso de fondos o recursos del Grupo BID para un propósito indebido o para un propósito no autorizado, cometido de forma intencional o por negligencia grave.</w:t>
      </w:r>
    </w:p>
    <w:p w14:paraId="4667C8D8" w14:textId="77777777" w:rsidR="008018F5" w:rsidRPr="008E1072" w:rsidRDefault="008018F5" w:rsidP="008018F5">
      <w:pPr>
        <w:spacing w:line="360" w:lineRule="auto"/>
        <w:jc w:val="both"/>
        <w:rPr>
          <w:rFonts w:ascii="Bembo Std" w:hAnsi="Bembo Std"/>
        </w:rPr>
      </w:pPr>
    </w:p>
    <w:p w14:paraId="1690D4C6"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4D3F5C49" w14:textId="77777777" w:rsidR="008018F5" w:rsidRPr="008E1072" w:rsidRDefault="008018F5" w:rsidP="008018F5">
      <w:pPr>
        <w:spacing w:line="360" w:lineRule="auto"/>
        <w:jc w:val="both"/>
        <w:rPr>
          <w:rFonts w:ascii="Bembo Std" w:hAnsi="Bembo Std"/>
        </w:rPr>
      </w:pPr>
    </w:p>
    <w:p w14:paraId="12C44ABE"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No financiar ninguna propuesta de adjudicación de un contrato para servicios de consultoría financiado por el Banco. </w:t>
      </w:r>
    </w:p>
    <w:p w14:paraId="0F7415EC"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lastRenderedPageBreak/>
        <w:t xml:space="preserve">Suspender los desembolsos de la operación, si se determina, en cualquier etapa, que un empleado, agencia o representante del Prestatario, el Organismo Ejecutor o el Organismo Contratante ha cometido una Práctica Prohibida. </w:t>
      </w:r>
    </w:p>
    <w:p w14:paraId="7379A95E"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1D63628D"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Emitir una amonestación a la firma, entidad o individuo en el formato de una carta formal de censura por su conducta. </w:t>
      </w:r>
    </w:p>
    <w:p w14:paraId="08C8882D"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Declarar a una firma, entidad o individuo inelegible, en forma permanente o por determinado período de tiempo, para que (i) se le adjudiquen o participe en actividades financiadas por el Banco, y (</w:t>
      </w:r>
      <w:proofErr w:type="spellStart"/>
      <w:r w:rsidRPr="008E1072">
        <w:rPr>
          <w:rFonts w:ascii="Bembo Std" w:hAnsi="Bembo Std"/>
        </w:rPr>
        <w:t>ii</w:t>
      </w:r>
      <w:proofErr w:type="spellEnd"/>
      <w:r w:rsidRPr="008E1072">
        <w:rPr>
          <w:rFonts w:ascii="Bembo Std" w:hAnsi="Bembo Std"/>
        </w:rPr>
        <w:t xml:space="preserve">) sea designado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por otra firma elegible a la que se adjudique un contrato para ejecutar actividades financiadas por el Banco. </w:t>
      </w:r>
    </w:p>
    <w:p w14:paraId="101CEEBB"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Remitir el tema a las autoridades pertinentes encargadas de hacer cumplir las leyes. </w:t>
      </w:r>
    </w:p>
    <w:p w14:paraId="40FF413E" w14:textId="77777777" w:rsidR="008018F5"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1B76C20A" w14:textId="77777777" w:rsidR="008018F5" w:rsidRPr="00077EAC" w:rsidRDefault="008018F5" w:rsidP="008018F5">
      <w:pPr>
        <w:spacing w:line="360" w:lineRule="auto"/>
        <w:ind w:left="1287"/>
        <w:jc w:val="both"/>
        <w:rPr>
          <w:rFonts w:ascii="Bembo Std" w:hAnsi="Bembo Std"/>
        </w:rPr>
      </w:pPr>
    </w:p>
    <w:p w14:paraId="35FEBD4B" w14:textId="77777777" w:rsidR="008018F5" w:rsidRPr="008E1072" w:rsidRDefault="008018F5" w:rsidP="008018F5">
      <w:pPr>
        <w:spacing w:line="360" w:lineRule="auto"/>
        <w:jc w:val="both"/>
        <w:rPr>
          <w:rFonts w:ascii="Bembo Std" w:hAnsi="Bembo Std"/>
        </w:rPr>
      </w:pPr>
      <w:r w:rsidRPr="008E1072">
        <w:rPr>
          <w:rFonts w:ascii="Bembo Std" w:hAnsi="Bembo Std"/>
        </w:rPr>
        <w:t>(c) Lo dispuesto en los incisos (i) y (</w:t>
      </w:r>
      <w:proofErr w:type="spellStart"/>
      <w:r w:rsidRPr="008E1072">
        <w:rPr>
          <w:rFonts w:ascii="Bembo Std" w:hAnsi="Bembo Std"/>
        </w:rPr>
        <w:t>ii</w:t>
      </w:r>
      <w:proofErr w:type="spellEnd"/>
      <w:r w:rsidRPr="008E1072">
        <w:rPr>
          <w:rFonts w:ascii="Bembo Std" w:hAnsi="Bembo Std"/>
        </w:rPr>
        <w:t xml:space="preserve">) del párrafo 1.23 (b) se aplicará también en casos en los que las partes hayan sido temporalmente </w:t>
      </w:r>
      <w:r w:rsidRPr="008E1072">
        <w:rPr>
          <w:rFonts w:ascii="Bembo Std" w:hAnsi="Bembo Std"/>
        </w:rPr>
        <w:lastRenderedPageBreak/>
        <w:t xml:space="preserve">declaradas inelegibles para la adjudicación de nuevos contratos en espera de que se adopte una decisión definitiva en un proceso de sanción, o cualquier otra resolución. </w:t>
      </w:r>
    </w:p>
    <w:p w14:paraId="08B0C0EA"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(d) Cualquier medida adoptada por el Banco de conformidad con las disposiciones referidas anteriormente será de carácter público. </w:t>
      </w:r>
    </w:p>
    <w:p w14:paraId="7FE57C3D"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21DC28F2"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8E1072">
        <w:rPr>
          <w:rFonts w:ascii="Bembo Std" w:hAnsi="Bembo Std"/>
        </w:rPr>
        <w:t>subconsultores</w:t>
      </w:r>
      <w:proofErr w:type="spellEnd"/>
      <w:r w:rsidRPr="008E1072">
        <w:rPr>
          <w:rFonts w:ascii="Bembo Std" w:hAnsi="Bembo Std"/>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deberá prestar plena asistencia al Banco en su investigación. El Banco tendrá derecho </w:t>
      </w:r>
      <w:r w:rsidRPr="008E1072">
        <w:rPr>
          <w:rFonts w:ascii="Bembo Std" w:hAnsi="Bembo Std"/>
        </w:rPr>
        <w:lastRenderedPageBreak/>
        <w:t xml:space="preserve">asimismo a exigir que se incluya en contratos financiados con un préstamo o donación del Banco una disposición que requiera que los consultores y sus representantes, miembros del personal, </w:t>
      </w:r>
      <w:proofErr w:type="spellStart"/>
      <w:r w:rsidRPr="008E1072">
        <w:rPr>
          <w:rFonts w:ascii="Bembo Std" w:hAnsi="Bembo Std"/>
        </w:rPr>
        <w:t>subconsultores</w:t>
      </w:r>
      <w:proofErr w:type="spellEnd"/>
      <w:r w:rsidRPr="008E1072">
        <w:rPr>
          <w:rFonts w:ascii="Bembo Std" w:hAnsi="Bembo Std"/>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8E1072">
        <w:rPr>
          <w:rFonts w:ascii="Bembo Std" w:hAnsi="Bembo Std"/>
        </w:rPr>
        <w:t>ii</w:t>
      </w:r>
      <w:proofErr w:type="spellEnd"/>
      <w:r w:rsidRPr="008E1072">
        <w:rPr>
          <w:rFonts w:ascii="Bembo Std" w:hAnsi="Bembo Std"/>
        </w:rPr>
        <w:t>) soliciten la entrega de todo documen</w:t>
      </w:r>
      <w:bookmarkEnd w:id="31"/>
      <w:r w:rsidRPr="008E1072">
        <w:rPr>
          <w:rFonts w:ascii="Bembo Std" w:hAnsi="Bembo Std"/>
        </w:rPr>
        <w:t xml:space="preserve">to necesario para la investigación de denuncias de comisión de Prácticas Prohibidas y hagan que empleados o agentes </w:t>
      </w:r>
      <w:r>
        <w:rPr>
          <w:rFonts w:ascii="Bembo Std" w:hAnsi="Bembo Std"/>
        </w:rPr>
        <w:t>EL CONSULTOR</w:t>
      </w:r>
      <w:r w:rsidRPr="008E1072">
        <w:rPr>
          <w:rFonts w:ascii="Bembo Std" w:hAnsi="Bembo Std"/>
        </w:rPr>
        <w:t xml:space="preserve"> que tengan conocimiento de las actividades financiadas por el Banco estén disponibles para responder a las consultas relacionadas con la investigación provenientes de personal del Banco o de cualquier investigador, agente, auditor o consultor apropiadamente designado. Si </w:t>
      </w:r>
      <w:r>
        <w:rPr>
          <w:rFonts w:ascii="Bembo Std" w:hAnsi="Bembo Std"/>
        </w:rPr>
        <w:t>EL CONSULTOR</w:t>
      </w:r>
      <w:r w:rsidRPr="008E1072">
        <w:rPr>
          <w:rFonts w:ascii="Bembo Std" w:hAnsi="Bembo Std"/>
        </w:rPr>
        <w:t xml:space="preserve">, su representante, miembro del personal,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se niega a cooperar o incumple los requerimientos del Banco, o de cualquier otra forma obstaculiza la investigación del Banco, el Banco, bajo su sola discreción, podrá tomar medidas apropiadas contra </w:t>
      </w:r>
      <w:r>
        <w:rPr>
          <w:rFonts w:ascii="Bembo Std" w:hAnsi="Bembo Std"/>
        </w:rPr>
        <w:t>EL CONSULTOR</w:t>
      </w:r>
      <w:r w:rsidRPr="008E1072">
        <w:rPr>
          <w:rFonts w:ascii="Bembo Std" w:hAnsi="Bembo Std"/>
        </w:rPr>
        <w:t xml:space="preserve">, su representante, miembro del personal, </w:t>
      </w:r>
      <w:proofErr w:type="spellStart"/>
      <w:r w:rsidRPr="008E1072">
        <w:rPr>
          <w:rFonts w:ascii="Bembo Std" w:hAnsi="Bembo Std"/>
        </w:rPr>
        <w:t>subconsultor</w:t>
      </w:r>
      <w:proofErr w:type="spellEnd"/>
      <w:r w:rsidRPr="008E1072">
        <w:rPr>
          <w:rFonts w:ascii="Bembo Std" w:hAnsi="Bembo Std"/>
        </w:rPr>
        <w:t>, subcontratista o proveedor de bienes o servicios.</w:t>
      </w:r>
    </w:p>
    <w:p w14:paraId="161B9E43"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w:t>
      </w:r>
      <w:r w:rsidRPr="008E1072">
        <w:rPr>
          <w:rFonts w:ascii="Bembo Std" w:hAnsi="Bembo Std"/>
        </w:rPr>
        <w:lastRenderedPageBreak/>
        <w:t>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w:t>
      </w:r>
    </w:p>
    <w:p w14:paraId="3C933BB8"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1.3.</w:t>
      </w:r>
      <w:r w:rsidRPr="008E1072">
        <w:rPr>
          <w:rFonts w:ascii="Bembo Std" w:hAnsi="Bembo Std"/>
          <w:lang w:val="es-MX"/>
        </w:rPr>
        <w:tab/>
      </w:r>
      <w:r>
        <w:rPr>
          <w:rFonts w:ascii="Bembo Std" w:hAnsi="Bembo Std"/>
          <w:lang w:val="es-MX"/>
        </w:rPr>
        <w:t>EL CONSULTOR</w:t>
      </w:r>
      <w:r w:rsidRPr="008E1072">
        <w:rPr>
          <w:rFonts w:ascii="Bembo Std" w:hAnsi="Bembo Std"/>
          <w:lang w:val="es-MX"/>
        </w:rPr>
        <w:t>, al presentar su Hoja de vida, declara y garantiza:</w:t>
      </w:r>
    </w:p>
    <w:p w14:paraId="7766D157"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(i)</w:t>
      </w:r>
      <w:r w:rsidRPr="008E1072">
        <w:rPr>
          <w:rFonts w:ascii="Bembo Std" w:hAnsi="Bembo Std"/>
          <w:lang w:val="es-MX"/>
        </w:rPr>
        <w:tab/>
        <w:t>que han leído y entendido las definiciones de Prácticas Prohibidas del Banco y las sanciones aplicables a la comisión de las mismas que constan de este documento y se obligan a observar las normas pertinentes sobre las mismas;</w:t>
      </w:r>
    </w:p>
    <w:p w14:paraId="3E79EC18"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w:t>
      </w:r>
      <w:proofErr w:type="spellEnd"/>
      <w:r w:rsidRPr="008E1072">
        <w:rPr>
          <w:rFonts w:ascii="Bembo Std" w:hAnsi="Bembo Std"/>
          <w:lang w:val="es-MX"/>
        </w:rPr>
        <w:t>)</w:t>
      </w:r>
      <w:r w:rsidRPr="008E1072">
        <w:rPr>
          <w:rFonts w:ascii="Bembo Std" w:hAnsi="Bembo Std"/>
          <w:lang w:val="es-MX"/>
        </w:rPr>
        <w:tab/>
        <w:t>que no han incurrido en ninguna Práctica Prohibida descrita en este documento;</w:t>
      </w:r>
    </w:p>
    <w:p w14:paraId="6663275D"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iii</w:t>
      </w:r>
      <w:proofErr w:type="spellEnd"/>
      <w:r w:rsidRPr="008E1072">
        <w:rPr>
          <w:rFonts w:ascii="Bembo Std" w:hAnsi="Bembo Std"/>
          <w:lang w:val="es-MX"/>
        </w:rPr>
        <w:t>)</w:t>
      </w:r>
      <w:r w:rsidRPr="008E1072">
        <w:rPr>
          <w:rFonts w:ascii="Bembo Std" w:hAnsi="Bembo Std"/>
          <w:lang w:val="es-MX"/>
        </w:rPr>
        <w:tab/>
        <w:t>que no han tergiversado ni ocultado ningún hecho sustancial durante los procesos de selección, negociación, adjudicación o ejecución de un contrato;</w:t>
      </w:r>
    </w:p>
    <w:p w14:paraId="04EA020A"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iv</w:t>
      </w:r>
      <w:proofErr w:type="spellEnd"/>
      <w:r w:rsidRPr="008E1072">
        <w:rPr>
          <w:rFonts w:ascii="Bembo Std" w:hAnsi="Bembo Std"/>
          <w:lang w:val="es-MX"/>
        </w:rPr>
        <w:t>)</w:t>
      </w:r>
      <w:r w:rsidRPr="008E1072">
        <w:rPr>
          <w:rFonts w:ascii="Bembo Std" w:hAnsi="Bembo Std"/>
          <w:lang w:val="es-MX"/>
        </w:rPr>
        <w:tab/>
        <w:t xml:space="preserve">que ni ellos ni sus agentes, personal, subcontratistas, </w:t>
      </w:r>
      <w:proofErr w:type="spellStart"/>
      <w:r w:rsidRPr="008E1072">
        <w:rPr>
          <w:rFonts w:ascii="Bembo Std" w:hAnsi="Bembo Std"/>
          <w:lang w:val="es-MX"/>
        </w:rPr>
        <w:t>subconsultores</w:t>
      </w:r>
      <w:proofErr w:type="spellEnd"/>
      <w:r w:rsidRPr="008E1072">
        <w:rPr>
          <w:rFonts w:ascii="Bembo Std" w:hAnsi="Bembo Std"/>
          <w:lang w:val="es-MX"/>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05CF8A6"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(v)</w:t>
      </w:r>
      <w:r w:rsidRPr="008E1072">
        <w:rPr>
          <w:rFonts w:ascii="Bembo Std" w:hAnsi="Bembo Std"/>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9BBC8EE"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lastRenderedPageBreak/>
        <w:t>(vi)</w:t>
      </w:r>
      <w:r w:rsidRPr="008E1072">
        <w:rPr>
          <w:rFonts w:ascii="Bembo Std" w:hAnsi="Bembo Std"/>
          <w:lang w:val="es-MX"/>
        </w:rPr>
        <w:tab/>
        <w:t>que han declarado todas las comisiones, honorarios de representantes, pagos por servicios de facilitación o acuerdos para compartir ingresos relacionados con actividades financiadas por el Banco;</w:t>
      </w:r>
      <w:r>
        <w:rPr>
          <w:rFonts w:ascii="Bembo Std" w:hAnsi="Bembo Std"/>
          <w:lang w:val="es-MX"/>
        </w:rPr>
        <w:t xml:space="preserve"> </w:t>
      </w:r>
      <w:r w:rsidRPr="008E1072">
        <w:rPr>
          <w:rFonts w:ascii="Bembo Std" w:hAnsi="Bembo Std"/>
          <w:lang w:val="es-MX"/>
        </w:rPr>
        <w:t>que reconocen que el incumplimiento de cualquiera de estas garantías constituye el fundamento para la imposición por el Banco de una o más de las medidas que se describen en la Cláusula 1.23.</w:t>
      </w:r>
    </w:p>
    <w:bookmarkEnd w:id="32"/>
    <w:p w14:paraId="24181706" w14:textId="77777777" w:rsidR="008018F5" w:rsidRPr="008E1072" w:rsidRDefault="008018F5" w:rsidP="008018F5">
      <w:pPr>
        <w:pStyle w:val="Normal1"/>
        <w:spacing w:after="0" w:line="360" w:lineRule="auto"/>
        <w:jc w:val="both"/>
        <w:rPr>
          <w:rFonts w:ascii="Bembo Std" w:hAnsi="Bembo Std" w:cs="Times New Roman"/>
        </w:rPr>
      </w:pPr>
    </w:p>
    <w:p w14:paraId="4B37FC5F"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shd w:val="clear" w:color="auto" w:fill="FFFFFF"/>
          <w:lang w:val="es-MX"/>
        </w:rPr>
        <w:t>D</w:t>
      </w:r>
      <w:r>
        <w:rPr>
          <w:rFonts w:ascii="Bembo Std" w:hAnsi="Bembo Std" w:cs="Times New Roman"/>
          <w:b/>
          <w:bCs/>
          <w:u w:val="single"/>
          <w:shd w:val="clear" w:color="auto" w:fill="FFFFFF"/>
          <w:lang w:val="es-MX"/>
        </w:rPr>
        <w:t>É</w:t>
      </w:r>
      <w:r w:rsidRPr="008E1072">
        <w:rPr>
          <w:rFonts w:ascii="Bembo Std" w:hAnsi="Bembo Std" w:cs="Times New Roman"/>
          <w:b/>
          <w:bCs/>
          <w:u w:val="single"/>
          <w:shd w:val="clear" w:color="auto" w:fill="FFFFFF"/>
          <w:lang w:val="es-MX"/>
        </w:rPr>
        <w:t>CIMA</w:t>
      </w:r>
      <w:r w:rsidRPr="008E1072">
        <w:rPr>
          <w:rFonts w:ascii="Bembo Std" w:hAnsi="Bembo Std" w:cs="Times New Roman"/>
          <w:b/>
          <w:bCs/>
          <w:u w:val="single"/>
          <w:lang w:val="es-MX"/>
        </w:rPr>
        <w:t xml:space="preserve"> </w:t>
      </w:r>
      <w:r>
        <w:rPr>
          <w:rFonts w:ascii="Bembo Std" w:hAnsi="Bembo Std" w:cs="Times New Roman"/>
          <w:b/>
          <w:bCs/>
          <w:u w:val="single"/>
          <w:lang w:val="es-MX"/>
        </w:rPr>
        <w:t>OCTAVA</w:t>
      </w:r>
      <w:r w:rsidRPr="008E1072">
        <w:rPr>
          <w:rFonts w:ascii="Bembo Std" w:hAnsi="Bembo Std" w:cs="Times New Roman"/>
          <w:b/>
          <w:bCs/>
          <w:lang w:val="es-MX"/>
        </w:rPr>
        <w:t xml:space="preserve">: ANEXO. </w:t>
      </w:r>
      <w:r w:rsidRPr="008E1072">
        <w:rPr>
          <w:rFonts w:ascii="Bembo Std" w:hAnsi="Bembo Std" w:cs="Times New Roman"/>
        </w:rPr>
        <w:t>Forman parte integrante de este Contrato y se tienen por incorporados al mismo con la plena aplicación en lo que no se opongan al presente, los Términos de Referencia de la Consultoría Individual. Es entendido y aceptado que este Contrato de consultoría se antepone a toda comunicación previa, entendimientos o acuerdos, ya sean verbales o escritos entre las partes. En caso de ambigüedad, duda o disputa en la interpretación del Contrato y sus anexos, el texto del Contrato prevalece.</w:t>
      </w:r>
    </w:p>
    <w:p w14:paraId="3DD9B562" w14:textId="77777777" w:rsidR="008018F5" w:rsidRPr="008E1072" w:rsidRDefault="008018F5" w:rsidP="008018F5">
      <w:pPr>
        <w:pStyle w:val="Normal1"/>
        <w:spacing w:after="0" w:line="360" w:lineRule="auto"/>
        <w:jc w:val="both"/>
        <w:rPr>
          <w:rFonts w:ascii="Bembo Std" w:hAnsi="Bembo Std" w:cs="Times New Roman"/>
        </w:rPr>
      </w:pPr>
    </w:p>
    <w:p w14:paraId="64104784"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 xml:space="preserve">DÉCIMA </w:t>
      </w: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NOMBRAMIENTO DE BENEFICIARIO.  </w:t>
      </w:r>
      <w:r w:rsidRPr="008E1072">
        <w:rPr>
          <w:rFonts w:ascii="Bembo Std" w:hAnsi="Bembo Std" w:cs="Times New Roman"/>
        </w:rPr>
        <w:t xml:space="preserve">En caso que </w:t>
      </w:r>
      <w:r>
        <w:rPr>
          <w:rFonts w:ascii="Bembo Std" w:hAnsi="Bembo Std" w:cs="Times New Roman"/>
        </w:rPr>
        <w:t>EL CONSULTOR</w:t>
      </w:r>
      <w:r w:rsidRPr="008E1072">
        <w:rPr>
          <w:rFonts w:ascii="Bembo Std" w:hAnsi="Bembo Std" w:cs="Times New Roman"/>
        </w:rPr>
        <w:t xml:space="preserve"> no pudiera cobrar el valor de los productos acordados y generados por ella, ya sea por incapacidad o fallecimiento, éste será cobrado por la </w:t>
      </w:r>
      <w:r>
        <w:rPr>
          <w:rFonts w:ascii="Bembo Std" w:hAnsi="Bembo Std" w:cs="Times New Roman"/>
        </w:rPr>
        <w:t>beneficiaria</w:t>
      </w:r>
      <w:r w:rsidRPr="008E1072">
        <w:rPr>
          <w:rFonts w:ascii="Bembo Std" w:hAnsi="Bembo Std" w:cs="Times New Roman"/>
          <w:shd w:val="clear" w:color="auto" w:fill="FFFFFF"/>
        </w:rPr>
        <w:t xml:space="preserve"> </w:t>
      </w:r>
      <w:r>
        <w:rPr>
          <w:rFonts w:ascii="Bembo Std" w:hAnsi="Bembo Std" w:cs="Times New Roman"/>
          <w:b/>
          <w:shd w:val="clear" w:color="auto" w:fill="FFFFFF"/>
        </w:rPr>
        <w:t>____________,</w:t>
      </w:r>
      <w:r>
        <w:rPr>
          <w:rFonts w:ascii="Bembo Std" w:hAnsi="Bembo Std" w:cs="Times New Roman"/>
          <w:shd w:val="clear" w:color="auto" w:fill="FFFFFF"/>
        </w:rPr>
        <w:t xml:space="preserve"> </w:t>
      </w:r>
      <w:r w:rsidRPr="008E1072">
        <w:rPr>
          <w:rFonts w:ascii="Bembo Std" w:hAnsi="Bembo Std" w:cs="Times New Roman"/>
          <w:shd w:val="clear" w:color="auto" w:fill="FFFFFF"/>
        </w:rPr>
        <w:t xml:space="preserve">quien se identifica con Documento Único de Identidad número </w:t>
      </w:r>
      <w:r>
        <w:rPr>
          <w:rFonts w:ascii="Bembo Std" w:hAnsi="Bembo Std" w:cs="Times New Roman"/>
          <w:shd w:val="clear" w:color="auto" w:fill="FFFFFF"/>
        </w:rPr>
        <w:t>__________</w:t>
      </w:r>
      <w:r w:rsidRPr="008E1072">
        <w:rPr>
          <w:rFonts w:ascii="Bembo Std" w:hAnsi="Bembo Std" w:cs="Times New Roman"/>
          <w:shd w:val="clear" w:color="auto" w:fill="FFFFFF"/>
        </w:rPr>
        <w:t xml:space="preserve">; y </w:t>
      </w:r>
      <w:r w:rsidRPr="008E1072">
        <w:rPr>
          <w:rFonts w:ascii="Bembo Std" w:hAnsi="Bembo Std" w:cs="Times New Roman"/>
        </w:rPr>
        <w:t xml:space="preserve">demás generales contenidas en el expediente de contratación. </w:t>
      </w:r>
    </w:p>
    <w:p w14:paraId="5F9487C4" w14:textId="77777777" w:rsidR="008018F5" w:rsidRPr="008E1072" w:rsidRDefault="008018F5" w:rsidP="008018F5">
      <w:pPr>
        <w:pStyle w:val="Normal1"/>
        <w:spacing w:after="0" w:line="360" w:lineRule="auto"/>
        <w:jc w:val="both"/>
        <w:rPr>
          <w:rFonts w:ascii="Bembo Std" w:hAnsi="Bembo Std" w:cs="Times New Roman"/>
        </w:rPr>
      </w:pPr>
    </w:p>
    <w:p w14:paraId="60294ADC" w14:textId="77777777"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VIGÉSIMA</w:t>
      </w:r>
      <w:r w:rsidRPr="008E1072">
        <w:rPr>
          <w:rFonts w:ascii="Bembo Std" w:hAnsi="Bembo Std" w:cs="Times New Roman"/>
          <w:b/>
          <w:bCs/>
          <w:u w:val="single"/>
        </w:rPr>
        <w:t>:</w:t>
      </w:r>
      <w:r w:rsidRPr="008E1072">
        <w:rPr>
          <w:rFonts w:ascii="Bembo Std" w:hAnsi="Bembo Std" w:cs="Times New Roman"/>
          <w:b/>
          <w:bCs/>
        </w:rPr>
        <w:t xml:space="preserve"> JURISDICCIÓN. </w:t>
      </w:r>
      <w:r w:rsidRPr="008E1072">
        <w:rPr>
          <w:rFonts w:ascii="Bembo Std" w:hAnsi="Bembo Std" w:cs="Times New Roman"/>
        </w:rPr>
        <w:t xml:space="preserve">Para los efectos legales del presente Contrato, expresamente las partes contratantes señalamos como domicilio especial la ciudad de San Salvador, a cuyos Tribunales Competentes nos sometemos. </w:t>
      </w:r>
    </w:p>
    <w:p w14:paraId="2B29BFE7" w14:textId="77777777" w:rsidR="008018F5" w:rsidRPr="008E1072" w:rsidRDefault="008018F5" w:rsidP="008018F5">
      <w:pPr>
        <w:pStyle w:val="Normal1"/>
        <w:spacing w:after="0" w:line="360" w:lineRule="auto"/>
        <w:jc w:val="both"/>
        <w:rPr>
          <w:rFonts w:ascii="Bembo Std" w:hAnsi="Bembo Std" w:cs="Times New Roman"/>
        </w:rPr>
      </w:pPr>
    </w:p>
    <w:p w14:paraId="7BB3BC8F" w14:textId="77777777"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VIGÉSIMA</w:t>
      </w:r>
      <w:r>
        <w:rPr>
          <w:rFonts w:ascii="Bembo Std" w:hAnsi="Bembo Std" w:cs="Times New Roman"/>
          <w:b/>
          <w:bCs/>
          <w:u w:val="single"/>
        </w:rPr>
        <w:t xml:space="preserve"> PRIMERA</w:t>
      </w:r>
      <w:r w:rsidRPr="008E1072">
        <w:rPr>
          <w:rFonts w:ascii="Bembo Std" w:hAnsi="Bembo Std" w:cs="Times New Roman"/>
          <w:b/>
          <w:bCs/>
          <w:u w:val="single"/>
        </w:rPr>
        <w:t>:</w:t>
      </w:r>
      <w:r w:rsidRPr="008E1072">
        <w:rPr>
          <w:rFonts w:ascii="Bembo Std" w:hAnsi="Bembo Std" w:cs="Times New Roman"/>
          <w:b/>
          <w:bCs/>
        </w:rPr>
        <w:t xml:space="preserve"> VIGENCIA. </w:t>
      </w:r>
      <w:r w:rsidRPr="0055321B">
        <w:rPr>
          <w:rFonts w:ascii="Bembo Std" w:hAnsi="Bembo Std" w:cs="Times New Roman"/>
        </w:rPr>
        <w:t xml:space="preserve">La vigencia de este Contrato será a partir del </w:t>
      </w:r>
      <w:r>
        <w:rPr>
          <w:rFonts w:ascii="Bembo Std" w:hAnsi="Bembo Std" w:cs="Times New Roman"/>
        </w:rPr>
        <w:t>____________</w:t>
      </w:r>
      <w:r w:rsidRPr="0055321B">
        <w:rPr>
          <w:rFonts w:ascii="Bembo Std" w:hAnsi="Bembo Std" w:cs="Times New Roman"/>
        </w:rPr>
        <w:t>, prorrogable, siempre que exista la necesidad del servicio de consultoría y la disponibilidad presupuestaria correspondiente en cada ejercicio fiscal</w:t>
      </w:r>
      <w:r w:rsidRPr="008E1072">
        <w:rPr>
          <w:rFonts w:ascii="Bembo Std" w:hAnsi="Bembo Std" w:cs="Times New Roman"/>
        </w:rPr>
        <w:t>.</w:t>
      </w:r>
    </w:p>
    <w:p w14:paraId="3955AA44" w14:textId="77777777" w:rsidR="008018F5" w:rsidRPr="008E1072" w:rsidRDefault="008018F5" w:rsidP="008018F5">
      <w:pPr>
        <w:pStyle w:val="Normal1"/>
        <w:spacing w:after="0" w:line="360" w:lineRule="auto"/>
        <w:jc w:val="both"/>
        <w:rPr>
          <w:rFonts w:ascii="Bembo Std" w:hAnsi="Bembo Std" w:cs="Times New Roman"/>
        </w:rPr>
      </w:pPr>
    </w:p>
    <w:p w14:paraId="2671D755" w14:textId="77777777" w:rsidR="008018F5" w:rsidRPr="008E1072" w:rsidRDefault="008018F5" w:rsidP="008018F5">
      <w:pPr>
        <w:pStyle w:val="Normal1"/>
        <w:spacing w:after="0" w:line="360" w:lineRule="auto"/>
        <w:jc w:val="both"/>
        <w:rPr>
          <w:rFonts w:ascii="Bembo Std" w:hAnsi="Bembo Std" w:cs="Times New Roman"/>
          <w:b/>
          <w:bCs/>
          <w:color w:val="auto"/>
          <w:shd w:val="clear" w:color="auto" w:fill="FFFFFF"/>
        </w:rPr>
      </w:pPr>
      <w:r w:rsidRPr="008E1072">
        <w:rPr>
          <w:rFonts w:ascii="Bembo Std" w:hAnsi="Bembo Std" w:cs="Times New Roman"/>
          <w:b/>
          <w:bCs/>
          <w:u w:val="single"/>
        </w:rPr>
        <w:lastRenderedPageBreak/>
        <w:t>VIGÉSIMA</w:t>
      </w:r>
      <w:r>
        <w:rPr>
          <w:rFonts w:ascii="Bembo Std" w:hAnsi="Bembo Std" w:cs="Times New Roman"/>
          <w:b/>
          <w:bCs/>
          <w:u w:val="single"/>
        </w:rPr>
        <w:t xml:space="preserve"> SEGUNDA</w:t>
      </w:r>
      <w:r w:rsidRPr="008E1072">
        <w:rPr>
          <w:rFonts w:ascii="Bembo Std" w:hAnsi="Bembo Std" w:cs="Times New Roman"/>
          <w:b/>
          <w:bCs/>
          <w:u w:val="single"/>
        </w:rPr>
        <w:t xml:space="preserve">: </w:t>
      </w:r>
      <w:r w:rsidRPr="008E1072">
        <w:rPr>
          <w:rFonts w:ascii="Bembo Std" w:hAnsi="Bembo Std" w:cs="Times New Roman"/>
          <w:b/>
          <w:bCs/>
        </w:rPr>
        <w:t xml:space="preserve">NOTIFICACIÓN. </w:t>
      </w:r>
      <w:r w:rsidRPr="008E1072">
        <w:rPr>
          <w:rFonts w:ascii="Bembo Std" w:hAnsi="Bembo Std" w:cs="Times New Roman"/>
        </w:rPr>
        <w:t>Las notificaciones entre las partes deberán hacerse por escrito y tendrán efecto a partir de la fecha de su recepción en las direcciones que a</w:t>
      </w:r>
      <w:r w:rsidRPr="008E1072">
        <w:rPr>
          <w:rFonts w:ascii="Bembo Std" w:hAnsi="Bembo Std" w:cs="Times New Roman"/>
          <w:b/>
          <w:bCs/>
        </w:rPr>
        <w:t xml:space="preserve"> c</w:t>
      </w:r>
      <w:r w:rsidRPr="008E1072">
        <w:rPr>
          <w:rFonts w:ascii="Bembo Std" w:hAnsi="Bembo Std" w:cs="Times New Roman"/>
        </w:rPr>
        <w:t xml:space="preserve">ontinuación se indican: Para el MINSAL en: </w:t>
      </w:r>
      <w:r w:rsidRPr="008E1072">
        <w:rPr>
          <w:rFonts w:ascii="Bembo Std" w:hAnsi="Bembo Std" w:cs="Times New Roman"/>
          <w:b/>
          <w:bCs/>
        </w:rPr>
        <w:t xml:space="preserve">Urbanización Lomas de Altamira, Boulevard Altamira y República de Ecuador, No. 33, San Salvador. </w:t>
      </w:r>
      <w:r w:rsidRPr="008E1072">
        <w:rPr>
          <w:rFonts w:ascii="Bembo Std" w:hAnsi="Bembo Std" w:cs="Times New Roman"/>
        </w:rPr>
        <w:t xml:space="preserve">Para </w:t>
      </w:r>
      <w:r>
        <w:rPr>
          <w:rFonts w:ascii="Bembo Std" w:hAnsi="Bembo Std" w:cs="Times New Roman"/>
        </w:rPr>
        <w:t>EL CONSULTOR</w:t>
      </w:r>
      <w:r w:rsidRPr="008E1072">
        <w:rPr>
          <w:rFonts w:ascii="Bembo Std" w:hAnsi="Bembo Std" w:cs="Times New Roman"/>
        </w:rPr>
        <w:t xml:space="preserve"> en: </w:t>
      </w:r>
      <w:r>
        <w:rPr>
          <w:rFonts w:ascii="Bembo Std" w:hAnsi="Bembo Std" w:cs="Times New Roman"/>
        </w:rPr>
        <w:t xml:space="preserve">_____________. </w:t>
      </w:r>
      <w:r>
        <w:rPr>
          <w:rFonts w:ascii="Bembo Std" w:hAnsi="Bembo Std" w:cs="Times New Roman"/>
          <w:b/>
          <w:bCs/>
        </w:rPr>
        <w:t>Teléfono: _____</w:t>
      </w:r>
      <w:r w:rsidRPr="008E1072">
        <w:rPr>
          <w:rFonts w:ascii="Bembo Std" w:hAnsi="Bembo Std" w:cs="Times New Roman"/>
          <w:b/>
          <w:bCs/>
          <w:shd w:val="clear" w:color="auto" w:fill="FFFFFF"/>
        </w:rPr>
        <w:t xml:space="preserve">. Correo Electrónico: </w:t>
      </w:r>
      <w:hyperlink r:id="rId18" w:history="1">
        <w:r w:rsidRPr="00F520AC">
          <w:rPr>
            <w:rStyle w:val="Hipervnculo"/>
            <w:rFonts w:ascii="Bembo Std" w:hAnsi="Bembo Std"/>
            <w:bCs/>
            <w:color w:val="auto"/>
            <w:shd w:val="clear" w:color="auto" w:fill="FFFFFF"/>
          </w:rPr>
          <w:t>___________</w:t>
        </w:r>
      </w:hyperlink>
      <w:r w:rsidRPr="00F520AC">
        <w:rPr>
          <w:rFonts w:ascii="Bembo Std" w:hAnsi="Bembo Std" w:cs="Times New Roman"/>
          <w:bCs/>
          <w:color w:val="auto"/>
          <w:shd w:val="clear" w:color="auto" w:fill="FFFFFF"/>
        </w:rPr>
        <w:t>.</w:t>
      </w:r>
    </w:p>
    <w:p w14:paraId="785EAF8B" w14:textId="77777777" w:rsidR="008018F5" w:rsidRDefault="008018F5" w:rsidP="008018F5">
      <w:pPr>
        <w:spacing w:line="360" w:lineRule="auto"/>
        <w:jc w:val="both"/>
        <w:rPr>
          <w:rFonts w:ascii="Bembo Std" w:hAnsi="Bembo Std"/>
          <w:lang w:val="es-ES"/>
        </w:rPr>
      </w:pPr>
    </w:p>
    <w:p w14:paraId="63815544" w14:textId="77777777" w:rsidR="008018F5" w:rsidRPr="009E68A7" w:rsidRDefault="008018F5" w:rsidP="008018F5">
      <w:pPr>
        <w:spacing w:line="360" w:lineRule="auto"/>
        <w:jc w:val="both"/>
        <w:rPr>
          <w:rFonts w:ascii="Bembo Std" w:hAnsi="Bembo Std"/>
          <w:lang w:val="es-ES"/>
        </w:rPr>
      </w:pPr>
      <w:r w:rsidRPr="009E68A7">
        <w:rPr>
          <w:rFonts w:ascii="Bembo Std" w:hAnsi="Bembo Std"/>
          <w:lang w:val="es-ES"/>
        </w:rPr>
        <w:t>En fe de lo anterior, ratificamos su contenido y para constancia de su acuerdo firmamos el presente Contrato, en la ciudad de San Salvador, a los</w:t>
      </w:r>
      <w:r>
        <w:rPr>
          <w:rFonts w:ascii="Bembo Std" w:hAnsi="Bembo Std"/>
          <w:lang w:val="es-ES"/>
        </w:rPr>
        <w:t xml:space="preserve">  _______días</w:t>
      </w:r>
      <w:r w:rsidRPr="009E68A7">
        <w:rPr>
          <w:rFonts w:ascii="Bembo Std" w:hAnsi="Bembo Std"/>
          <w:lang w:val="es-ES"/>
        </w:rPr>
        <w:t xml:space="preserve"> del mes de </w:t>
      </w:r>
      <w:r>
        <w:rPr>
          <w:rFonts w:ascii="Bembo Std" w:hAnsi="Bembo Std"/>
          <w:lang w:val="es-ES"/>
        </w:rPr>
        <w:t xml:space="preserve">______ </w:t>
      </w:r>
      <w:proofErr w:type="spellStart"/>
      <w:r>
        <w:rPr>
          <w:rFonts w:ascii="Bembo Std" w:hAnsi="Bembo Std"/>
          <w:lang w:val="es-ES"/>
        </w:rPr>
        <w:t>de</w:t>
      </w:r>
      <w:proofErr w:type="spellEnd"/>
      <w:r w:rsidRPr="009E68A7">
        <w:rPr>
          <w:rFonts w:ascii="Bembo Std" w:hAnsi="Bembo Std"/>
          <w:lang w:val="es-ES"/>
        </w:rPr>
        <w:t xml:space="preserve"> dos mil </w:t>
      </w:r>
      <w:r>
        <w:rPr>
          <w:rFonts w:ascii="Bembo Std" w:hAnsi="Bembo Std"/>
          <w:lang w:val="es-ES"/>
        </w:rPr>
        <w:t>veinticuatro</w:t>
      </w:r>
      <w:r w:rsidRPr="009E68A7">
        <w:rPr>
          <w:rFonts w:ascii="Bembo Std" w:hAnsi="Bembo Std"/>
          <w:lang w:val="es-ES"/>
        </w:rPr>
        <w:t>.</w:t>
      </w:r>
    </w:p>
    <w:p w14:paraId="73B0EF96" w14:textId="77777777" w:rsidR="008018F5" w:rsidRDefault="008018F5" w:rsidP="008018F5">
      <w:pPr>
        <w:pStyle w:val="Normal1"/>
        <w:spacing w:after="0" w:line="360" w:lineRule="auto"/>
        <w:jc w:val="both"/>
        <w:rPr>
          <w:rFonts w:ascii="Bembo Std" w:hAnsi="Bembo Std"/>
          <w:b/>
          <w:sz w:val="20"/>
          <w:szCs w:val="20"/>
        </w:rPr>
      </w:pPr>
      <w:r>
        <w:rPr>
          <w:rFonts w:ascii="Bembo Std" w:hAnsi="Bembo Std" w:cs="Times New Roman"/>
          <w:sz w:val="20"/>
          <w:szCs w:val="20"/>
          <w:shd w:val="clear" w:color="auto" w:fill="FFFFFF"/>
        </w:rPr>
        <w:t xml:space="preserve">  </w:t>
      </w:r>
    </w:p>
    <w:p w14:paraId="65E43E2F" w14:textId="77777777" w:rsidR="008018F5" w:rsidRDefault="008018F5" w:rsidP="008018F5">
      <w:pPr>
        <w:rPr>
          <w:rFonts w:ascii="Bembo Std" w:hAnsi="Bembo Std"/>
          <w:b/>
          <w:sz w:val="20"/>
          <w:szCs w:val="20"/>
        </w:rPr>
      </w:pPr>
    </w:p>
    <w:tbl>
      <w:tblPr>
        <w:tblW w:w="9963" w:type="dxa"/>
        <w:tblInd w:w="-106" w:type="dxa"/>
        <w:tblLayout w:type="fixed"/>
        <w:tblLook w:val="0000" w:firstRow="0" w:lastRow="0" w:firstColumn="0" w:lastColumn="0" w:noHBand="0" w:noVBand="0"/>
      </w:tblPr>
      <w:tblGrid>
        <w:gridCol w:w="5034"/>
        <w:gridCol w:w="283"/>
        <w:gridCol w:w="4646"/>
      </w:tblGrid>
      <w:tr w:rsidR="008018F5" w:rsidRPr="0095790D" w14:paraId="0E2C4407" w14:textId="77777777" w:rsidTr="00D7574D">
        <w:trPr>
          <w:trHeight w:val="310"/>
        </w:trPr>
        <w:tc>
          <w:tcPr>
            <w:tcW w:w="5034" w:type="dxa"/>
            <w:shd w:val="clear" w:color="auto" w:fill="FFFFFF"/>
            <w:vAlign w:val="center"/>
          </w:tcPr>
          <w:p w14:paraId="0032721C" w14:textId="77777777"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hAnsi="Bembo Std" w:cs="Times New Roman"/>
                <w:b/>
                <w:spacing w:val="-2"/>
                <w:sz w:val="18"/>
                <w:szCs w:val="18"/>
                <w:shd w:val="clear" w:color="auto" w:fill="FFFFFF"/>
                <w:lang w:val="es-SV" w:eastAsia="es-BO"/>
              </w:rPr>
            </w:pPr>
            <w:r>
              <w:rPr>
                <w:rFonts w:ascii="Bembo Std" w:hAnsi="Bembo Std" w:cs="Times New Roman"/>
                <w:b/>
                <w:spacing w:val="-2"/>
                <w:sz w:val="18"/>
                <w:szCs w:val="18"/>
                <w:shd w:val="clear" w:color="auto" w:fill="FFFFFF"/>
                <w:lang w:val="es-SV" w:eastAsia="es-BO"/>
              </w:rPr>
              <w:t>_____________________________________</w:t>
            </w:r>
          </w:p>
        </w:tc>
        <w:tc>
          <w:tcPr>
            <w:tcW w:w="283" w:type="dxa"/>
            <w:shd w:val="clear" w:color="auto" w:fill="FFFFFF"/>
          </w:tcPr>
          <w:p w14:paraId="2A505844" w14:textId="77777777" w:rsidR="008018F5" w:rsidRPr="0095790D" w:rsidRDefault="008018F5" w:rsidP="00D7574D">
            <w:pPr>
              <w:keepNext/>
              <w:tabs>
                <w:tab w:val="left" w:pos="6192"/>
              </w:tabs>
              <w:spacing w:line="100" w:lineRule="atLeast"/>
              <w:ind w:left="864"/>
              <w:rPr>
                <w:rFonts w:ascii="Bembo Std" w:hAnsi="Bembo Std"/>
                <w:b/>
                <w:spacing w:val="-2"/>
                <w:sz w:val="18"/>
                <w:szCs w:val="18"/>
                <w:shd w:val="clear" w:color="auto" w:fill="FFFFFF"/>
                <w:lang w:eastAsia="es-BO"/>
              </w:rPr>
            </w:pPr>
          </w:p>
        </w:tc>
        <w:tc>
          <w:tcPr>
            <w:tcW w:w="4646" w:type="dxa"/>
            <w:shd w:val="clear" w:color="auto" w:fill="FFFFFF"/>
            <w:vAlign w:val="center"/>
          </w:tcPr>
          <w:p w14:paraId="6756F61A" w14:textId="77777777" w:rsidR="008018F5" w:rsidRPr="0095790D" w:rsidRDefault="008018F5" w:rsidP="00D7574D">
            <w:pPr>
              <w:keepNext/>
              <w:tabs>
                <w:tab w:val="left" w:pos="6192"/>
              </w:tabs>
              <w:spacing w:line="100" w:lineRule="atLeast"/>
              <w:jc w:val="center"/>
              <w:rPr>
                <w:rFonts w:ascii="Bembo Std" w:eastAsia="Nimbus Roman No9 L" w:hAnsi="Bembo Std"/>
                <w:b/>
                <w:bCs/>
                <w:spacing w:val="-2"/>
                <w:sz w:val="18"/>
                <w:szCs w:val="18"/>
                <w:shd w:val="clear" w:color="auto" w:fill="FFFFFF"/>
                <w:lang w:eastAsia="es-BO"/>
              </w:rPr>
            </w:pPr>
            <w:r>
              <w:rPr>
                <w:rFonts w:ascii="Bembo Std" w:eastAsia="Nimbus Roman No9 L" w:hAnsi="Bembo Std"/>
                <w:b/>
                <w:bCs/>
                <w:spacing w:val="-2"/>
                <w:sz w:val="18"/>
                <w:szCs w:val="18"/>
                <w:shd w:val="clear" w:color="auto" w:fill="FFFFFF"/>
                <w:lang w:eastAsia="es-BO"/>
              </w:rPr>
              <w:t>_____________________________________</w:t>
            </w:r>
          </w:p>
        </w:tc>
      </w:tr>
      <w:tr w:rsidR="008018F5" w:rsidRPr="0095790D" w14:paraId="7A938811" w14:textId="77777777" w:rsidTr="00D7574D">
        <w:trPr>
          <w:trHeight w:val="187"/>
        </w:trPr>
        <w:tc>
          <w:tcPr>
            <w:tcW w:w="5034" w:type="dxa"/>
            <w:shd w:val="clear" w:color="auto" w:fill="FFFFFF"/>
            <w:vAlign w:val="center"/>
          </w:tcPr>
          <w:p w14:paraId="533A6854" w14:textId="77777777"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eastAsia="Gentium Book Basic" w:hAnsi="Bembo Std" w:cs="Times New Roman"/>
                <w:b/>
                <w:color w:val="000000"/>
                <w:spacing w:val="-3"/>
                <w:sz w:val="18"/>
                <w:szCs w:val="18"/>
                <w:shd w:val="clear" w:color="auto" w:fill="FFFFFF"/>
                <w:lang w:val="es-CO" w:eastAsia="es-BO"/>
              </w:rPr>
            </w:pPr>
            <w:r>
              <w:rPr>
                <w:rFonts w:ascii="Bembo Std" w:hAnsi="Bembo Std" w:cs="Times New Roman"/>
                <w:b/>
                <w:spacing w:val="-2"/>
                <w:sz w:val="18"/>
                <w:szCs w:val="18"/>
                <w:shd w:val="clear" w:color="auto" w:fill="FFFFFF"/>
                <w:lang w:val="es-SV" w:eastAsia="es-BO"/>
              </w:rPr>
              <w:t>MINSAL</w:t>
            </w:r>
          </w:p>
        </w:tc>
        <w:tc>
          <w:tcPr>
            <w:tcW w:w="283" w:type="dxa"/>
            <w:shd w:val="clear" w:color="auto" w:fill="FFFFFF"/>
          </w:tcPr>
          <w:p w14:paraId="02C149AB" w14:textId="77777777" w:rsidR="008018F5" w:rsidRPr="0095790D" w:rsidRDefault="008018F5" w:rsidP="00D7574D">
            <w:pPr>
              <w:keepNext/>
              <w:tabs>
                <w:tab w:val="left" w:pos="6192"/>
              </w:tabs>
              <w:spacing w:line="100" w:lineRule="atLeast"/>
              <w:ind w:left="864"/>
              <w:rPr>
                <w:rFonts w:ascii="Bembo Std" w:eastAsia="Nimbus Roman No9 L" w:hAnsi="Bembo Std"/>
                <w:b/>
                <w:bCs/>
                <w:spacing w:val="-2"/>
                <w:sz w:val="18"/>
                <w:szCs w:val="18"/>
                <w:shd w:val="clear" w:color="auto" w:fill="FFFFFF"/>
                <w:lang w:eastAsia="es-BO"/>
              </w:rPr>
            </w:pPr>
          </w:p>
        </w:tc>
        <w:tc>
          <w:tcPr>
            <w:tcW w:w="4646" w:type="dxa"/>
            <w:shd w:val="clear" w:color="auto" w:fill="FFFFFF"/>
            <w:vAlign w:val="center"/>
          </w:tcPr>
          <w:p w14:paraId="4C33CEDB" w14:textId="77777777" w:rsidR="008018F5" w:rsidRPr="0095790D" w:rsidRDefault="008018F5" w:rsidP="00D7574D">
            <w:pPr>
              <w:keepNext/>
              <w:tabs>
                <w:tab w:val="left" w:pos="6192"/>
              </w:tabs>
              <w:spacing w:line="100" w:lineRule="atLeast"/>
              <w:jc w:val="center"/>
              <w:rPr>
                <w:rFonts w:ascii="Bembo Std" w:hAnsi="Bembo Std"/>
                <w:sz w:val="18"/>
                <w:szCs w:val="18"/>
              </w:rPr>
            </w:pPr>
            <w:r>
              <w:rPr>
                <w:rFonts w:ascii="Bembo Std" w:eastAsia="Nimbus Roman No9 L" w:hAnsi="Bembo Std"/>
                <w:b/>
                <w:bCs/>
                <w:spacing w:val="-2"/>
                <w:sz w:val="18"/>
                <w:szCs w:val="18"/>
                <w:shd w:val="clear" w:color="auto" w:fill="FFFFFF"/>
                <w:lang w:eastAsia="es-BO"/>
              </w:rPr>
              <w:t xml:space="preserve">EL </w:t>
            </w:r>
            <w:r w:rsidRPr="0095790D">
              <w:rPr>
                <w:rFonts w:ascii="Bembo Std" w:eastAsia="Nimbus Roman No9 L" w:hAnsi="Bembo Std"/>
                <w:b/>
                <w:bCs/>
                <w:spacing w:val="-2"/>
                <w:sz w:val="18"/>
                <w:szCs w:val="18"/>
                <w:shd w:val="clear" w:color="auto" w:fill="FFFFFF"/>
                <w:lang w:eastAsia="es-BO"/>
              </w:rPr>
              <w:t>CONSULTOR</w:t>
            </w:r>
          </w:p>
        </w:tc>
      </w:tr>
    </w:tbl>
    <w:p w14:paraId="146A8A0E" w14:textId="77777777" w:rsidR="003B3DFE" w:rsidRPr="00DC7B7D" w:rsidRDefault="003B3DFE" w:rsidP="00215EDB">
      <w:pPr>
        <w:rPr>
          <w:rFonts w:ascii="Bembo Std" w:hAnsi="Bembo Std"/>
          <w:sz w:val="22"/>
          <w:szCs w:val="22"/>
        </w:rPr>
        <w:sectPr w:rsidR="003B3DFE" w:rsidRPr="00DC7B7D" w:rsidSect="008746CC">
          <w:headerReference w:type="default" r:id="rId19"/>
          <w:pgSz w:w="11907" w:h="16839" w:code="9"/>
          <w:pgMar w:top="993" w:right="1417" w:bottom="993" w:left="1701" w:header="708" w:footer="708" w:gutter="0"/>
          <w:cols w:space="708"/>
          <w:docGrid w:linePitch="360"/>
        </w:sectPr>
      </w:pPr>
    </w:p>
    <w:p w14:paraId="0403BB81" w14:textId="77777777" w:rsidR="003B3DFE" w:rsidRPr="00DC7B7D" w:rsidRDefault="003B3DFE" w:rsidP="005C7D3B">
      <w:pPr>
        <w:pStyle w:val="Ttulo1"/>
        <w:rPr>
          <w:rFonts w:ascii="Bembo Std" w:hAnsi="Bembo Std"/>
          <w:sz w:val="22"/>
          <w:szCs w:val="22"/>
        </w:rPr>
      </w:pPr>
      <w:bookmarkStart w:id="34" w:name="_Toc49164830"/>
    </w:p>
    <w:bookmarkEnd w:id="34"/>
    <w:tbl>
      <w:tblPr>
        <w:tblW w:w="5000" w:type="pct"/>
        <w:tblCellMar>
          <w:left w:w="70" w:type="dxa"/>
          <w:right w:w="70" w:type="dxa"/>
        </w:tblCellMar>
        <w:tblLook w:val="04A0" w:firstRow="1" w:lastRow="0" w:firstColumn="1" w:lastColumn="0" w:noHBand="0" w:noVBand="1"/>
      </w:tblPr>
      <w:tblGrid>
        <w:gridCol w:w="6015"/>
        <w:gridCol w:w="2773"/>
      </w:tblGrid>
      <w:tr w:rsidR="00BB07F1" w:rsidRPr="00BB07F1" w14:paraId="7A677E33" w14:textId="77777777" w:rsidTr="005C7D3B">
        <w:trPr>
          <w:trHeight w:val="20"/>
        </w:trPr>
        <w:tc>
          <w:tcPr>
            <w:tcW w:w="5000" w:type="pct"/>
            <w:gridSpan w:val="2"/>
            <w:tcBorders>
              <w:top w:val="nil"/>
              <w:left w:val="nil"/>
              <w:bottom w:val="nil"/>
              <w:right w:val="nil"/>
            </w:tcBorders>
            <w:shd w:val="clear" w:color="auto" w:fill="auto"/>
            <w:vAlign w:val="bottom"/>
            <w:hideMark/>
          </w:tcPr>
          <w:p w14:paraId="7BCC2375" w14:textId="77777777" w:rsidR="00BB07F1" w:rsidRPr="00BB07F1" w:rsidRDefault="00BB07F1" w:rsidP="00BB07F1">
            <w:pPr>
              <w:jc w:val="center"/>
              <w:rPr>
                <w:rFonts w:ascii="Bembo Std" w:hAnsi="Bembo Std"/>
                <w:b/>
                <w:bCs/>
                <w:color w:val="000000"/>
                <w:sz w:val="28"/>
                <w:szCs w:val="28"/>
                <w:lang w:val="es-SV" w:eastAsia="es-SV"/>
              </w:rPr>
            </w:pPr>
          </w:p>
          <w:p w14:paraId="61792EC5" w14:textId="283EC619" w:rsidR="00BB07F1" w:rsidRPr="00BB07F1" w:rsidRDefault="00E53F0E" w:rsidP="00BB07F1">
            <w:pPr>
              <w:keepNext/>
              <w:keepLines/>
              <w:spacing w:after="120"/>
              <w:jc w:val="center"/>
              <w:rPr>
                <w:rFonts w:ascii="Bembo Std" w:hAnsi="Bembo Std"/>
                <w:b/>
                <w:i/>
                <w:iCs/>
                <w:color w:val="000000" w:themeColor="text1"/>
                <w:spacing w:val="-3"/>
                <w:lang w:val="es-ES_tradnl" w:eastAsia="es-ES"/>
              </w:rPr>
            </w:pPr>
            <w:r>
              <w:rPr>
                <w:rFonts w:ascii="Bembo Std" w:hAnsi="Bembo Std"/>
                <w:b/>
                <w:i/>
                <w:iCs/>
                <w:color w:val="000000" w:themeColor="text1"/>
                <w:spacing w:val="-3"/>
                <w:lang w:val="es-ES_tradnl" w:eastAsia="es-ES"/>
              </w:rPr>
              <w:t xml:space="preserve">ANEXO </w:t>
            </w:r>
            <w:proofErr w:type="spellStart"/>
            <w:r>
              <w:rPr>
                <w:rFonts w:ascii="Bembo Std" w:hAnsi="Bembo Std"/>
                <w:b/>
                <w:i/>
                <w:iCs/>
                <w:color w:val="000000" w:themeColor="text1"/>
                <w:spacing w:val="-3"/>
                <w:lang w:val="es-ES_tradnl" w:eastAsia="es-ES"/>
              </w:rPr>
              <w:t>N°</w:t>
            </w:r>
            <w:proofErr w:type="spellEnd"/>
            <w:r>
              <w:rPr>
                <w:rFonts w:ascii="Bembo Std" w:hAnsi="Bembo Std"/>
                <w:b/>
                <w:i/>
                <w:iCs/>
                <w:color w:val="000000" w:themeColor="text1"/>
                <w:spacing w:val="-3"/>
                <w:lang w:val="es-ES_tradnl" w:eastAsia="es-ES"/>
              </w:rPr>
              <w:t xml:space="preserve"> </w:t>
            </w:r>
            <w:r w:rsidR="00957B8A">
              <w:rPr>
                <w:rFonts w:ascii="Bembo Std" w:hAnsi="Bembo Std"/>
                <w:b/>
                <w:i/>
                <w:iCs/>
                <w:color w:val="000000" w:themeColor="text1"/>
                <w:spacing w:val="-3"/>
                <w:lang w:val="es-ES_tradnl" w:eastAsia="es-ES"/>
              </w:rPr>
              <w:t>6</w:t>
            </w:r>
          </w:p>
          <w:p w14:paraId="010431BC"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14:paraId="18F49792"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(EN CASO DE SER ADJUDICADO)</w:t>
            </w:r>
          </w:p>
        </w:tc>
      </w:tr>
      <w:tr w:rsidR="00BB07F1" w:rsidRPr="00BB07F1" w14:paraId="48C4DF26" w14:textId="77777777" w:rsidTr="005C7D3B">
        <w:trPr>
          <w:trHeight w:val="20"/>
        </w:trPr>
        <w:tc>
          <w:tcPr>
            <w:tcW w:w="3422" w:type="pct"/>
            <w:tcBorders>
              <w:top w:val="nil"/>
              <w:left w:val="nil"/>
              <w:bottom w:val="nil"/>
              <w:right w:val="nil"/>
            </w:tcBorders>
            <w:shd w:val="clear" w:color="auto" w:fill="auto"/>
            <w:noWrap/>
            <w:vAlign w:val="bottom"/>
            <w:hideMark/>
          </w:tcPr>
          <w:p w14:paraId="6F615EC7" w14:textId="77777777" w:rsidR="00BB07F1" w:rsidRPr="00BB07F1" w:rsidRDefault="00BB07F1" w:rsidP="00BB07F1">
            <w:pPr>
              <w:jc w:val="center"/>
              <w:rPr>
                <w:rFonts w:ascii="Bembo Std" w:hAnsi="Bembo Std"/>
                <w:b/>
                <w:bCs/>
                <w:color w:val="000000"/>
                <w:sz w:val="28"/>
                <w:szCs w:val="28"/>
                <w:lang w:val="es-SV" w:eastAsia="es-SV"/>
              </w:rPr>
            </w:pPr>
          </w:p>
        </w:tc>
        <w:tc>
          <w:tcPr>
            <w:tcW w:w="1578" w:type="pct"/>
            <w:tcBorders>
              <w:top w:val="nil"/>
              <w:left w:val="nil"/>
              <w:bottom w:val="nil"/>
              <w:right w:val="nil"/>
            </w:tcBorders>
            <w:shd w:val="clear" w:color="auto" w:fill="auto"/>
            <w:noWrap/>
            <w:vAlign w:val="bottom"/>
            <w:hideMark/>
          </w:tcPr>
          <w:p w14:paraId="057DDE46" w14:textId="77777777" w:rsidR="00BB07F1" w:rsidRPr="00BB07F1" w:rsidRDefault="00BB07F1" w:rsidP="00BB07F1">
            <w:pPr>
              <w:rPr>
                <w:rFonts w:ascii="Bembo Std" w:hAnsi="Bembo Std"/>
                <w:sz w:val="20"/>
                <w:szCs w:val="20"/>
                <w:lang w:val="es-SV" w:eastAsia="es-SV"/>
              </w:rPr>
            </w:pPr>
          </w:p>
        </w:tc>
      </w:tr>
      <w:tr w:rsidR="00BB07F1" w:rsidRPr="00BB07F1" w14:paraId="75ED246F" w14:textId="77777777" w:rsidTr="005C7D3B">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85B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0C6411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F1DF5C4"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59BA4B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14:paraId="5F0A0991"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6DFB7A0"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B6A1DD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14:paraId="1108BA4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9B805D"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1F942994"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14:paraId="120BCBF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734095C"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D98693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14:paraId="2B0A5A3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CBBE8A6"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57E14B"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14:paraId="706AD00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AB2E0BC"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FD8FA0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14:paraId="21FDA515"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5D7E35D"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B64586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14:paraId="33A1160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2006387"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63A3D2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14:paraId="0349D1C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691BBBA"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3F7156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14:paraId="58FCD55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0B245F"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FDBCD3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14:paraId="3E5BF678"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2525FC04"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6B7F34F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14:paraId="0A20BE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1155F0B"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D41DC2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14:paraId="22A78E9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791CE77"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7BEBE0F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14:paraId="232257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5E73FB8E"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FAA9D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14:paraId="3F774A8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5A88F70" w14:textId="77777777" w:rsidTr="005C7D3B">
        <w:trPr>
          <w:trHeight w:val="20"/>
        </w:trPr>
        <w:tc>
          <w:tcPr>
            <w:tcW w:w="3422" w:type="pct"/>
            <w:tcBorders>
              <w:top w:val="nil"/>
              <w:left w:val="nil"/>
              <w:bottom w:val="nil"/>
              <w:right w:val="nil"/>
            </w:tcBorders>
            <w:shd w:val="clear" w:color="auto" w:fill="auto"/>
            <w:noWrap/>
            <w:vAlign w:val="bottom"/>
            <w:hideMark/>
          </w:tcPr>
          <w:p w14:paraId="22866BDA" w14:textId="77777777" w:rsidR="00BB07F1" w:rsidRPr="00BB07F1" w:rsidRDefault="00BB07F1" w:rsidP="00BB07F1">
            <w:pPr>
              <w:rPr>
                <w:rFonts w:ascii="Bembo Std" w:hAnsi="Bembo Std"/>
                <w:color w:val="000000"/>
                <w:lang w:val="es-SV" w:eastAsia="es-SV"/>
              </w:rPr>
            </w:pPr>
          </w:p>
        </w:tc>
        <w:tc>
          <w:tcPr>
            <w:tcW w:w="1578" w:type="pct"/>
            <w:tcBorders>
              <w:top w:val="nil"/>
              <w:left w:val="nil"/>
              <w:bottom w:val="nil"/>
              <w:right w:val="nil"/>
            </w:tcBorders>
            <w:shd w:val="clear" w:color="auto" w:fill="auto"/>
            <w:noWrap/>
            <w:vAlign w:val="bottom"/>
            <w:hideMark/>
          </w:tcPr>
          <w:p w14:paraId="19E447F0" w14:textId="77777777" w:rsidR="00BB07F1" w:rsidRPr="00BB07F1" w:rsidRDefault="00BB07F1" w:rsidP="00BB07F1">
            <w:pPr>
              <w:rPr>
                <w:rFonts w:ascii="Bembo Std" w:hAnsi="Bembo Std"/>
                <w:sz w:val="20"/>
                <w:szCs w:val="20"/>
                <w:lang w:val="es-SV" w:eastAsia="es-SV"/>
              </w:rPr>
            </w:pPr>
          </w:p>
        </w:tc>
      </w:tr>
      <w:tr w:rsidR="00BB07F1" w:rsidRPr="00BB07F1" w14:paraId="500E1DAC" w14:textId="77777777" w:rsidTr="005C7D3B">
        <w:trPr>
          <w:trHeight w:val="20"/>
        </w:trPr>
        <w:tc>
          <w:tcPr>
            <w:tcW w:w="3422" w:type="pct"/>
            <w:tcBorders>
              <w:top w:val="nil"/>
              <w:left w:val="nil"/>
              <w:bottom w:val="nil"/>
              <w:right w:val="nil"/>
            </w:tcBorders>
            <w:shd w:val="clear" w:color="auto" w:fill="auto"/>
            <w:noWrap/>
            <w:vAlign w:val="bottom"/>
            <w:hideMark/>
          </w:tcPr>
          <w:p w14:paraId="0E939FF2"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578" w:type="pct"/>
            <w:tcBorders>
              <w:top w:val="nil"/>
              <w:left w:val="nil"/>
              <w:bottom w:val="single" w:sz="4" w:space="0" w:color="auto"/>
              <w:right w:val="nil"/>
            </w:tcBorders>
            <w:shd w:val="clear" w:color="auto" w:fill="auto"/>
            <w:noWrap/>
            <w:vAlign w:val="bottom"/>
            <w:hideMark/>
          </w:tcPr>
          <w:p w14:paraId="506BBBBD"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BB07F1" w:rsidRPr="00BB07F1" w14:paraId="7614DAFA" w14:textId="77777777" w:rsidTr="005C7D3B">
        <w:trPr>
          <w:trHeight w:val="20"/>
        </w:trPr>
        <w:tc>
          <w:tcPr>
            <w:tcW w:w="3422" w:type="pct"/>
            <w:tcBorders>
              <w:top w:val="nil"/>
              <w:left w:val="nil"/>
              <w:bottom w:val="nil"/>
              <w:right w:val="nil"/>
            </w:tcBorders>
            <w:shd w:val="clear" w:color="auto" w:fill="auto"/>
            <w:noWrap/>
            <w:vAlign w:val="bottom"/>
            <w:hideMark/>
          </w:tcPr>
          <w:p w14:paraId="48952B6C"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578" w:type="pct"/>
            <w:tcBorders>
              <w:top w:val="nil"/>
              <w:left w:val="nil"/>
              <w:bottom w:val="single" w:sz="4" w:space="0" w:color="auto"/>
              <w:right w:val="nil"/>
            </w:tcBorders>
            <w:shd w:val="clear" w:color="auto" w:fill="auto"/>
            <w:noWrap/>
            <w:vAlign w:val="bottom"/>
            <w:hideMark/>
          </w:tcPr>
          <w:p w14:paraId="1DAFA335"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14:paraId="1921A7E7" w14:textId="77777777" w:rsidR="00BB07F1" w:rsidRPr="00BB07F1" w:rsidRDefault="00BB07F1" w:rsidP="00BB07F1">
      <w:pPr>
        <w:keepNext/>
        <w:keepLines/>
        <w:spacing w:after="120"/>
        <w:jc w:val="both"/>
        <w:rPr>
          <w:rFonts w:ascii="Bembo Std" w:hAnsi="Bembo Std"/>
          <w:i/>
          <w:iCs/>
          <w:color w:val="548DD4"/>
          <w:spacing w:val="-3"/>
          <w:lang w:eastAsia="es-ES"/>
        </w:rPr>
      </w:pPr>
    </w:p>
    <w:p w14:paraId="77020956" w14:textId="5EE3CE43" w:rsidR="00CA55DB" w:rsidRPr="00DC7B7D" w:rsidRDefault="00CA55DB" w:rsidP="005C7D3B">
      <w:pPr>
        <w:pStyle w:val="Textoindependiente"/>
        <w:jc w:val="both"/>
        <w:rPr>
          <w:rFonts w:ascii="Bembo Std" w:hAnsi="Bembo Std"/>
          <w:bCs/>
          <w:sz w:val="22"/>
          <w:szCs w:val="22"/>
        </w:rPr>
      </w:pPr>
    </w:p>
    <w:sectPr w:rsidR="00CA55DB" w:rsidRPr="00DC7B7D" w:rsidSect="00CA55DB">
      <w:headerReference w:type="default" r:id="rId20"/>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EE55" w14:textId="77777777" w:rsidR="00A227B8" w:rsidRDefault="00A227B8" w:rsidP="00144049">
      <w:r>
        <w:separator/>
      </w:r>
    </w:p>
  </w:endnote>
  <w:endnote w:type="continuationSeparator" w:id="0">
    <w:p w14:paraId="1812E097" w14:textId="77777777" w:rsidR="00A227B8" w:rsidRDefault="00A227B8" w:rsidP="00144049">
      <w:r>
        <w:continuationSeparator/>
      </w:r>
    </w:p>
  </w:endnote>
  <w:endnote w:type="continuationNotice" w:id="1">
    <w:p w14:paraId="2F3688E9" w14:textId="77777777" w:rsidR="00A227B8" w:rsidRDefault="00A2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mbus Roman No9 L">
    <w:altName w:val="MS Gothic"/>
    <w:charset w:val="80"/>
    <w:family w:val="roman"/>
    <w:pitch w:val="variable"/>
  </w:font>
  <w:font w:name="Gentium Book Basic">
    <w:altName w:val="Calibri"/>
    <w:charset w:val="00"/>
    <w:family w:val="auto"/>
    <w:pitch w:val="variable"/>
    <w:sig w:usb0="A000007F" w:usb1="5000204A"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214E" w14:textId="77777777" w:rsidR="00A227B8" w:rsidRDefault="00A227B8" w:rsidP="00144049">
      <w:r>
        <w:separator/>
      </w:r>
    </w:p>
  </w:footnote>
  <w:footnote w:type="continuationSeparator" w:id="0">
    <w:p w14:paraId="00FE5BDB" w14:textId="77777777" w:rsidR="00A227B8" w:rsidRDefault="00A227B8" w:rsidP="00144049">
      <w:r>
        <w:continuationSeparator/>
      </w:r>
    </w:p>
  </w:footnote>
  <w:footnote w:type="continuationNotice" w:id="1">
    <w:p w14:paraId="32CC8859" w14:textId="77777777" w:rsidR="00A227B8" w:rsidRDefault="00A227B8"/>
  </w:footnote>
  <w:footnote w:id="2">
    <w:p w14:paraId="6C39C0EE"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4760AE" w:rsidRPr="003B3F67" w:rsidRDefault="004760A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3DBB" w14:textId="35269B0C" w:rsidR="004760AE" w:rsidRPr="0034300D" w:rsidRDefault="004760A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1406" w14:textId="6B45A921" w:rsidR="004760AE" w:rsidRPr="00FF3E21" w:rsidRDefault="004760AE"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48F6" w14:textId="7D44D898" w:rsidR="004760AE" w:rsidRPr="00FF3E21" w:rsidRDefault="004760AE"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D6F4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2182575" o:spid="_x0000_i1025" type="#_x0000_t75" style="width:14.4pt;height:13.2pt;visibility:visible;mso-wrap-style:square" filled="t">
            <v:imagedata r:id="rId1" o:title=""/>
            <o:lock v:ext="edit" aspectratio="f"/>
          </v:shape>
        </w:pict>
      </mc:Choice>
      <mc:Fallback>
        <w:drawing>
          <wp:inline distT="0" distB="0" distL="0" distR="0" wp14:anchorId="3500D85F" wp14:editId="7C798BE0">
            <wp:extent cx="182880" cy="167640"/>
            <wp:effectExtent l="0" t="0" r="0" b="0"/>
            <wp:docPr id="62182575" name="Imagen 62182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67640"/>
                    </a:xfrm>
                    <a:prstGeom prst="rect">
                      <a:avLst/>
                    </a:prstGeom>
                    <a:solidFill>
                      <a:srgbClr val="FFFFFF"/>
                    </a:solidFill>
                    <a:ln>
                      <a:noFill/>
                    </a:ln>
                  </pic:spPr>
                </pic:pic>
              </a:graphicData>
            </a:graphic>
          </wp:inline>
        </w:drawing>
      </mc:Fallback>
    </mc:AlternateContent>
  </w:numPicBullet>
  <w:abstractNum w:abstractNumId="0" w15:restartNumberingAfterBreak="0">
    <w:nsid w:val="04FB3E61"/>
    <w:multiLevelType w:val="hybridMultilevel"/>
    <w:tmpl w:val="B1B2AD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5D15379"/>
    <w:multiLevelType w:val="hybridMultilevel"/>
    <w:tmpl w:val="2060839C"/>
    <w:lvl w:ilvl="0" w:tplc="440A0005">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ACF4A83"/>
    <w:multiLevelType w:val="hybridMultilevel"/>
    <w:tmpl w:val="2B4EB5BC"/>
    <w:lvl w:ilvl="0" w:tplc="3482C924">
      <w:start w:val="4"/>
      <w:numFmt w:val="lowerRoman"/>
      <w:lvlText w:val="%1."/>
      <w:lvlJc w:val="left"/>
      <w:pPr>
        <w:ind w:left="1616" w:hanging="449"/>
      </w:pPr>
      <w:rPr>
        <w:rFonts w:hint="default"/>
        <w:spacing w:val="0"/>
        <w:w w:val="92"/>
      </w:rPr>
    </w:lvl>
    <w:lvl w:ilvl="1" w:tplc="DEF051E0">
      <w:numFmt w:val="bullet"/>
      <w:lvlText w:val="•"/>
      <w:lvlJc w:val="left"/>
      <w:pPr>
        <w:ind w:left="2592" w:hanging="449"/>
      </w:pPr>
      <w:rPr>
        <w:rFonts w:hint="default"/>
      </w:rPr>
    </w:lvl>
    <w:lvl w:ilvl="2" w:tplc="6BB213C2">
      <w:numFmt w:val="bullet"/>
      <w:lvlText w:val="•"/>
      <w:lvlJc w:val="left"/>
      <w:pPr>
        <w:ind w:left="3564" w:hanging="449"/>
      </w:pPr>
      <w:rPr>
        <w:rFonts w:hint="default"/>
      </w:rPr>
    </w:lvl>
    <w:lvl w:ilvl="3" w:tplc="7730E060">
      <w:numFmt w:val="bullet"/>
      <w:lvlText w:val="•"/>
      <w:lvlJc w:val="left"/>
      <w:pPr>
        <w:ind w:left="4536" w:hanging="449"/>
      </w:pPr>
      <w:rPr>
        <w:rFonts w:hint="default"/>
      </w:rPr>
    </w:lvl>
    <w:lvl w:ilvl="4" w:tplc="4598358C">
      <w:numFmt w:val="bullet"/>
      <w:lvlText w:val="•"/>
      <w:lvlJc w:val="left"/>
      <w:pPr>
        <w:ind w:left="5508" w:hanging="449"/>
      </w:pPr>
      <w:rPr>
        <w:rFonts w:hint="default"/>
      </w:rPr>
    </w:lvl>
    <w:lvl w:ilvl="5" w:tplc="B69635E6">
      <w:numFmt w:val="bullet"/>
      <w:lvlText w:val="•"/>
      <w:lvlJc w:val="left"/>
      <w:pPr>
        <w:ind w:left="6480" w:hanging="449"/>
      </w:pPr>
      <w:rPr>
        <w:rFonts w:hint="default"/>
      </w:rPr>
    </w:lvl>
    <w:lvl w:ilvl="6" w:tplc="0374DA1E">
      <w:numFmt w:val="bullet"/>
      <w:lvlText w:val="•"/>
      <w:lvlJc w:val="left"/>
      <w:pPr>
        <w:ind w:left="7452" w:hanging="449"/>
      </w:pPr>
      <w:rPr>
        <w:rFonts w:hint="default"/>
      </w:rPr>
    </w:lvl>
    <w:lvl w:ilvl="7" w:tplc="2DDE0DC6">
      <w:numFmt w:val="bullet"/>
      <w:lvlText w:val="•"/>
      <w:lvlJc w:val="left"/>
      <w:pPr>
        <w:ind w:left="8424" w:hanging="449"/>
      </w:pPr>
      <w:rPr>
        <w:rFonts w:hint="default"/>
      </w:rPr>
    </w:lvl>
    <w:lvl w:ilvl="8" w:tplc="C2DCF4B4">
      <w:numFmt w:val="bullet"/>
      <w:lvlText w:val="•"/>
      <w:lvlJc w:val="left"/>
      <w:pPr>
        <w:ind w:left="9396" w:hanging="449"/>
      </w:pPr>
      <w:rPr>
        <w:rFont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0E2E2068"/>
    <w:multiLevelType w:val="multilevel"/>
    <w:tmpl w:val="305A344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5F76A4E"/>
    <w:multiLevelType w:val="multilevel"/>
    <w:tmpl w:val="EF58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94B4F"/>
    <w:multiLevelType w:val="hybridMultilevel"/>
    <w:tmpl w:val="CAF6D4D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8E37CD0"/>
    <w:multiLevelType w:val="hybridMultilevel"/>
    <w:tmpl w:val="2C66D2E6"/>
    <w:lvl w:ilvl="0" w:tplc="41F22D22">
      <w:start w:val="1"/>
      <w:numFmt w:val="lowerLetter"/>
      <w:lvlText w:val="%1)"/>
      <w:lvlJc w:val="left"/>
      <w:pPr>
        <w:ind w:left="2528" w:hanging="412"/>
      </w:pPr>
      <w:rPr>
        <w:rFonts w:hint="default"/>
        <w:w w:val="94"/>
      </w:rPr>
    </w:lvl>
    <w:lvl w:ilvl="1" w:tplc="BAB0A5A6">
      <w:numFmt w:val="bullet"/>
      <w:lvlText w:val="•"/>
      <w:lvlJc w:val="left"/>
      <w:pPr>
        <w:ind w:left="3388" w:hanging="412"/>
      </w:pPr>
      <w:rPr>
        <w:rFonts w:hint="default"/>
      </w:rPr>
    </w:lvl>
    <w:lvl w:ilvl="2" w:tplc="41D64468">
      <w:numFmt w:val="bullet"/>
      <w:lvlText w:val="•"/>
      <w:lvlJc w:val="left"/>
      <w:pPr>
        <w:ind w:left="4256" w:hanging="412"/>
      </w:pPr>
      <w:rPr>
        <w:rFonts w:hint="default"/>
      </w:rPr>
    </w:lvl>
    <w:lvl w:ilvl="3" w:tplc="C28E4380">
      <w:numFmt w:val="bullet"/>
      <w:lvlText w:val="•"/>
      <w:lvlJc w:val="left"/>
      <w:pPr>
        <w:ind w:left="5124" w:hanging="412"/>
      </w:pPr>
      <w:rPr>
        <w:rFonts w:hint="default"/>
      </w:rPr>
    </w:lvl>
    <w:lvl w:ilvl="4" w:tplc="12EE97CE">
      <w:numFmt w:val="bullet"/>
      <w:lvlText w:val="•"/>
      <w:lvlJc w:val="left"/>
      <w:pPr>
        <w:ind w:left="5992" w:hanging="412"/>
      </w:pPr>
      <w:rPr>
        <w:rFonts w:hint="default"/>
      </w:rPr>
    </w:lvl>
    <w:lvl w:ilvl="5" w:tplc="4010F492">
      <w:numFmt w:val="bullet"/>
      <w:lvlText w:val="•"/>
      <w:lvlJc w:val="left"/>
      <w:pPr>
        <w:ind w:left="6860" w:hanging="412"/>
      </w:pPr>
      <w:rPr>
        <w:rFonts w:hint="default"/>
      </w:rPr>
    </w:lvl>
    <w:lvl w:ilvl="6" w:tplc="37D0AE84">
      <w:numFmt w:val="bullet"/>
      <w:lvlText w:val="•"/>
      <w:lvlJc w:val="left"/>
      <w:pPr>
        <w:ind w:left="7728" w:hanging="412"/>
      </w:pPr>
      <w:rPr>
        <w:rFonts w:hint="default"/>
      </w:rPr>
    </w:lvl>
    <w:lvl w:ilvl="7" w:tplc="A45A86C0">
      <w:numFmt w:val="bullet"/>
      <w:lvlText w:val="•"/>
      <w:lvlJc w:val="left"/>
      <w:pPr>
        <w:ind w:left="8596" w:hanging="412"/>
      </w:pPr>
      <w:rPr>
        <w:rFonts w:hint="default"/>
      </w:rPr>
    </w:lvl>
    <w:lvl w:ilvl="8" w:tplc="10D66846">
      <w:numFmt w:val="bullet"/>
      <w:lvlText w:val="•"/>
      <w:lvlJc w:val="left"/>
      <w:pPr>
        <w:ind w:left="9464" w:hanging="412"/>
      </w:pPr>
      <w:rPr>
        <w:rFonts w:hint="default"/>
      </w:rPr>
    </w:lvl>
  </w:abstractNum>
  <w:abstractNum w:abstractNumId="9"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1B827FBA"/>
    <w:multiLevelType w:val="multilevel"/>
    <w:tmpl w:val="C66EE942"/>
    <w:lvl w:ilvl="0">
      <w:start w:val="1"/>
      <w:numFmt w:val="bullet"/>
      <w:lvlText w:val=""/>
      <w:lvlJc w:val="left"/>
      <w:rPr>
        <w:rFonts w:ascii="Symbol" w:hAnsi="Symbol" w:hint="default"/>
        <w:b/>
        <w:i w:val="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1D9A671B"/>
    <w:multiLevelType w:val="hybridMultilevel"/>
    <w:tmpl w:val="1B2CBF7E"/>
    <w:name w:val="WW8Num4"/>
    <w:lvl w:ilvl="0" w:tplc="440A000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00605B"/>
    <w:multiLevelType w:val="hybridMultilevel"/>
    <w:tmpl w:val="7FC04BF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6" w15:restartNumberingAfterBreak="0">
    <w:nsid w:val="22A12C9A"/>
    <w:multiLevelType w:val="multilevel"/>
    <w:tmpl w:val="21DC6164"/>
    <w:lvl w:ilvl="0">
      <w:start w:val="4"/>
      <w:numFmt w:val="decimal"/>
      <w:lvlText w:val="%1"/>
      <w:lvlJc w:val="left"/>
      <w:pPr>
        <w:ind w:left="360" w:hanging="360"/>
      </w:pPr>
      <w:rPr>
        <w:rFonts w:hint="default"/>
        <w:b/>
        <w:color w:val="383838"/>
      </w:rPr>
    </w:lvl>
    <w:lvl w:ilvl="1">
      <w:start w:val="1"/>
      <w:numFmt w:val="decimal"/>
      <w:lvlText w:val="%1.%2"/>
      <w:lvlJc w:val="left"/>
      <w:pPr>
        <w:ind w:left="360" w:hanging="360"/>
      </w:pPr>
      <w:rPr>
        <w:rFonts w:hint="default"/>
        <w:b w:val="0"/>
        <w:color w:val="383838"/>
      </w:rPr>
    </w:lvl>
    <w:lvl w:ilvl="2">
      <w:start w:val="1"/>
      <w:numFmt w:val="decimal"/>
      <w:lvlText w:val="%1.%2.%3"/>
      <w:lvlJc w:val="left"/>
      <w:pPr>
        <w:ind w:left="1191" w:hanging="737"/>
      </w:pPr>
      <w:rPr>
        <w:rFonts w:hint="default"/>
        <w:b w:val="0"/>
        <w:color w:val="383838"/>
      </w:rPr>
    </w:lvl>
    <w:lvl w:ilvl="3">
      <w:start w:val="1"/>
      <w:numFmt w:val="decimal"/>
      <w:lvlText w:val="%1.%2.%3.%4"/>
      <w:lvlJc w:val="left"/>
      <w:pPr>
        <w:ind w:left="720" w:hanging="720"/>
      </w:pPr>
      <w:rPr>
        <w:rFonts w:hint="default"/>
        <w:b/>
        <w:color w:val="383838"/>
      </w:rPr>
    </w:lvl>
    <w:lvl w:ilvl="4">
      <w:start w:val="1"/>
      <w:numFmt w:val="decimal"/>
      <w:lvlText w:val="%1.%2.%3.%4.%5"/>
      <w:lvlJc w:val="left"/>
      <w:pPr>
        <w:ind w:left="1080" w:hanging="1080"/>
      </w:pPr>
      <w:rPr>
        <w:rFonts w:hint="default"/>
        <w:b/>
        <w:color w:val="383838"/>
      </w:rPr>
    </w:lvl>
    <w:lvl w:ilvl="5">
      <w:start w:val="1"/>
      <w:numFmt w:val="decimal"/>
      <w:lvlText w:val="%1.%2.%3.%4.%5.%6"/>
      <w:lvlJc w:val="left"/>
      <w:pPr>
        <w:ind w:left="1080" w:hanging="1080"/>
      </w:pPr>
      <w:rPr>
        <w:rFonts w:hint="default"/>
        <w:b/>
        <w:color w:val="383838"/>
      </w:rPr>
    </w:lvl>
    <w:lvl w:ilvl="6">
      <w:start w:val="1"/>
      <w:numFmt w:val="decimal"/>
      <w:lvlText w:val="%1.%2.%3.%4.%5.%6.%7"/>
      <w:lvlJc w:val="left"/>
      <w:pPr>
        <w:ind w:left="1440" w:hanging="1440"/>
      </w:pPr>
      <w:rPr>
        <w:rFonts w:hint="default"/>
        <w:b/>
        <w:color w:val="383838"/>
      </w:rPr>
    </w:lvl>
    <w:lvl w:ilvl="7">
      <w:start w:val="1"/>
      <w:numFmt w:val="decimal"/>
      <w:lvlText w:val="%1.%2.%3.%4.%5.%6.%7.%8"/>
      <w:lvlJc w:val="left"/>
      <w:pPr>
        <w:ind w:left="1440" w:hanging="1440"/>
      </w:pPr>
      <w:rPr>
        <w:rFonts w:hint="default"/>
        <w:b/>
        <w:color w:val="383838"/>
      </w:rPr>
    </w:lvl>
    <w:lvl w:ilvl="8">
      <w:start w:val="1"/>
      <w:numFmt w:val="decimal"/>
      <w:lvlText w:val="%1.%2.%3.%4.%5.%6.%7.%8.%9"/>
      <w:lvlJc w:val="left"/>
      <w:pPr>
        <w:ind w:left="1440" w:hanging="1440"/>
      </w:pPr>
      <w:rPr>
        <w:rFonts w:hint="default"/>
        <w:b/>
        <w:color w:val="383838"/>
      </w:rPr>
    </w:lvl>
  </w:abstractNum>
  <w:abstractNum w:abstractNumId="1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3FE79B1"/>
    <w:multiLevelType w:val="hybridMultilevel"/>
    <w:tmpl w:val="924C0752"/>
    <w:lvl w:ilvl="0" w:tplc="440A0019">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47306EB"/>
    <w:multiLevelType w:val="hybridMultilevel"/>
    <w:tmpl w:val="374A9A9A"/>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20" w15:restartNumberingAfterBreak="0">
    <w:nsid w:val="272F0236"/>
    <w:multiLevelType w:val="hybridMultilevel"/>
    <w:tmpl w:val="24EA8F50"/>
    <w:lvl w:ilvl="0" w:tplc="B1E42A6E">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 w15:restartNumberingAfterBreak="0">
    <w:nsid w:val="27E52845"/>
    <w:multiLevelType w:val="multilevel"/>
    <w:tmpl w:val="5A8E8BC4"/>
    <w:styleLink w:val="Estilo1"/>
    <w:lvl w:ilvl="0">
      <w:start w:val="5"/>
      <w:numFmt w:val="decimal"/>
      <w:lvlText w:val="%1"/>
      <w:lvlJc w:val="left"/>
      <w:pPr>
        <w:ind w:left="360" w:hanging="360"/>
      </w:pPr>
      <w:rPr>
        <w:rFonts w:hint="default"/>
        <w:b/>
        <w:color w:val="383838"/>
      </w:rPr>
    </w:lvl>
    <w:lvl w:ilvl="1">
      <w:start w:val="5"/>
      <w:numFmt w:val="decimal"/>
      <w:lvlText w:val="%1.%2"/>
      <w:lvlJc w:val="left"/>
      <w:pPr>
        <w:ind w:left="360" w:hanging="360"/>
      </w:pPr>
      <w:rPr>
        <w:rFonts w:hint="default"/>
        <w:b w:val="0"/>
        <w:color w:val="383838"/>
      </w:rPr>
    </w:lvl>
    <w:lvl w:ilvl="2">
      <w:start w:val="1"/>
      <w:numFmt w:val="decimal"/>
      <w:lvlText w:val="%1.%2.%3"/>
      <w:lvlJc w:val="left"/>
      <w:pPr>
        <w:ind w:left="1191" w:hanging="737"/>
      </w:pPr>
      <w:rPr>
        <w:rFonts w:hint="default"/>
        <w:b w:val="0"/>
        <w:color w:val="383838"/>
      </w:rPr>
    </w:lvl>
    <w:lvl w:ilvl="3">
      <w:start w:val="1"/>
      <w:numFmt w:val="decimal"/>
      <w:lvlText w:val="%1.%2.%3.%4"/>
      <w:lvlJc w:val="left"/>
      <w:pPr>
        <w:ind w:left="720" w:hanging="720"/>
      </w:pPr>
      <w:rPr>
        <w:rFonts w:hint="default"/>
        <w:b/>
        <w:color w:val="383838"/>
      </w:rPr>
    </w:lvl>
    <w:lvl w:ilvl="4">
      <w:start w:val="1"/>
      <w:numFmt w:val="decimal"/>
      <w:lvlText w:val="%1.%2.%3.%4.%5"/>
      <w:lvlJc w:val="left"/>
      <w:pPr>
        <w:ind w:left="1080" w:hanging="1080"/>
      </w:pPr>
      <w:rPr>
        <w:rFonts w:hint="default"/>
        <w:b/>
        <w:color w:val="383838"/>
      </w:rPr>
    </w:lvl>
    <w:lvl w:ilvl="5">
      <w:start w:val="1"/>
      <w:numFmt w:val="decimal"/>
      <w:lvlText w:val="%1.%2.%3.%4.%5.%6"/>
      <w:lvlJc w:val="left"/>
      <w:pPr>
        <w:ind w:left="1080" w:hanging="1080"/>
      </w:pPr>
      <w:rPr>
        <w:rFonts w:hint="default"/>
        <w:b/>
        <w:color w:val="383838"/>
      </w:rPr>
    </w:lvl>
    <w:lvl w:ilvl="6">
      <w:start w:val="1"/>
      <w:numFmt w:val="decimal"/>
      <w:lvlText w:val="%1.%2.%3.%4.%5.%6.%7"/>
      <w:lvlJc w:val="left"/>
      <w:pPr>
        <w:ind w:left="1440" w:hanging="1440"/>
      </w:pPr>
      <w:rPr>
        <w:rFonts w:hint="default"/>
        <w:b/>
        <w:color w:val="383838"/>
      </w:rPr>
    </w:lvl>
    <w:lvl w:ilvl="7">
      <w:start w:val="1"/>
      <w:numFmt w:val="decimal"/>
      <w:lvlText w:val="%1.%2.%3.%4.%5.%6.%7.%8"/>
      <w:lvlJc w:val="left"/>
      <w:pPr>
        <w:ind w:left="1440" w:hanging="1440"/>
      </w:pPr>
      <w:rPr>
        <w:rFonts w:hint="default"/>
        <w:b/>
        <w:color w:val="383838"/>
      </w:rPr>
    </w:lvl>
    <w:lvl w:ilvl="8">
      <w:start w:val="1"/>
      <w:numFmt w:val="decimal"/>
      <w:lvlText w:val="%1.%2.%3.%4.%5.%6.%7.%8.%9"/>
      <w:lvlJc w:val="left"/>
      <w:pPr>
        <w:ind w:left="1440" w:hanging="1440"/>
      </w:pPr>
      <w:rPr>
        <w:rFonts w:hint="default"/>
        <w:b/>
        <w:color w:val="383838"/>
      </w:rPr>
    </w:lvl>
  </w:abstractNum>
  <w:abstractNum w:abstractNumId="22"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23" w15:restartNumberingAfterBreak="0">
    <w:nsid w:val="289A62C1"/>
    <w:multiLevelType w:val="hybridMultilevel"/>
    <w:tmpl w:val="A47243B6"/>
    <w:lvl w:ilvl="0" w:tplc="09962F1E">
      <w:start w:val="5"/>
      <w:numFmt w:val="lowerLetter"/>
      <w:lvlText w:val="%1)"/>
      <w:lvlJc w:val="left"/>
      <w:pPr>
        <w:ind w:left="1197" w:hanging="351"/>
      </w:pPr>
      <w:rPr>
        <w:rFonts w:ascii="Arial" w:eastAsia="Arial" w:hAnsi="Arial" w:cs="Arial" w:hint="default"/>
        <w:b/>
        <w:bCs/>
        <w:color w:val="282828"/>
        <w:w w:val="109"/>
        <w:sz w:val="21"/>
        <w:szCs w:val="21"/>
      </w:rPr>
    </w:lvl>
    <w:lvl w:ilvl="1" w:tplc="1422B0E2">
      <w:start w:val="1"/>
      <w:numFmt w:val="lowerRoman"/>
      <w:lvlText w:val="%2."/>
      <w:lvlJc w:val="left"/>
      <w:pPr>
        <w:ind w:left="1612" w:hanging="390"/>
        <w:jc w:val="right"/>
      </w:pPr>
      <w:rPr>
        <w:rFonts w:hint="default"/>
        <w:w w:val="94"/>
      </w:rPr>
    </w:lvl>
    <w:lvl w:ilvl="2" w:tplc="3C20E8CE">
      <w:numFmt w:val="bullet"/>
      <w:lvlText w:val="•"/>
      <w:lvlJc w:val="left"/>
      <w:pPr>
        <w:ind w:left="2700" w:hanging="390"/>
      </w:pPr>
      <w:rPr>
        <w:rFonts w:hint="default"/>
      </w:rPr>
    </w:lvl>
    <w:lvl w:ilvl="3" w:tplc="DFAA427E">
      <w:numFmt w:val="bullet"/>
      <w:lvlText w:val="•"/>
      <w:lvlJc w:val="left"/>
      <w:pPr>
        <w:ind w:left="3780" w:hanging="390"/>
      </w:pPr>
      <w:rPr>
        <w:rFonts w:hint="default"/>
      </w:rPr>
    </w:lvl>
    <w:lvl w:ilvl="4" w:tplc="32B0E2A4">
      <w:numFmt w:val="bullet"/>
      <w:lvlText w:val="•"/>
      <w:lvlJc w:val="left"/>
      <w:pPr>
        <w:ind w:left="4860" w:hanging="390"/>
      </w:pPr>
      <w:rPr>
        <w:rFonts w:hint="default"/>
      </w:rPr>
    </w:lvl>
    <w:lvl w:ilvl="5" w:tplc="3C387E72">
      <w:numFmt w:val="bullet"/>
      <w:lvlText w:val="•"/>
      <w:lvlJc w:val="left"/>
      <w:pPr>
        <w:ind w:left="5940" w:hanging="390"/>
      </w:pPr>
      <w:rPr>
        <w:rFonts w:hint="default"/>
      </w:rPr>
    </w:lvl>
    <w:lvl w:ilvl="6" w:tplc="40F209AA">
      <w:numFmt w:val="bullet"/>
      <w:lvlText w:val="•"/>
      <w:lvlJc w:val="left"/>
      <w:pPr>
        <w:ind w:left="7020" w:hanging="390"/>
      </w:pPr>
      <w:rPr>
        <w:rFonts w:hint="default"/>
      </w:rPr>
    </w:lvl>
    <w:lvl w:ilvl="7" w:tplc="28EAEF4A">
      <w:numFmt w:val="bullet"/>
      <w:lvlText w:val="•"/>
      <w:lvlJc w:val="left"/>
      <w:pPr>
        <w:ind w:left="8100" w:hanging="390"/>
      </w:pPr>
      <w:rPr>
        <w:rFonts w:hint="default"/>
      </w:rPr>
    </w:lvl>
    <w:lvl w:ilvl="8" w:tplc="A2F07D9A">
      <w:numFmt w:val="bullet"/>
      <w:lvlText w:val="•"/>
      <w:lvlJc w:val="left"/>
      <w:pPr>
        <w:ind w:left="9180" w:hanging="390"/>
      </w:pPr>
      <w:rPr>
        <w:rFonts w:hint="default"/>
      </w:rPr>
    </w:lvl>
  </w:abstractNum>
  <w:abstractNum w:abstractNumId="24" w15:restartNumberingAfterBreak="0">
    <w:nsid w:val="2A0371BC"/>
    <w:multiLevelType w:val="multilevel"/>
    <w:tmpl w:val="8AD8F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7"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FB650F"/>
    <w:multiLevelType w:val="hybridMultilevel"/>
    <w:tmpl w:val="637E58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341E3334"/>
    <w:multiLevelType w:val="hybridMultilevel"/>
    <w:tmpl w:val="4094C75E"/>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C3D38"/>
    <w:multiLevelType w:val="multilevel"/>
    <w:tmpl w:val="144AA684"/>
    <w:lvl w:ilvl="0">
      <w:start w:val="1"/>
      <w:numFmt w:val="upperRoman"/>
      <w:lvlRestart w:val="0"/>
      <w:lvlText w:val="%1."/>
      <w:lvlJc w:val="center"/>
      <w:pPr>
        <w:tabs>
          <w:tab w:val="num" w:pos="2088"/>
        </w:tabs>
        <w:ind w:left="1440" w:firstLine="288"/>
      </w:pPr>
      <w:rPr>
        <w:b/>
        <w:i w:val="0"/>
      </w:rPr>
    </w:lvl>
    <w:lvl w:ilvl="1">
      <w:start w:val="1"/>
      <w:numFmt w:val="decimal"/>
      <w:isLgl/>
      <w:lvlText w:val="%1.%2"/>
      <w:lvlJc w:val="left"/>
      <w:pPr>
        <w:tabs>
          <w:tab w:val="num" w:pos="1566"/>
        </w:tabs>
        <w:ind w:left="1566" w:hanging="1296"/>
      </w:pPr>
      <w:rPr>
        <w:rFonts w:ascii="Arial" w:hAnsi="Arial" w:cs="Arial" w:hint="default"/>
        <w:color w:val="auto"/>
        <w:sz w:val="22"/>
        <w:szCs w:val="22"/>
      </w:rPr>
    </w:lvl>
    <w:lvl w:ilvl="2">
      <w:start w:val="1"/>
      <w:numFmt w:val="lowerLetter"/>
      <w:lvlText w:val="%3."/>
      <w:lvlJc w:val="left"/>
      <w:pPr>
        <w:tabs>
          <w:tab w:val="num" w:pos="2592"/>
        </w:tabs>
        <w:ind w:left="2592" w:hanging="432"/>
      </w:pPr>
    </w:lvl>
    <w:lvl w:ilvl="3">
      <w:start w:val="1"/>
      <w:numFmt w:val="lowerRoman"/>
      <w:lvlText w:val="%4."/>
      <w:lvlJc w:val="right"/>
      <w:pPr>
        <w:tabs>
          <w:tab w:val="num" w:pos="3024"/>
        </w:tabs>
        <w:ind w:left="3024" w:hanging="288"/>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32" w15:restartNumberingAfterBreak="0">
    <w:nsid w:val="3A8F375A"/>
    <w:multiLevelType w:val="multilevel"/>
    <w:tmpl w:val="451EFCD0"/>
    <w:lvl w:ilvl="0">
      <w:start w:val="1"/>
      <w:numFmt w:val="upperRoman"/>
      <w:lvlText w:val="%1."/>
      <w:lvlJc w:val="left"/>
      <w:pPr>
        <w:ind w:left="1080" w:hanging="360"/>
      </w:pPr>
      <w:rPr>
        <w:rFonts w:ascii="Arial" w:hAnsi="Arial" w:cs="Times New Roman" w:hint="default"/>
        <w:b/>
        <w:i w:val="0"/>
        <w:color w:val="auto"/>
        <w:sz w:val="22"/>
        <w:lang w:val="es-MX"/>
      </w:rPr>
    </w:lvl>
    <w:lvl w:ilvl="1">
      <w:start w:val="1"/>
      <w:numFmt w:val="decimal"/>
      <w:lvlText w:val="%1.%2"/>
      <w:lvlJc w:val="left"/>
      <w:pPr>
        <w:ind w:left="-1620" w:hanging="720"/>
      </w:pPr>
      <w:rPr>
        <w:color w:val="auto"/>
      </w:rPr>
    </w:lvl>
    <w:lvl w:ilvl="2">
      <w:start w:val="1"/>
      <w:numFmt w:val="decimal"/>
      <w:isLgl/>
      <w:lvlText w:val="%1.%2.%3"/>
      <w:lvlJc w:val="left"/>
      <w:pPr>
        <w:ind w:left="-900" w:hanging="720"/>
      </w:pPr>
    </w:lvl>
    <w:lvl w:ilvl="3">
      <w:start w:val="1"/>
      <w:numFmt w:val="decimal"/>
      <w:isLgl/>
      <w:lvlText w:val="%1.%2.%3.%4"/>
      <w:lvlJc w:val="left"/>
      <w:pPr>
        <w:ind w:left="180" w:hanging="1080"/>
      </w:pPr>
    </w:lvl>
    <w:lvl w:ilvl="4">
      <w:start w:val="1"/>
      <w:numFmt w:val="decimal"/>
      <w:isLgl/>
      <w:lvlText w:val="%1.%2.%3.%4.%5"/>
      <w:lvlJc w:val="left"/>
      <w:pPr>
        <w:ind w:left="900" w:hanging="1080"/>
      </w:pPr>
    </w:lvl>
    <w:lvl w:ilvl="5">
      <w:start w:val="1"/>
      <w:numFmt w:val="decimal"/>
      <w:isLgl/>
      <w:lvlText w:val="%1.%2.%3.%4.%5.%6"/>
      <w:lvlJc w:val="left"/>
      <w:pPr>
        <w:ind w:left="1980" w:hanging="1440"/>
      </w:pPr>
    </w:lvl>
    <w:lvl w:ilvl="6">
      <w:start w:val="1"/>
      <w:numFmt w:val="decimal"/>
      <w:isLgl/>
      <w:lvlText w:val="%1.%2.%3.%4.%5.%6.%7"/>
      <w:lvlJc w:val="left"/>
      <w:pPr>
        <w:ind w:left="3060" w:hanging="1800"/>
      </w:pPr>
    </w:lvl>
    <w:lvl w:ilvl="7">
      <w:start w:val="1"/>
      <w:numFmt w:val="decimal"/>
      <w:isLgl/>
      <w:lvlText w:val="%1.%2.%3.%4.%5.%6.%7.%8"/>
      <w:lvlJc w:val="left"/>
      <w:pPr>
        <w:ind w:left="3780" w:hanging="1800"/>
      </w:pPr>
    </w:lvl>
    <w:lvl w:ilvl="8">
      <w:start w:val="1"/>
      <w:numFmt w:val="decimal"/>
      <w:isLgl/>
      <w:lvlText w:val="%1.%2.%3.%4.%5.%6.%7.%8.%9"/>
      <w:lvlJc w:val="left"/>
      <w:pPr>
        <w:ind w:left="4860" w:hanging="2160"/>
      </w:pPr>
    </w:lvl>
  </w:abstractNum>
  <w:abstractNum w:abstractNumId="33" w15:restartNumberingAfterBreak="0">
    <w:nsid w:val="3C8C0705"/>
    <w:multiLevelType w:val="hybridMultilevel"/>
    <w:tmpl w:val="ED2C3FB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4" w15:restartNumberingAfterBreak="0">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F39292B"/>
    <w:multiLevelType w:val="hybridMultilevel"/>
    <w:tmpl w:val="F21A6716"/>
    <w:lvl w:ilvl="0" w:tplc="486E1CFA">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3FB83056"/>
    <w:multiLevelType w:val="hybridMultilevel"/>
    <w:tmpl w:val="33A81910"/>
    <w:lvl w:ilvl="0" w:tplc="440A0019">
      <w:start w:val="1"/>
      <w:numFmt w:val="lowerLetter"/>
      <w:lvlText w:val="%1."/>
      <w:lvlJc w:val="left"/>
      <w:pPr>
        <w:ind w:left="1080" w:hanging="72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7" w15:restartNumberingAfterBreak="0">
    <w:nsid w:val="3FCB1C1B"/>
    <w:multiLevelType w:val="multilevel"/>
    <w:tmpl w:val="FCBA31A0"/>
    <w:lvl w:ilvl="0">
      <w:start w:val="5"/>
      <w:numFmt w:val="decimal"/>
      <w:lvlText w:val="%1"/>
      <w:lvlJc w:val="left"/>
      <w:pPr>
        <w:ind w:left="360" w:hanging="360"/>
      </w:pPr>
      <w:rPr>
        <w:rFonts w:hint="default"/>
        <w:b/>
        <w:color w:val="383838"/>
      </w:rPr>
    </w:lvl>
    <w:lvl w:ilvl="1">
      <w:start w:val="1"/>
      <w:numFmt w:val="decimal"/>
      <w:lvlText w:val="%1.%2"/>
      <w:lvlJc w:val="left"/>
      <w:pPr>
        <w:ind w:left="360" w:hanging="360"/>
      </w:pPr>
      <w:rPr>
        <w:rFonts w:hint="default"/>
        <w:b w:val="0"/>
        <w:color w:val="383838"/>
      </w:rPr>
    </w:lvl>
    <w:lvl w:ilvl="2">
      <w:start w:val="1"/>
      <w:numFmt w:val="decimal"/>
      <w:lvlText w:val="%1.%2.%3"/>
      <w:lvlJc w:val="left"/>
      <w:pPr>
        <w:ind w:left="1191" w:hanging="737"/>
      </w:pPr>
      <w:rPr>
        <w:rFonts w:hint="default"/>
        <w:b w:val="0"/>
        <w:color w:val="383838"/>
      </w:rPr>
    </w:lvl>
    <w:lvl w:ilvl="3">
      <w:start w:val="1"/>
      <w:numFmt w:val="decimal"/>
      <w:lvlText w:val="%1.%2.%3.%4"/>
      <w:lvlJc w:val="left"/>
      <w:pPr>
        <w:ind w:left="720" w:hanging="720"/>
      </w:pPr>
      <w:rPr>
        <w:rFonts w:hint="default"/>
        <w:b/>
        <w:color w:val="383838"/>
      </w:rPr>
    </w:lvl>
    <w:lvl w:ilvl="4">
      <w:start w:val="1"/>
      <w:numFmt w:val="decimal"/>
      <w:lvlText w:val="%1.%2.%3.%4.%5"/>
      <w:lvlJc w:val="left"/>
      <w:pPr>
        <w:ind w:left="1080" w:hanging="1080"/>
      </w:pPr>
      <w:rPr>
        <w:rFonts w:hint="default"/>
        <w:b/>
        <w:color w:val="383838"/>
      </w:rPr>
    </w:lvl>
    <w:lvl w:ilvl="5">
      <w:start w:val="1"/>
      <w:numFmt w:val="decimal"/>
      <w:lvlText w:val="%1.%2.%3.%4.%5.%6"/>
      <w:lvlJc w:val="left"/>
      <w:pPr>
        <w:ind w:left="1080" w:hanging="1080"/>
      </w:pPr>
      <w:rPr>
        <w:rFonts w:hint="default"/>
        <w:b/>
        <w:color w:val="383838"/>
      </w:rPr>
    </w:lvl>
    <w:lvl w:ilvl="6">
      <w:start w:val="1"/>
      <w:numFmt w:val="decimal"/>
      <w:lvlText w:val="%1.%2.%3.%4.%5.%6.%7"/>
      <w:lvlJc w:val="left"/>
      <w:pPr>
        <w:ind w:left="1440" w:hanging="1440"/>
      </w:pPr>
      <w:rPr>
        <w:rFonts w:hint="default"/>
        <w:b/>
        <w:color w:val="383838"/>
      </w:rPr>
    </w:lvl>
    <w:lvl w:ilvl="7">
      <w:start w:val="1"/>
      <w:numFmt w:val="decimal"/>
      <w:lvlText w:val="%1.%2.%3.%4.%5.%6.%7.%8"/>
      <w:lvlJc w:val="left"/>
      <w:pPr>
        <w:ind w:left="1440" w:hanging="1440"/>
      </w:pPr>
      <w:rPr>
        <w:rFonts w:hint="default"/>
        <w:b/>
        <w:color w:val="383838"/>
      </w:rPr>
    </w:lvl>
    <w:lvl w:ilvl="8">
      <w:start w:val="1"/>
      <w:numFmt w:val="decimal"/>
      <w:lvlText w:val="%1.%2.%3.%4.%5.%6.%7.%8.%9"/>
      <w:lvlJc w:val="left"/>
      <w:pPr>
        <w:ind w:left="1440" w:hanging="1440"/>
      </w:pPr>
      <w:rPr>
        <w:rFonts w:hint="default"/>
        <w:b/>
        <w:color w:val="383838"/>
      </w:rPr>
    </w:lvl>
  </w:abstractNum>
  <w:abstractNum w:abstractNumId="38"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961D5D"/>
    <w:multiLevelType w:val="hybridMultilevel"/>
    <w:tmpl w:val="77043A6A"/>
    <w:lvl w:ilvl="0" w:tplc="7D4AEA30">
      <w:start w:val="2"/>
      <w:numFmt w:val="decimal"/>
      <w:lvlText w:val="%1."/>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0C20E">
      <w:start w:val="1"/>
      <w:numFmt w:val="bullet"/>
      <w:lvlText w:val="•"/>
      <w:lvlPicBulletId w:val="0"/>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8ABFA">
      <w:start w:val="1"/>
      <w:numFmt w:val="bullet"/>
      <w:lvlText w:val="▪"/>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80AFA">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A4830">
      <w:start w:val="1"/>
      <w:numFmt w:val="bullet"/>
      <w:lvlText w:val="o"/>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E0854">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2D910">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CE632">
      <w:start w:val="1"/>
      <w:numFmt w:val="bullet"/>
      <w:lvlText w:val="o"/>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6EBE0">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42" w15:restartNumberingAfterBreak="0">
    <w:nsid w:val="4A683A8C"/>
    <w:multiLevelType w:val="hybridMultilevel"/>
    <w:tmpl w:val="9168D46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9F2E9B"/>
    <w:multiLevelType w:val="hybridMultilevel"/>
    <w:tmpl w:val="30D25E2C"/>
    <w:lvl w:ilvl="0" w:tplc="440A0019">
      <w:start w:val="1"/>
      <w:numFmt w:val="lowerLetter"/>
      <w:lvlText w:val="%1."/>
      <w:lvlJc w:val="left"/>
      <w:pPr>
        <w:ind w:left="1425" w:hanging="360"/>
      </w:pPr>
    </w:lvl>
    <w:lvl w:ilvl="1" w:tplc="440A0019" w:tentative="1">
      <w:start w:val="1"/>
      <w:numFmt w:val="lowerLetter"/>
      <w:lvlText w:val="%2."/>
      <w:lvlJc w:val="left"/>
      <w:pPr>
        <w:ind w:left="2145" w:hanging="360"/>
      </w:pPr>
    </w:lvl>
    <w:lvl w:ilvl="2" w:tplc="440A001B" w:tentative="1">
      <w:start w:val="1"/>
      <w:numFmt w:val="lowerRoman"/>
      <w:lvlText w:val="%3."/>
      <w:lvlJc w:val="right"/>
      <w:pPr>
        <w:ind w:left="2865" w:hanging="180"/>
      </w:pPr>
    </w:lvl>
    <w:lvl w:ilvl="3" w:tplc="440A000F" w:tentative="1">
      <w:start w:val="1"/>
      <w:numFmt w:val="decimal"/>
      <w:lvlText w:val="%4."/>
      <w:lvlJc w:val="left"/>
      <w:pPr>
        <w:ind w:left="3585" w:hanging="360"/>
      </w:pPr>
    </w:lvl>
    <w:lvl w:ilvl="4" w:tplc="440A0019" w:tentative="1">
      <w:start w:val="1"/>
      <w:numFmt w:val="lowerLetter"/>
      <w:lvlText w:val="%5."/>
      <w:lvlJc w:val="left"/>
      <w:pPr>
        <w:ind w:left="4305" w:hanging="360"/>
      </w:pPr>
    </w:lvl>
    <w:lvl w:ilvl="5" w:tplc="440A001B" w:tentative="1">
      <w:start w:val="1"/>
      <w:numFmt w:val="lowerRoman"/>
      <w:lvlText w:val="%6."/>
      <w:lvlJc w:val="right"/>
      <w:pPr>
        <w:ind w:left="5025" w:hanging="180"/>
      </w:pPr>
    </w:lvl>
    <w:lvl w:ilvl="6" w:tplc="440A000F" w:tentative="1">
      <w:start w:val="1"/>
      <w:numFmt w:val="decimal"/>
      <w:lvlText w:val="%7."/>
      <w:lvlJc w:val="left"/>
      <w:pPr>
        <w:ind w:left="5745" w:hanging="360"/>
      </w:pPr>
    </w:lvl>
    <w:lvl w:ilvl="7" w:tplc="440A0019" w:tentative="1">
      <w:start w:val="1"/>
      <w:numFmt w:val="lowerLetter"/>
      <w:lvlText w:val="%8."/>
      <w:lvlJc w:val="left"/>
      <w:pPr>
        <w:ind w:left="6465" w:hanging="360"/>
      </w:pPr>
    </w:lvl>
    <w:lvl w:ilvl="8" w:tplc="440A001B" w:tentative="1">
      <w:start w:val="1"/>
      <w:numFmt w:val="lowerRoman"/>
      <w:lvlText w:val="%9."/>
      <w:lvlJc w:val="right"/>
      <w:pPr>
        <w:ind w:left="7185" w:hanging="180"/>
      </w:pPr>
    </w:lvl>
  </w:abstractNum>
  <w:abstractNum w:abstractNumId="45"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8323F3"/>
    <w:multiLevelType w:val="hybridMultilevel"/>
    <w:tmpl w:val="9718F890"/>
    <w:lvl w:ilvl="0" w:tplc="7A9071A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92114EE"/>
    <w:multiLevelType w:val="hybridMultilevel"/>
    <w:tmpl w:val="247AA51C"/>
    <w:lvl w:ilvl="0" w:tplc="440A0019">
      <w:start w:val="1"/>
      <w:numFmt w:val="lowerLetter"/>
      <w:lvlText w:val="%1."/>
      <w:lvlJc w:val="left"/>
      <w:pPr>
        <w:ind w:left="2784" w:hanging="720"/>
      </w:pPr>
    </w:lvl>
    <w:lvl w:ilvl="1" w:tplc="100A0019">
      <w:start w:val="1"/>
      <w:numFmt w:val="lowerLetter"/>
      <w:lvlText w:val="%2."/>
      <w:lvlJc w:val="left"/>
      <w:pPr>
        <w:ind w:left="3144" w:hanging="360"/>
      </w:pPr>
    </w:lvl>
    <w:lvl w:ilvl="2" w:tplc="100A001B">
      <w:start w:val="1"/>
      <w:numFmt w:val="lowerRoman"/>
      <w:lvlText w:val="%3."/>
      <w:lvlJc w:val="right"/>
      <w:pPr>
        <w:ind w:left="3864" w:hanging="180"/>
      </w:pPr>
    </w:lvl>
    <w:lvl w:ilvl="3" w:tplc="100A000F">
      <w:start w:val="1"/>
      <w:numFmt w:val="decimal"/>
      <w:lvlText w:val="%4."/>
      <w:lvlJc w:val="left"/>
      <w:pPr>
        <w:ind w:left="4584" w:hanging="360"/>
      </w:pPr>
    </w:lvl>
    <w:lvl w:ilvl="4" w:tplc="100A0019">
      <w:start w:val="1"/>
      <w:numFmt w:val="lowerLetter"/>
      <w:lvlText w:val="%5."/>
      <w:lvlJc w:val="left"/>
      <w:pPr>
        <w:ind w:left="5304" w:hanging="360"/>
      </w:pPr>
    </w:lvl>
    <w:lvl w:ilvl="5" w:tplc="100A001B">
      <w:start w:val="1"/>
      <w:numFmt w:val="lowerRoman"/>
      <w:lvlText w:val="%6."/>
      <w:lvlJc w:val="right"/>
      <w:pPr>
        <w:ind w:left="6024" w:hanging="180"/>
      </w:pPr>
    </w:lvl>
    <w:lvl w:ilvl="6" w:tplc="100A000F">
      <w:start w:val="1"/>
      <w:numFmt w:val="decimal"/>
      <w:lvlText w:val="%7."/>
      <w:lvlJc w:val="left"/>
      <w:pPr>
        <w:ind w:left="6744" w:hanging="360"/>
      </w:pPr>
    </w:lvl>
    <w:lvl w:ilvl="7" w:tplc="100A0019">
      <w:start w:val="1"/>
      <w:numFmt w:val="lowerLetter"/>
      <w:lvlText w:val="%8."/>
      <w:lvlJc w:val="left"/>
      <w:pPr>
        <w:ind w:left="7464" w:hanging="360"/>
      </w:pPr>
    </w:lvl>
    <w:lvl w:ilvl="8" w:tplc="100A001B">
      <w:start w:val="1"/>
      <w:numFmt w:val="lowerRoman"/>
      <w:lvlText w:val="%9."/>
      <w:lvlJc w:val="right"/>
      <w:pPr>
        <w:ind w:left="8184" w:hanging="180"/>
      </w:pPr>
    </w:lvl>
  </w:abstractNum>
  <w:abstractNum w:abstractNumId="5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1B5B4F"/>
    <w:multiLevelType w:val="hybridMultilevel"/>
    <w:tmpl w:val="5EBCEA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5FCC5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0D80CB8"/>
    <w:multiLevelType w:val="hybridMultilevel"/>
    <w:tmpl w:val="1DC0D2F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 w15:restartNumberingAfterBreak="0">
    <w:nsid w:val="61153CCE"/>
    <w:multiLevelType w:val="multilevel"/>
    <w:tmpl w:val="8AD8F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2AD5003"/>
    <w:multiLevelType w:val="hybridMultilevel"/>
    <w:tmpl w:val="986263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62CF6CA7"/>
    <w:multiLevelType w:val="hybridMultilevel"/>
    <w:tmpl w:val="809C6242"/>
    <w:lvl w:ilvl="0" w:tplc="440A0019">
      <w:start w:val="1"/>
      <w:numFmt w:val="lowerLetter"/>
      <w:lvlText w:val="%1."/>
      <w:lvlJc w:val="left"/>
      <w:pPr>
        <w:ind w:left="1199" w:hanging="352"/>
      </w:pPr>
      <w:rPr>
        <w:rFonts w:hint="default"/>
        <w:b/>
        <w:bCs/>
        <w:w w:val="104"/>
      </w:rPr>
    </w:lvl>
    <w:lvl w:ilvl="1" w:tplc="C396FE82">
      <w:start w:val="1"/>
      <w:numFmt w:val="lowerRoman"/>
      <w:lvlText w:val="%2."/>
      <w:lvlJc w:val="left"/>
      <w:pPr>
        <w:ind w:left="1553" w:hanging="467"/>
        <w:jc w:val="right"/>
      </w:pPr>
      <w:rPr>
        <w:rFonts w:hint="default"/>
        <w:spacing w:val="-1"/>
        <w:w w:val="95"/>
      </w:rPr>
    </w:lvl>
    <w:lvl w:ilvl="2" w:tplc="72BE4626">
      <w:numFmt w:val="bullet"/>
      <w:lvlText w:val="•"/>
      <w:lvlJc w:val="left"/>
      <w:pPr>
        <w:ind w:left="2646" w:hanging="467"/>
      </w:pPr>
      <w:rPr>
        <w:rFonts w:hint="default"/>
      </w:rPr>
    </w:lvl>
    <w:lvl w:ilvl="3" w:tplc="6D18AF2C">
      <w:numFmt w:val="bullet"/>
      <w:lvlText w:val="•"/>
      <w:lvlJc w:val="left"/>
      <w:pPr>
        <w:ind w:left="3733" w:hanging="467"/>
      </w:pPr>
      <w:rPr>
        <w:rFonts w:hint="default"/>
      </w:rPr>
    </w:lvl>
    <w:lvl w:ilvl="4" w:tplc="DE04FEA8">
      <w:numFmt w:val="bullet"/>
      <w:lvlText w:val="•"/>
      <w:lvlJc w:val="left"/>
      <w:pPr>
        <w:ind w:left="4820" w:hanging="467"/>
      </w:pPr>
      <w:rPr>
        <w:rFonts w:hint="default"/>
      </w:rPr>
    </w:lvl>
    <w:lvl w:ilvl="5" w:tplc="09FE9A22">
      <w:numFmt w:val="bullet"/>
      <w:lvlText w:val="•"/>
      <w:lvlJc w:val="left"/>
      <w:pPr>
        <w:ind w:left="5906" w:hanging="467"/>
      </w:pPr>
      <w:rPr>
        <w:rFonts w:hint="default"/>
      </w:rPr>
    </w:lvl>
    <w:lvl w:ilvl="6" w:tplc="97FE938E">
      <w:numFmt w:val="bullet"/>
      <w:lvlText w:val="•"/>
      <w:lvlJc w:val="left"/>
      <w:pPr>
        <w:ind w:left="6993" w:hanging="467"/>
      </w:pPr>
      <w:rPr>
        <w:rFonts w:hint="default"/>
      </w:rPr>
    </w:lvl>
    <w:lvl w:ilvl="7" w:tplc="3C46DD32">
      <w:numFmt w:val="bullet"/>
      <w:lvlText w:val="•"/>
      <w:lvlJc w:val="left"/>
      <w:pPr>
        <w:ind w:left="8080" w:hanging="467"/>
      </w:pPr>
      <w:rPr>
        <w:rFonts w:hint="default"/>
      </w:rPr>
    </w:lvl>
    <w:lvl w:ilvl="8" w:tplc="49C69B7E">
      <w:numFmt w:val="bullet"/>
      <w:lvlText w:val="•"/>
      <w:lvlJc w:val="left"/>
      <w:pPr>
        <w:ind w:left="9166" w:hanging="467"/>
      </w:pPr>
      <w:rPr>
        <w:rFonts w:hint="default"/>
      </w:rPr>
    </w:lvl>
  </w:abstractNum>
  <w:abstractNum w:abstractNumId="60" w15:restartNumberingAfterBreak="0">
    <w:nsid w:val="684609DA"/>
    <w:multiLevelType w:val="multilevel"/>
    <w:tmpl w:val="9AFC5E24"/>
    <w:lvl w:ilvl="0">
      <w:start w:val="5"/>
      <w:numFmt w:val="decimal"/>
      <w:lvlText w:val="%1"/>
      <w:lvlJc w:val="left"/>
      <w:pPr>
        <w:ind w:left="1126" w:hanging="418"/>
      </w:pPr>
      <w:rPr>
        <w:rFonts w:hint="default"/>
      </w:rPr>
    </w:lvl>
    <w:lvl w:ilvl="1">
      <w:start w:val="1"/>
      <w:numFmt w:val="decimal"/>
      <w:lvlText w:val="%1.%2"/>
      <w:lvlJc w:val="left"/>
      <w:pPr>
        <w:ind w:left="1126" w:hanging="418"/>
        <w:jc w:val="right"/>
      </w:pPr>
      <w:rPr>
        <w:rFonts w:hint="default"/>
        <w:b/>
        <w:bCs/>
        <w:w w:val="101"/>
      </w:rPr>
    </w:lvl>
    <w:lvl w:ilvl="2">
      <w:start w:val="1"/>
      <w:numFmt w:val="decimal"/>
      <w:lvlText w:val="%1.%2.%3"/>
      <w:lvlJc w:val="left"/>
      <w:pPr>
        <w:ind w:left="986" w:hanging="702"/>
      </w:pPr>
      <w:rPr>
        <w:rFonts w:hint="default"/>
        <w:spacing w:val="-10"/>
        <w:w w:val="105"/>
      </w:rPr>
    </w:lvl>
    <w:lvl w:ilvl="3">
      <w:numFmt w:val="bullet"/>
      <w:lvlText w:val="•"/>
      <w:lvlJc w:val="left"/>
      <w:pPr>
        <w:ind w:left="3543" w:hanging="702"/>
      </w:pPr>
      <w:rPr>
        <w:rFonts w:hint="default"/>
      </w:rPr>
    </w:lvl>
    <w:lvl w:ilvl="4">
      <w:numFmt w:val="bullet"/>
      <w:lvlText w:val="•"/>
      <w:lvlJc w:val="left"/>
      <w:pPr>
        <w:ind w:left="4668" w:hanging="702"/>
      </w:pPr>
      <w:rPr>
        <w:rFonts w:hint="default"/>
      </w:rPr>
    </w:lvl>
    <w:lvl w:ilvl="5">
      <w:numFmt w:val="bullet"/>
      <w:lvlText w:val="•"/>
      <w:lvlJc w:val="left"/>
      <w:pPr>
        <w:ind w:left="5793" w:hanging="702"/>
      </w:pPr>
      <w:rPr>
        <w:rFonts w:hint="default"/>
      </w:rPr>
    </w:lvl>
    <w:lvl w:ilvl="6">
      <w:numFmt w:val="bullet"/>
      <w:lvlText w:val="•"/>
      <w:lvlJc w:val="left"/>
      <w:pPr>
        <w:ind w:left="6918" w:hanging="702"/>
      </w:pPr>
      <w:rPr>
        <w:rFonts w:hint="default"/>
      </w:rPr>
    </w:lvl>
    <w:lvl w:ilvl="7">
      <w:numFmt w:val="bullet"/>
      <w:lvlText w:val="•"/>
      <w:lvlJc w:val="left"/>
      <w:pPr>
        <w:ind w:left="8043" w:hanging="702"/>
      </w:pPr>
      <w:rPr>
        <w:rFonts w:hint="default"/>
      </w:rPr>
    </w:lvl>
    <w:lvl w:ilvl="8">
      <w:numFmt w:val="bullet"/>
      <w:lvlText w:val="•"/>
      <w:lvlJc w:val="left"/>
      <w:pPr>
        <w:ind w:left="9168" w:hanging="702"/>
      </w:pPr>
      <w:rPr>
        <w:rFonts w:hint="default"/>
      </w:rPr>
    </w:lvl>
  </w:abstractNum>
  <w:abstractNum w:abstractNumId="61" w15:restartNumberingAfterBreak="0">
    <w:nsid w:val="686233E4"/>
    <w:multiLevelType w:val="multilevel"/>
    <w:tmpl w:val="3BF4912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6A1E51A2"/>
    <w:multiLevelType w:val="hybridMultilevel"/>
    <w:tmpl w:val="DEB8DC2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4" w15:restartNumberingAfterBreak="0">
    <w:nsid w:val="6BB66A22"/>
    <w:multiLevelType w:val="hybridMultilevel"/>
    <w:tmpl w:val="A3CEB932"/>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0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5"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6D4D0329"/>
    <w:multiLevelType w:val="hybridMultilevel"/>
    <w:tmpl w:val="EE8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A32A55"/>
    <w:multiLevelType w:val="hybridMultilevel"/>
    <w:tmpl w:val="B7E098B4"/>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8" w15:restartNumberingAfterBreak="0">
    <w:nsid w:val="702165B8"/>
    <w:multiLevelType w:val="multilevel"/>
    <w:tmpl w:val="C66EE942"/>
    <w:lvl w:ilvl="0">
      <w:start w:val="1"/>
      <w:numFmt w:val="bullet"/>
      <w:lvlText w:val=""/>
      <w:lvlJc w:val="left"/>
      <w:rPr>
        <w:rFonts w:ascii="Symbol" w:hAnsi="Symbol" w:hint="default"/>
        <w:b/>
        <w:i w:val="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C014B0"/>
    <w:multiLevelType w:val="hybridMultilevel"/>
    <w:tmpl w:val="ACF49138"/>
    <w:lvl w:ilvl="0" w:tplc="486E1CFA">
      <w:start w:val="1"/>
      <w:numFmt w:val="low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3E31EA8"/>
    <w:multiLevelType w:val="hybridMultilevel"/>
    <w:tmpl w:val="CAB40458"/>
    <w:lvl w:ilvl="0" w:tplc="040A001B">
      <w:start w:val="1"/>
      <w:numFmt w:val="lowerRoman"/>
      <w:lvlText w:val="%1."/>
      <w:lvlJc w:val="right"/>
      <w:pPr>
        <w:tabs>
          <w:tab w:val="num" w:pos="1440"/>
        </w:tabs>
        <w:ind w:left="1440" w:hanging="720"/>
      </w:pPr>
      <w:rPr>
        <w:rFonts w:hint="default"/>
        <w:i w:val="0"/>
        <w:u w:val="none"/>
      </w:rPr>
    </w:lvl>
    <w:lvl w:ilvl="1" w:tplc="9DE03FAC">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A6C5F64"/>
    <w:multiLevelType w:val="hybridMultilevel"/>
    <w:tmpl w:val="8CA64D50"/>
    <w:lvl w:ilvl="0" w:tplc="F75E8F22">
      <w:start w:val="1"/>
      <w:numFmt w:val="lowerRoman"/>
      <w:lvlText w:val="(%1)"/>
      <w:lvlJc w:val="left"/>
      <w:pPr>
        <w:ind w:left="1080" w:hanging="72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7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73"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770857913">
    <w:abstractNumId w:val="53"/>
  </w:num>
  <w:num w:numId="2" w16cid:durableId="1617248751">
    <w:abstractNumId w:val="62"/>
  </w:num>
  <w:num w:numId="3" w16cid:durableId="926427019">
    <w:abstractNumId w:val="17"/>
  </w:num>
  <w:num w:numId="4" w16cid:durableId="212815720">
    <w:abstractNumId w:val="3"/>
  </w:num>
  <w:num w:numId="5" w16cid:durableId="1046757246">
    <w:abstractNumId w:val="38"/>
  </w:num>
  <w:num w:numId="6" w16cid:durableId="429470592">
    <w:abstractNumId w:val="12"/>
  </w:num>
  <w:num w:numId="7" w16cid:durableId="1325355758">
    <w:abstractNumId w:val="26"/>
  </w:num>
  <w:num w:numId="8" w16cid:durableId="1733043692">
    <w:abstractNumId w:val="30"/>
  </w:num>
  <w:num w:numId="9" w16cid:durableId="1103187361">
    <w:abstractNumId w:val="45"/>
  </w:num>
  <w:num w:numId="10" w16cid:durableId="2008970714">
    <w:abstractNumId w:val="9"/>
  </w:num>
  <w:num w:numId="11" w16cid:durableId="1088579220">
    <w:abstractNumId w:val="27"/>
  </w:num>
  <w:num w:numId="12" w16cid:durableId="776409525">
    <w:abstractNumId w:val="47"/>
  </w:num>
  <w:num w:numId="13" w16cid:durableId="2135365844">
    <w:abstractNumId w:val="25"/>
  </w:num>
  <w:num w:numId="14" w16cid:durableId="1130323910">
    <w:abstractNumId w:val="43"/>
  </w:num>
  <w:num w:numId="15" w16cid:durableId="1637132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527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494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08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7055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461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7310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0769707">
    <w:abstractNumId w:val="49"/>
  </w:num>
  <w:num w:numId="23" w16cid:durableId="1783836264">
    <w:abstractNumId w:val="15"/>
  </w:num>
  <w:num w:numId="24" w16cid:durableId="204803310">
    <w:abstractNumId w:val="29"/>
  </w:num>
  <w:num w:numId="25" w16cid:durableId="1856000292">
    <w:abstractNumId w:val="56"/>
  </w:num>
  <w:num w:numId="26" w16cid:durableId="1365864733">
    <w:abstractNumId w:val="73"/>
  </w:num>
  <w:num w:numId="27" w16cid:durableId="484929888">
    <w:abstractNumId w:val="65"/>
  </w:num>
  <w:num w:numId="28" w16cid:durableId="238294605">
    <w:abstractNumId w:val="40"/>
  </w:num>
  <w:num w:numId="29" w16cid:durableId="199780387">
    <w:abstractNumId w:val="13"/>
  </w:num>
  <w:num w:numId="30" w16cid:durableId="182133385">
    <w:abstractNumId w:val="20"/>
  </w:num>
  <w:num w:numId="31" w16cid:durableId="794447625">
    <w:abstractNumId w:val="67"/>
  </w:num>
  <w:num w:numId="32" w16cid:durableId="1951937437">
    <w:abstractNumId w:val="64"/>
  </w:num>
  <w:num w:numId="33" w16cid:durableId="1431782348">
    <w:abstractNumId w:val="34"/>
  </w:num>
  <w:num w:numId="34" w16cid:durableId="219487472">
    <w:abstractNumId w:val="41"/>
  </w:num>
  <w:num w:numId="35" w16cid:durableId="2041784863">
    <w:abstractNumId w:val="61"/>
  </w:num>
  <w:num w:numId="36" w16cid:durableId="43256529">
    <w:abstractNumId w:val="4"/>
    <w:lvlOverride w:ilvl="0">
      <w:lvl w:ilvl="0">
        <w:start w:val="1"/>
        <w:numFmt w:val="lowerRoman"/>
        <w:lvlText w:val="%1."/>
        <w:lvlJc w:val="righ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37" w16cid:durableId="1314025800">
    <w:abstractNumId w:val="68"/>
  </w:num>
  <w:num w:numId="38" w16cid:durableId="1848598101">
    <w:abstractNumId w:val="11"/>
  </w:num>
  <w:num w:numId="39" w16cid:durableId="2002613607">
    <w:abstractNumId w:val="42"/>
  </w:num>
  <w:num w:numId="40" w16cid:durableId="2024745755">
    <w:abstractNumId w:val="48"/>
  </w:num>
  <w:num w:numId="41" w16cid:durableId="961376791">
    <w:abstractNumId w:val="58"/>
  </w:num>
  <w:num w:numId="42" w16cid:durableId="1479809594">
    <w:abstractNumId w:val="55"/>
  </w:num>
  <w:num w:numId="43" w16cid:durableId="431896405">
    <w:abstractNumId w:val="60"/>
  </w:num>
  <w:num w:numId="44" w16cid:durableId="1753235682">
    <w:abstractNumId w:val="63"/>
  </w:num>
  <w:num w:numId="45" w16cid:durableId="341474150">
    <w:abstractNumId w:val="6"/>
    <w:lvlOverride w:ilvl="0">
      <w:lvl w:ilvl="0">
        <w:numFmt w:val="lowerRoman"/>
        <w:lvlText w:val="%1."/>
        <w:lvlJc w:val="right"/>
      </w:lvl>
    </w:lvlOverride>
  </w:num>
  <w:num w:numId="46" w16cid:durableId="459108710">
    <w:abstractNumId w:val="35"/>
  </w:num>
  <w:num w:numId="47" w16cid:durableId="1459109581">
    <w:abstractNumId w:val="16"/>
  </w:num>
  <w:num w:numId="48" w16cid:durableId="444735576">
    <w:abstractNumId w:val="23"/>
  </w:num>
  <w:num w:numId="49" w16cid:durableId="1791052686">
    <w:abstractNumId w:val="8"/>
  </w:num>
  <w:num w:numId="50" w16cid:durableId="588923903">
    <w:abstractNumId w:val="44"/>
  </w:num>
  <w:num w:numId="51" w16cid:durableId="48263536">
    <w:abstractNumId w:val="59"/>
  </w:num>
  <w:num w:numId="52" w16cid:durableId="1528445324">
    <w:abstractNumId w:val="2"/>
  </w:num>
  <w:num w:numId="53" w16cid:durableId="761534961">
    <w:abstractNumId w:val="7"/>
  </w:num>
  <w:num w:numId="54" w16cid:durableId="19986108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378838">
    <w:abstractNumId w:val="66"/>
  </w:num>
  <w:num w:numId="56" w16cid:durableId="1040516312">
    <w:abstractNumId w:val="18"/>
  </w:num>
  <w:num w:numId="57" w16cid:durableId="457266548">
    <w:abstractNumId w:val="71"/>
  </w:num>
  <w:num w:numId="58" w16cid:durableId="1644970149">
    <w:abstractNumId w:val="52"/>
  </w:num>
  <w:num w:numId="59" w16cid:durableId="573734332">
    <w:abstractNumId w:val="57"/>
  </w:num>
  <w:num w:numId="60" w16cid:durableId="139229630">
    <w:abstractNumId w:val="24"/>
  </w:num>
  <w:num w:numId="61" w16cid:durableId="608857411">
    <w:abstractNumId w:val="37"/>
  </w:num>
  <w:num w:numId="62" w16cid:durableId="583101876">
    <w:abstractNumId w:val="21"/>
  </w:num>
  <w:num w:numId="63" w16cid:durableId="1710762639">
    <w:abstractNumId w:val="1"/>
  </w:num>
  <w:num w:numId="64" w16cid:durableId="596258719">
    <w:abstractNumId w:val="69"/>
  </w:num>
  <w:num w:numId="65" w16cid:durableId="381945924">
    <w:abstractNumId w:val="0"/>
  </w:num>
  <w:num w:numId="66" w16cid:durableId="502162455">
    <w:abstractNumId w:val="46"/>
  </w:num>
  <w:num w:numId="67" w16cid:durableId="1430276565">
    <w:abstractNumId w:val="36"/>
  </w:num>
  <w:num w:numId="68" w16cid:durableId="49963245">
    <w:abstractNumId w:val="54"/>
  </w:num>
  <w:num w:numId="69" w16cid:durableId="942615156">
    <w:abstractNumId w:val="70"/>
  </w:num>
  <w:num w:numId="70" w16cid:durableId="1363898250">
    <w:abstractNumId w:val="31"/>
  </w:num>
  <w:num w:numId="71" w16cid:durableId="12406741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3294585">
    <w:abstractNumId w:val="33"/>
  </w:num>
  <w:num w:numId="73" w16cid:durableId="172114160">
    <w:abstractNumId w:val="14"/>
  </w:num>
  <w:num w:numId="74" w16cid:durableId="1012881665">
    <w:abstractNumId w:val="28"/>
  </w:num>
  <w:num w:numId="75" w16cid:durableId="153689375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4F4"/>
    <w:rsid w:val="00002E30"/>
    <w:rsid w:val="00004215"/>
    <w:rsid w:val="00015371"/>
    <w:rsid w:val="00020467"/>
    <w:rsid w:val="0002663A"/>
    <w:rsid w:val="00026CD5"/>
    <w:rsid w:val="00027DD8"/>
    <w:rsid w:val="000318B8"/>
    <w:rsid w:val="00032353"/>
    <w:rsid w:val="000360BB"/>
    <w:rsid w:val="0003672F"/>
    <w:rsid w:val="000427F0"/>
    <w:rsid w:val="00044C02"/>
    <w:rsid w:val="00045BC6"/>
    <w:rsid w:val="00053966"/>
    <w:rsid w:val="0005404C"/>
    <w:rsid w:val="00055650"/>
    <w:rsid w:val="00055D8E"/>
    <w:rsid w:val="00056B84"/>
    <w:rsid w:val="0005747E"/>
    <w:rsid w:val="000574F7"/>
    <w:rsid w:val="00061C87"/>
    <w:rsid w:val="00061FDA"/>
    <w:rsid w:val="0006407D"/>
    <w:rsid w:val="000667C8"/>
    <w:rsid w:val="00066C3A"/>
    <w:rsid w:val="00067B8A"/>
    <w:rsid w:val="00067FEF"/>
    <w:rsid w:val="00070906"/>
    <w:rsid w:val="00072063"/>
    <w:rsid w:val="00072441"/>
    <w:rsid w:val="00073825"/>
    <w:rsid w:val="00073AA6"/>
    <w:rsid w:val="000763F1"/>
    <w:rsid w:val="000822CE"/>
    <w:rsid w:val="00083742"/>
    <w:rsid w:val="000877AC"/>
    <w:rsid w:val="00087E71"/>
    <w:rsid w:val="00091C2D"/>
    <w:rsid w:val="00095791"/>
    <w:rsid w:val="00096357"/>
    <w:rsid w:val="000A2644"/>
    <w:rsid w:val="000A3D5C"/>
    <w:rsid w:val="000A3F9A"/>
    <w:rsid w:val="000A4204"/>
    <w:rsid w:val="000A42A7"/>
    <w:rsid w:val="000A61DB"/>
    <w:rsid w:val="000B01E2"/>
    <w:rsid w:val="000B24B0"/>
    <w:rsid w:val="000B75A8"/>
    <w:rsid w:val="000C05DF"/>
    <w:rsid w:val="000C0EAA"/>
    <w:rsid w:val="000C1232"/>
    <w:rsid w:val="000C4A0A"/>
    <w:rsid w:val="000D09BD"/>
    <w:rsid w:val="000D199A"/>
    <w:rsid w:val="000D1D4B"/>
    <w:rsid w:val="000D27FA"/>
    <w:rsid w:val="000D28AB"/>
    <w:rsid w:val="000D2E18"/>
    <w:rsid w:val="000D3302"/>
    <w:rsid w:val="000D5CC8"/>
    <w:rsid w:val="000D645A"/>
    <w:rsid w:val="000E3276"/>
    <w:rsid w:val="000E3703"/>
    <w:rsid w:val="000E42FD"/>
    <w:rsid w:val="000E4E05"/>
    <w:rsid w:val="000E58BD"/>
    <w:rsid w:val="000E6BBC"/>
    <w:rsid w:val="000F1E65"/>
    <w:rsid w:val="000F3C9F"/>
    <w:rsid w:val="000F6395"/>
    <w:rsid w:val="001046D6"/>
    <w:rsid w:val="00106DC3"/>
    <w:rsid w:val="00113A86"/>
    <w:rsid w:val="00115D31"/>
    <w:rsid w:val="00120667"/>
    <w:rsid w:val="001217F1"/>
    <w:rsid w:val="00136670"/>
    <w:rsid w:val="00140865"/>
    <w:rsid w:val="00143B58"/>
    <w:rsid w:val="00144049"/>
    <w:rsid w:val="001444C4"/>
    <w:rsid w:val="001447BA"/>
    <w:rsid w:val="00144EB9"/>
    <w:rsid w:val="00145703"/>
    <w:rsid w:val="00146350"/>
    <w:rsid w:val="00147263"/>
    <w:rsid w:val="001475A8"/>
    <w:rsid w:val="00151F2C"/>
    <w:rsid w:val="00156F84"/>
    <w:rsid w:val="00163792"/>
    <w:rsid w:val="00164388"/>
    <w:rsid w:val="00164CAA"/>
    <w:rsid w:val="00164F00"/>
    <w:rsid w:val="0016625D"/>
    <w:rsid w:val="00170461"/>
    <w:rsid w:val="00171CD5"/>
    <w:rsid w:val="00172137"/>
    <w:rsid w:val="001753A8"/>
    <w:rsid w:val="0017704E"/>
    <w:rsid w:val="001803BE"/>
    <w:rsid w:val="00184FC4"/>
    <w:rsid w:val="00185AF3"/>
    <w:rsid w:val="001866D1"/>
    <w:rsid w:val="00187219"/>
    <w:rsid w:val="00190650"/>
    <w:rsid w:val="0019615A"/>
    <w:rsid w:val="00196C71"/>
    <w:rsid w:val="00196DAF"/>
    <w:rsid w:val="00197673"/>
    <w:rsid w:val="00197AD2"/>
    <w:rsid w:val="001A1EAF"/>
    <w:rsid w:val="001A20EB"/>
    <w:rsid w:val="001A2D17"/>
    <w:rsid w:val="001A4899"/>
    <w:rsid w:val="001A4FFD"/>
    <w:rsid w:val="001A5DCC"/>
    <w:rsid w:val="001A6A3B"/>
    <w:rsid w:val="001A755D"/>
    <w:rsid w:val="001B2B63"/>
    <w:rsid w:val="001B2C09"/>
    <w:rsid w:val="001B3116"/>
    <w:rsid w:val="001B32DD"/>
    <w:rsid w:val="001B6D82"/>
    <w:rsid w:val="001B6DD6"/>
    <w:rsid w:val="001B7803"/>
    <w:rsid w:val="001C04F7"/>
    <w:rsid w:val="001C052C"/>
    <w:rsid w:val="001C40D9"/>
    <w:rsid w:val="001C47C3"/>
    <w:rsid w:val="001C495A"/>
    <w:rsid w:val="001C7E13"/>
    <w:rsid w:val="001C7E82"/>
    <w:rsid w:val="001D16F5"/>
    <w:rsid w:val="001D1E5D"/>
    <w:rsid w:val="001D2A75"/>
    <w:rsid w:val="001D32E8"/>
    <w:rsid w:val="001D3E69"/>
    <w:rsid w:val="001D4A57"/>
    <w:rsid w:val="001D54D0"/>
    <w:rsid w:val="001D63F0"/>
    <w:rsid w:val="001D64B6"/>
    <w:rsid w:val="001E030C"/>
    <w:rsid w:val="001E1A57"/>
    <w:rsid w:val="001E5876"/>
    <w:rsid w:val="001E5DBA"/>
    <w:rsid w:val="001F2363"/>
    <w:rsid w:val="001F5101"/>
    <w:rsid w:val="001F7FEE"/>
    <w:rsid w:val="00201151"/>
    <w:rsid w:val="002017F3"/>
    <w:rsid w:val="002048A9"/>
    <w:rsid w:val="002049D2"/>
    <w:rsid w:val="00210657"/>
    <w:rsid w:val="002118CD"/>
    <w:rsid w:val="00211B81"/>
    <w:rsid w:val="00212154"/>
    <w:rsid w:val="00214347"/>
    <w:rsid w:val="00214D84"/>
    <w:rsid w:val="00215EDB"/>
    <w:rsid w:val="00220CA4"/>
    <w:rsid w:val="0022557D"/>
    <w:rsid w:val="00225A5B"/>
    <w:rsid w:val="00225CB5"/>
    <w:rsid w:val="00227075"/>
    <w:rsid w:val="00227401"/>
    <w:rsid w:val="00227C88"/>
    <w:rsid w:val="002315B6"/>
    <w:rsid w:val="0023665A"/>
    <w:rsid w:val="0023752B"/>
    <w:rsid w:val="00237960"/>
    <w:rsid w:val="00240B65"/>
    <w:rsid w:val="0024169D"/>
    <w:rsid w:val="00241CD2"/>
    <w:rsid w:val="00246E7C"/>
    <w:rsid w:val="002472E0"/>
    <w:rsid w:val="0024756B"/>
    <w:rsid w:val="00250069"/>
    <w:rsid w:val="002502EC"/>
    <w:rsid w:val="00251191"/>
    <w:rsid w:val="00252828"/>
    <w:rsid w:val="00252FAC"/>
    <w:rsid w:val="0025315D"/>
    <w:rsid w:val="002546D9"/>
    <w:rsid w:val="002568B4"/>
    <w:rsid w:val="002575A2"/>
    <w:rsid w:val="00260E7C"/>
    <w:rsid w:val="00263A17"/>
    <w:rsid w:val="0026454C"/>
    <w:rsid w:val="00265123"/>
    <w:rsid w:val="0026539B"/>
    <w:rsid w:val="00267FFE"/>
    <w:rsid w:val="00270DF6"/>
    <w:rsid w:val="0027193F"/>
    <w:rsid w:val="00272023"/>
    <w:rsid w:val="00272B0E"/>
    <w:rsid w:val="002734ED"/>
    <w:rsid w:val="00274AAB"/>
    <w:rsid w:val="00275E2D"/>
    <w:rsid w:val="00276CF2"/>
    <w:rsid w:val="0028195C"/>
    <w:rsid w:val="00282CC2"/>
    <w:rsid w:val="00282D72"/>
    <w:rsid w:val="00283828"/>
    <w:rsid w:val="00283F1D"/>
    <w:rsid w:val="00286364"/>
    <w:rsid w:val="00286DF3"/>
    <w:rsid w:val="00290786"/>
    <w:rsid w:val="00295725"/>
    <w:rsid w:val="002978F2"/>
    <w:rsid w:val="00297D84"/>
    <w:rsid w:val="00297FD7"/>
    <w:rsid w:val="002A1825"/>
    <w:rsid w:val="002A24CA"/>
    <w:rsid w:val="002A287D"/>
    <w:rsid w:val="002A28E7"/>
    <w:rsid w:val="002A367E"/>
    <w:rsid w:val="002A467C"/>
    <w:rsid w:val="002A666A"/>
    <w:rsid w:val="002A6BC4"/>
    <w:rsid w:val="002B01E5"/>
    <w:rsid w:val="002B15A0"/>
    <w:rsid w:val="002B43E7"/>
    <w:rsid w:val="002B5572"/>
    <w:rsid w:val="002B56A2"/>
    <w:rsid w:val="002B6201"/>
    <w:rsid w:val="002B63DC"/>
    <w:rsid w:val="002B777C"/>
    <w:rsid w:val="002C10C1"/>
    <w:rsid w:val="002C18CC"/>
    <w:rsid w:val="002C30DC"/>
    <w:rsid w:val="002C44E8"/>
    <w:rsid w:val="002C4E8B"/>
    <w:rsid w:val="002C7376"/>
    <w:rsid w:val="002C7576"/>
    <w:rsid w:val="002C7664"/>
    <w:rsid w:val="002D3DF3"/>
    <w:rsid w:val="002D4859"/>
    <w:rsid w:val="002D4FDB"/>
    <w:rsid w:val="002D6E70"/>
    <w:rsid w:val="002E03F3"/>
    <w:rsid w:val="002E14AD"/>
    <w:rsid w:val="002E14CD"/>
    <w:rsid w:val="002E1D90"/>
    <w:rsid w:val="002E235D"/>
    <w:rsid w:val="002E27D1"/>
    <w:rsid w:val="002E43BE"/>
    <w:rsid w:val="002E58B1"/>
    <w:rsid w:val="002E781D"/>
    <w:rsid w:val="002F005B"/>
    <w:rsid w:val="002F2036"/>
    <w:rsid w:val="002F4725"/>
    <w:rsid w:val="002F5CDB"/>
    <w:rsid w:val="002F663C"/>
    <w:rsid w:val="00302B27"/>
    <w:rsid w:val="00302BF1"/>
    <w:rsid w:val="003049F8"/>
    <w:rsid w:val="0030595D"/>
    <w:rsid w:val="00305D66"/>
    <w:rsid w:val="00305E67"/>
    <w:rsid w:val="00306752"/>
    <w:rsid w:val="00306D74"/>
    <w:rsid w:val="00313FC9"/>
    <w:rsid w:val="00314356"/>
    <w:rsid w:val="00315E79"/>
    <w:rsid w:val="003161F1"/>
    <w:rsid w:val="00320CDF"/>
    <w:rsid w:val="00321636"/>
    <w:rsid w:val="00321D19"/>
    <w:rsid w:val="00325E2A"/>
    <w:rsid w:val="00326080"/>
    <w:rsid w:val="00326265"/>
    <w:rsid w:val="0033060C"/>
    <w:rsid w:val="003307EA"/>
    <w:rsid w:val="00332624"/>
    <w:rsid w:val="003362B2"/>
    <w:rsid w:val="003367A0"/>
    <w:rsid w:val="003374FB"/>
    <w:rsid w:val="0034300D"/>
    <w:rsid w:val="0034306D"/>
    <w:rsid w:val="00344FCE"/>
    <w:rsid w:val="003454F1"/>
    <w:rsid w:val="00350DFF"/>
    <w:rsid w:val="003532E1"/>
    <w:rsid w:val="003547AC"/>
    <w:rsid w:val="00354BF0"/>
    <w:rsid w:val="003566EF"/>
    <w:rsid w:val="003575B5"/>
    <w:rsid w:val="0035764A"/>
    <w:rsid w:val="00357805"/>
    <w:rsid w:val="00361139"/>
    <w:rsid w:val="00363F58"/>
    <w:rsid w:val="00365954"/>
    <w:rsid w:val="00365C4D"/>
    <w:rsid w:val="003675A7"/>
    <w:rsid w:val="003678CB"/>
    <w:rsid w:val="00371D56"/>
    <w:rsid w:val="0037318D"/>
    <w:rsid w:val="00373251"/>
    <w:rsid w:val="003732A5"/>
    <w:rsid w:val="00374722"/>
    <w:rsid w:val="0037561B"/>
    <w:rsid w:val="00376CB2"/>
    <w:rsid w:val="003773D9"/>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51D"/>
    <w:rsid w:val="003A6EC5"/>
    <w:rsid w:val="003B04B7"/>
    <w:rsid w:val="003B131B"/>
    <w:rsid w:val="003B1EDA"/>
    <w:rsid w:val="003B2FBF"/>
    <w:rsid w:val="003B3DFE"/>
    <w:rsid w:val="003B3F67"/>
    <w:rsid w:val="003B44EE"/>
    <w:rsid w:val="003B4F80"/>
    <w:rsid w:val="003B5BFE"/>
    <w:rsid w:val="003C40C7"/>
    <w:rsid w:val="003C5672"/>
    <w:rsid w:val="003C673B"/>
    <w:rsid w:val="003D0786"/>
    <w:rsid w:val="003D1CCC"/>
    <w:rsid w:val="003D3526"/>
    <w:rsid w:val="003D4CC9"/>
    <w:rsid w:val="003D5A3E"/>
    <w:rsid w:val="003D6516"/>
    <w:rsid w:val="003D763C"/>
    <w:rsid w:val="003E3020"/>
    <w:rsid w:val="003E40A1"/>
    <w:rsid w:val="003E52F5"/>
    <w:rsid w:val="003E694E"/>
    <w:rsid w:val="003F318E"/>
    <w:rsid w:val="003F35D9"/>
    <w:rsid w:val="003F403D"/>
    <w:rsid w:val="00400940"/>
    <w:rsid w:val="00402644"/>
    <w:rsid w:val="004030A7"/>
    <w:rsid w:val="00403C5F"/>
    <w:rsid w:val="0040523E"/>
    <w:rsid w:val="00407F81"/>
    <w:rsid w:val="0041077D"/>
    <w:rsid w:val="0041094A"/>
    <w:rsid w:val="00412704"/>
    <w:rsid w:val="00414CC1"/>
    <w:rsid w:val="00414F79"/>
    <w:rsid w:val="004168AD"/>
    <w:rsid w:val="00417093"/>
    <w:rsid w:val="004229EF"/>
    <w:rsid w:val="004261BC"/>
    <w:rsid w:val="00426A6B"/>
    <w:rsid w:val="00430219"/>
    <w:rsid w:val="0043149E"/>
    <w:rsid w:val="00432808"/>
    <w:rsid w:val="00433FD3"/>
    <w:rsid w:val="00434C1A"/>
    <w:rsid w:val="004354F2"/>
    <w:rsid w:val="004472FA"/>
    <w:rsid w:val="00447504"/>
    <w:rsid w:val="00450616"/>
    <w:rsid w:val="00450F4F"/>
    <w:rsid w:val="0045521C"/>
    <w:rsid w:val="004569F7"/>
    <w:rsid w:val="004611BB"/>
    <w:rsid w:val="00461982"/>
    <w:rsid w:val="00463847"/>
    <w:rsid w:val="00467BF4"/>
    <w:rsid w:val="00470261"/>
    <w:rsid w:val="00471334"/>
    <w:rsid w:val="004735F6"/>
    <w:rsid w:val="004760AE"/>
    <w:rsid w:val="00476674"/>
    <w:rsid w:val="00476B8B"/>
    <w:rsid w:val="0047724A"/>
    <w:rsid w:val="004775C3"/>
    <w:rsid w:val="0048177D"/>
    <w:rsid w:val="00486AA9"/>
    <w:rsid w:val="004906BA"/>
    <w:rsid w:val="00493AC4"/>
    <w:rsid w:val="004943B1"/>
    <w:rsid w:val="0049539E"/>
    <w:rsid w:val="00495673"/>
    <w:rsid w:val="00495917"/>
    <w:rsid w:val="00497D32"/>
    <w:rsid w:val="004A0FBD"/>
    <w:rsid w:val="004A2E57"/>
    <w:rsid w:val="004A3306"/>
    <w:rsid w:val="004B0662"/>
    <w:rsid w:val="004B0768"/>
    <w:rsid w:val="004B0985"/>
    <w:rsid w:val="004B45A3"/>
    <w:rsid w:val="004B4D46"/>
    <w:rsid w:val="004B6349"/>
    <w:rsid w:val="004B7CDC"/>
    <w:rsid w:val="004C1A73"/>
    <w:rsid w:val="004C2700"/>
    <w:rsid w:val="004C3C04"/>
    <w:rsid w:val="004C6E5B"/>
    <w:rsid w:val="004D0894"/>
    <w:rsid w:val="004D403E"/>
    <w:rsid w:val="004D46BD"/>
    <w:rsid w:val="004E3EBC"/>
    <w:rsid w:val="004E721E"/>
    <w:rsid w:val="004E74AB"/>
    <w:rsid w:val="004F19BC"/>
    <w:rsid w:val="004F2208"/>
    <w:rsid w:val="004F3062"/>
    <w:rsid w:val="004F329E"/>
    <w:rsid w:val="004F6CEE"/>
    <w:rsid w:val="004F6FAA"/>
    <w:rsid w:val="00501BC8"/>
    <w:rsid w:val="00502D86"/>
    <w:rsid w:val="00503319"/>
    <w:rsid w:val="005033A1"/>
    <w:rsid w:val="00506100"/>
    <w:rsid w:val="005062F4"/>
    <w:rsid w:val="0051002F"/>
    <w:rsid w:val="00510C83"/>
    <w:rsid w:val="0051119D"/>
    <w:rsid w:val="00511C12"/>
    <w:rsid w:val="00511CD1"/>
    <w:rsid w:val="00511D4E"/>
    <w:rsid w:val="005126E9"/>
    <w:rsid w:val="0051419B"/>
    <w:rsid w:val="0051741C"/>
    <w:rsid w:val="005202F4"/>
    <w:rsid w:val="00520517"/>
    <w:rsid w:val="00522459"/>
    <w:rsid w:val="00522E65"/>
    <w:rsid w:val="00523F5B"/>
    <w:rsid w:val="0052607D"/>
    <w:rsid w:val="005270B7"/>
    <w:rsid w:val="005315F7"/>
    <w:rsid w:val="00532B29"/>
    <w:rsid w:val="00532F9F"/>
    <w:rsid w:val="00533983"/>
    <w:rsid w:val="00540D8F"/>
    <w:rsid w:val="00541666"/>
    <w:rsid w:val="005430D8"/>
    <w:rsid w:val="0054541E"/>
    <w:rsid w:val="005457B7"/>
    <w:rsid w:val="00546E33"/>
    <w:rsid w:val="00547711"/>
    <w:rsid w:val="0055327F"/>
    <w:rsid w:val="00554970"/>
    <w:rsid w:val="00555086"/>
    <w:rsid w:val="0055639B"/>
    <w:rsid w:val="0055673C"/>
    <w:rsid w:val="00557C3D"/>
    <w:rsid w:val="00557D90"/>
    <w:rsid w:val="00563C69"/>
    <w:rsid w:val="0056422D"/>
    <w:rsid w:val="00565D9B"/>
    <w:rsid w:val="00566563"/>
    <w:rsid w:val="00566977"/>
    <w:rsid w:val="00566DD3"/>
    <w:rsid w:val="005671C6"/>
    <w:rsid w:val="005703AC"/>
    <w:rsid w:val="00571C00"/>
    <w:rsid w:val="005723CF"/>
    <w:rsid w:val="005724C4"/>
    <w:rsid w:val="00573863"/>
    <w:rsid w:val="005744D9"/>
    <w:rsid w:val="00581565"/>
    <w:rsid w:val="005845F8"/>
    <w:rsid w:val="00585764"/>
    <w:rsid w:val="00585B3F"/>
    <w:rsid w:val="0059129C"/>
    <w:rsid w:val="00595266"/>
    <w:rsid w:val="005962DD"/>
    <w:rsid w:val="00596406"/>
    <w:rsid w:val="00597853"/>
    <w:rsid w:val="005A14FC"/>
    <w:rsid w:val="005A2D91"/>
    <w:rsid w:val="005A5F9E"/>
    <w:rsid w:val="005A7E9F"/>
    <w:rsid w:val="005B3DEE"/>
    <w:rsid w:val="005B5A45"/>
    <w:rsid w:val="005B6DB2"/>
    <w:rsid w:val="005B7C01"/>
    <w:rsid w:val="005C1657"/>
    <w:rsid w:val="005C2C67"/>
    <w:rsid w:val="005C376B"/>
    <w:rsid w:val="005C3B3E"/>
    <w:rsid w:val="005C4932"/>
    <w:rsid w:val="005C5202"/>
    <w:rsid w:val="005C6502"/>
    <w:rsid w:val="005C7371"/>
    <w:rsid w:val="005C7C7C"/>
    <w:rsid w:val="005C7D3B"/>
    <w:rsid w:val="005D2D83"/>
    <w:rsid w:val="005D4A1A"/>
    <w:rsid w:val="005D51F3"/>
    <w:rsid w:val="005D64E0"/>
    <w:rsid w:val="005D6B2F"/>
    <w:rsid w:val="005E0271"/>
    <w:rsid w:val="005E0913"/>
    <w:rsid w:val="005E0C39"/>
    <w:rsid w:val="005E0EE3"/>
    <w:rsid w:val="005E2CD3"/>
    <w:rsid w:val="005E554B"/>
    <w:rsid w:val="005E73B3"/>
    <w:rsid w:val="005E7AFC"/>
    <w:rsid w:val="005F0157"/>
    <w:rsid w:val="005F0B21"/>
    <w:rsid w:val="005F1D91"/>
    <w:rsid w:val="005F4857"/>
    <w:rsid w:val="005F6DA8"/>
    <w:rsid w:val="005F75BF"/>
    <w:rsid w:val="00600C52"/>
    <w:rsid w:val="006023E0"/>
    <w:rsid w:val="00607928"/>
    <w:rsid w:val="00611273"/>
    <w:rsid w:val="00616432"/>
    <w:rsid w:val="006176D7"/>
    <w:rsid w:val="006212A7"/>
    <w:rsid w:val="00624818"/>
    <w:rsid w:val="006250B0"/>
    <w:rsid w:val="0062593A"/>
    <w:rsid w:val="00634663"/>
    <w:rsid w:val="00634A89"/>
    <w:rsid w:val="0063511B"/>
    <w:rsid w:val="0063527E"/>
    <w:rsid w:val="006368B3"/>
    <w:rsid w:val="00637E15"/>
    <w:rsid w:val="0064043A"/>
    <w:rsid w:val="00644AC2"/>
    <w:rsid w:val="00644D32"/>
    <w:rsid w:val="006457A2"/>
    <w:rsid w:val="006476AC"/>
    <w:rsid w:val="00651C3C"/>
    <w:rsid w:val="006528F3"/>
    <w:rsid w:val="0065466A"/>
    <w:rsid w:val="00656A52"/>
    <w:rsid w:val="00657B6A"/>
    <w:rsid w:val="006657C6"/>
    <w:rsid w:val="006707C7"/>
    <w:rsid w:val="00671794"/>
    <w:rsid w:val="00672732"/>
    <w:rsid w:val="00673F87"/>
    <w:rsid w:val="00675A61"/>
    <w:rsid w:val="006779FF"/>
    <w:rsid w:val="006810A9"/>
    <w:rsid w:val="006837D9"/>
    <w:rsid w:val="0068384D"/>
    <w:rsid w:val="00685F24"/>
    <w:rsid w:val="006872FC"/>
    <w:rsid w:val="006909BE"/>
    <w:rsid w:val="006933E3"/>
    <w:rsid w:val="006951A9"/>
    <w:rsid w:val="00695225"/>
    <w:rsid w:val="00695723"/>
    <w:rsid w:val="00695CC7"/>
    <w:rsid w:val="00696E49"/>
    <w:rsid w:val="0069786C"/>
    <w:rsid w:val="00697AB6"/>
    <w:rsid w:val="006A0C44"/>
    <w:rsid w:val="006A2387"/>
    <w:rsid w:val="006A3EFB"/>
    <w:rsid w:val="006A7D14"/>
    <w:rsid w:val="006B1610"/>
    <w:rsid w:val="006B2B67"/>
    <w:rsid w:val="006B3B42"/>
    <w:rsid w:val="006C1C43"/>
    <w:rsid w:val="006C2CC4"/>
    <w:rsid w:val="006C684C"/>
    <w:rsid w:val="006C6B9E"/>
    <w:rsid w:val="006D072E"/>
    <w:rsid w:val="006D64DC"/>
    <w:rsid w:val="006D7417"/>
    <w:rsid w:val="006E3567"/>
    <w:rsid w:val="006E73AC"/>
    <w:rsid w:val="006E7BCC"/>
    <w:rsid w:val="006F2DEF"/>
    <w:rsid w:val="006F3881"/>
    <w:rsid w:val="006F4821"/>
    <w:rsid w:val="006F5FE2"/>
    <w:rsid w:val="006F60F5"/>
    <w:rsid w:val="006F6D54"/>
    <w:rsid w:val="006F6FD7"/>
    <w:rsid w:val="006F7C8D"/>
    <w:rsid w:val="007004B9"/>
    <w:rsid w:val="007014EE"/>
    <w:rsid w:val="007015B2"/>
    <w:rsid w:val="007019A3"/>
    <w:rsid w:val="00702FAF"/>
    <w:rsid w:val="0070339B"/>
    <w:rsid w:val="007049E7"/>
    <w:rsid w:val="007077D1"/>
    <w:rsid w:val="00712894"/>
    <w:rsid w:val="00715A47"/>
    <w:rsid w:val="00715D0E"/>
    <w:rsid w:val="0071649E"/>
    <w:rsid w:val="00721129"/>
    <w:rsid w:val="00721187"/>
    <w:rsid w:val="00724E88"/>
    <w:rsid w:val="0072529C"/>
    <w:rsid w:val="00725DDC"/>
    <w:rsid w:val="00725FFB"/>
    <w:rsid w:val="007304B4"/>
    <w:rsid w:val="0073297C"/>
    <w:rsid w:val="00734ED3"/>
    <w:rsid w:val="00735AE1"/>
    <w:rsid w:val="007379FB"/>
    <w:rsid w:val="00741749"/>
    <w:rsid w:val="00741FC1"/>
    <w:rsid w:val="00742805"/>
    <w:rsid w:val="007429AB"/>
    <w:rsid w:val="007435DA"/>
    <w:rsid w:val="00743B20"/>
    <w:rsid w:val="0074405C"/>
    <w:rsid w:val="00751C99"/>
    <w:rsid w:val="0075692C"/>
    <w:rsid w:val="00764A3A"/>
    <w:rsid w:val="00765B7E"/>
    <w:rsid w:val="00766716"/>
    <w:rsid w:val="007715F9"/>
    <w:rsid w:val="00772384"/>
    <w:rsid w:val="00773575"/>
    <w:rsid w:val="007760E4"/>
    <w:rsid w:val="00780128"/>
    <w:rsid w:val="007805D1"/>
    <w:rsid w:val="007816D7"/>
    <w:rsid w:val="00781DFD"/>
    <w:rsid w:val="00783521"/>
    <w:rsid w:val="00783913"/>
    <w:rsid w:val="00783B28"/>
    <w:rsid w:val="00783B6F"/>
    <w:rsid w:val="0078590B"/>
    <w:rsid w:val="00785D3F"/>
    <w:rsid w:val="00785E20"/>
    <w:rsid w:val="00790B05"/>
    <w:rsid w:val="00793D82"/>
    <w:rsid w:val="0079446D"/>
    <w:rsid w:val="007955B1"/>
    <w:rsid w:val="0079596F"/>
    <w:rsid w:val="00796C1F"/>
    <w:rsid w:val="00796DCE"/>
    <w:rsid w:val="007A2E42"/>
    <w:rsid w:val="007A2FFA"/>
    <w:rsid w:val="007A382B"/>
    <w:rsid w:val="007A3D9D"/>
    <w:rsid w:val="007A5C66"/>
    <w:rsid w:val="007B1160"/>
    <w:rsid w:val="007B2570"/>
    <w:rsid w:val="007B3EF3"/>
    <w:rsid w:val="007B65CB"/>
    <w:rsid w:val="007C1B01"/>
    <w:rsid w:val="007C2378"/>
    <w:rsid w:val="007C2F85"/>
    <w:rsid w:val="007C713D"/>
    <w:rsid w:val="007D040C"/>
    <w:rsid w:val="007D133B"/>
    <w:rsid w:val="007D450D"/>
    <w:rsid w:val="007D49E2"/>
    <w:rsid w:val="007E09D6"/>
    <w:rsid w:val="007E10CF"/>
    <w:rsid w:val="007E7883"/>
    <w:rsid w:val="007F044B"/>
    <w:rsid w:val="007F2FF2"/>
    <w:rsid w:val="007F30D7"/>
    <w:rsid w:val="007F5ABD"/>
    <w:rsid w:val="008010B7"/>
    <w:rsid w:val="00801331"/>
    <w:rsid w:val="008018F5"/>
    <w:rsid w:val="008023C6"/>
    <w:rsid w:val="0080460E"/>
    <w:rsid w:val="008047EB"/>
    <w:rsid w:val="008072AF"/>
    <w:rsid w:val="00807C51"/>
    <w:rsid w:val="00812E94"/>
    <w:rsid w:val="008144C3"/>
    <w:rsid w:val="0081553F"/>
    <w:rsid w:val="0082034B"/>
    <w:rsid w:val="0082282B"/>
    <w:rsid w:val="008239E4"/>
    <w:rsid w:val="00824EDF"/>
    <w:rsid w:val="00825750"/>
    <w:rsid w:val="0082579E"/>
    <w:rsid w:val="00830657"/>
    <w:rsid w:val="0083298F"/>
    <w:rsid w:val="008339FE"/>
    <w:rsid w:val="00835AD7"/>
    <w:rsid w:val="00837376"/>
    <w:rsid w:val="00837436"/>
    <w:rsid w:val="00837D94"/>
    <w:rsid w:val="00841E30"/>
    <w:rsid w:val="00842284"/>
    <w:rsid w:val="008449D2"/>
    <w:rsid w:val="00845EA5"/>
    <w:rsid w:val="00846066"/>
    <w:rsid w:val="00846C77"/>
    <w:rsid w:val="008470CF"/>
    <w:rsid w:val="00850126"/>
    <w:rsid w:val="00851B5C"/>
    <w:rsid w:val="00852E9B"/>
    <w:rsid w:val="008532CD"/>
    <w:rsid w:val="00853C3B"/>
    <w:rsid w:val="0085464D"/>
    <w:rsid w:val="00854C5B"/>
    <w:rsid w:val="00861973"/>
    <w:rsid w:val="00861997"/>
    <w:rsid w:val="008629AD"/>
    <w:rsid w:val="00863A72"/>
    <w:rsid w:val="00865974"/>
    <w:rsid w:val="00865AAC"/>
    <w:rsid w:val="00866DD4"/>
    <w:rsid w:val="00867A9F"/>
    <w:rsid w:val="00870113"/>
    <w:rsid w:val="00870C24"/>
    <w:rsid w:val="00871F2A"/>
    <w:rsid w:val="00873EAF"/>
    <w:rsid w:val="008746CC"/>
    <w:rsid w:val="008755A9"/>
    <w:rsid w:val="00875AAD"/>
    <w:rsid w:val="0087710A"/>
    <w:rsid w:val="00880530"/>
    <w:rsid w:val="00881A03"/>
    <w:rsid w:val="00882908"/>
    <w:rsid w:val="0088346A"/>
    <w:rsid w:val="0088528D"/>
    <w:rsid w:val="008869C8"/>
    <w:rsid w:val="00887AD8"/>
    <w:rsid w:val="00890AC8"/>
    <w:rsid w:val="00890AF7"/>
    <w:rsid w:val="0089158C"/>
    <w:rsid w:val="00891A37"/>
    <w:rsid w:val="00891B46"/>
    <w:rsid w:val="00891D0A"/>
    <w:rsid w:val="0089603D"/>
    <w:rsid w:val="00897C44"/>
    <w:rsid w:val="008A2875"/>
    <w:rsid w:val="008A2EF5"/>
    <w:rsid w:val="008A43EB"/>
    <w:rsid w:val="008A4889"/>
    <w:rsid w:val="008A6B80"/>
    <w:rsid w:val="008A7CC1"/>
    <w:rsid w:val="008B0169"/>
    <w:rsid w:val="008B4EE8"/>
    <w:rsid w:val="008B5955"/>
    <w:rsid w:val="008B77C2"/>
    <w:rsid w:val="008B7F9B"/>
    <w:rsid w:val="008C0988"/>
    <w:rsid w:val="008C0D94"/>
    <w:rsid w:val="008C3E12"/>
    <w:rsid w:val="008C551E"/>
    <w:rsid w:val="008C56C6"/>
    <w:rsid w:val="008D0219"/>
    <w:rsid w:val="008D0B10"/>
    <w:rsid w:val="008D1DD9"/>
    <w:rsid w:val="008D3E41"/>
    <w:rsid w:val="008D4026"/>
    <w:rsid w:val="008D5A4D"/>
    <w:rsid w:val="008E0776"/>
    <w:rsid w:val="008E27B4"/>
    <w:rsid w:val="008E461A"/>
    <w:rsid w:val="008E5FAC"/>
    <w:rsid w:val="008E7729"/>
    <w:rsid w:val="008F0083"/>
    <w:rsid w:val="008F1532"/>
    <w:rsid w:val="008F2791"/>
    <w:rsid w:val="008F2C6D"/>
    <w:rsid w:val="008F2FB8"/>
    <w:rsid w:val="008F52D7"/>
    <w:rsid w:val="008F692A"/>
    <w:rsid w:val="008F6B95"/>
    <w:rsid w:val="008F6F3A"/>
    <w:rsid w:val="008F7459"/>
    <w:rsid w:val="00901A05"/>
    <w:rsid w:val="00901F38"/>
    <w:rsid w:val="00903087"/>
    <w:rsid w:val="00903A94"/>
    <w:rsid w:val="00903B42"/>
    <w:rsid w:val="00904301"/>
    <w:rsid w:val="00906A54"/>
    <w:rsid w:val="009070F2"/>
    <w:rsid w:val="00914E38"/>
    <w:rsid w:val="00920B3C"/>
    <w:rsid w:val="00920E2E"/>
    <w:rsid w:val="00922E3E"/>
    <w:rsid w:val="009325A0"/>
    <w:rsid w:val="00932663"/>
    <w:rsid w:val="00933255"/>
    <w:rsid w:val="00933D5F"/>
    <w:rsid w:val="00933F80"/>
    <w:rsid w:val="00940957"/>
    <w:rsid w:val="009409D9"/>
    <w:rsid w:val="00941C63"/>
    <w:rsid w:val="00945658"/>
    <w:rsid w:val="00947CE8"/>
    <w:rsid w:val="009505B5"/>
    <w:rsid w:val="00951EFF"/>
    <w:rsid w:val="0095245D"/>
    <w:rsid w:val="009529D6"/>
    <w:rsid w:val="009529F9"/>
    <w:rsid w:val="00953B10"/>
    <w:rsid w:val="00954F2D"/>
    <w:rsid w:val="00955ED5"/>
    <w:rsid w:val="00957B8A"/>
    <w:rsid w:val="009603A0"/>
    <w:rsid w:val="009631F8"/>
    <w:rsid w:val="00964B3E"/>
    <w:rsid w:val="00966552"/>
    <w:rsid w:val="0097077F"/>
    <w:rsid w:val="0097276B"/>
    <w:rsid w:val="00976340"/>
    <w:rsid w:val="0098035B"/>
    <w:rsid w:val="00980F86"/>
    <w:rsid w:val="00981124"/>
    <w:rsid w:val="00984862"/>
    <w:rsid w:val="00986BF4"/>
    <w:rsid w:val="00987972"/>
    <w:rsid w:val="0099014C"/>
    <w:rsid w:val="0099213D"/>
    <w:rsid w:val="00992CC2"/>
    <w:rsid w:val="009957A5"/>
    <w:rsid w:val="0099738B"/>
    <w:rsid w:val="00997929"/>
    <w:rsid w:val="009A1215"/>
    <w:rsid w:val="009A55E9"/>
    <w:rsid w:val="009A596C"/>
    <w:rsid w:val="009A7516"/>
    <w:rsid w:val="009B0591"/>
    <w:rsid w:val="009B1DAB"/>
    <w:rsid w:val="009B2EB4"/>
    <w:rsid w:val="009B4349"/>
    <w:rsid w:val="009B6456"/>
    <w:rsid w:val="009C0A3B"/>
    <w:rsid w:val="009C0E0C"/>
    <w:rsid w:val="009C159E"/>
    <w:rsid w:val="009C3B6E"/>
    <w:rsid w:val="009C5B88"/>
    <w:rsid w:val="009C75E0"/>
    <w:rsid w:val="009C7ED6"/>
    <w:rsid w:val="009D10D7"/>
    <w:rsid w:val="009D12CD"/>
    <w:rsid w:val="009D2D19"/>
    <w:rsid w:val="009D3AB5"/>
    <w:rsid w:val="009D5700"/>
    <w:rsid w:val="009D6925"/>
    <w:rsid w:val="009D7F14"/>
    <w:rsid w:val="009E05A8"/>
    <w:rsid w:val="009E3971"/>
    <w:rsid w:val="009E4192"/>
    <w:rsid w:val="009E49D8"/>
    <w:rsid w:val="009E527C"/>
    <w:rsid w:val="009E55DB"/>
    <w:rsid w:val="009E7500"/>
    <w:rsid w:val="009E7FC4"/>
    <w:rsid w:val="009F1748"/>
    <w:rsid w:val="009F335C"/>
    <w:rsid w:val="009F651F"/>
    <w:rsid w:val="009F735C"/>
    <w:rsid w:val="00A01036"/>
    <w:rsid w:val="00A01DA8"/>
    <w:rsid w:val="00A0263F"/>
    <w:rsid w:val="00A02766"/>
    <w:rsid w:val="00A03495"/>
    <w:rsid w:val="00A04A29"/>
    <w:rsid w:val="00A054C4"/>
    <w:rsid w:val="00A055E8"/>
    <w:rsid w:val="00A0575E"/>
    <w:rsid w:val="00A05FC0"/>
    <w:rsid w:val="00A0691C"/>
    <w:rsid w:val="00A074FD"/>
    <w:rsid w:val="00A10F81"/>
    <w:rsid w:val="00A110A7"/>
    <w:rsid w:val="00A118DC"/>
    <w:rsid w:val="00A127CE"/>
    <w:rsid w:val="00A1332A"/>
    <w:rsid w:val="00A14829"/>
    <w:rsid w:val="00A1495E"/>
    <w:rsid w:val="00A1511F"/>
    <w:rsid w:val="00A227B8"/>
    <w:rsid w:val="00A2495D"/>
    <w:rsid w:val="00A26ABC"/>
    <w:rsid w:val="00A2766B"/>
    <w:rsid w:val="00A27B24"/>
    <w:rsid w:val="00A27D7A"/>
    <w:rsid w:val="00A27DF9"/>
    <w:rsid w:val="00A30C50"/>
    <w:rsid w:val="00A32191"/>
    <w:rsid w:val="00A336EF"/>
    <w:rsid w:val="00A34BC7"/>
    <w:rsid w:val="00A36069"/>
    <w:rsid w:val="00A4148A"/>
    <w:rsid w:val="00A4159F"/>
    <w:rsid w:val="00A4268E"/>
    <w:rsid w:val="00A47DA3"/>
    <w:rsid w:val="00A50615"/>
    <w:rsid w:val="00A516BB"/>
    <w:rsid w:val="00A51BB6"/>
    <w:rsid w:val="00A5255D"/>
    <w:rsid w:val="00A53682"/>
    <w:rsid w:val="00A56ADD"/>
    <w:rsid w:val="00A571AB"/>
    <w:rsid w:val="00A6275F"/>
    <w:rsid w:val="00A63A33"/>
    <w:rsid w:val="00A64252"/>
    <w:rsid w:val="00A64759"/>
    <w:rsid w:val="00A65429"/>
    <w:rsid w:val="00A66BEA"/>
    <w:rsid w:val="00A67ECA"/>
    <w:rsid w:val="00A73FB3"/>
    <w:rsid w:val="00A82282"/>
    <w:rsid w:val="00A82917"/>
    <w:rsid w:val="00A8408F"/>
    <w:rsid w:val="00A87063"/>
    <w:rsid w:val="00A8729A"/>
    <w:rsid w:val="00A87449"/>
    <w:rsid w:val="00A87A0E"/>
    <w:rsid w:val="00A93E09"/>
    <w:rsid w:val="00A9553B"/>
    <w:rsid w:val="00AA04CC"/>
    <w:rsid w:val="00AA0594"/>
    <w:rsid w:val="00AA1062"/>
    <w:rsid w:val="00AA133C"/>
    <w:rsid w:val="00AA260D"/>
    <w:rsid w:val="00AA2B6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0B0"/>
    <w:rsid w:val="00AE2481"/>
    <w:rsid w:val="00AE33DD"/>
    <w:rsid w:val="00AE343F"/>
    <w:rsid w:val="00AE36DB"/>
    <w:rsid w:val="00AE4347"/>
    <w:rsid w:val="00AE4C0F"/>
    <w:rsid w:val="00AE4D04"/>
    <w:rsid w:val="00AF05CD"/>
    <w:rsid w:val="00AF2B23"/>
    <w:rsid w:val="00AF3770"/>
    <w:rsid w:val="00AF4DFA"/>
    <w:rsid w:val="00AF5B98"/>
    <w:rsid w:val="00AF6069"/>
    <w:rsid w:val="00AF6B0B"/>
    <w:rsid w:val="00AF7AD0"/>
    <w:rsid w:val="00B124EA"/>
    <w:rsid w:val="00B13D1C"/>
    <w:rsid w:val="00B16EF3"/>
    <w:rsid w:val="00B20249"/>
    <w:rsid w:val="00B21163"/>
    <w:rsid w:val="00B224B1"/>
    <w:rsid w:val="00B24396"/>
    <w:rsid w:val="00B248FD"/>
    <w:rsid w:val="00B250BF"/>
    <w:rsid w:val="00B25C33"/>
    <w:rsid w:val="00B26AC1"/>
    <w:rsid w:val="00B27DBC"/>
    <w:rsid w:val="00B30648"/>
    <w:rsid w:val="00B30BF9"/>
    <w:rsid w:val="00B31787"/>
    <w:rsid w:val="00B339F5"/>
    <w:rsid w:val="00B33E17"/>
    <w:rsid w:val="00B34718"/>
    <w:rsid w:val="00B36CCD"/>
    <w:rsid w:val="00B374AC"/>
    <w:rsid w:val="00B378E3"/>
    <w:rsid w:val="00B41014"/>
    <w:rsid w:val="00B4349A"/>
    <w:rsid w:val="00B44BE0"/>
    <w:rsid w:val="00B50396"/>
    <w:rsid w:val="00B51BE4"/>
    <w:rsid w:val="00B52CCF"/>
    <w:rsid w:val="00B53512"/>
    <w:rsid w:val="00B55129"/>
    <w:rsid w:val="00B60B27"/>
    <w:rsid w:val="00B62D95"/>
    <w:rsid w:val="00B64870"/>
    <w:rsid w:val="00B66D27"/>
    <w:rsid w:val="00B672AE"/>
    <w:rsid w:val="00B710B8"/>
    <w:rsid w:val="00B72902"/>
    <w:rsid w:val="00B738F3"/>
    <w:rsid w:val="00B7482D"/>
    <w:rsid w:val="00B7574F"/>
    <w:rsid w:val="00B76989"/>
    <w:rsid w:val="00B7752C"/>
    <w:rsid w:val="00B84DC4"/>
    <w:rsid w:val="00B86DFB"/>
    <w:rsid w:val="00B917DE"/>
    <w:rsid w:val="00B91DF0"/>
    <w:rsid w:val="00B93AF8"/>
    <w:rsid w:val="00B96868"/>
    <w:rsid w:val="00B975D7"/>
    <w:rsid w:val="00B97A5F"/>
    <w:rsid w:val="00BA1537"/>
    <w:rsid w:val="00BA1A93"/>
    <w:rsid w:val="00BA3D84"/>
    <w:rsid w:val="00BA6915"/>
    <w:rsid w:val="00BB07F1"/>
    <w:rsid w:val="00BB7042"/>
    <w:rsid w:val="00BC0DDC"/>
    <w:rsid w:val="00BC1042"/>
    <w:rsid w:val="00BC4A48"/>
    <w:rsid w:val="00BC5ABF"/>
    <w:rsid w:val="00BC67DC"/>
    <w:rsid w:val="00BD0CF5"/>
    <w:rsid w:val="00BD23F3"/>
    <w:rsid w:val="00BD2E27"/>
    <w:rsid w:val="00BD34CC"/>
    <w:rsid w:val="00BD376E"/>
    <w:rsid w:val="00BD4992"/>
    <w:rsid w:val="00BD5F0B"/>
    <w:rsid w:val="00BE004B"/>
    <w:rsid w:val="00BF040A"/>
    <w:rsid w:val="00BF06D9"/>
    <w:rsid w:val="00BF0E27"/>
    <w:rsid w:val="00BF1970"/>
    <w:rsid w:val="00BF1AF2"/>
    <w:rsid w:val="00BF1DA5"/>
    <w:rsid w:val="00BF4C7D"/>
    <w:rsid w:val="00BF5AC4"/>
    <w:rsid w:val="00BF6109"/>
    <w:rsid w:val="00C000A0"/>
    <w:rsid w:val="00C02A25"/>
    <w:rsid w:val="00C02BF8"/>
    <w:rsid w:val="00C037A5"/>
    <w:rsid w:val="00C03832"/>
    <w:rsid w:val="00C055B5"/>
    <w:rsid w:val="00C056F8"/>
    <w:rsid w:val="00C068F0"/>
    <w:rsid w:val="00C10C8A"/>
    <w:rsid w:val="00C122CA"/>
    <w:rsid w:val="00C1234C"/>
    <w:rsid w:val="00C13C78"/>
    <w:rsid w:val="00C14571"/>
    <w:rsid w:val="00C20ABA"/>
    <w:rsid w:val="00C223BE"/>
    <w:rsid w:val="00C22D86"/>
    <w:rsid w:val="00C25AAF"/>
    <w:rsid w:val="00C25B66"/>
    <w:rsid w:val="00C260B3"/>
    <w:rsid w:val="00C26232"/>
    <w:rsid w:val="00C31AA7"/>
    <w:rsid w:val="00C32BDF"/>
    <w:rsid w:val="00C3401C"/>
    <w:rsid w:val="00C3440A"/>
    <w:rsid w:val="00C37D55"/>
    <w:rsid w:val="00C405B9"/>
    <w:rsid w:val="00C42DEE"/>
    <w:rsid w:val="00C43B41"/>
    <w:rsid w:val="00C43D00"/>
    <w:rsid w:val="00C43E7F"/>
    <w:rsid w:val="00C45E2C"/>
    <w:rsid w:val="00C45FDE"/>
    <w:rsid w:val="00C46085"/>
    <w:rsid w:val="00C47937"/>
    <w:rsid w:val="00C47D01"/>
    <w:rsid w:val="00C537ED"/>
    <w:rsid w:val="00C56AEC"/>
    <w:rsid w:val="00C608EC"/>
    <w:rsid w:val="00C639B2"/>
    <w:rsid w:val="00C666F9"/>
    <w:rsid w:val="00C667F4"/>
    <w:rsid w:val="00C66FD7"/>
    <w:rsid w:val="00C72BBF"/>
    <w:rsid w:val="00C741AB"/>
    <w:rsid w:val="00C75ED9"/>
    <w:rsid w:val="00C7641F"/>
    <w:rsid w:val="00C81B50"/>
    <w:rsid w:val="00C856F9"/>
    <w:rsid w:val="00C86237"/>
    <w:rsid w:val="00C86D10"/>
    <w:rsid w:val="00C873E1"/>
    <w:rsid w:val="00C8760C"/>
    <w:rsid w:val="00C908DD"/>
    <w:rsid w:val="00C91B42"/>
    <w:rsid w:val="00C9228C"/>
    <w:rsid w:val="00C9549A"/>
    <w:rsid w:val="00C95CA2"/>
    <w:rsid w:val="00C9600C"/>
    <w:rsid w:val="00C961AC"/>
    <w:rsid w:val="00C96C34"/>
    <w:rsid w:val="00CA191E"/>
    <w:rsid w:val="00CA3EB6"/>
    <w:rsid w:val="00CA42ED"/>
    <w:rsid w:val="00CA5563"/>
    <w:rsid w:val="00CA55DB"/>
    <w:rsid w:val="00CA69A1"/>
    <w:rsid w:val="00CB019D"/>
    <w:rsid w:val="00CB14C9"/>
    <w:rsid w:val="00CB2E4D"/>
    <w:rsid w:val="00CB32D9"/>
    <w:rsid w:val="00CC1A39"/>
    <w:rsid w:val="00CC3CBE"/>
    <w:rsid w:val="00CC5858"/>
    <w:rsid w:val="00CC740A"/>
    <w:rsid w:val="00CC7773"/>
    <w:rsid w:val="00CD0E6B"/>
    <w:rsid w:val="00CD109A"/>
    <w:rsid w:val="00CD135B"/>
    <w:rsid w:val="00CD14D8"/>
    <w:rsid w:val="00CD211C"/>
    <w:rsid w:val="00CD2AAE"/>
    <w:rsid w:val="00CD3340"/>
    <w:rsid w:val="00CD7831"/>
    <w:rsid w:val="00CD7F81"/>
    <w:rsid w:val="00CE047C"/>
    <w:rsid w:val="00CE0917"/>
    <w:rsid w:val="00CE0C41"/>
    <w:rsid w:val="00CE1DE6"/>
    <w:rsid w:val="00CE2EAE"/>
    <w:rsid w:val="00CE61BA"/>
    <w:rsid w:val="00CE622F"/>
    <w:rsid w:val="00CE697D"/>
    <w:rsid w:val="00CE75EB"/>
    <w:rsid w:val="00CE7F85"/>
    <w:rsid w:val="00CE7FDB"/>
    <w:rsid w:val="00CF0587"/>
    <w:rsid w:val="00CF12D9"/>
    <w:rsid w:val="00CF25E9"/>
    <w:rsid w:val="00CF3E01"/>
    <w:rsid w:val="00CF5464"/>
    <w:rsid w:val="00CF66F0"/>
    <w:rsid w:val="00CF6794"/>
    <w:rsid w:val="00CF71BA"/>
    <w:rsid w:val="00D00687"/>
    <w:rsid w:val="00D024D8"/>
    <w:rsid w:val="00D02E7E"/>
    <w:rsid w:val="00D039AC"/>
    <w:rsid w:val="00D03CED"/>
    <w:rsid w:val="00D04C8B"/>
    <w:rsid w:val="00D0554F"/>
    <w:rsid w:val="00D079BA"/>
    <w:rsid w:val="00D11C9C"/>
    <w:rsid w:val="00D13D58"/>
    <w:rsid w:val="00D146A3"/>
    <w:rsid w:val="00D16878"/>
    <w:rsid w:val="00D24130"/>
    <w:rsid w:val="00D25DD9"/>
    <w:rsid w:val="00D2674A"/>
    <w:rsid w:val="00D31F62"/>
    <w:rsid w:val="00D34D3E"/>
    <w:rsid w:val="00D37C7D"/>
    <w:rsid w:val="00D4134E"/>
    <w:rsid w:val="00D41551"/>
    <w:rsid w:val="00D41814"/>
    <w:rsid w:val="00D4252F"/>
    <w:rsid w:val="00D44A5B"/>
    <w:rsid w:val="00D455B3"/>
    <w:rsid w:val="00D45EC8"/>
    <w:rsid w:val="00D45F06"/>
    <w:rsid w:val="00D50B9A"/>
    <w:rsid w:val="00D527F5"/>
    <w:rsid w:val="00D53F89"/>
    <w:rsid w:val="00D558E8"/>
    <w:rsid w:val="00D62208"/>
    <w:rsid w:val="00D62F06"/>
    <w:rsid w:val="00D631C0"/>
    <w:rsid w:val="00D64153"/>
    <w:rsid w:val="00D646DD"/>
    <w:rsid w:val="00D65248"/>
    <w:rsid w:val="00D66D87"/>
    <w:rsid w:val="00D66FA5"/>
    <w:rsid w:val="00D72877"/>
    <w:rsid w:val="00D746A3"/>
    <w:rsid w:val="00D7652B"/>
    <w:rsid w:val="00D772AE"/>
    <w:rsid w:val="00D81C9C"/>
    <w:rsid w:val="00D84F66"/>
    <w:rsid w:val="00D8606C"/>
    <w:rsid w:val="00D93C3B"/>
    <w:rsid w:val="00D93CE7"/>
    <w:rsid w:val="00D96CD0"/>
    <w:rsid w:val="00DA1C2E"/>
    <w:rsid w:val="00DA2155"/>
    <w:rsid w:val="00DA59B2"/>
    <w:rsid w:val="00DA6D0A"/>
    <w:rsid w:val="00DA77FC"/>
    <w:rsid w:val="00DA795F"/>
    <w:rsid w:val="00DB0340"/>
    <w:rsid w:val="00DB2813"/>
    <w:rsid w:val="00DB4476"/>
    <w:rsid w:val="00DB6B91"/>
    <w:rsid w:val="00DB792E"/>
    <w:rsid w:val="00DC219D"/>
    <w:rsid w:val="00DC6E60"/>
    <w:rsid w:val="00DC7B7D"/>
    <w:rsid w:val="00DD2235"/>
    <w:rsid w:val="00DD3A66"/>
    <w:rsid w:val="00DD4C37"/>
    <w:rsid w:val="00DD682A"/>
    <w:rsid w:val="00DD72C9"/>
    <w:rsid w:val="00DD76BA"/>
    <w:rsid w:val="00DE06D5"/>
    <w:rsid w:val="00DE2FC1"/>
    <w:rsid w:val="00DE481A"/>
    <w:rsid w:val="00DE48BB"/>
    <w:rsid w:val="00DE6A0C"/>
    <w:rsid w:val="00DE7096"/>
    <w:rsid w:val="00DF0E27"/>
    <w:rsid w:val="00DF452D"/>
    <w:rsid w:val="00E012CE"/>
    <w:rsid w:val="00E0322D"/>
    <w:rsid w:val="00E03BAC"/>
    <w:rsid w:val="00E04AA3"/>
    <w:rsid w:val="00E063F1"/>
    <w:rsid w:val="00E11882"/>
    <w:rsid w:val="00E11949"/>
    <w:rsid w:val="00E12F97"/>
    <w:rsid w:val="00E16E95"/>
    <w:rsid w:val="00E20284"/>
    <w:rsid w:val="00E203B4"/>
    <w:rsid w:val="00E20629"/>
    <w:rsid w:val="00E21710"/>
    <w:rsid w:val="00E23040"/>
    <w:rsid w:val="00E2315F"/>
    <w:rsid w:val="00E232B7"/>
    <w:rsid w:val="00E25AF7"/>
    <w:rsid w:val="00E32A1D"/>
    <w:rsid w:val="00E34F06"/>
    <w:rsid w:val="00E36D6D"/>
    <w:rsid w:val="00E37433"/>
    <w:rsid w:val="00E3758B"/>
    <w:rsid w:val="00E414A5"/>
    <w:rsid w:val="00E41864"/>
    <w:rsid w:val="00E51A68"/>
    <w:rsid w:val="00E51E2D"/>
    <w:rsid w:val="00E52BC0"/>
    <w:rsid w:val="00E5347C"/>
    <w:rsid w:val="00E53F0E"/>
    <w:rsid w:val="00E5530F"/>
    <w:rsid w:val="00E55CBE"/>
    <w:rsid w:val="00E577D0"/>
    <w:rsid w:val="00E57E41"/>
    <w:rsid w:val="00E60357"/>
    <w:rsid w:val="00E6129B"/>
    <w:rsid w:val="00E62ABA"/>
    <w:rsid w:val="00E63828"/>
    <w:rsid w:val="00E63AF9"/>
    <w:rsid w:val="00E64884"/>
    <w:rsid w:val="00E66331"/>
    <w:rsid w:val="00E67689"/>
    <w:rsid w:val="00E72506"/>
    <w:rsid w:val="00E732E3"/>
    <w:rsid w:val="00E76861"/>
    <w:rsid w:val="00E76EAB"/>
    <w:rsid w:val="00E772A4"/>
    <w:rsid w:val="00E81CA1"/>
    <w:rsid w:val="00E81FCE"/>
    <w:rsid w:val="00E82095"/>
    <w:rsid w:val="00E83409"/>
    <w:rsid w:val="00E84160"/>
    <w:rsid w:val="00E875D4"/>
    <w:rsid w:val="00E93C77"/>
    <w:rsid w:val="00E95845"/>
    <w:rsid w:val="00E960D1"/>
    <w:rsid w:val="00EA5EB5"/>
    <w:rsid w:val="00EA6001"/>
    <w:rsid w:val="00EA661B"/>
    <w:rsid w:val="00EB0133"/>
    <w:rsid w:val="00EB0773"/>
    <w:rsid w:val="00EB07B9"/>
    <w:rsid w:val="00EB1DB3"/>
    <w:rsid w:val="00EB2D59"/>
    <w:rsid w:val="00EB3762"/>
    <w:rsid w:val="00EB39F2"/>
    <w:rsid w:val="00EB42E9"/>
    <w:rsid w:val="00EC0D10"/>
    <w:rsid w:val="00EC0FDD"/>
    <w:rsid w:val="00EC25F8"/>
    <w:rsid w:val="00EC4ABB"/>
    <w:rsid w:val="00EC591E"/>
    <w:rsid w:val="00EC5CE1"/>
    <w:rsid w:val="00EC5D05"/>
    <w:rsid w:val="00EC5E0B"/>
    <w:rsid w:val="00EC69B3"/>
    <w:rsid w:val="00EC7389"/>
    <w:rsid w:val="00EC7F37"/>
    <w:rsid w:val="00ED0118"/>
    <w:rsid w:val="00ED287C"/>
    <w:rsid w:val="00ED4E8F"/>
    <w:rsid w:val="00ED5710"/>
    <w:rsid w:val="00EE36C8"/>
    <w:rsid w:val="00EE375C"/>
    <w:rsid w:val="00EE37D7"/>
    <w:rsid w:val="00EE3AE4"/>
    <w:rsid w:val="00EE6F52"/>
    <w:rsid w:val="00EF0505"/>
    <w:rsid w:val="00EF202C"/>
    <w:rsid w:val="00EF3E77"/>
    <w:rsid w:val="00EF4981"/>
    <w:rsid w:val="00EF5556"/>
    <w:rsid w:val="00EF5E5D"/>
    <w:rsid w:val="00F013BA"/>
    <w:rsid w:val="00F03CF2"/>
    <w:rsid w:val="00F04155"/>
    <w:rsid w:val="00F04D5B"/>
    <w:rsid w:val="00F04F67"/>
    <w:rsid w:val="00F054EF"/>
    <w:rsid w:val="00F06AB1"/>
    <w:rsid w:val="00F06B7B"/>
    <w:rsid w:val="00F113C9"/>
    <w:rsid w:val="00F13EFA"/>
    <w:rsid w:val="00F143B1"/>
    <w:rsid w:val="00F1764E"/>
    <w:rsid w:val="00F22050"/>
    <w:rsid w:val="00F2213A"/>
    <w:rsid w:val="00F23765"/>
    <w:rsid w:val="00F257F3"/>
    <w:rsid w:val="00F26D90"/>
    <w:rsid w:val="00F276FB"/>
    <w:rsid w:val="00F30B9B"/>
    <w:rsid w:val="00F30D95"/>
    <w:rsid w:val="00F33403"/>
    <w:rsid w:val="00F33B64"/>
    <w:rsid w:val="00F33DEB"/>
    <w:rsid w:val="00F371A6"/>
    <w:rsid w:val="00F41503"/>
    <w:rsid w:val="00F434F5"/>
    <w:rsid w:val="00F43D66"/>
    <w:rsid w:val="00F448F0"/>
    <w:rsid w:val="00F46C1E"/>
    <w:rsid w:val="00F471FD"/>
    <w:rsid w:val="00F476A5"/>
    <w:rsid w:val="00F509D3"/>
    <w:rsid w:val="00F50A7C"/>
    <w:rsid w:val="00F552F1"/>
    <w:rsid w:val="00F55CFA"/>
    <w:rsid w:val="00F55FE8"/>
    <w:rsid w:val="00F57667"/>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1D6D"/>
    <w:rsid w:val="00F82789"/>
    <w:rsid w:val="00F82F1E"/>
    <w:rsid w:val="00F831BC"/>
    <w:rsid w:val="00F83610"/>
    <w:rsid w:val="00F87338"/>
    <w:rsid w:val="00F87689"/>
    <w:rsid w:val="00F902C5"/>
    <w:rsid w:val="00F923C6"/>
    <w:rsid w:val="00F937F4"/>
    <w:rsid w:val="00F941E4"/>
    <w:rsid w:val="00F965A2"/>
    <w:rsid w:val="00F976EC"/>
    <w:rsid w:val="00FA10CB"/>
    <w:rsid w:val="00FA6743"/>
    <w:rsid w:val="00FA6EEE"/>
    <w:rsid w:val="00FA70C1"/>
    <w:rsid w:val="00FB0780"/>
    <w:rsid w:val="00FB24CA"/>
    <w:rsid w:val="00FB29FB"/>
    <w:rsid w:val="00FB2BB9"/>
    <w:rsid w:val="00FB77E2"/>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uiPriority w:val="9"/>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Énfasis sutil1,TITULO A,Lista 123,Titulo de Fígura,corp de texte,Colorful List - Accent 11,Celul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Énfasis sutil1 Car,TITULO A Car,Lista 123 Car,Celula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rsid w:val="008869C8"/>
    <w:rPr>
      <w:b/>
      <w:bCs/>
    </w:rPr>
  </w:style>
  <w:style w:type="character" w:customStyle="1" w:styleId="AsuntodelcomentarioCar">
    <w:name w:val="Asunto del comentario Car"/>
    <w:link w:val="Asuntodelcomentario"/>
    <w:uiPriority w:val="99"/>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uiPriority w:val="99"/>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1"/>
    <w:unhideWhenUsed/>
    <w:qFormat/>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referencia nota al pie,Fußnotenzeichen DISS,16 Point,Superscript 6 Point,ftref,FC"/>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 w:type="paragraph" w:customStyle="1" w:styleId="Normal1">
    <w:name w:val="Normal1"/>
    <w:uiPriority w:val="99"/>
    <w:rsid w:val="008018F5"/>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018F5"/>
    <w:pPr>
      <w:widowControl w:val="0"/>
      <w:tabs>
        <w:tab w:val="right" w:pos="9360"/>
      </w:tabs>
      <w:suppressAutoHyphens/>
    </w:pPr>
    <w:rPr>
      <w:rFonts w:ascii="Courier New" w:hAnsi="Courier New" w:cs="Courier New"/>
      <w:sz w:val="20"/>
      <w:szCs w:val="20"/>
      <w:lang w:val="en-US" w:eastAsia="zh-CN"/>
    </w:rPr>
  </w:style>
  <w:style w:type="paragraph" w:customStyle="1" w:styleId="Listamedia1-nfasis61">
    <w:name w:val="Lista media 1 - Énfasis 61"/>
    <w:basedOn w:val="Normal"/>
    <w:uiPriority w:val="99"/>
    <w:rsid w:val="00FA10CB"/>
    <w:pPr>
      <w:ind w:left="708"/>
    </w:pPr>
    <w:rPr>
      <w:sz w:val="20"/>
      <w:szCs w:val="20"/>
      <w:lang w:val="es-ES_tradnl"/>
    </w:rPr>
  </w:style>
  <w:style w:type="table" w:customStyle="1" w:styleId="TableGrid2">
    <w:name w:val="Table Grid2"/>
    <w:basedOn w:val="Tablanormal"/>
    <w:uiPriority w:val="59"/>
    <w:rsid w:val="002C44E8"/>
    <w:rPr>
      <w:rFonts w:ascii="Times New Roman" w:eastAsia="Times New Roman" w:hAnsi="Times New Roman"/>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CC7773"/>
    <w:pPr>
      <w:numPr>
        <w:numId w:val="62"/>
      </w:numPr>
    </w:pPr>
  </w:style>
  <w:style w:type="table" w:styleId="Tablaconcuadrcula4-nfasis1">
    <w:name w:val="Grid Table 4 Accent 1"/>
    <w:basedOn w:val="Tablanormal"/>
    <w:uiPriority w:val="49"/>
    <w:rsid w:val="00CC7773"/>
    <w:rPr>
      <w:rFonts w:asciiTheme="minorHAnsi" w:eastAsiaTheme="minorHAnsi" w:hAnsiTheme="minorHAnsi" w:cstheme="minorBidi"/>
      <w:sz w:val="22"/>
      <w:szCs w:val="22"/>
      <w:lang w:val="es-SV"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hflores01@hot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E8436-7C79-4697-9FD6-83254491F5A0}">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A39D1E4A-A9AF-4E00-8F24-3216FE3D087D}">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AB483E61-B595-470F-911C-EE44B7332838}">
  <ds:schemaRefs>
    <ds:schemaRef ds:uri="http://schemas.openxmlformats.org/officeDocument/2006/bibliography"/>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7.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8410D86-7E67-4020-906B-59E4F541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5579</Words>
  <Characters>30689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6</cp:revision>
  <cp:lastPrinted>2025-02-28T16:46:00Z</cp:lastPrinted>
  <dcterms:created xsi:type="dcterms:W3CDTF">2025-02-28T21:10:00Z</dcterms:created>
  <dcterms:modified xsi:type="dcterms:W3CDTF">2025-02-28T21:16:00Z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