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D8B45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50997B51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3549ABE0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66538A83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2DF5B123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4599549F" w14:textId="77777777" w:rsidR="006B1315" w:rsidRDefault="006B1315">
      <w:pPr>
        <w:rPr>
          <w:rFonts w:ascii="Century Schoolbook" w:hAnsi="Century Schoolbook"/>
          <w:b/>
          <w:bCs/>
          <w:sz w:val="22"/>
          <w:szCs w:val="22"/>
          <w:u w:val="single"/>
        </w:rPr>
      </w:pPr>
    </w:p>
    <w:p w14:paraId="7795E5CF" w14:textId="77777777" w:rsidR="00B71AD7" w:rsidRPr="002E2C54" w:rsidRDefault="006B1315" w:rsidP="00B71AD7">
      <w:pPr>
        <w:spacing w:line="480" w:lineRule="auto"/>
        <w:jc w:val="center"/>
        <w:rPr>
          <w:rFonts w:ascii="Bembo" w:hAnsi="Bembo"/>
          <w:sz w:val="36"/>
          <w:szCs w:val="36"/>
        </w:rPr>
      </w:pPr>
      <w:r w:rsidRPr="002E2C54">
        <w:rPr>
          <w:rFonts w:ascii="Bembo" w:hAnsi="Bembo"/>
          <w:sz w:val="36"/>
          <w:szCs w:val="36"/>
        </w:rPr>
        <w:t xml:space="preserve">MEMORIA DESCRIPTIVA </w:t>
      </w:r>
    </w:p>
    <w:p w14:paraId="3B384842" w14:textId="270F49B0" w:rsidR="00D76990" w:rsidRDefault="00B71AD7" w:rsidP="00B71AD7">
      <w:pPr>
        <w:spacing w:line="480" w:lineRule="auto"/>
        <w:jc w:val="center"/>
        <w:rPr>
          <w:rFonts w:ascii="Bembo" w:hAnsi="Bembo"/>
          <w:b/>
          <w:bCs/>
          <w:sz w:val="36"/>
          <w:szCs w:val="36"/>
        </w:rPr>
      </w:pPr>
      <w:r>
        <w:rPr>
          <w:rFonts w:ascii="Bembo" w:hAnsi="Bembo"/>
          <w:b/>
          <w:bCs/>
          <w:sz w:val="36"/>
          <w:szCs w:val="36"/>
        </w:rPr>
        <w:t>“</w:t>
      </w:r>
      <w:r w:rsidR="00416183">
        <w:rPr>
          <w:rFonts w:ascii="Bembo" w:hAnsi="Bembo"/>
          <w:b/>
          <w:bCs/>
          <w:sz w:val="36"/>
          <w:szCs w:val="36"/>
        </w:rPr>
        <w:t>AMPLIACIÓN</w:t>
      </w:r>
      <w:r w:rsidRPr="00B71AD7">
        <w:rPr>
          <w:rFonts w:ascii="Bembo" w:hAnsi="Bembo"/>
          <w:b/>
          <w:bCs/>
          <w:sz w:val="36"/>
          <w:szCs w:val="36"/>
        </w:rPr>
        <w:t xml:space="preserve"> </w:t>
      </w:r>
      <w:r w:rsidR="00D76990">
        <w:rPr>
          <w:rFonts w:ascii="Bembo" w:hAnsi="Bembo"/>
          <w:b/>
          <w:bCs/>
          <w:sz w:val="36"/>
          <w:szCs w:val="36"/>
        </w:rPr>
        <w:t xml:space="preserve">DEL LABORATORIO </w:t>
      </w:r>
      <w:r w:rsidR="00416183">
        <w:rPr>
          <w:rFonts w:ascii="Bembo" w:hAnsi="Bembo"/>
          <w:b/>
          <w:bCs/>
          <w:sz w:val="36"/>
          <w:szCs w:val="36"/>
        </w:rPr>
        <w:t xml:space="preserve">PARA IMPLEMENTACIÓN DE ÁREAS </w:t>
      </w:r>
      <w:proofErr w:type="gramStart"/>
      <w:r w:rsidR="00416183">
        <w:rPr>
          <w:rFonts w:ascii="Bembo" w:hAnsi="Bembo"/>
          <w:b/>
          <w:bCs/>
          <w:sz w:val="36"/>
          <w:szCs w:val="36"/>
        </w:rPr>
        <w:t xml:space="preserve">DE </w:t>
      </w:r>
      <w:r w:rsidR="00D76990">
        <w:rPr>
          <w:rFonts w:ascii="Bembo" w:hAnsi="Bembo"/>
          <w:b/>
          <w:bCs/>
          <w:sz w:val="36"/>
          <w:szCs w:val="36"/>
        </w:rPr>
        <w:t xml:space="preserve"> </w:t>
      </w:r>
      <w:r w:rsidR="00C42567">
        <w:rPr>
          <w:rFonts w:ascii="Bembo" w:hAnsi="Bembo"/>
          <w:b/>
          <w:bCs/>
          <w:sz w:val="36"/>
          <w:szCs w:val="36"/>
        </w:rPr>
        <w:t>BACTERIOLOGÍA</w:t>
      </w:r>
      <w:proofErr w:type="gramEnd"/>
      <w:r w:rsidR="00D76990">
        <w:rPr>
          <w:rFonts w:ascii="Bembo" w:hAnsi="Bembo"/>
          <w:b/>
          <w:bCs/>
          <w:sz w:val="36"/>
          <w:szCs w:val="36"/>
        </w:rPr>
        <w:t xml:space="preserve"> DE LA UNIDAD DE SALUD </w:t>
      </w:r>
      <w:r w:rsidR="000330FF">
        <w:rPr>
          <w:rFonts w:ascii="Bembo" w:hAnsi="Bembo"/>
          <w:b/>
          <w:bCs/>
          <w:sz w:val="36"/>
          <w:szCs w:val="36"/>
        </w:rPr>
        <w:t xml:space="preserve">  </w:t>
      </w:r>
      <w:r w:rsidR="008748F4">
        <w:rPr>
          <w:rFonts w:ascii="Bembo" w:hAnsi="Bembo"/>
          <w:b/>
          <w:bCs/>
          <w:sz w:val="36"/>
          <w:szCs w:val="36"/>
        </w:rPr>
        <w:t xml:space="preserve">ENF. ZOILA E. TURCIOS DE </w:t>
      </w:r>
      <w:proofErr w:type="gramStart"/>
      <w:r w:rsidR="008748F4">
        <w:rPr>
          <w:rFonts w:ascii="Bembo" w:hAnsi="Bembo"/>
          <w:b/>
          <w:bCs/>
          <w:sz w:val="36"/>
          <w:szCs w:val="36"/>
        </w:rPr>
        <w:t xml:space="preserve">JIMENEZ </w:t>
      </w:r>
      <w:r w:rsidR="000330FF">
        <w:rPr>
          <w:rFonts w:ascii="Bembo" w:hAnsi="Bembo"/>
          <w:b/>
          <w:bCs/>
          <w:sz w:val="36"/>
          <w:szCs w:val="36"/>
        </w:rPr>
        <w:t>,</w:t>
      </w:r>
      <w:proofErr w:type="gramEnd"/>
      <w:r w:rsidR="000330FF">
        <w:rPr>
          <w:rFonts w:ascii="Bembo" w:hAnsi="Bembo"/>
          <w:b/>
          <w:bCs/>
          <w:sz w:val="36"/>
          <w:szCs w:val="36"/>
        </w:rPr>
        <w:t xml:space="preserve"> MUNICIPIO </w:t>
      </w:r>
      <w:r w:rsidR="00D76990">
        <w:rPr>
          <w:rFonts w:ascii="Bembo" w:hAnsi="Bembo"/>
          <w:b/>
          <w:bCs/>
          <w:sz w:val="36"/>
          <w:szCs w:val="36"/>
        </w:rPr>
        <w:t xml:space="preserve">DE </w:t>
      </w:r>
      <w:r w:rsidR="008748F4">
        <w:rPr>
          <w:rFonts w:ascii="Bembo" w:hAnsi="Bembo"/>
          <w:b/>
          <w:bCs/>
          <w:sz w:val="36"/>
          <w:szCs w:val="36"/>
        </w:rPr>
        <w:t>LA UNION</w:t>
      </w:r>
      <w:r w:rsidR="00D76990">
        <w:rPr>
          <w:rFonts w:ascii="Bembo" w:hAnsi="Bembo"/>
          <w:b/>
          <w:bCs/>
          <w:sz w:val="36"/>
          <w:szCs w:val="36"/>
        </w:rPr>
        <w:t xml:space="preserve">, </w:t>
      </w:r>
    </w:p>
    <w:p w14:paraId="6C07A413" w14:textId="116F2885" w:rsidR="00DD0272" w:rsidRPr="00B71AD7" w:rsidRDefault="00D76990" w:rsidP="00B71AD7">
      <w:pPr>
        <w:spacing w:line="480" w:lineRule="auto"/>
        <w:jc w:val="center"/>
        <w:rPr>
          <w:rFonts w:ascii="Bembo" w:hAnsi="Bembo"/>
          <w:b/>
          <w:bCs/>
          <w:sz w:val="36"/>
          <w:szCs w:val="36"/>
        </w:rPr>
      </w:pPr>
      <w:r>
        <w:rPr>
          <w:rFonts w:ascii="Bembo" w:hAnsi="Bembo"/>
          <w:b/>
          <w:bCs/>
          <w:sz w:val="36"/>
          <w:szCs w:val="36"/>
        </w:rPr>
        <w:t>DEPARTAMENTO DE</w:t>
      </w:r>
      <w:r w:rsidR="008748F4">
        <w:rPr>
          <w:rFonts w:ascii="Bembo" w:hAnsi="Bembo"/>
          <w:b/>
          <w:bCs/>
          <w:sz w:val="36"/>
          <w:szCs w:val="36"/>
        </w:rPr>
        <w:t xml:space="preserve"> LA UNION</w:t>
      </w:r>
      <w:r w:rsidR="00B71AD7">
        <w:rPr>
          <w:rFonts w:ascii="Bembo" w:hAnsi="Bembo"/>
          <w:b/>
          <w:bCs/>
          <w:sz w:val="36"/>
          <w:szCs w:val="36"/>
        </w:rPr>
        <w:t>”</w:t>
      </w:r>
    </w:p>
    <w:p w14:paraId="7C2E598C" w14:textId="76752F71" w:rsidR="00DD0272" w:rsidRDefault="00DD0272">
      <w:pPr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44F203FF" w14:textId="667479E9" w:rsidR="00135CD4" w:rsidRDefault="00135CD4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1D75D2BD" w14:textId="4C225023" w:rsidR="0058683E" w:rsidRDefault="0058683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5B692063" w14:textId="6B0C4F5A" w:rsidR="0058683E" w:rsidRDefault="0058683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524D2448" w14:textId="7475D045" w:rsidR="0058683E" w:rsidRDefault="0058683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66C3D968" w14:textId="77777777" w:rsidR="0058683E" w:rsidRDefault="0058683E" w:rsidP="006B1315">
      <w:pPr>
        <w:spacing w:before="120" w:after="120" w:line="360" w:lineRule="auto"/>
        <w:jc w:val="center"/>
        <w:rPr>
          <w:rFonts w:ascii="Century Schoolbook" w:hAnsi="Century Schoolbook"/>
          <w:b/>
          <w:bCs/>
          <w:sz w:val="28"/>
          <w:szCs w:val="22"/>
          <w:u w:val="single"/>
        </w:rPr>
      </w:pPr>
    </w:p>
    <w:p w14:paraId="70F16EAA" w14:textId="1850C388" w:rsidR="00135CD4" w:rsidRPr="00C321A2" w:rsidRDefault="00C321A2" w:rsidP="00C321A2">
      <w:pPr>
        <w:spacing w:before="120" w:after="120" w:line="360" w:lineRule="auto"/>
        <w:rPr>
          <w:rFonts w:ascii="Bembo" w:hAnsi="Bembo"/>
          <w:b/>
          <w:bCs/>
          <w:sz w:val="24"/>
          <w:szCs w:val="24"/>
          <w:u w:val="single"/>
        </w:rPr>
      </w:pPr>
      <w:r w:rsidRPr="00C321A2">
        <w:rPr>
          <w:rFonts w:ascii="Bembo" w:hAnsi="Bembo"/>
          <w:b/>
          <w:bCs/>
          <w:sz w:val="24"/>
          <w:szCs w:val="24"/>
          <w:u w:val="single"/>
        </w:rPr>
        <w:t>DESCRIPCI</w:t>
      </w:r>
      <w:r w:rsidR="00D76990">
        <w:rPr>
          <w:rFonts w:ascii="Bembo" w:hAnsi="Bembo"/>
          <w:b/>
          <w:bCs/>
          <w:sz w:val="24"/>
          <w:szCs w:val="24"/>
          <w:u w:val="single"/>
        </w:rPr>
        <w:t>Ó</w:t>
      </w:r>
      <w:r w:rsidRPr="00C321A2">
        <w:rPr>
          <w:rFonts w:ascii="Bembo" w:hAnsi="Bembo"/>
          <w:b/>
          <w:bCs/>
          <w:sz w:val="24"/>
          <w:szCs w:val="24"/>
          <w:u w:val="single"/>
        </w:rPr>
        <w:t xml:space="preserve">N </w:t>
      </w:r>
    </w:p>
    <w:p w14:paraId="03183F5D" w14:textId="0069FBCC" w:rsidR="00201F62" w:rsidRDefault="00A011FB" w:rsidP="00753B4A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 w:rsidRPr="00753B4A">
        <w:rPr>
          <w:rFonts w:ascii="Bembo" w:hAnsi="Bembo"/>
          <w:sz w:val="24"/>
          <w:szCs w:val="24"/>
        </w:rPr>
        <w:t xml:space="preserve">El proyecto de </w:t>
      </w:r>
      <w:r w:rsidR="00416183">
        <w:rPr>
          <w:rFonts w:ascii="Bembo" w:hAnsi="Bembo"/>
          <w:sz w:val="24"/>
          <w:szCs w:val="24"/>
        </w:rPr>
        <w:t>la Ampliación</w:t>
      </w:r>
      <w:r w:rsidR="00753B4A" w:rsidRPr="00753B4A">
        <w:rPr>
          <w:rFonts w:ascii="Bembo" w:hAnsi="Bembo"/>
          <w:sz w:val="24"/>
          <w:szCs w:val="24"/>
        </w:rPr>
        <w:t xml:space="preserve"> de</w:t>
      </w:r>
      <w:r w:rsidR="00D76990">
        <w:rPr>
          <w:rFonts w:ascii="Bembo" w:hAnsi="Bembo"/>
          <w:sz w:val="24"/>
          <w:szCs w:val="24"/>
        </w:rPr>
        <w:t xml:space="preserve">l Laboratorio </w:t>
      </w:r>
      <w:r w:rsidR="00416183">
        <w:rPr>
          <w:rFonts w:ascii="Bembo" w:hAnsi="Bembo"/>
          <w:sz w:val="24"/>
          <w:szCs w:val="24"/>
        </w:rPr>
        <w:t xml:space="preserve">para Implementación de Áreas </w:t>
      </w:r>
      <w:r w:rsidR="00D76990">
        <w:rPr>
          <w:rFonts w:ascii="Bembo" w:hAnsi="Bembo"/>
          <w:sz w:val="24"/>
          <w:szCs w:val="24"/>
        </w:rPr>
        <w:t xml:space="preserve">de </w:t>
      </w:r>
      <w:r w:rsidR="00C42567">
        <w:rPr>
          <w:rFonts w:ascii="Bembo" w:hAnsi="Bembo"/>
          <w:sz w:val="24"/>
          <w:szCs w:val="24"/>
        </w:rPr>
        <w:t>Bacteriología</w:t>
      </w:r>
      <w:r w:rsidR="00D76990">
        <w:rPr>
          <w:rFonts w:ascii="Bembo" w:hAnsi="Bembo"/>
          <w:sz w:val="24"/>
          <w:szCs w:val="24"/>
        </w:rPr>
        <w:t xml:space="preserve"> de la Unidad de Salud </w:t>
      </w:r>
      <w:r w:rsidR="00845B9B">
        <w:rPr>
          <w:rFonts w:ascii="Bembo" w:hAnsi="Bembo"/>
          <w:sz w:val="24"/>
          <w:szCs w:val="24"/>
        </w:rPr>
        <w:t>Enf. Zoila E. Turcios de Jiménez</w:t>
      </w:r>
      <w:r w:rsidR="00753B4A" w:rsidRPr="00753B4A">
        <w:rPr>
          <w:rFonts w:ascii="Bembo" w:hAnsi="Bembo"/>
          <w:sz w:val="24"/>
          <w:szCs w:val="24"/>
        </w:rPr>
        <w:t xml:space="preserve">, se </w:t>
      </w:r>
      <w:r w:rsidR="00322F27">
        <w:rPr>
          <w:rFonts w:ascii="Bembo" w:hAnsi="Bembo"/>
          <w:sz w:val="24"/>
          <w:szCs w:val="24"/>
        </w:rPr>
        <w:t>desarrollará</w:t>
      </w:r>
      <w:r w:rsidR="005E1CCB">
        <w:rPr>
          <w:rFonts w:ascii="Bembo" w:hAnsi="Bembo"/>
          <w:sz w:val="24"/>
          <w:szCs w:val="24"/>
        </w:rPr>
        <w:t xml:space="preserve"> </w:t>
      </w:r>
      <w:r w:rsidR="00845B9B">
        <w:rPr>
          <w:rFonts w:ascii="Bembo" w:hAnsi="Bembo"/>
          <w:sz w:val="24"/>
          <w:szCs w:val="24"/>
        </w:rPr>
        <w:t>en las instalaciones del antiguo</w:t>
      </w:r>
      <w:r w:rsidR="00D76990">
        <w:rPr>
          <w:rFonts w:ascii="Bembo" w:hAnsi="Bembo"/>
          <w:sz w:val="24"/>
          <w:szCs w:val="24"/>
        </w:rPr>
        <w:t xml:space="preserve"> Hos</w:t>
      </w:r>
      <w:r w:rsidR="00332772">
        <w:rPr>
          <w:rFonts w:ascii="Bembo" w:hAnsi="Bembo"/>
          <w:sz w:val="24"/>
          <w:szCs w:val="24"/>
        </w:rPr>
        <w:t xml:space="preserve">pital Nacional de </w:t>
      </w:r>
      <w:r w:rsidR="00845B9B">
        <w:rPr>
          <w:rFonts w:ascii="Bembo" w:hAnsi="Bembo"/>
          <w:sz w:val="24"/>
          <w:szCs w:val="24"/>
        </w:rPr>
        <w:t>La Unión</w:t>
      </w:r>
      <w:r w:rsidR="005E1CCB">
        <w:rPr>
          <w:rFonts w:ascii="Bembo" w:hAnsi="Bembo"/>
          <w:sz w:val="24"/>
          <w:szCs w:val="24"/>
        </w:rPr>
        <w:t>.</w:t>
      </w:r>
      <w:r w:rsidR="00753B4A" w:rsidRPr="00753B4A">
        <w:rPr>
          <w:rFonts w:ascii="Bembo" w:hAnsi="Bembo"/>
          <w:sz w:val="24"/>
          <w:szCs w:val="24"/>
        </w:rPr>
        <w:t xml:space="preserve"> Este terreno es propiedad del Ministerio de Salud.</w:t>
      </w:r>
    </w:p>
    <w:p w14:paraId="180A5F91" w14:textId="3DAEE741" w:rsidR="00201F62" w:rsidRDefault="00753B4A" w:rsidP="00201F62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 w:rsidRPr="00753B4A">
        <w:rPr>
          <w:rFonts w:ascii="Bembo" w:hAnsi="Bembo"/>
          <w:sz w:val="24"/>
          <w:szCs w:val="24"/>
        </w:rPr>
        <w:t xml:space="preserve">La </w:t>
      </w:r>
      <w:r w:rsidR="00416183">
        <w:rPr>
          <w:rFonts w:ascii="Bembo" w:hAnsi="Bembo"/>
          <w:sz w:val="24"/>
          <w:szCs w:val="24"/>
        </w:rPr>
        <w:t>ampliación</w:t>
      </w:r>
      <w:r w:rsidRPr="00753B4A">
        <w:rPr>
          <w:rFonts w:ascii="Bembo" w:hAnsi="Bembo"/>
          <w:sz w:val="24"/>
          <w:szCs w:val="24"/>
        </w:rPr>
        <w:t xml:space="preserve"> del </w:t>
      </w:r>
      <w:r w:rsidR="00B46E8C">
        <w:rPr>
          <w:rFonts w:ascii="Bembo" w:hAnsi="Bembo"/>
          <w:sz w:val="24"/>
          <w:szCs w:val="24"/>
        </w:rPr>
        <w:t xml:space="preserve">Laboratorio de la Unidad de </w:t>
      </w:r>
      <w:r w:rsidR="00F005ED">
        <w:rPr>
          <w:rFonts w:ascii="Bembo" w:hAnsi="Bembo"/>
          <w:sz w:val="24"/>
          <w:szCs w:val="24"/>
        </w:rPr>
        <w:t xml:space="preserve">Salud </w:t>
      </w:r>
      <w:r w:rsidR="00845B9B">
        <w:rPr>
          <w:rFonts w:ascii="Bembo" w:hAnsi="Bembo"/>
          <w:sz w:val="24"/>
          <w:szCs w:val="24"/>
        </w:rPr>
        <w:t xml:space="preserve">Enf. Zoila E. Turcios de Jiménez de La Unión, </w:t>
      </w:r>
      <w:r w:rsidR="00B46E8C">
        <w:rPr>
          <w:rFonts w:ascii="Bembo" w:hAnsi="Bembo"/>
          <w:sz w:val="24"/>
          <w:szCs w:val="24"/>
        </w:rPr>
        <w:t xml:space="preserve">consistirá </w:t>
      </w:r>
      <w:r w:rsidR="00845B9B">
        <w:rPr>
          <w:rFonts w:ascii="Bembo" w:hAnsi="Bembo"/>
          <w:sz w:val="24"/>
          <w:szCs w:val="24"/>
        </w:rPr>
        <w:t>en la</w:t>
      </w:r>
      <w:r w:rsidR="00B46E8C">
        <w:rPr>
          <w:rFonts w:ascii="Bembo" w:hAnsi="Bembo"/>
          <w:sz w:val="24"/>
          <w:szCs w:val="24"/>
        </w:rPr>
        <w:t xml:space="preserve"> </w:t>
      </w:r>
      <w:r w:rsidR="00845B9B">
        <w:rPr>
          <w:rFonts w:ascii="Bembo" w:hAnsi="Bembo"/>
          <w:sz w:val="24"/>
          <w:szCs w:val="24"/>
        </w:rPr>
        <w:t>remodelación</w:t>
      </w:r>
      <w:r w:rsidR="00B46E8C">
        <w:rPr>
          <w:rFonts w:ascii="Bembo" w:hAnsi="Bembo"/>
          <w:sz w:val="24"/>
          <w:szCs w:val="24"/>
        </w:rPr>
        <w:t xml:space="preserve"> de</w:t>
      </w:r>
      <w:r w:rsidR="00845B9B">
        <w:rPr>
          <w:rFonts w:ascii="Bembo" w:hAnsi="Bembo"/>
          <w:sz w:val="24"/>
          <w:szCs w:val="24"/>
        </w:rPr>
        <w:t xml:space="preserve"> </w:t>
      </w:r>
      <w:proofErr w:type="gramStart"/>
      <w:r w:rsidR="00845B9B">
        <w:rPr>
          <w:rFonts w:ascii="Bembo" w:hAnsi="Bembo"/>
          <w:sz w:val="24"/>
          <w:szCs w:val="24"/>
        </w:rPr>
        <w:t>un</w:t>
      </w:r>
      <w:r w:rsidR="00B46E8C">
        <w:rPr>
          <w:rFonts w:ascii="Bembo" w:hAnsi="Bembo"/>
          <w:sz w:val="24"/>
          <w:szCs w:val="24"/>
        </w:rPr>
        <w:t xml:space="preserve"> espacios existentes</w:t>
      </w:r>
      <w:proofErr w:type="gramEnd"/>
      <w:r w:rsidR="00FF6E0C">
        <w:rPr>
          <w:rFonts w:ascii="Bembo" w:hAnsi="Bembo"/>
          <w:sz w:val="24"/>
          <w:szCs w:val="24"/>
        </w:rPr>
        <w:t xml:space="preserve"> del actual la Unidad de Salud</w:t>
      </w:r>
      <w:r w:rsidR="00B46E8C">
        <w:rPr>
          <w:rFonts w:ascii="Bembo" w:hAnsi="Bembo"/>
          <w:sz w:val="24"/>
          <w:szCs w:val="24"/>
        </w:rPr>
        <w:t>.</w:t>
      </w:r>
    </w:p>
    <w:p w14:paraId="7A1F7A68" w14:textId="528BC3B9" w:rsidR="00302B37" w:rsidRDefault="00253689" w:rsidP="001E2887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El emplazamiento </w:t>
      </w:r>
      <w:r w:rsidR="00753B4A">
        <w:rPr>
          <w:rFonts w:ascii="Bembo" w:hAnsi="Bembo"/>
          <w:sz w:val="24"/>
          <w:szCs w:val="24"/>
        </w:rPr>
        <w:t xml:space="preserve">para </w:t>
      </w:r>
      <w:r w:rsidR="00B46E8C">
        <w:rPr>
          <w:rFonts w:ascii="Bembo" w:hAnsi="Bembo"/>
          <w:sz w:val="24"/>
          <w:szCs w:val="24"/>
        </w:rPr>
        <w:t>las construcciones d</w:t>
      </w:r>
      <w:r w:rsidR="00753B4A">
        <w:rPr>
          <w:rFonts w:ascii="Bembo" w:hAnsi="Bembo"/>
          <w:sz w:val="24"/>
          <w:szCs w:val="24"/>
        </w:rPr>
        <w:t xml:space="preserve">el </w:t>
      </w:r>
      <w:r w:rsidR="00B46E8C">
        <w:rPr>
          <w:rFonts w:ascii="Bembo" w:hAnsi="Bembo"/>
          <w:sz w:val="24"/>
          <w:szCs w:val="24"/>
        </w:rPr>
        <w:t xml:space="preserve">Laboratorio se ha </w:t>
      </w:r>
      <w:r w:rsidR="00753B4A">
        <w:rPr>
          <w:rFonts w:ascii="Bembo" w:hAnsi="Bembo"/>
          <w:sz w:val="24"/>
          <w:szCs w:val="24"/>
        </w:rPr>
        <w:t xml:space="preserve">proyectado </w:t>
      </w:r>
      <w:r w:rsidR="00B46E8C">
        <w:rPr>
          <w:rFonts w:ascii="Bembo" w:hAnsi="Bembo"/>
          <w:sz w:val="24"/>
          <w:szCs w:val="24"/>
        </w:rPr>
        <w:t xml:space="preserve">en </w:t>
      </w:r>
      <w:r w:rsidR="00052BA4">
        <w:rPr>
          <w:rFonts w:ascii="Bembo" w:hAnsi="Bembo"/>
          <w:sz w:val="24"/>
          <w:szCs w:val="24"/>
        </w:rPr>
        <w:t xml:space="preserve">área </w:t>
      </w:r>
      <w:r w:rsidR="00FF6E0C">
        <w:rPr>
          <w:rFonts w:ascii="Bembo" w:hAnsi="Bembo"/>
          <w:sz w:val="24"/>
          <w:szCs w:val="24"/>
        </w:rPr>
        <w:t xml:space="preserve">inmediata al </w:t>
      </w:r>
      <w:r w:rsidR="00052BA4">
        <w:rPr>
          <w:rFonts w:ascii="Bembo" w:hAnsi="Bembo"/>
          <w:sz w:val="24"/>
          <w:szCs w:val="24"/>
        </w:rPr>
        <w:t>área de odontología</w:t>
      </w:r>
      <w:r w:rsidR="00FF6E0C">
        <w:rPr>
          <w:rFonts w:ascii="Bembo" w:hAnsi="Bembo"/>
          <w:sz w:val="24"/>
          <w:szCs w:val="24"/>
        </w:rPr>
        <w:t xml:space="preserve"> de la Unidad de Salud, en el cual se encuentra el Laboratorio Clínico existente. Esta </w:t>
      </w:r>
      <w:r w:rsidR="00052BA4">
        <w:rPr>
          <w:rFonts w:ascii="Bembo" w:hAnsi="Bembo"/>
          <w:sz w:val="24"/>
          <w:szCs w:val="24"/>
        </w:rPr>
        <w:t>es un espacio existe sin uso pero que reúne las condiciones para la ampliación del laboratorio</w:t>
      </w:r>
      <w:r w:rsidR="001E2887">
        <w:rPr>
          <w:rFonts w:ascii="Bembo" w:hAnsi="Bembo"/>
          <w:sz w:val="24"/>
          <w:szCs w:val="24"/>
        </w:rPr>
        <w:t xml:space="preserve">, </w:t>
      </w:r>
      <w:proofErr w:type="gramStart"/>
      <w:r w:rsidR="00FF6E0C">
        <w:rPr>
          <w:rFonts w:ascii="Bembo" w:hAnsi="Bembo"/>
          <w:sz w:val="24"/>
          <w:szCs w:val="24"/>
        </w:rPr>
        <w:t xml:space="preserve">siendo </w:t>
      </w:r>
      <w:r w:rsidR="001E2887">
        <w:rPr>
          <w:rFonts w:ascii="Bembo" w:hAnsi="Bembo"/>
          <w:sz w:val="24"/>
          <w:szCs w:val="24"/>
        </w:rPr>
        <w:t xml:space="preserve"> el</w:t>
      </w:r>
      <w:proofErr w:type="gramEnd"/>
      <w:r w:rsidR="001E2887">
        <w:rPr>
          <w:rFonts w:ascii="Bembo" w:hAnsi="Bembo"/>
          <w:sz w:val="24"/>
          <w:szCs w:val="24"/>
        </w:rPr>
        <w:t xml:space="preserve"> pasillo </w:t>
      </w:r>
      <w:r w:rsidR="00FF6E0C">
        <w:rPr>
          <w:rFonts w:ascii="Bembo" w:hAnsi="Bembo"/>
          <w:sz w:val="24"/>
          <w:szCs w:val="24"/>
        </w:rPr>
        <w:t xml:space="preserve">el enlace </w:t>
      </w:r>
      <w:r w:rsidR="001E2887">
        <w:rPr>
          <w:rFonts w:ascii="Bembo" w:hAnsi="Bembo"/>
          <w:sz w:val="24"/>
          <w:szCs w:val="24"/>
        </w:rPr>
        <w:t xml:space="preserve">principal </w:t>
      </w:r>
      <w:r w:rsidR="00FF6E0C">
        <w:rPr>
          <w:rFonts w:ascii="Bembo" w:hAnsi="Bembo"/>
          <w:sz w:val="24"/>
          <w:szCs w:val="24"/>
        </w:rPr>
        <w:t xml:space="preserve">entre la construcción nueva </w:t>
      </w:r>
      <w:r w:rsidR="001E2887">
        <w:rPr>
          <w:rFonts w:ascii="Bembo" w:hAnsi="Bembo"/>
          <w:sz w:val="24"/>
          <w:szCs w:val="24"/>
        </w:rPr>
        <w:t xml:space="preserve">y </w:t>
      </w:r>
      <w:r w:rsidR="00FF6E0C">
        <w:rPr>
          <w:rFonts w:ascii="Bembo" w:hAnsi="Bembo"/>
          <w:sz w:val="24"/>
          <w:szCs w:val="24"/>
        </w:rPr>
        <w:t>los espacios existentes</w:t>
      </w:r>
      <w:r w:rsidR="001E2887">
        <w:rPr>
          <w:rFonts w:ascii="Bembo" w:hAnsi="Bembo"/>
          <w:sz w:val="24"/>
          <w:szCs w:val="24"/>
        </w:rPr>
        <w:t>.</w:t>
      </w:r>
    </w:p>
    <w:p w14:paraId="545183CF" w14:textId="1FFB828A" w:rsidR="004F6BBE" w:rsidRDefault="00302B37" w:rsidP="00302B37">
      <w:pPr>
        <w:spacing w:line="360" w:lineRule="auto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Para el diseño </w:t>
      </w:r>
      <w:r w:rsidR="002876F1">
        <w:rPr>
          <w:rFonts w:ascii="Bembo" w:hAnsi="Bembo"/>
          <w:sz w:val="24"/>
          <w:szCs w:val="24"/>
        </w:rPr>
        <w:t xml:space="preserve">arquitectónico y de los sistemas </w:t>
      </w:r>
      <w:r>
        <w:rPr>
          <w:rFonts w:ascii="Bembo" w:hAnsi="Bembo"/>
          <w:sz w:val="24"/>
          <w:szCs w:val="24"/>
        </w:rPr>
        <w:t xml:space="preserve">del Laboratorio de </w:t>
      </w:r>
      <w:r w:rsidR="00C42567">
        <w:rPr>
          <w:rFonts w:ascii="Bembo" w:hAnsi="Bembo"/>
          <w:sz w:val="24"/>
          <w:szCs w:val="24"/>
        </w:rPr>
        <w:t>Bacteriología</w:t>
      </w:r>
      <w:r>
        <w:rPr>
          <w:rFonts w:ascii="Bembo" w:hAnsi="Bembo"/>
          <w:sz w:val="24"/>
          <w:szCs w:val="24"/>
        </w:rPr>
        <w:t xml:space="preserve"> se ha</w:t>
      </w:r>
      <w:r w:rsidR="00B36963">
        <w:rPr>
          <w:rFonts w:ascii="Bembo" w:hAnsi="Bembo"/>
          <w:sz w:val="24"/>
          <w:szCs w:val="24"/>
        </w:rPr>
        <w:t>n</w:t>
      </w:r>
      <w:r>
        <w:rPr>
          <w:rFonts w:ascii="Bembo" w:hAnsi="Bembo"/>
          <w:sz w:val="24"/>
          <w:szCs w:val="24"/>
        </w:rPr>
        <w:t xml:space="preserve"> </w:t>
      </w:r>
      <w:r w:rsidR="00B36963">
        <w:rPr>
          <w:rFonts w:ascii="Bembo" w:hAnsi="Bembo"/>
          <w:sz w:val="24"/>
          <w:szCs w:val="24"/>
        </w:rPr>
        <w:t>con</w:t>
      </w:r>
      <w:r>
        <w:rPr>
          <w:rFonts w:ascii="Bembo" w:hAnsi="Bembo"/>
          <w:sz w:val="24"/>
          <w:szCs w:val="24"/>
        </w:rPr>
        <w:t>siderado l</w:t>
      </w:r>
      <w:r w:rsidR="00B36963">
        <w:rPr>
          <w:rFonts w:ascii="Bembo" w:hAnsi="Bembo"/>
          <w:sz w:val="24"/>
          <w:szCs w:val="24"/>
        </w:rPr>
        <w:t>os</w:t>
      </w:r>
      <w:r>
        <w:rPr>
          <w:rFonts w:ascii="Bembo" w:hAnsi="Bembo"/>
          <w:sz w:val="24"/>
          <w:szCs w:val="24"/>
        </w:rPr>
        <w:t xml:space="preserve"> </w:t>
      </w:r>
      <w:r w:rsidR="00B36963" w:rsidRPr="00B36963">
        <w:rPr>
          <w:rFonts w:ascii="Bembo" w:hAnsi="Bembo"/>
          <w:sz w:val="24"/>
          <w:szCs w:val="24"/>
        </w:rPr>
        <w:t>criterios de contención o bioseguridad nivel 2</w:t>
      </w:r>
      <w:r w:rsidR="00CD5785">
        <w:rPr>
          <w:rFonts w:ascii="Bembo" w:hAnsi="Bembo"/>
          <w:sz w:val="24"/>
          <w:szCs w:val="24"/>
        </w:rPr>
        <w:t>, así como los criterios de diseño de seguridad ante emergencias de todo tipo para edificaciones de salud pública.</w:t>
      </w:r>
    </w:p>
    <w:p w14:paraId="458C8D6D" w14:textId="77777777" w:rsidR="002D2368" w:rsidRDefault="002876F1" w:rsidP="00302B37">
      <w:pPr>
        <w:spacing w:line="360" w:lineRule="auto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El suministro de agua potable para los artefactos sanitarios y de los lavabos se realizará mediante una red de tuberías nuevas a conectarse con la red existente de la Unidad de Salud. </w:t>
      </w:r>
    </w:p>
    <w:p w14:paraId="530ABF72" w14:textId="77777777" w:rsidR="002D2368" w:rsidRDefault="002D2368" w:rsidP="00302B37">
      <w:pPr>
        <w:spacing w:line="360" w:lineRule="auto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El drenaje sanitario se realizará mediante una red de tuberías nueva que se conectará a la red existente. </w:t>
      </w:r>
    </w:p>
    <w:p w14:paraId="0B6B393E" w14:textId="2AC15991" w:rsidR="00061507" w:rsidRDefault="002D2368" w:rsidP="00302B37">
      <w:pPr>
        <w:spacing w:line="360" w:lineRule="auto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Las aguas lluvias que recoge </w:t>
      </w:r>
      <w:r w:rsidR="00E029F1">
        <w:rPr>
          <w:rFonts w:ascii="Bembo" w:hAnsi="Bembo"/>
          <w:sz w:val="24"/>
          <w:szCs w:val="24"/>
        </w:rPr>
        <w:t>el</w:t>
      </w:r>
      <w:r>
        <w:rPr>
          <w:rFonts w:ascii="Bembo" w:hAnsi="Bembo"/>
          <w:sz w:val="24"/>
          <w:szCs w:val="24"/>
        </w:rPr>
        <w:t xml:space="preserve"> techo se drenará a través de un canal de lámina y éste drenará mediante </w:t>
      </w:r>
      <w:proofErr w:type="gramStart"/>
      <w:r w:rsidR="00E029F1">
        <w:rPr>
          <w:rFonts w:ascii="Bembo" w:hAnsi="Bembo"/>
          <w:sz w:val="24"/>
          <w:szCs w:val="24"/>
        </w:rPr>
        <w:t>una</w:t>
      </w:r>
      <w:r>
        <w:rPr>
          <w:rFonts w:ascii="Bembo" w:hAnsi="Bembo"/>
          <w:sz w:val="24"/>
          <w:szCs w:val="24"/>
        </w:rPr>
        <w:t xml:space="preserve"> bajadas</w:t>
      </w:r>
      <w:proofErr w:type="gramEnd"/>
      <w:r>
        <w:rPr>
          <w:rFonts w:ascii="Bembo" w:hAnsi="Bembo"/>
          <w:sz w:val="24"/>
          <w:szCs w:val="24"/>
        </w:rPr>
        <w:t xml:space="preserve"> hacia la </w:t>
      </w:r>
      <w:r w:rsidR="00E029F1">
        <w:rPr>
          <w:rFonts w:ascii="Bembo" w:hAnsi="Bembo"/>
          <w:sz w:val="24"/>
          <w:szCs w:val="24"/>
        </w:rPr>
        <w:t>caja</w:t>
      </w:r>
      <w:r>
        <w:rPr>
          <w:rFonts w:ascii="Bembo" w:hAnsi="Bembo"/>
          <w:sz w:val="24"/>
          <w:szCs w:val="24"/>
        </w:rPr>
        <w:t xml:space="preserve"> de aguas lluvias existente</w:t>
      </w:r>
      <w:r w:rsidR="00061507">
        <w:rPr>
          <w:rFonts w:ascii="Bembo" w:hAnsi="Bembo"/>
          <w:sz w:val="24"/>
          <w:szCs w:val="24"/>
        </w:rPr>
        <w:t xml:space="preserve">. </w:t>
      </w:r>
    </w:p>
    <w:p w14:paraId="78098B26" w14:textId="3987EC80" w:rsidR="005F15FB" w:rsidRDefault="00061507" w:rsidP="00753B4A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lastRenderedPageBreak/>
        <w:t>En cuanto al suministro de electricidad, se instalará una nueva red a partir de un sub tablero nuevo. Todos lo</w:t>
      </w:r>
      <w:r w:rsidR="001901A2">
        <w:rPr>
          <w:rFonts w:ascii="Bembo" w:hAnsi="Bembo"/>
          <w:sz w:val="24"/>
          <w:szCs w:val="24"/>
        </w:rPr>
        <w:t>s</w:t>
      </w:r>
      <w:r>
        <w:rPr>
          <w:rFonts w:ascii="Bembo" w:hAnsi="Bembo"/>
          <w:sz w:val="24"/>
          <w:szCs w:val="24"/>
        </w:rPr>
        <w:t xml:space="preserve"> espacios</w:t>
      </w:r>
      <w:r w:rsidR="001901A2">
        <w:rPr>
          <w:rFonts w:ascii="Bembo" w:hAnsi="Bembo"/>
          <w:sz w:val="24"/>
          <w:szCs w:val="24"/>
        </w:rPr>
        <w:t xml:space="preserve"> contar</w:t>
      </w:r>
      <w:r>
        <w:rPr>
          <w:rFonts w:ascii="Bembo" w:hAnsi="Bembo"/>
          <w:sz w:val="24"/>
          <w:szCs w:val="24"/>
        </w:rPr>
        <w:t>á</w:t>
      </w:r>
      <w:r w:rsidR="001901A2">
        <w:rPr>
          <w:rFonts w:ascii="Bembo" w:hAnsi="Bembo"/>
          <w:sz w:val="24"/>
          <w:szCs w:val="24"/>
        </w:rPr>
        <w:t>n con iluminación artificial por medio de luminaria</w:t>
      </w:r>
      <w:r>
        <w:rPr>
          <w:rFonts w:ascii="Bembo" w:hAnsi="Bembo"/>
          <w:sz w:val="24"/>
          <w:szCs w:val="24"/>
        </w:rPr>
        <w:t>s</w:t>
      </w:r>
      <w:r w:rsidR="001901A2">
        <w:rPr>
          <w:rFonts w:ascii="Bembo" w:hAnsi="Bembo"/>
          <w:sz w:val="24"/>
          <w:szCs w:val="24"/>
        </w:rPr>
        <w:t xml:space="preserve"> tipo LED</w:t>
      </w:r>
      <w:r>
        <w:rPr>
          <w:rFonts w:ascii="Bembo" w:hAnsi="Bembo"/>
          <w:sz w:val="24"/>
          <w:szCs w:val="24"/>
        </w:rPr>
        <w:t>,</w:t>
      </w:r>
      <w:r w:rsidR="00EB6BFC">
        <w:rPr>
          <w:rFonts w:ascii="Bembo" w:hAnsi="Bembo"/>
          <w:sz w:val="24"/>
          <w:szCs w:val="24"/>
        </w:rPr>
        <w:t xml:space="preserve"> según se indica en los planos.</w:t>
      </w:r>
      <w:r>
        <w:rPr>
          <w:rFonts w:ascii="Bembo" w:hAnsi="Bembo"/>
          <w:sz w:val="24"/>
          <w:szCs w:val="24"/>
        </w:rPr>
        <w:t xml:space="preserve"> Se dotará al Laboratorio también de un sistema de iluminación de emergencia.</w:t>
      </w:r>
    </w:p>
    <w:p w14:paraId="2E88B5BB" w14:textId="512D09A5" w:rsidR="00A14C56" w:rsidRDefault="00A14C56" w:rsidP="00753B4A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 xml:space="preserve">La construcción del Laboratorio de </w:t>
      </w:r>
      <w:r w:rsidR="00C42567">
        <w:rPr>
          <w:rFonts w:ascii="Bembo" w:hAnsi="Bembo"/>
          <w:sz w:val="24"/>
          <w:szCs w:val="24"/>
        </w:rPr>
        <w:t>Bacteriología</w:t>
      </w:r>
      <w:r>
        <w:rPr>
          <w:rFonts w:ascii="Bembo" w:hAnsi="Bembo"/>
          <w:sz w:val="24"/>
          <w:szCs w:val="24"/>
        </w:rPr>
        <w:t xml:space="preserve"> contará con un sistema de voz y datos, incluyendo un UPS, con puntos de acceso según se requiere para el funcionamiento de los equipos del laboratorio y como se indica en los planos. </w:t>
      </w:r>
      <w:r w:rsidR="00445E31">
        <w:rPr>
          <w:rFonts w:ascii="Bembo" w:hAnsi="Bembo"/>
          <w:sz w:val="24"/>
          <w:szCs w:val="24"/>
        </w:rPr>
        <w:t xml:space="preserve">Para instalar los conductores que alimentarán los nuevos puntos de salida, se instalará ducto flexible nuevo desde el gabinete existente, </w:t>
      </w:r>
      <w:r w:rsidR="00E029F1">
        <w:rPr>
          <w:rFonts w:ascii="Bembo" w:hAnsi="Bembo"/>
          <w:sz w:val="24"/>
          <w:szCs w:val="24"/>
        </w:rPr>
        <w:t>hacia el cuarto eléctrico</w:t>
      </w:r>
      <w:r w:rsidR="00445E31">
        <w:rPr>
          <w:rFonts w:ascii="Bembo" w:hAnsi="Bembo"/>
          <w:sz w:val="24"/>
          <w:szCs w:val="24"/>
        </w:rPr>
        <w:t xml:space="preserve"> que se encuentra próxima al </w:t>
      </w:r>
      <w:r w:rsidR="00E029F1">
        <w:rPr>
          <w:rFonts w:ascii="Bembo" w:hAnsi="Bembo"/>
          <w:sz w:val="24"/>
          <w:szCs w:val="24"/>
        </w:rPr>
        <w:t>pasillo</w:t>
      </w:r>
      <w:r w:rsidR="00445E31">
        <w:rPr>
          <w:rFonts w:ascii="Bembo" w:hAnsi="Bembo"/>
          <w:sz w:val="24"/>
          <w:szCs w:val="24"/>
        </w:rPr>
        <w:t>. De este gabinete hacia el rack general de la Unidad de Salud, ubicado</w:t>
      </w:r>
      <w:r w:rsidR="00E029F1">
        <w:rPr>
          <w:rFonts w:ascii="Bembo" w:hAnsi="Bembo"/>
          <w:sz w:val="24"/>
          <w:szCs w:val="24"/>
        </w:rPr>
        <w:t xml:space="preserve"> </w:t>
      </w:r>
      <w:r w:rsidR="00EA0D2D">
        <w:rPr>
          <w:rFonts w:ascii="Bembo" w:hAnsi="Bembo"/>
          <w:sz w:val="24"/>
          <w:szCs w:val="24"/>
        </w:rPr>
        <w:t>próximo al área administrativa</w:t>
      </w:r>
      <w:r w:rsidR="00445E31">
        <w:rPr>
          <w:rFonts w:ascii="Bembo" w:hAnsi="Bembo"/>
          <w:sz w:val="24"/>
          <w:szCs w:val="24"/>
        </w:rPr>
        <w:t xml:space="preserve">, </w:t>
      </w:r>
      <w:r w:rsidR="006E607A">
        <w:rPr>
          <w:rFonts w:ascii="Bembo" w:hAnsi="Bembo"/>
          <w:sz w:val="24"/>
          <w:szCs w:val="24"/>
        </w:rPr>
        <w:t>se utilizará las tuberías existentes desde dicho Rack hasta el gabinete mencionado para colocar los cables alimentadores de los nuevos puntos.</w:t>
      </w:r>
    </w:p>
    <w:p w14:paraId="19F8B5B6" w14:textId="3F481078" w:rsidR="00563331" w:rsidRDefault="00563331" w:rsidP="00753B4A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  <w:r>
        <w:rPr>
          <w:rFonts w:ascii="Bembo" w:hAnsi="Bembo"/>
          <w:sz w:val="24"/>
          <w:szCs w:val="24"/>
        </w:rPr>
        <w:t>Atendiendo los criterios de bioseguridad nivel 2, se instalará un sistema de ventilación mecánica apropiado y según se indica en los planos.</w:t>
      </w:r>
    </w:p>
    <w:p w14:paraId="4AACA848" w14:textId="77777777" w:rsidR="0066326A" w:rsidRDefault="0066326A" w:rsidP="00753B4A">
      <w:pPr>
        <w:spacing w:before="120" w:after="120" w:line="360" w:lineRule="auto"/>
        <w:jc w:val="both"/>
        <w:rPr>
          <w:rFonts w:ascii="Bembo" w:hAnsi="Bembo"/>
          <w:sz w:val="24"/>
          <w:szCs w:val="24"/>
        </w:rPr>
      </w:pPr>
    </w:p>
    <w:p w14:paraId="51F7A996" w14:textId="005E07F2" w:rsidR="00024213" w:rsidRPr="00D7767C" w:rsidRDefault="00116E96" w:rsidP="00D7767C">
      <w:pPr>
        <w:jc w:val="center"/>
        <w:rPr>
          <w:rFonts w:ascii="Bembo" w:hAnsi="Bembo"/>
          <w:b/>
          <w:bCs/>
          <w:sz w:val="24"/>
          <w:szCs w:val="24"/>
          <w:u w:val="single"/>
        </w:rPr>
      </w:pPr>
      <w:r w:rsidRPr="00D7767C">
        <w:rPr>
          <w:rFonts w:ascii="Bembo" w:hAnsi="Bembo"/>
          <w:b/>
          <w:bCs/>
          <w:sz w:val="24"/>
          <w:szCs w:val="24"/>
          <w:u w:val="single"/>
        </w:rPr>
        <w:t>DESCRIPCIÓN Y DETALLE DE LOS SERVICIOS REQUERIDOS</w:t>
      </w:r>
    </w:p>
    <w:tbl>
      <w:tblPr>
        <w:tblStyle w:val="Listaclara-nfasis3"/>
        <w:tblW w:w="9488" w:type="dxa"/>
        <w:tblLook w:val="0620" w:firstRow="1" w:lastRow="0" w:firstColumn="0" w:lastColumn="0" w:noHBand="1" w:noVBand="1"/>
      </w:tblPr>
      <w:tblGrid>
        <w:gridCol w:w="3959"/>
        <w:gridCol w:w="5529"/>
      </w:tblGrid>
      <w:tr w:rsidR="00375930" w:rsidRPr="0087306E" w14:paraId="3239D9D7" w14:textId="77777777" w:rsidTr="00B354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33"/>
        </w:trPr>
        <w:tc>
          <w:tcPr>
            <w:tcW w:w="3959" w:type="dxa"/>
            <w:tcBorders>
              <w:top w:val="single" w:sz="8" w:space="0" w:color="9BBB59" w:themeColor="accent3"/>
              <w:bottom w:val="single" w:sz="8" w:space="0" w:color="000000" w:themeColor="text1"/>
              <w:right w:val="single" w:sz="4" w:space="0" w:color="auto"/>
            </w:tcBorders>
            <w:shd w:val="clear" w:color="auto" w:fill="365F91" w:themeFill="accent1" w:themeFillShade="BF"/>
            <w:vAlign w:val="center"/>
          </w:tcPr>
          <w:p w14:paraId="039675E7" w14:textId="77777777" w:rsidR="00375930" w:rsidRPr="00D7767C" w:rsidRDefault="00375930" w:rsidP="00D7767C">
            <w:pPr>
              <w:jc w:val="center"/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</w:pPr>
            <w:r w:rsidRPr="00D7767C"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  <w:t>REQUERIMIENTO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8" w:space="0" w:color="000000" w:themeColor="text1"/>
            </w:tcBorders>
            <w:shd w:val="clear" w:color="auto" w:fill="365F91" w:themeFill="accent1" w:themeFillShade="BF"/>
            <w:vAlign w:val="center"/>
          </w:tcPr>
          <w:p w14:paraId="3E35D504" w14:textId="77777777" w:rsidR="00375930" w:rsidRPr="00D7767C" w:rsidRDefault="00375930" w:rsidP="00D7767C">
            <w:pPr>
              <w:jc w:val="center"/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</w:pPr>
            <w:r w:rsidRPr="00D7767C">
              <w:rPr>
                <w:rFonts w:ascii="Bembo" w:eastAsia="Times New Roman" w:hAnsi="Bembo" w:cs="Times New Roman"/>
                <w:b w:val="0"/>
                <w:bCs w:val="0"/>
                <w:sz w:val="24"/>
                <w:szCs w:val="24"/>
              </w:rPr>
              <w:t>DESCRIPCIÓN/DETALLE</w:t>
            </w:r>
          </w:p>
        </w:tc>
      </w:tr>
      <w:tr w:rsidR="00FE5601" w:rsidRPr="0087306E" w14:paraId="71092824" w14:textId="77777777" w:rsidTr="002E2C54">
        <w:trPr>
          <w:trHeight w:val="522"/>
        </w:trPr>
        <w:tc>
          <w:tcPr>
            <w:tcW w:w="9488" w:type="dxa"/>
            <w:gridSpan w:val="2"/>
            <w:tcBorders>
              <w:top w:val="single" w:sz="8" w:space="0" w:color="000000" w:themeColor="text1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95B3D7" w:themeFill="accent1" w:themeFillTint="99"/>
            <w:vAlign w:val="center"/>
          </w:tcPr>
          <w:p w14:paraId="324736AC" w14:textId="574BC578" w:rsidR="00FE5601" w:rsidRPr="0087306E" w:rsidRDefault="00FE5601" w:rsidP="00E07992">
            <w:pPr>
              <w:jc w:val="center"/>
              <w:rPr>
                <w:rFonts w:ascii="Century Schoolbook" w:hAnsi="Century Schoolbook"/>
                <w:b/>
                <w:sz w:val="24"/>
              </w:rPr>
            </w:pPr>
            <w:r>
              <w:rPr>
                <w:rFonts w:ascii="Bembo" w:eastAsia="Times New Roman" w:hAnsi="Bembo" w:cs="Times New Roman"/>
                <w:b/>
                <w:bCs/>
                <w:sz w:val="24"/>
                <w:szCs w:val="24"/>
              </w:rPr>
              <w:t>CONSTRUCCI</w:t>
            </w:r>
            <w:r w:rsidR="00BE0BC9">
              <w:rPr>
                <w:rFonts w:ascii="Bembo" w:eastAsia="Times New Roman" w:hAnsi="Bembo" w:cs="Times New Roman"/>
                <w:b/>
                <w:bCs/>
                <w:sz w:val="24"/>
                <w:szCs w:val="24"/>
              </w:rPr>
              <w:t>Ó</w:t>
            </w:r>
            <w:r>
              <w:rPr>
                <w:rFonts w:ascii="Bembo" w:eastAsia="Times New Roman" w:hAnsi="Bembo" w:cs="Times New Roman"/>
                <w:b/>
                <w:bCs/>
                <w:sz w:val="24"/>
                <w:szCs w:val="24"/>
              </w:rPr>
              <w:t>N NUEVA</w:t>
            </w:r>
          </w:p>
        </w:tc>
      </w:tr>
      <w:tr w:rsidR="00024213" w:rsidRPr="0087306E" w14:paraId="0F676405" w14:textId="77777777" w:rsidTr="00613FB0">
        <w:trPr>
          <w:trHeight w:val="1012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755EE1C" w14:textId="1807A917" w:rsidR="00024213" w:rsidRPr="00D7767C" w:rsidRDefault="00FD5034" w:rsidP="002D46FC">
            <w:pPr>
              <w:jc w:val="center"/>
              <w:rPr>
                <w:rFonts w:ascii="Bembo" w:eastAsia="Times New Roman" w:hAnsi="Bembo" w:cs="Times New Roman"/>
                <w:sz w:val="20"/>
                <w:szCs w:val="20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>Cuarto de Lavado y Esterilización</w:t>
            </w:r>
          </w:p>
          <w:p w14:paraId="069C538F" w14:textId="77777777" w:rsidR="00024213" w:rsidRPr="00D7767C" w:rsidRDefault="00024213" w:rsidP="002D46FC">
            <w:pPr>
              <w:jc w:val="center"/>
              <w:rPr>
                <w:rFonts w:ascii="Bembo" w:eastAsia="Times New Roman" w:hAnsi="Bembo" w:cs="Times New Roman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363E4EF2" w14:textId="647B8213" w:rsidR="00024213" w:rsidRPr="0087306E" w:rsidRDefault="00FD5034" w:rsidP="00024213">
            <w:pPr>
              <w:jc w:val="both"/>
              <w:rPr>
                <w:rFonts w:ascii="Century Schoolbook" w:hAnsi="Century Schoolbook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r w:rsidR="001146EB">
              <w:rPr>
                <w:rFonts w:ascii="Bembo" w:eastAsia="Times New Roman" w:hAnsi="Bembo" w:cs="Times New Roman"/>
                <w:sz w:val="20"/>
                <w:szCs w:val="20"/>
              </w:rPr>
              <w:t xml:space="preserve">3.51 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m2 con mueble fijo estructura de madera y encimera de losa de granito. Piso cerámico, </w:t>
            </w:r>
            <w:r w:rsidR="00B354E6">
              <w:rPr>
                <w:rFonts w:ascii="Bembo" w:eastAsia="Times New Roman" w:hAnsi="Bembo" w:cs="Times New Roman"/>
                <w:sz w:val="20"/>
                <w:szCs w:val="20"/>
              </w:rPr>
              <w:t>resane de paredes existentes y aplicación de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</w:t>
            </w:r>
            <w:r w:rsidR="00B354E6">
              <w:rPr>
                <w:rFonts w:ascii="Bembo" w:eastAsia="Times New Roman" w:hAnsi="Bembo" w:cs="Times New Roman"/>
                <w:sz w:val="20"/>
                <w:szCs w:val="20"/>
              </w:rPr>
              <w:t>pintura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con </w:t>
            </w:r>
            <w:proofErr w:type="spellStart"/>
            <w:r>
              <w:rPr>
                <w:rFonts w:ascii="Bembo" w:eastAsia="Times New Roman" w:hAnsi="Bembo" w:cs="Times New Roman"/>
                <w:sz w:val="20"/>
                <w:szCs w:val="20"/>
              </w:rPr>
              <w:t>epóxico</w:t>
            </w:r>
            <w:proofErr w:type="spellEnd"/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. Ventanas </w:t>
            </w:r>
            <w:r w:rsidR="007D16F9">
              <w:rPr>
                <w:rFonts w:ascii="Bembo" w:eastAsia="Times New Roman" w:hAnsi="Bembo" w:cs="Times New Roman"/>
                <w:sz w:val="20"/>
                <w:szCs w:val="20"/>
              </w:rPr>
              <w:t>de vidrio corredizas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>. Cielo falso de losetas de yeso resistentes a la humedad.</w:t>
            </w:r>
          </w:p>
        </w:tc>
      </w:tr>
      <w:tr w:rsidR="00024213" w:rsidRPr="0087306E" w14:paraId="351A7BCA" w14:textId="77777777" w:rsidTr="00613FB0">
        <w:trPr>
          <w:trHeight w:val="1088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C74DFF2" w14:textId="3800BA62" w:rsidR="00024213" w:rsidRPr="00D7767C" w:rsidRDefault="00FD5034" w:rsidP="002D46FC">
            <w:pPr>
              <w:jc w:val="center"/>
              <w:rPr>
                <w:rFonts w:ascii="Bembo" w:eastAsia="Times New Roman" w:hAnsi="Bembo" w:cs="Times New Roman"/>
                <w:sz w:val="20"/>
                <w:szCs w:val="20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>Cuarto de Cultivo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7AC00F5E" w14:textId="241099C0" w:rsidR="00024213" w:rsidRPr="00D7767C" w:rsidRDefault="00CD5785" w:rsidP="00024213">
            <w:pPr>
              <w:jc w:val="both"/>
              <w:rPr>
                <w:rFonts w:ascii="Bembo" w:eastAsia="Times New Roman" w:hAnsi="Bembo" w:cs="Times New Roman"/>
                <w:sz w:val="20"/>
                <w:szCs w:val="20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r w:rsidR="007D16F9">
              <w:rPr>
                <w:rFonts w:ascii="Bembo" w:eastAsia="Times New Roman" w:hAnsi="Bembo" w:cs="Times New Roman"/>
                <w:sz w:val="20"/>
                <w:szCs w:val="20"/>
              </w:rPr>
              <w:t xml:space="preserve">6.98 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m2 con mueble fijo estructura de madera y encimera de losa de granito. Piso cerámico, paredes de bloque de concreto repelladas, afinadas y pintadas con </w:t>
            </w:r>
            <w:proofErr w:type="spellStart"/>
            <w:r>
              <w:rPr>
                <w:rFonts w:ascii="Bembo" w:eastAsia="Times New Roman" w:hAnsi="Bembo" w:cs="Times New Roman"/>
                <w:sz w:val="20"/>
                <w:szCs w:val="20"/>
              </w:rPr>
              <w:t>epóxico</w:t>
            </w:r>
            <w:proofErr w:type="spellEnd"/>
            <w:r>
              <w:rPr>
                <w:rFonts w:ascii="Bembo" w:eastAsia="Times New Roman" w:hAnsi="Bembo" w:cs="Times New Roman"/>
                <w:sz w:val="20"/>
                <w:szCs w:val="20"/>
              </w:rPr>
              <w:t>. Cerramientos de divisiones de losetas de yeso resistentes a la humedad. Ventanas con vidrios fijos. C</w:t>
            </w:r>
            <w:r w:rsidR="00472806">
              <w:rPr>
                <w:rFonts w:ascii="Bembo" w:eastAsia="Times New Roman" w:hAnsi="Bembo" w:cs="Times New Roman"/>
                <w:sz w:val="20"/>
                <w:szCs w:val="20"/>
              </w:rPr>
              <w:t>i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>elo falso de losetas de yeso resistentes a la humedad</w:t>
            </w:r>
            <w:r w:rsidR="00781171">
              <w:rPr>
                <w:rFonts w:ascii="Bembo" w:eastAsia="Times New Roman" w:hAnsi="Bembo" w:cs="Times New Roman"/>
                <w:sz w:val="20"/>
                <w:szCs w:val="20"/>
              </w:rPr>
              <w:t>.</w:t>
            </w:r>
          </w:p>
        </w:tc>
      </w:tr>
      <w:tr w:rsidR="00024213" w:rsidRPr="0087306E" w14:paraId="476201CB" w14:textId="77777777" w:rsidTr="00C02CFB">
        <w:trPr>
          <w:trHeight w:val="101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374B811" w14:textId="72533682" w:rsidR="00024213" w:rsidRPr="00D7767C" w:rsidRDefault="00472806" w:rsidP="00F56776">
            <w:pPr>
              <w:jc w:val="center"/>
              <w:rPr>
                <w:rFonts w:ascii="Bembo" w:eastAsia="Times New Roman" w:hAnsi="Bembo" w:cs="Times New Roman"/>
                <w:sz w:val="20"/>
                <w:szCs w:val="20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lastRenderedPageBreak/>
              <w:t xml:space="preserve">Área de Bacteriología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FC65971" w14:textId="2D4DD9CC" w:rsidR="00024213" w:rsidRPr="00D7767C" w:rsidRDefault="00CD5785" w:rsidP="00C02CFB">
            <w:pPr>
              <w:rPr>
                <w:rFonts w:ascii="Bembo" w:eastAsia="Times New Roman" w:hAnsi="Bembo" w:cs="Times New Roman"/>
                <w:sz w:val="20"/>
                <w:szCs w:val="20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r w:rsidR="00472806">
              <w:rPr>
                <w:rFonts w:ascii="Bembo" w:eastAsia="Times New Roman" w:hAnsi="Bembo" w:cs="Times New Roman"/>
                <w:sz w:val="20"/>
                <w:szCs w:val="20"/>
              </w:rPr>
              <w:t xml:space="preserve">9.92 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m2 con mueble fijo estructura de madera y encimera de losa de granito. Piso cerámico, paredes de </w:t>
            </w:r>
            <w:r w:rsidR="00381D9E">
              <w:rPr>
                <w:rFonts w:ascii="Bembo" w:eastAsia="Times New Roman" w:hAnsi="Bembo" w:cs="Times New Roman"/>
                <w:sz w:val="20"/>
                <w:szCs w:val="20"/>
              </w:rPr>
              <w:t xml:space="preserve">tabla </w:t>
            </w:r>
            <w:proofErr w:type="gramStart"/>
            <w:r w:rsidR="00381D9E">
              <w:rPr>
                <w:rFonts w:ascii="Bembo" w:eastAsia="Times New Roman" w:hAnsi="Bembo" w:cs="Times New Roman"/>
                <w:sz w:val="20"/>
                <w:szCs w:val="20"/>
              </w:rPr>
              <w:t xml:space="preserve">yeso 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repelladas</w:t>
            </w:r>
            <w:proofErr w:type="gramEnd"/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, afinadas y pintadas con </w:t>
            </w:r>
            <w:proofErr w:type="spellStart"/>
            <w:r>
              <w:rPr>
                <w:rFonts w:ascii="Bembo" w:eastAsia="Times New Roman" w:hAnsi="Bembo" w:cs="Times New Roman"/>
                <w:sz w:val="20"/>
                <w:szCs w:val="20"/>
              </w:rPr>
              <w:t>epóxico</w:t>
            </w:r>
            <w:proofErr w:type="spellEnd"/>
            <w:r>
              <w:rPr>
                <w:rFonts w:ascii="Bembo" w:eastAsia="Times New Roman" w:hAnsi="Bembo" w:cs="Times New Roman"/>
                <w:sz w:val="20"/>
                <w:szCs w:val="20"/>
              </w:rPr>
              <w:t>. Cerramientos de divisiones de losetas de yeso resistentes a la humedad. Ventanas con vidrios fijos. Cielo falso de losetas de yeso resistentes a la humedad.</w:t>
            </w:r>
          </w:p>
        </w:tc>
      </w:tr>
      <w:tr w:rsidR="00472806" w:rsidRPr="0087306E" w14:paraId="32B82F23" w14:textId="77777777" w:rsidTr="00C02CFB">
        <w:trPr>
          <w:trHeight w:val="101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6FBC7CA" w14:textId="3080739B" w:rsidR="00472806" w:rsidRDefault="00472806" w:rsidP="00F56776">
            <w:pPr>
              <w:jc w:val="center"/>
              <w:rPr>
                <w:rFonts w:ascii="Bembo" w:hAnsi="Bembo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Área de Urología y coprología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42C4DFA" w14:textId="5EE4786D" w:rsidR="00472806" w:rsidRDefault="00CE69D5" w:rsidP="00C02CFB">
            <w:pPr>
              <w:rPr>
                <w:rFonts w:ascii="Bembo" w:hAnsi="Bembo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proofErr w:type="gramStart"/>
            <w:r>
              <w:rPr>
                <w:rFonts w:ascii="Bembo" w:eastAsia="Times New Roman" w:hAnsi="Bembo" w:cs="Times New Roman"/>
                <w:sz w:val="20"/>
                <w:szCs w:val="20"/>
              </w:rPr>
              <w:t>5.90  m</w:t>
            </w:r>
            <w:proofErr w:type="gramEnd"/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2 con mueble fijo estructura de madera y encimera de losa de granito. Piso cerámico, paredes de </w:t>
            </w:r>
            <w:r w:rsidR="00381D9E">
              <w:rPr>
                <w:rFonts w:ascii="Bembo" w:eastAsia="Times New Roman" w:hAnsi="Bembo" w:cs="Times New Roman"/>
                <w:sz w:val="20"/>
                <w:szCs w:val="20"/>
              </w:rPr>
              <w:t xml:space="preserve">tabla </w:t>
            </w:r>
            <w:proofErr w:type="gramStart"/>
            <w:r w:rsidR="00381D9E">
              <w:rPr>
                <w:rFonts w:ascii="Bembo" w:eastAsia="Times New Roman" w:hAnsi="Bembo" w:cs="Times New Roman"/>
                <w:sz w:val="20"/>
                <w:szCs w:val="20"/>
              </w:rPr>
              <w:t xml:space="preserve">yeso 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repelladas</w:t>
            </w:r>
            <w:proofErr w:type="gramEnd"/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, afinadas y pintadas con </w:t>
            </w:r>
            <w:proofErr w:type="spellStart"/>
            <w:r>
              <w:rPr>
                <w:rFonts w:ascii="Bembo" w:eastAsia="Times New Roman" w:hAnsi="Bembo" w:cs="Times New Roman"/>
                <w:sz w:val="20"/>
                <w:szCs w:val="20"/>
              </w:rPr>
              <w:t>epóxico</w:t>
            </w:r>
            <w:proofErr w:type="spellEnd"/>
            <w:r>
              <w:rPr>
                <w:rFonts w:ascii="Bembo" w:eastAsia="Times New Roman" w:hAnsi="Bembo" w:cs="Times New Roman"/>
                <w:sz w:val="20"/>
                <w:szCs w:val="20"/>
              </w:rPr>
              <w:t>. Cerramientos de divisiones de losetas de yeso resistentes a la humedad. Ventanas con vidrios fijos. Cielo falso de losetas de yeso resistentes a la humedad.</w:t>
            </w:r>
          </w:p>
        </w:tc>
      </w:tr>
      <w:tr w:rsidR="001F2CAA" w:rsidRPr="0087306E" w14:paraId="2E8212E4" w14:textId="77777777" w:rsidTr="00C02CFB">
        <w:trPr>
          <w:trHeight w:val="101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9065244" w14:textId="0AB1029B" w:rsidR="001F2CAA" w:rsidRDefault="001F2CAA" w:rsidP="00F56776">
            <w:pPr>
              <w:jc w:val="center"/>
              <w:rPr>
                <w:rFonts w:ascii="Bembo" w:hAnsi="Bembo"/>
              </w:rPr>
            </w:pPr>
            <w:r>
              <w:rPr>
                <w:rFonts w:ascii="Bembo" w:hAnsi="Bembo"/>
              </w:rPr>
              <w:t>Serología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328EE208" w14:textId="2CBA1900" w:rsidR="001F2CAA" w:rsidRDefault="00CE69D5" w:rsidP="00C02CFB">
            <w:pPr>
              <w:rPr>
                <w:rFonts w:ascii="Bembo" w:hAnsi="Bembo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proofErr w:type="gramStart"/>
            <w:r>
              <w:rPr>
                <w:rFonts w:ascii="Bembo" w:eastAsia="Times New Roman" w:hAnsi="Bembo" w:cs="Times New Roman"/>
                <w:sz w:val="20"/>
                <w:szCs w:val="20"/>
              </w:rPr>
              <w:t>6.90  m</w:t>
            </w:r>
            <w:proofErr w:type="gramEnd"/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2 con mueble fijo estructura de madera y encimera de losa de granito. Piso cerámico, paredes de </w:t>
            </w:r>
            <w:r w:rsidR="00381D9E">
              <w:rPr>
                <w:rFonts w:ascii="Bembo" w:eastAsia="Times New Roman" w:hAnsi="Bembo" w:cs="Times New Roman"/>
                <w:sz w:val="20"/>
                <w:szCs w:val="20"/>
              </w:rPr>
              <w:t>tabla yeso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repelladas, afinadas y pintadas con </w:t>
            </w:r>
            <w:proofErr w:type="spellStart"/>
            <w:r>
              <w:rPr>
                <w:rFonts w:ascii="Bembo" w:eastAsia="Times New Roman" w:hAnsi="Bembo" w:cs="Times New Roman"/>
                <w:sz w:val="20"/>
                <w:szCs w:val="20"/>
              </w:rPr>
              <w:t>epóxico</w:t>
            </w:r>
            <w:proofErr w:type="spellEnd"/>
            <w:r>
              <w:rPr>
                <w:rFonts w:ascii="Bembo" w:eastAsia="Times New Roman" w:hAnsi="Bembo" w:cs="Times New Roman"/>
                <w:sz w:val="20"/>
                <w:szCs w:val="20"/>
              </w:rPr>
              <w:t>. Cerramientos de divisiones de losetas de yeso resistentes a la humedad. Ventanas con vidrios fijos. Cielo falso de losetas de yeso resistentes a la humedad.</w:t>
            </w:r>
          </w:p>
        </w:tc>
      </w:tr>
      <w:tr w:rsidR="001F2CAA" w:rsidRPr="0087306E" w14:paraId="08088C90" w14:textId="77777777" w:rsidTr="00C02CFB">
        <w:trPr>
          <w:trHeight w:val="101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71CE18A" w14:textId="44B4D155" w:rsidR="001F2CAA" w:rsidRDefault="001F2CAA" w:rsidP="00F56776">
            <w:pPr>
              <w:jc w:val="center"/>
              <w:rPr>
                <w:rFonts w:ascii="Bembo" w:hAnsi="Bembo"/>
              </w:rPr>
            </w:pPr>
            <w:r>
              <w:rPr>
                <w:rFonts w:ascii="Bembo" w:hAnsi="Bembo"/>
              </w:rPr>
              <w:t xml:space="preserve">Hematología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A054A85" w14:textId="534862E3" w:rsidR="001F2CAA" w:rsidRDefault="00CE69D5" w:rsidP="00C02CFB">
            <w:pPr>
              <w:rPr>
                <w:rFonts w:ascii="Bembo" w:hAnsi="Bembo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4.11 m2 con mueble fijo estructura de madera y encimera de losa de granito. Piso cerámico, paredes de </w:t>
            </w:r>
            <w:r w:rsidR="00381D9E">
              <w:rPr>
                <w:rFonts w:ascii="Bembo" w:eastAsia="Times New Roman" w:hAnsi="Bembo" w:cs="Times New Roman"/>
                <w:sz w:val="20"/>
                <w:szCs w:val="20"/>
              </w:rPr>
              <w:t>tabla yeso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repelladas, afinadas y pintadas con </w:t>
            </w:r>
            <w:proofErr w:type="spellStart"/>
            <w:r>
              <w:rPr>
                <w:rFonts w:ascii="Bembo" w:eastAsia="Times New Roman" w:hAnsi="Bembo" w:cs="Times New Roman"/>
                <w:sz w:val="20"/>
                <w:szCs w:val="20"/>
              </w:rPr>
              <w:t>epóxico</w:t>
            </w:r>
            <w:proofErr w:type="spellEnd"/>
            <w:r>
              <w:rPr>
                <w:rFonts w:ascii="Bembo" w:eastAsia="Times New Roman" w:hAnsi="Bembo" w:cs="Times New Roman"/>
                <w:sz w:val="20"/>
                <w:szCs w:val="20"/>
              </w:rPr>
              <w:t>. Cerramientos de divisiones de losetas de yeso resistentes a la humedad. Ventanas con vidrios fijos. Cielo falso de losetas de yeso resistentes a la humedad.</w:t>
            </w:r>
          </w:p>
        </w:tc>
      </w:tr>
      <w:tr w:rsidR="001F2CAA" w:rsidRPr="0087306E" w14:paraId="3C4659B7" w14:textId="77777777" w:rsidTr="00C02CFB">
        <w:trPr>
          <w:trHeight w:val="101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C22838E" w14:textId="1F139D3A" w:rsidR="001F2CAA" w:rsidRDefault="001F2CAA" w:rsidP="00F56776">
            <w:pPr>
              <w:jc w:val="center"/>
              <w:rPr>
                <w:rFonts w:ascii="Bembo" w:hAnsi="Bembo"/>
              </w:rPr>
            </w:pPr>
            <w:r>
              <w:rPr>
                <w:rFonts w:ascii="Bembo" w:hAnsi="Bembo"/>
              </w:rPr>
              <w:t xml:space="preserve">Química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531DE0CF" w14:textId="0D601E0A" w:rsidR="001F2CAA" w:rsidRDefault="00381D9E" w:rsidP="00C02CFB">
            <w:pPr>
              <w:rPr>
                <w:rFonts w:ascii="Bembo" w:hAnsi="Bembo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>Espacio nuevo de 4.</w:t>
            </w:r>
            <w:r w:rsidR="002B3F72">
              <w:rPr>
                <w:rFonts w:ascii="Bembo" w:eastAsia="Times New Roman" w:hAnsi="Bembo" w:cs="Times New Roman"/>
                <w:sz w:val="20"/>
                <w:szCs w:val="20"/>
              </w:rPr>
              <w:t>2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1 m2 con mueble fijo estructura de madera y encimera de losa de granito. Piso cerámico, paredes de tabla yeso </w:t>
            </w:r>
            <w:proofErr w:type="gramStart"/>
            <w:r>
              <w:rPr>
                <w:rFonts w:ascii="Bembo" w:eastAsia="Times New Roman" w:hAnsi="Bembo" w:cs="Times New Roman"/>
                <w:sz w:val="20"/>
                <w:szCs w:val="20"/>
              </w:rPr>
              <w:t>con  repelladas</w:t>
            </w:r>
            <w:proofErr w:type="gramEnd"/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, afinadas y pintadas con </w:t>
            </w:r>
            <w:proofErr w:type="spellStart"/>
            <w:r>
              <w:rPr>
                <w:rFonts w:ascii="Bembo" w:eastAsia="Times New Roman" w:hAnsi="Bembo" w:cs="Times New Roman"/>
                <w:sz w:val="20"/>
                <w:szCs w:val="20"/>
              </w:rPr>
              <w:t>epóxico</w:t>
            </w:r>
            <w:proofErr w:type="spellEnd"/>
            <w:r>
              <w:rPr>
                <w:rFonts w:ascii="Bembo" w:eastAsia="Times New Roman" w:hAnsi="Bembo" w:cs="Times New Roman"/>
                <w:sz w:val="20"/>
                <w:szCs w:val="20"/>
              </w:rPr>
              <w:t>. Cerramientos de divisiones de losetas de yeso resistentes a la humedad. Ventanas con vidrios fijos. Cielo falso de losetas de yeso resistentes a la humedad.</w:t>
            </w:r>
          </w:p>
        </w:tc>
      </w:tr>
      <w:tr w:rsidR="004323B3" w:rsidRPr="0087306E" w14:paraId="1A413DCE" w14:textId="77777777" w:rsidTr="00C02CFB">
        <w:trPr>
          <w:trHeight w:val="101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45FBDAA" w14:textId="3984A405" w:rsidR="004323B3" w:rsidRDefault="00FD25E2" w:rsidP="00F56776">
            <w:pPr>
              <w:jc w:val="center"/>
              <w:rPr>
                <w:rFonts w:ascii="Bembo" w:hAnsi="Bembo"/>
              </w:rPr>
            </w:pPr>
            <w:r>
              <w:rPr>
                <w:rFonts w:ascii="Bembo" w:hAnsi="Bembo"/>
              </w:rPr>
              <w:t>Almacén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77FC0463" w14:textId="58874483" w:rsidR="004323B3" w:rsidRDefault="002B3F72" w:rsidP="00C02CFB">
            <w:pPr>
              <w:rPr>
                <w:rFonts w:ascii="Bembo" w:hAnsi="Bembo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4.35 m2 con mueble fijo estructura de madera y encimera de losa de granito. Piso cerámico, paredes de tabla yeso </w:t>
            </w:r>
            <w:proofErr w:type="gramStart"/>
            <w:r>
              <w:rPr>
                <w:rFonts w:ascii="Bembo" w:eastAsia="Times New Roman" w:hAnsi="Bembo" w:cs="Times New Roman"/>
                <w:sz w:val="20"/>
                <w:szCs w:val="20"/>
              </w:rPr>
              <w:t>con  repelladas</w:t>
            </w:r>
            <w:proofErr w:type="gramEnd"/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, afinadas y pintadas con </w:t>
            </w:r>
            <w:proofErr w:type="spellStart"/>
            <w:r>
              <w:rPr>
                <w:rFonts w:ascii="Bembo" w:eastAsia="Times New Roman" w:hAnsi="Bembo" w:cs="Times New Roman"/>
                <w:sz w:val="20"/>
                <w:szCs w:val="20"/>
              </w:rPr>
              <w:t>epóxico</w:t>
            </w:r>
            <w:proofErr w:type="spellEnd"/>
            <w:r>
              <w:rPr>
                <w:rFonts w:ascii="Bembo" w:eastAsia="Times New Roman" w:hAnsi="Bembo" w:cs="Times New Roman"/>
                <w:sz w:val="20"/>
                <w:szCs w:val="20"/>
              </w:rPr>
              <w:t>. Cerramientos de divisiones de losetas de yeso resistentes a la humedad. Ventanas con vidrios fijos. Cielo falso de losetas de yeso resistentes a la humedad.</w:t>
            </w:r>
          </w:p>
        </w:tc>
      </w:tr>
      <w:tr w:rsidR="004323B3" w:rsidRPr="0087306E" w14:paraId="1BBEC091" w14:textId="77777777" w:rsidTr="00C02CFB">
        <w:trPr>
          <w:trHeight w:val="101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A9C25CD" w14:textId="28EDD50A" w:rsidR="004323B3" w:rsidRDefault="002B3F72" w:rsidP="00F56776">
            <w:pPr>
              <w:jc w:val="center"/>
              <w:rPr>
                <w:rFonts w:ascii="Bembo" w:hAnsi="Bembo"/>
              </w:rPr>
            </w:pPr>
            <w:r>
              <w:rPr>
                <w:rFonts w:ascii="Bembo" w:hAnsi="Bembo"/>
              </w:rPr>
              <w:lastRenderedPageBreak/>
              <w:t>Área</w:t>
            </w:r>
            <w:r w:rsidR="004323B3">
              <w:rPr>
                <w:rFonts w:ascii="Bembo" w:hAnsi="Bembo"/>
              </w:rPr>
              <w:t xml:space="preserve"> de reportes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536318E4" w14:textId="75288442" w:rsidR="004323B3" w:rsidRDefault="002B3F72" w:rsidP="00C02CFB">
            <w:pPr>
              <w:rPr>
                <w:rFonts w:ascii="Bembo" w:hAnsi="Bembo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7.41 m2, Piso cerámico, paredes de tabla yeso </w:t>
            </w:r>
            <w:proofErr w:type="gramStart"/>
            <w:r>
              <w:rPr>
                <w:rFonts w:ascii="Bembo" w:eastAsia="Times New Roman" w:hAnsi="Bembo" w:cs="Times New Roman"/>
                <w:sz w:val="20"/>
                <w:szCs w:val="20"/>
              </w:rPr>
              <w:t>con  repelladas</w:t>
            </w:r>
            <w:proofErr w:type="gramEnd"/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, afinadas y pintadas con </w:t>
            </w:r>
            <w:proofErr w:type="spellStart"/>
            <w:r>
              <w:rPr>
                <w:rFonts w:ascii="Bembo" w:eastAsia="Times New Roman" w:hAnsi="Bembo" w:cs="Times New Roman"/>
                <w:sz w:val="20"/>
                <w:szCs w:val="20"/>
              </w:rPr>
              <w:t>latex</w:t>
            </w:r>
            <w:proofErr w:type="spellEnd"/>
            <w:r>
              <w:rPr>
                <w:rFonts w:ascii="Bembo" w:eastAsia="Times New Roman" w:hAnsi="Bembo" w:cs="Times New Roman"/>
                <w:sz w:val="20"/>
                <w:szCs w:val="20"/>
              </w:rPr>
              <w:t>. Cerramientos de divisiones de losetas de yeso resistentes a la humedad. Ventanas con vidrios fijos. Cielo falso de losetas de fibrocemento de 2’’x4’’.</w:t>
            </w:r>
          </w:p>
        </w:tc>
      </w:tr>
      <w:tr w:rsidR="004323B3" w:rsidRPr="0087306E" w14:paraId="3E4AD4B3" w14:textId="77777777" w:rsidTr="00C02CFB">
        <w:trPr>
          <w:trHeight w:val="101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AC4FC01" w14:textId="14CD11B1" w:rsidR="004323B3" w:rsidRDefault="004323B3" w:rsidP="00F56776">
            <w:pPr>
              <w:jc w:val="center"/>
              <w:rPr>
                <w:rFonts w:ascii="Bembo" w:hAnsi="Bembo"/>
              </w:rPr>
            </w:pPr>
            <w:r>
              <w:rPr>
                <w:rFonts w:ascii="Bembo" w:hAnsi="Bembo"/>
              </w:rPr>
              <w:t xml:space="preserve">Toma de muestras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4204695C" w14:textId="068BA529" w:rsidR="004323B3" w:rsidRDefault="002B3F72" w:rsidP="00C02CFB">
            <w:pPr>
              <w:rPr>
                <w:rFonts w:ascii="Bembo" w:hAnsi="Bembo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r w:rsidR="000A36C4">
              <w:rPr>
                <w:rFonts w:ascii="Bembo" w:eastAsia="Times New Roman" w:hAnsi="Bembo" w:cs="Times New Roman"/>
                <w:sz w:val="20"/>
                <w:szCs w:val="20"/>
              </w:rPr>
              <w:t>5.14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m2, Piso cerámico, paredes de tabla yeso </w:t>
            </w:r>
            <w:proofErr w:type="gramStart"/>
            <w:r>
              <w:rPr>
                <w:rFonts w:ascii="Bembo" w:eastAsia="Times New Roman" w:hAnsi="Bembo" w:cs="Times New Roman"/>
                <w:sz w:val="20"/>
                <w:szCs w:val="20"/>
              </w:rPr>
              <w:t>con  repelladas</w:t>
            </w:r>
            <w:proofErr w:type="gramEnd"/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, afinadas y pintadas con </w:t>
            </w:r>
            <w:proofErr w:type="spellStart"/>
            <w:r>
              <w:rPr>
                <w:rFonts w:ascii="Bembo" w:eastAsia="Times New Roman" w:hAnsi="Bembo" w:cs="Times New Roman"/>
                <w:sz w:val="20"/>
                <w:szCs w:val="20"/>
              </w:rPr>
              <w:t>latex</w:t>
            </w:r>
            <w:proofErr w:type="spellEnd"/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. Cerramientos de divisiones de losetas de yeso resistentes a la </w:t>
            </w:r>
            <w:proofErr w:type="spellStart"/>
            <w:proofErr w:type="gramStart"/>
            <w:r>
              <w:rPr>
                <w:rFonts w:ascii="Bembo" w:eastAsia="Times New Roman" w:hAnsi="Bembo" w:cs="Times New Roman"/>
                <w:sz w:val="20"/>
                <w:szCs w:val="20"/>
              </w:rPr>
              <w:t>humedad.Cielo</w:t>
            </w:r>
            <w:proofErr w:type="spellEnd"/>
            <w:proofErr w:type="gramEnd"/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falso de losetas de fibrocemento de 2’’x4’’</w:t>
            </w:r>
          </w:p>
        </w:tc>
      </w:tr>
      <w:tr w:rsidR="004323B3" w:rsidRPr="0087306E" w14:paraId="44DF1B8B" w14:textId="77777777" w:rsidTr="00C02CFB">
        <w:trPr>
          <w:trHeight w:val="101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98B6FEF" w14:textId="5A36E942" w:rsidR="004323B3" w:rsidRDefault="004323B3" w:rsidP="00F56776">
            <w:pPr>
              <w:jc w:val="center"/>
              <w:rPr>
                <w:rFonts w:ascii="Bembo" w:hAnsi="Bembo"/>
              </w:rPr>
            </w:pPr>
            <w:r>
              <w:rPr>
                <w:rFonts w:ascii="Bembo" w:hAnsi="Bembo"/>
              </w:rPr>
              <w:t>Recepción de muestras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5551F98B" w14:textId="46D17FAD" w:rsidR="004323B3" w:rsidRDefault="002B3F72" w:rsidP="00C02CFB">
            <w:pPr>
              <w:rPr>
                <w:rFonts w:ascii="Bembo" w:hAnsi="Bembo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r w:rsidR="000A36C4">
              <w:rPr>
                <w:rFonts w:ascii="Bembo" w:eastAsia="Times New Roman" w:hAnsi="Bembo" w:cs="Times New Roman"/>
                <w:sz w:val="20"/>
                <w:szCs w:val="20"/>
              </w:rPr>
              <w:t>5.16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m2, Piso cerámico, paredes de tabla yeso </w:t>
            </w:r>
            <w:proofErr w:type="gramStart"/>
            <w:r>
              <w:rPr>
                <w:rFonts w:ascii="Bembo" w:eastAsia="Times New Roman" w:hAnsi="Bembo" w:cs="Times New Roman"/>
                <w:sz w:val="20"/>
                <w:szCs w:val="20"/>
              </w:rPr>
              <w:t>con  repelladas</w:t>
            </w:r>
            <w:proofErr w:type="gramEnd"/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, afinadas y pintadas con </w:t>
            </w:r>
            <w:proofErr w:type="spellStart"/>
            <w:r>
              <w:rPr>
                <w:rFonts w:ascii="Bembo" w:eastAsia="Times New Roman" w:hAnsi="Bembo" w:cs="Times New Roman"/>
                <w:sz w:val="20"/>
                <w:szCs w:val="20"/>
              </w:rPr>
              <w:t>latex</w:t>
            </w:r>
            <w:proofErr w:type="spellEnd"/>
            <w:r>
              <w:rPr>
                <w:rFonts w:ascii="Bembo" w:eastAsia="Times New Roman" w:hAnsi="Bembo" w:cs="Times New Roman"/>
                <w:sz w:val="20"/>
                <w:szCs w:val="20"/>
              </w:rPr>
              <w:t>. Cerramientos de divisiones de losetas de yeso resistentes a la humedad. Ventanas con vidrio</w:t>
            </w:r>
            <w:r w:rsidR="000A36C4">
              <w:rPr>
                <w:rFonts w:ascii="Bembo" w:eastAsia="Times New Roman" w:hAnsi="Bembo" w:cs="Times New Roman"/>
                <w:sz w:val="20"/>
                <w:szCs w:val="20"/>
              </w:rPr>
              <w:t xml:space="preserve"> de guillotina de 5mm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>. Cielo falso de losetas de fibrocemento de 2’’x4’’</w:t>
            </w:r>
          </w:p>
        </w:tc>
      </w:tr>
      <w:tr w:rsidR="004323B3" w:rsidRPr="0087306E" w14:paraId="787B168F" w14:textId="77777777" w:rsidTr="00C02CFB">
        <w:trPr>
          <w:trHeight w:val="101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40F6A329" w14:textId="654B7530" w:rsidR="004323B3" w:rsidRDefault="004323B3" w:rsidP="00F56776">
            <w:pPr>
              <w:jc w:val="center"/>
              <w:rPr>
                <w:rFonts w:ascii="Bembo" w:hAnsi="Bembo"/>
              </w:rPr>
            </w:pPr>
            <w:r>
              <w:rPr>
                <w:rFonts w:ascii="Bembo" w:hAnsi="Bembo"/>
              </w:rPr>
              <w:t xml:space="preserve">Bodega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50DE3A9A" w14:textId="099629C7" w:rsidR="004323B3" w:rsidRDefault="002B3F72" w:rsidP="00C02CFB">
            <w:pPr>
              <w:rPr>
                <w:rFonts w:ascii="Bembo" w:hAnsi="Bembo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Espacio nuevo de </w:t>
            </w:r>
            <w:r w:rsidR="000A36C4">
              <w:rPr>
                <w:rFonts w:ascii="Bembo" w:eastAsia="Times New Roman" w:hAnsi="Bembo" w:cs="Times New Roman"/>
                <w:sz w:val="20"/>
                <w:szCs w:val="20"/>
              </w:rPr>
              <w:t>3.02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m2, Piso cerámico, paredes de tabla yeso </w:t>
            </w:r>
            <w:proofErr w:type="gramStart"/>
            <w:r>
              <w:rPr>
                <w:rFonts w:ascii="Bembo" w:eastAsia="Times New Roman" w:hAnsi="Bembo" w:cs="Times New Roman"/>
                <w:sz w:val="20"/>
                <w:szCs w:val="20"/>
              </w:rPr>
              <w:t>con  repelladas</w:t>
            </w:r>
            <w:proofErr w:type="gramEnd"/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, afinadas y pintadas con </w:t>
            </w:r>
            <w:proofErr w:type="spellStart"/>
            <w:r>
              <w:rPr>
                <w:rFonts w:ascii="Bembo" w:eastAsia="Times New Roman" w:hAnsi="Bembo" w:cs="Times New Roman"/>
                <w:sz w:val="20"/>
                <w:szCs w:val="20"/>
              </w:rPr>
              <w:t>latex</w:t>
            </w:r>
            <w:proofErr w:type="spellEnd"/>
            <w:r>
              <w:rPr>
                <w:rFonts w:ascii="Bembo" w:eastAsia="Times New Roman" w:hAnsi="Bembo" w:cs="Times New Roman"/>
                <w:sz w:val="20"/>
                <w:szCs w:val="20"/>
              </w:rPr>
              <w:t>. Cerramientos de divisiones de losetas de yeso resistentes a la humedad. Cielo falso de losetas de fibrocemento de 2’’x4’’</w:t>
            </w:r>
          </w:p>
        </w:tc>
      </w:tr>
      <w:tr w:rsidR="00024213" w:rsidRPr="0087306E" w14:paraId="3A59F677" w14:textId="77777777" w:rsidTr="00613FB0">
        <w:trPr>
          <w:trHeight w:val="95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9E63BE5" w14:textId="325A40DA" w:rsidR="00024213" w:rsidRPr="00D7767C" w:rsidRDefault="00CD5785" w:rsidP="002D46FC">
            <w:pPr>
              <w:jc w:val="center"/>
              <w:rPr>
                <w:rFonts w:ascii="Bembo" w:eastAsia="Times New Roman" w:hAnsi="Bembo" w:cs="Times New Roman"/>
                <w:sz w:val="20"/>
                <w:szCs w:val="20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Circulación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60947504" w14:textId="6E4F0F1F" w:rsidR="00024213" w:rsidRPr="00D7767C" w:rsidRDefault="00CD5785" w:rsidP="00024213">
            <w:pPr>
              <w:rPr>
                <w:rFonts w:ascii="Bembo" w:eastAsia="Times New Roman" w:hAnsi="Bembo" w:cs="Times New Roman"/>
                <w:sz w:val="20"/>
                <w:szCs w:val="20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Comprende dos áreas: la inmediata a las áreas de trabajo del laboratorio </w:t>
            </w:r>
            <w:r w:rsidR="00CA2662">
              <w:rPr>
                <w:rFonts w:ascii="Bembo" w:eastAsia="Times New Roman" w:hAnsi="Bembo" w:cs="Times New Roman"/>
                <w:sz w:val="20"/>
                <w:szCs w:val="20"/>
              </w:rPr>
              <w:t xml:space="preserve">(m2) 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y la de la zona de servicios generales </w:t>
            </w:r>
            <w:r w:rsidR="00CA2662">
              <w:rPr>
                <w:rFonts w:ascii="Bembo" w:eastAsia="Times New Roman" w:hAnsi="Bembo" w:cs="Times New Roman"/>
                <w:sz w:val="20"/>
                <w:szCs w:val="20"/>
              </w:rPr>
              <w:t>(m2)</w:t>
            </w:r>
            <w:r w:rsidR="00B421C8">
              <w:rPr>
                <w:rFonts w:ascii="Bembo" w:eastAsia="Times New Roman" w:hAnsi="Bembo" w:cs="Times New Roman"/>
                <w:sz w:val="20"/>
                <w:szCs w:val="20"/>
              </w:rPr>
              <w:t>.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</w:t>
            </w:r>
            <w:r w:rsidR="00765A95">
              <w:rPr>
                <w:rFonts w:ascii="Bembo" w:eastAsia="Times New Roman" w:hAnsi="Bembo" w:cs="Times New Roman"/>
                <w:sz w:val="20"/>
                <w:szCs w:val="20"/>
              </w:rPr>
              <w:t>Piso cerámico, paredes de bloques de concreto repelladas, afinadas y pintadas con pintura de aceite. La parte inmediata a los cuartos de trabajo con cielo falso de losetas de yeso resistentes a la humedad y la otra área con cielo falso de losetas de fibrocemento. Puerta de emergencia al exterior con chapa antipánico. Equipadas con lavamanos y lavaojos.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 </w:t>
            </w:r>
          </w:p>
        </w:tc>
      </w:tr>
      <w:tr w:rsidR="00CD5785" w:rsidRPr="0087306E" w14:paraId="3ED95C5E" w14:textId="77777777" w:rsidTr="00613FB0">
        <w:trPr>
          <w:trHeight w:val="953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4BD9EF5" w14:textId="5ADBE376" w:rsidR="00CD5785" w:rsidRDefault="00CD5785" w:rsidP="002D46FC">
            <w:pPr>
              <w:jc w:val="center"/>
              <w:rPr>
                <w:rFonts w:ascii="Bembo" w:hAnsi="Bembo"/>
              </w:rPr>
            </w:pPr>
            <w:r>
              <w:rPr>
                <w:rFonts w:ascii="Bembo" w:hAnsi="Bembo"/>
              </w:rPr>
              <w:t>Servicio Sanitario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0987EE9B" w14:textId="1891BE3D" w:rsidR="00CD5785" w:rsidRDefault="00765A95" w:rsidP="00024213">
            <w:pPr>
              <w:rPr>
                <w:rFonts w:ascii="Bembo" w:hAnsi="Bembo"/>
              </w:rPr>
            </w:pPr>
            <w:r>
              <w:rPr>
                <w:rFonts w:ascii="Bembo" w:hAnsi="Bembo"/>
              </w:rPr>
              <w:t>Contará con lavamanos, inodoro y ducha. Ventana celosía de vidrio. Cielo falso de fibrocemento. Paredes de bloque de concreto repelladas, afinadas, pintadas y enchapadas con azulejos según se detalle en planos. Piso cerámico.</w:t>
            </w:r>
          </w:p>
        </w:tc>
      </w:tr>
      <w:tr w:rsidR="007C7E02" w:rsidRPr="0087306E" w14:paraId="7E3FAEF1" w14:textId="77777777" w:rsidTr="002E2C54">
        <w:trPr>
          <w:trHeight w:val="439"/>
        </w:trPr>
        <w:tc>
          <w:tcPr>
            <w:tcW w:w="9488" w:type="dxa"/>
            <w:gridSpan w:val="2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8" w:space="0" w:color="000000" w:themeColor="text1"/>
            </w:tcBorders>
            <w:shd w:val="clear" w:color="auto" w:fill="95B3D7" w:themeFill="accent1" w:themeFillTint="99"/>
            <w:vAlign w:val="center"/>
          </w:tcPr>
          <w:p w14:paraId="48BFB997" w14:textId="5BE747C4" w:rsidR="007C7E02" w:rsidRPr="007C7E02" w:rsidRDefault="00120882" w:rsidP="007C7E02">
            <w:pPr>
              <w:jc w:val="center"/>
              <w:rPr>
                <w:rFonts w:ascii="Bembo" w:eastAsia="Times New Roman" w:hAnsi="Bembo" w:cs="Times New Roman"/>
                <w:b/>
                <w:bCs/>
                <w:sz w:val="24"/>
                <w:szCs w:val="24"/>
              </w:rPr>
            </w:pPr>
            <w:r>
              <w:rPr>
                <w:rFonts w:ascii="Bembo" w:eastAsia="Times New Roman" w:hAnsi="Bembo" w:cs="Times New Roman"/>
                <w:b/>
                <w:bCs/>
                <w:sz w:val="24"/>
                <w:szCs w:val="24"/>
              </w:rPr>
              <w:t>REMODELACIONES</w:t>
            </w:r>
          </w:p>
        </w:tc>
      </w:tr>
      <w:tr w:rsidR="007C7E02" w:rsidRPr="0087306E" w14:paraId="15699820" w14:textId="77777777" w:rsidTr="007C7E02">
        <w:trPr>
          <w:trHeight w:val="545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6C2752A0" w14:textId="6C3EE05D" w:rsidR="007C7E02" w:rsidRPr="00D7767C" w:rsidRDefault="00120882" w:rsidP="00120882">
            <w:pPr>
              <w:jc w:val="center"/>
              <w:rPr>
                <w:rFonts w:ascii="Bembo" w:eastAsia="Times New Roman" w:hAnsi="Bembo" w:cs="Times New Roman"/>
                <w:sz w:val="20"/>
                <w:szCs w:val="20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>Acceso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3B99C6BA" w14:textId="217687F9" w:rsidR="007C7E02" w:rsidRPr="00D7767C" w:rsidRDefault="00922662" w:rsidP="007C7E02">
            <w:pPr>
              <w:jc w:val="both"/>
              <w:rPr>
                <w:rFonts w:ascii="Bembo" w:eastAsia="Times New Roman" w:hAnsi="Bembo" w:cs="Times New Roman"/>
                <w:sz w:val="20"/>
                <w:szCs w:val="20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El actual espacio (originalmente </w:t>
            </w:r>
            <w:r w:rsidR="00784120">
              <w:rPr>
                <w:rFonts w:ascii="Bembo" w:eastAsia="Times New Roman" w:hAnsi="Bembo" w:cs="Times New Roman"/>
                <w:sz w:val="20"/>
                <w:szCs w:val="20"/>
              </w:rPr>
              <w:t>área de atención a la mujer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) será readecuado para </w:t>
            </w:r>
            <w:r w:rsidR="00784120">
              <w:rPr>
                <w:rFonts w:ascii="Bembo" w:eastAsia="Times New Roman" w:hAnsi="Bembo" w:cs="Times New Roman"/>
                <w:sz w:val="20"/>
                <w:szCs w:val="20"/>
              </w:rPr>
              <w:t>uno de laboratorio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. </w:t>
            </w:r>
            <w:r w:rsidR="00120882">
              <w:rPr>
                <w:rFonts w:ascii="Bembo" w:eastAsia="Times New Roman" w:hAnsi="Bembo" w:cs="Times New Roman"/>
                <w:sz w:val="20"/>
                <w:szCs w:val="20"/>
              </w:rPr>
              <w:t xml:space="preserve">Piso </w:t>
            </w:r>
            <w:r w:rsidR="00CA2662">
              <w:rPr>
                <w:rFonts w:ascii="Bembo" w:eastAsia="Times New Roman" w:hAnsi="Bembo" w:cs="Times New Roman"/>
                <w:sz w:val="20"/>
                <w:szCs w:val="20"/>
              </w:rPr>
              <w:t xml:space="preserve">de </w:t>
            </w:r>
            <w:r w:rsidR="00784120">
              <w:rPr>
                <w:rFonts w:ascii="Bembo" w:eastAsia="Times New Roman" w:hAnsi="Bembo" w:cs="Times New Roman"/>
                <w:sz w:val="20"/>
                <w:szCs w:val="20"/>
              </w:rPr>
              <w:t>concreto</w:t>
            </w:r>
            <w:r w:rsidR="00CA2662">
              <w:rPr>
                <w:rFonts w:ascii="Bembo" w:eastAsia="Times New Roman" w:hAnsi="Bembo" w:cs="Times New Roman"/>
                <w:sz w:val="20"/>
                <w:szCs w:val="20"/>
              </w:rPr>
              <w:t xml:space="preserve"> existente a </w:t>
            </w:r>
            <w:r w:rsidR="00784120">
              <w:rPr>
                <w:rFonts w:ascii="Bembo" w:eastAsia="Times New Roman" w:hAnsi="Bembo" w:cs="Times New Roman"/>
                <w:sz w:val="20"/>
                <w:szCs w:val="20"/>
              </w:rPr>
              <w:t>demoler</w:t>
            </w:r>
            <w:r w:rsidR="007C7E02" w:rsidRPr="007C7E02">
              <w:rPr>
                <w:rFonts w:ascii="Bembo" w:eastAsia="Times New Roman" w:hAnsi="Bembo" w:cs="Times New Roman"/>
                <w:sz w:val="20"/>
                <w:szCs w:val="20"/>
              </w:rPr>
              <w:t>.</w:t>
            </w:r>
            <w:r w:rsidR="00CA2662">
              <w:rPr>
                <w:rFonts w:ascii="Bembo" w:eastAsia="Times New Roman" w:hAnsi="Bembo" w:cs="Times New Roman"/>
                <w:sz w:val="20"/>
                <w:szCs w:val="20"/>
              </w:rPr>
              <w:t xml:space="preserve"> </w:t>
            </w:r>
            <w:r w:rsidR="00784120">
              <w:rPr>
                <w:rFonts w:ascii="Bembo" w:eastAsia="Times New Roman" w:hAnsi="Bembo" w:cs="Times New Roman"/>
                <w:sz w:val="20"/>
                <w:szCs w:val="20"/>
              </w:rPr>
              <w:t xml:space="preserve">Cierre de </w:t>
            </w:r>
            <w:proofErr w:type="gramStart"/>
            <w:r w:rsidR="00784120">
              <w:rPr>
                <w:rFonts w:ascii="Bembo" w:eastAsia="Times New Roman" w:hAnsi="Bembo" w:cs="Times New Roman"/>
                <w:sz w:val="20"/>
                <w:szCs w:val="20"/>
              </w:rPr>
              <w:t>huecos  de</w:t>
            </w:r>
            <w:proofErr w:type="gramEnd"/>
            <w:r w:rsidR="00784120">
              <w:rPr>
                <w:rFonts w:ascii="Bembo" w:eastAsia="Times New Roman" w:hAnsi="Bembo" w:cs="Times New Roman"/>
                <w:sz w:val="20"/>
                <w:szCs w:val="20"/>
              </w:rPr>
              <w:t xml:space="preserve"> ventanas con paneles de tabal yeso </w:t>
            </w:r>
            <w:r w:rsidR="00CA2662">
              <w:rPr>
                <w:rFonts w:ascii="Bembo" w:eastAsia="Times New Roman" w:hAnsi="Bembo" w:cs="Times New Roman"/>
                <w:sz w:val="20"/>
                <w:szCs w:val="20"/>
              </w:rPr>
              <w:t xml:space="preserve">según se indica en los planos. </w:t>
            </w:r>
            <w:r w:rsidR="009A2A0C">
              <w:rPr>
                <w:rFonts w:ascii="Bembo" w:eastAsia="Times New Roman" w:hAnsi="Bembo" w:cs="Times New Roman"/>
                <w:sz w:val="20"/>
                <w:szCs w:val="20"/>
              </w:rPr>
              <w:t>La p</w:t>
            </w:r>
            <w:r w:rsidR="00CA2662">
              <w:rPr>
                <w:rFonts w:ascii="Bembo" w:eastAsia="Times New Roman" w:hAnsi="Bembo" w:cs="Times New Roman"/>
                <w:sz w:val="20"/>
                <w:szCs w:val="20"/>
              </w:rPr>
              <w:t xml:space="preserve">uerta existente en el actual espacio </w:t>
            </w:r>
            <w:r w:rsidR="00CA2662">
              <w:rPr>
                <w:rFonts w:ascii="Bembo" w:eastAsia="Times New Roman" w:hAnsi="Bembo" w:cs="Times New Roman"/>
                <w:sz w:val="20"/>
                <w:szCs w:val="20"/>
              </w:rPr>
              <w:lastRenderedPageBreak/>
              <w:t>será desmontada</w:t>
            </w:r>
            <w:r w:rsidR="00264444">
              <w:rPr>
                <w:rFonts w:ascii="Bembo" w:eastAsia="Times New Roman" w:hAnsi="Bembo" w:cs="Times New Roman"/>
                <w:sz w:val="20"/>
                <w:szCs w:val="20"/>
              </w:rPr>
              <w:t xml:space="preserve"> y sustituida por una nueva</w:t>
            </w:r>
            <w:r w:rsidR="00CA2662">
              <w:rPr>
                <w:rFonts w:ascii="Bembo" w:eastAsia="Times New Roman" w:hAnsi="Bembo" w:cs="Times New Roman"/>
                <w:sz w:val="20"/>
                <w:szCs w:val="20"/>
              </w:rPr>
              <w:t xml:space="preserve">. Cielo falso existente de losetas de fibrocemento a </w:t>
            </w:r>
            <w:r w:rsidR="00264444">
              <w:rPr>
                <w:rFonts w:ascii="Bembo" w:eastAsia="Times New Roman" w:hAnsi="Bembo" w:cs="Times New Roman"/>
                <w:sz w:val="20"/>
                <w:szCs w:val="20"/>
              </w:rPr>
              <w:t>desmontar</w:t>
            </w:r>
            <w:r w:rsidR="00CA2662">
              <w:rPr>
                <w:rFonts w:ascii="Bembo" w:eastAsia="Times New Roman" w:hAnsi="Bembo" w:cs="Times New Roman"/>
                <w:sz w:val="20"/>
                <w:szCs w:val="20"/>
              </w:rPr>
              <w:t xml:space="preserve">. Paredes a </w:t>
            </w:r>
            <w:r w:rsidR="00264444">
              <w:rPr>
                <w:rFonts w:ascii="Bembo" w:eastAsia="Times New Roman" w:hAnsi="Bembo" w:cs="Times New Roman"/>
                <w:sz w:val="20"/>
                <w:szCs w:val="20"/>
              </w:rPr>
              <w:t xml:space="preserve">resanar y </w:t>
            </w:r>
            <w:r w:rsidR="00CA2662">
              <w:rPr>
                <w:rFonts w:ascii="Bembo" w:eastAsia="Times New Roman" w:hAnsi="Bembo" w:cs="Times New Roman"/>
                <w:sz w:val="20"/>
                <w:szCs w:val="20"/>
              </w:rPr>
              <w:t>repintar.</w:t>
            </w:r>
          </w:p>
        </w:tc>
      </w:tr>
      <w:tr w:rsidR="007C7E02" w:rsidRPr="0087306E" w14:paraId="12C29F4A" w14:textId="77777777" w:rsidTr="00613FB0">
        <w:trPr>
          <w:trHeight w:val="931"/>
        </w:trPr>
        <w:tc>
          <w:tcPr>
            <w:tcW w:w="3959" w:type="dxa"/>
            <w:tcBorders>
              <w:top w:val="single" w:sz="4" w:space="0" w:color="auto"/>
              <w:left w:val="single" w:sz="8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0EFDD334" w14:textId="1ADBA348" w:rsidR="007C7E02" w:rsidRPr="00D7767C" w:rsidRDefault="00CA2662" w:rsidP="00AF4F42">
            <w:pPr>
              <w:rPr>
                <w:rFonts w:ascii="Bembo" w:eastAsia="Times New Roman" w:hAnsi="Bembo" w:cs="Times New Roman"/>
                <w:sz w:val="20"/>
                <w:szCs w:val="20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lastRenderedPageBreak/>
              <w:t>Espacio para tableros eléctricos y UPS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 w:themeColor="text1"/>
            </w:tcBorders>
            <w:vAlign w:val="center"/>
          </w:tcPr>
          <w:p w14:paraId="3A9C219F" w14:textId="58E01C3E" w:rsidR="007C7E02" w:rsidRPr="00D7767C" w:rsidRDefault="00922662" w:rsidP="007C7E02">
            <w:pPr>
              <w:jc w:val="both"/>
              <w:rPr>
                <w:rFonts w:ascii="Bembo" w:eastAsia="Times New Roman" w:hAnsi="Bembo" w:cs="Times New Roman"/>
                <w:sz w:val="20"/>
                <w:szCs w:val="20"/>
              </w:rPr>
            </w:pP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El actual </w:t>
            </w:r>
            <w:r w:rsidR="00784120">
              <w:rPr>
                <w:rFonts w:ascii="Bembo" w:eastAsia="Times New Roman" w:hAnsi="Bembo" w:cs="Times New Roman"/>
                <w:sz w:val="20"/>
                <w:szCs w:val="20"/>
              </w:rPr>
              <w:t xml:space="preserve">espacio sen encuentra sobre el pasillo a un costado del laboratorio. </w:t>
            </w:r>
            <w:r>
              <w:rPr>
                <w:rFonts w:ascii="Bembo" w:eastAsia="Times New Roman" w:hAnsi="Bembo" w:cs="Times New Roman"/>
                <w:sz w:val="20"/>
                <w:szCs w:val="20"/>
              </w:rPr>
              <w:t xml:space="preserve">Cielo falso existente de losetas de fibrocemento a remover e instalación de nuevo del mismo tipo. </w:t>
            </w:r>
            <w:r w:rsidR="00784120">
              <w:rPr>
                <w:rFonts w:ascii="Bembo" w:eastAsia="Times New Roman" w:hAnsi="Bembo" w:cs="Times New Roman"/>
                <w:sz w:val="20"/>
                <w:szCs w:val="20"/>
              </w:rPr>
              <w:t>Desmontaje y sustitución de puerta</w:t>
            </w:r>
            <w:r w:rsidR="00360C9D">
              <w:rPr>
                <w:rFonts w:ascii="Bembo" w:eastAsia="Times New Roman" w:hAnsi="Bembo" w:cs="Times New Roman"/>
                <w:sz w:val="20"/>
                <w:szCs w:val="20"/>
              </w:rPr>
              <w:t>. Piso existente a conservar. Paredes existentes a repintar.</w:t>
            </w:r>
          </w:p>
        </w:tc>
      </w:tr>
    </w:tbl>
    <w:p w14:paraId="3B0C283B" w14:textId="0017872E" w:rsidR="007E5E51" w:rsidRPr="0087306E" w:rsidRDefault="007E5E51" w:rsidP="00620572">
      <w:pPr>
        <w:rPr>
          <w:rFonts w:ascii="Century Schoolbook" w:hAnsi="Century Schoolbook"/>
          <w:sz w:val="22"/>
          <w:szCs w:val="22"/>
        </w:rPr>
      </w:pPr>
    </w:p>
    <w:sectPr w:rsidR="007E5E51" w:rsidRPr="0087306E" w:rsidSect="002B5D0B">
      <w:headerReference w:type="default" r:id="rId8"/>
      <w:footerReference w:type="default" r:id="rId9"/>
      <w:pgSz w:w="12240" w:h="15840" w:code="1"/>
      <w:pgMar w:top="2160" w:right="1440" w:bottom="1440" w:left="1440" w:header="567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D2399" w14:textId="77777777" w:rsidR="00B97881" w:rsidRDefault="00B97881">
      <w:r>
        <w:separator/>
      </w:r>
    </w:p>
  </w:endnote>
  <w:endnote w:type="continuationSeparator" w:id="0">
    <w:p w14:paraId="6F6889B1" w14:textId="77777777" w:rsidR="00B97881" w:rsidRDefault="00B9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Bembo">
    <w:altName w:val="Bembo"/>
    <w:charset w:val="00"/>
    <w:family w:val="roman"/>
    <w:pitch w:val="variable"/>
    <w:sig w:usb0="80000003" w:usb1="00000000" w:usb2="00000000" w:usb3="00000000" w:csb0="00000001" w:csb1="00000000"/>
  </w:font>
  <w:font w:name="Swis721 BlkEx BT">
    <w:panose1 w:val="020B090704050203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-1895229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7E9F4216" w14:textId="424F1BF2" w:rsidR="00B57CC1" w:rsidRPr="00D76990" w:rsidRDefault="00B57CC1" w:rsidP="00B57CC1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</w:pPr>
        <w:r w:rsidRPr="00D76990">
          <w:rPr>
            <w:rFonts w:ascii="Bembo" w:hAnsi="Bembo"/>
            <w:noProof/>
            <w:color w:val="808080" w:themeColor="background1" w:themeShade="8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1A4BAF96" wp14:editId="649BDA38">
                  <wp:simplePos x="0" y="0"/>
                  <wp:positionH relativeFrom="margin">
                    <wp:posOffset>-7620</wp:posOffset>
                  </wp:positionH>
                  <wp:positionV relativeFrom="paragraph">
                    <wp:posOffset>-66353</wp:posOffset>
                  </wp:positionV>
                  <wp:extent cx="5608718" cy="13648"/>
                  <wp:effectExtent l="0" t="0" r="11430" b="24765"/>
                  <wp:wrapNone/>
                  <wp:docPr id="355" name="Conector recto 35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 flipH="1">
                            <a:off x="0" y="0"/>
                            <a:ext cx="5608718" cy="13648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line w14:anchorId="4BCA77E3" id="Conector recto 355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-.6pt,-5.2pt" to="441.05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" strokecolor="black [3213]" strokeweight="1pt">
                  <v:stroke dashstyle="1 1"/>
                  <w10:wrap anchorx="margin"/>
                </v:line>
              </w:pict>
            </mc:Fallback>
          </mc:AlternateContent>
        </w:r>
      </w:p>
      <w:p w14:paraId="3EB7552F" w14:textId="0C49E3C1" w:rsidR="00B57CC1" w:rsidRPr="00153073" w:rsidRDefault="00B57CC1" w:rsidP="00B57CC1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680"/>
            <w:tab w:val="right" w:pos="9360"/>
          </w:tabs>
          <w:rPr>
            <w:rFonts w:ascii="Bembo" w:hAnsi="Bembo"/>
            <w:color w:val="A6A6A6" w:themeColor="background1" w:themeShade="A6"/>
            <w:sz w:val="16"/>
            <w:szCs w:val="16"/>
          </w:rPr>
        </w:pPr>
        <w:r w:rsidRPr="00D76990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Documento: “Memoria Descriptiva</w:t>
        </w:r>
        <w:r w:rsidR="00D76990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”</w:t>
        </w:r>
        <w:r w:rsidRPr="00D76990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 xml:space="preserve"> para </w:t>
        </w:r>
        <w:r w:rsidR="00416183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 xml:space="preserve">Ampliación del </w:t>
        </w:r>
        <w:r w:rsidR="006C00B3" w:rsidRPr="00D76990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 xml:space="preserve">Laboratorio </w:t>
        </w:r>
        <w:r w:rsidR="00416183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 xml:space="preserve">para Implementación de Áreas de </w:t>
        </w:r>
        <w:r w:rsidR="00C42567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Bacteriología</w:t>
        </w:r>
        <w:r w:rsidR="006C00B3" w:rsidRPr="00D76990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 xml:space="preserve"> de la Unidad de Salud </w:t>
        </w:r>
        <w:r w:rsidR="008748F4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Enf. Zoila E, Turcios de Jiménez, Departamento de la Unión</w:t>
        </w: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4A0F702F" wp14:editId="4D4F8CB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65785" cy="191770"/>
                  <wp:effectExtent l="0" t="0" r="0" b="0"/>
                  <wp:wrapNone/>
                  <wp:docPr id="2" name="Rectángul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10800000" flipH="1">
                            <a:off x="0" y="0"/>
                            <a:ext cx="565785" cy="1917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0504D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8575">
                                <a:solidFill>
                                  <a:srgbClr val="5C83B4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FCD5B5" w14:textId="77777777" w:rsidR="00B57CC1" w:rsidRPr="00C61739" w:rsidRDefault="00B57CC1" w:rsidP="00B57CC1">
                              <w:pPr>
                                <w:pBdr>
                                  <w:top w:val="single" w:sz="4" w:space="1" w:color="7F7F7F" w:themeColor="background1" w:themeShade="7F"/>
                                </w:pBdr>
                                <w:jc w:val="center"/>
                              </w:pPr>
                              <w:r w:rsidRPr="00C61739">
                                <w:fldChar w:fldCharType="begin"/>
                              </w:r>
                              <w:r w:rsidRPr="00C61739">
                                <w:instrText>PAGE   \* MERGEFORMAT</w:instrText>
                              </w:r>
                              <w:r w:rsidRPr="00C61739">
                                <w:fldChar w:fldCharType="separate"/>
                              </w:r>
                              <w:r w:rsidRPr="00C61739">
                                <w:rPr>
                                  <w:lang w:val="es-ES"/>
                                </w:rPr>
                                <w:t>2</w:t>
                              </w:r>
                              <w:r w:rsidRPr="00C61739"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rect w14:anchorId="4A0F702F" id="Rectángulo 2" o:spid="_x0000_s1026" style="position:absolute;margin-left:0;margin-top:0;width:44.55pt;height:15.1pt;rotation:180;flip:x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" filled="f" fillcolor="#c0504d" stroked="f" strokecolor="#5c83b4" strokeweight="2.25pt">
                  <v:textbox inset=",0,,0">
                    <w:txbxContent>
                      <w:p w14:paraId="00FCD5B5" w14:textId="77777777" w:rsidR="00B57CC1" w:rsidRPr="00C61739" w:rsidRDefault="00B57CC1" w:rsidP="00B57CC1">
                        <w:pPr>
                          <w:pBdr>
                            <w:top w:val="single" w:sz="4" w:space="1" w:color="7F7F7F" w:themeColor="background1" w:themeShade="7F"/>
                          </w:pBdr>
                          <w:jc w:val="center"/>
                        </w:pPr>
                        <w:r w:rsidRPr="00C61739">
                          <w:fldChar w:fldCharType="begin"/>
                        </w:r>
                        <w:r w:rsidRPr="00C61739">
                          <w:instrText>PAGE   \* MERGEFORMAT</w:instrText>
                        </w:r>
                        <w:r w:rsidRPr="00C61739">
                          <w:fldChar w:fldCharType="separate"/>
                        </w:r>
                        <w:r w:rsidRPr="00C61739">
                          <w:rPr>
                            <w:lang w:val="es-ES"/>
                          </w:rPr>
                          <w:t>2</w:t>
                        </w:r>
                        <w:r w:rsidRPr="00C61739"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r w:rsidR="008748F4">
          <w:rPr>
            <w:rFonts w:ascii="Bembo" w:hAnsi="Bembo"/>
            <w:b/>
            <w:i/>
            <w:color w:val="A6A6A6" w:themeColor="background1" w:themeShade="A6"/>
            <w:sz w:val="18"/>
            <w:szCs w:val="18"/>
          </w:rPr>
          <w:t>.’’</w:t>
        </w:r>
      </w:p>
    </w:sdtContent>
  </w:sdt>
  <w:p w14:paraId="48C517A4" w14:textId="218185F5" w:rsidR="000839DB" w:rsidRPr="00B57CC1" w:rsidRDefault="000839DB" w:rsidP="00B57CC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F6D9D2" w14:textId="77777777" w:rsidR="00B97881" w:rsidRDefault="00B97881">
      <w:r>
        <w:separator/>
      </w:r>
    </w:p>
  </w:footnote>
  <w:footnote w:type="continuationSeparator" w:id="0">
    <w:p w14:paraId="7D9CD9DA" w14:textId="77777777" w:rsidR="00B97881" w:rsidRDefault="00B978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B181A" w14:textId="3330AAB4" w:rsidR="000839DB" w:rsidRDefault="00D0641C">
    <w:pPr>
      <w:pStyle w:val="Encabezado"/>
    </w:pPr>
    <w:r w:rsidRPr="00C61739">
      <w:rPr>
        <w:rFonts w:ascii="Bembo" w:hAnsi="Bembo"/>
        <w:noProof/>
        <w:sz w:val="16"/>
        <w:szCs w:val="16"/>
        <w:lang w:val="es-ES"/>
      </w:rPr>
      <w:drawing>
        <wp:anchor distT="0" distB="0" distL="0" distR="0" simplePos="0" relativeHeight="251659264" behindDoc="0" locked="0" layoutInCell="1" hidden="0" allowOverlap="1" wp14:anchorId="6D1182B8" wp14:editId="53D0CA0C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552575" cy="767715"/>
          <wp:effectExtent l="0" t="0" r="9525" b="0"/>
          <wp:wrapNone/>
          <wp:docPr id="33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52575" cy="76771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D31284" w14:textId="77777777" w:rsidR="00EF477E" w:rsidRDefault="00EF477E" w:rsidP="0055204E">
    <w:pPr>
      <w:pStyle w:val="Encabezado"/>
      <w:tabs>
        <w:tab w:val="clear" w:pos="8640"/>
        <w:tab w:val="right" w:pos="9356"/>
      </w:tabs>
      <w:rPr>
        <w:rFonts w:ascii="Swis721 BlkEx BT" w:hAnsi="Swis721 BlkEx BT" w:cs="Arial"/>
        <w:b/>
        <w:sz w:val="16"/>
        <w:szCs w:val="16"/>
        <w:bdr w:val="single" w:sz="12" w:space="0" w:color="3366FF"/>
        <w:shd w:val="clear" w:color="auto" w:fill="3366FF"/>
        <w:lang w:val="es-ES"/>
      </w:rPr>
    </w:pPr>
  </w:p>
  <w:p w14:paraId="0F6E8159" w14:textId="26B67268" w:rsidR="00EF477E" w:rsidRPr="003A4CC4" w:rsidRDefault="00EF477E" w:rsidP="00201F62">
    <w:pPr>
      <w:pStyle w:val="Encabezado"/>
      <w:spacing w:after="0"/>
      <w:jc w:val="right"/>
      <w:rPr>
        <w:rFonts w:cs="Arial"/>
        <w:b/>
        <w:i/>
        <w:color w:val="A6A6A6"/>
        <w:sz w:val="16"/>
        <w:szCs w:val="16"/>
      </w:rPr>
    </w:pPr>
    <w:r w:rsidRPr="003A4CC4">
      <w:rPr>
        <w:rFonts w:cs="Arial"/>
        <w:b/>
        <w:i/>
        <w:color w:val="A6A6A6"/>
        <w:sz w:val="16"/>
        <w:szCs w:val="16"/>
      </w:rPr>
      <w:t>UNIDAD DE GESTION DEL PROGRAMA</w:t>
    </w:r>
  </w:p>
  <w:p w14:paraId="1D64FDE4" w14:textId="77777777" w:rsidR="00EF477E" w:rsidRPr="003A4CC4" w:rsidRDefault="00EF477E" w:rsidP="00201F62">
    <w:pPr>
      <w:pStyle w:val="Encabezado"/>
      <w:spacing w:after="0"/>
      <w:jc w:val="right"/>
      <w:rPr>
        <w:rFonts w:cs="Arial"/>
        <w:b/>
        <w:i/>
        <w:color w:val="A6A6A6"/>
        <w:sz w:val="16"/>
        <w:szCs w:val="16"/>
      </w:rPr>
    </w:pPr>
    <w:r w:rsidRPr="003A4CC4">
      <w:rPr>
        <w:rFonts w:cs="Arial"/>
        <w:b/>
        <w:i/>
        <w:color w:val="A6A6A6"/>
        <w:sz w:val="16"/>
        <w:szCs w:val="16"/>
      </w:rPr>
      <w:t>PROGRAMA INTEGRADO DE SALUD II.</w:t>
    </w:r>
  </w:p>
  <w:p w14:paraId="466CD40B" w14:textId="3ACA7CAE" w:rsidR="00EF477E" w:rsidRPr="003A4CC4" w:rsidRDefault="00EF477E" w:rsidP="00201F62">
    <w:pPr>
      <w:pStyle w:val="Encabezado"/>
      <w:spacing w:after="0"/>
      <w:jc w:val="right"/>
      <w:rPr>
        <w:rFonts w:cs="Arial"/>
        <w:b/>
        <w:i/>
        <w:color w:val="A6A6A6"/>
        <w:sz w:val="16"/>
        <w:szCs w:val="16"/>
      </w:rPr>
    </w:pPr>
    <w:r w:rsidRPr="003A4CC4">
      <w:rPr>
        <w:rFonts w:cs="Arial"/>
        <w:b/>
        <w:i/>
        <w:color w:val="A6A6A6"/>
        <w:sz w:val="16"/>
        <w:szCs w:val="16"/>
      </w:rPr>
      <w:t xml:space="preserve">CONTRATO DE PRESTAMO BID </w:t>
    </w:r>
    <w:r w:rsidR="00643428">
      <w:rPr>
        <w:rFonts w:cs="Arial"/>
        <w:b/>
        <w:i/>
        <w:color w:val="A6A6A6"/>
        <w:sz w:val="16"/>
        <w:szCs w:val="16"/>
      </w:rPr>
      <w:t>5043</w:t>
    </w:r>
    <w:r w:rsidRPr="003A4CC4">
      <w:rPr>
        <w:rFonts w:cs="Arial"/>
        <w:b/>
        <w:i/>
        <w:color w:val="A6A6A6"/>
        <w:sz w:val="16"/>
        <w:szCs w:val="16"/>
      </w:rPr>
      <w:t>/OC-ES.</w:t>
    </w:r>
  </w:p>
  <w:p w14:paraId="2BC64F9F" w14:textId="5652967F" w:rsidR="000839DB" w:rsidRPr="008A628F" w:rsidRDefault="00B57CC1" w:rsidP="0055204E">
    <w:pPr>
      <w:pStyle w:val="Encabezado"/>
      <w:tabs>
        <w:tab w:val="clear" w:pos="8640"/>
        <w:tab w:val="right" w:pos="9356"/>
      </w:tabs>
      <w:rPr>
        <w:rFonts w:ascii="Swis721 BlkEx BT" w:hAnsi="Swis721 BlkEx BT" w:cs="Arial"/>
        <w:b/>
        <w:sz w:val="16"/>
        <w:szCs w:val="16"/>
        <w:bdr w:val="single" w:sz="12" w:space="0" w:color="3366FF"/>
        <w:shd w:val="clear" w:color="auto" w:fill="3366FF"/>
        <w:lang w:val="es-ES"/>
      </w:rPr>
    </w:pPr>
    <w:r w:rsidRPr="0077505E">
      <w:rPr>
        <w:rFonts w:ascii="Bembo" w:hAnsi="Bembo"/>
        <w:noProof/>
        <w:color w:val="808080" w:themeColor="background1" w:themeShade="80"/>
        <w:sz w:val="16"/>
        <w:szCs w:val="16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8B23711" wp14:editId="6F234FF2">
              <wp:simplePos x="0" y="0"/>
              <wp:positionH relativeFrom="margin">
                <wp:posOffset>0</wp:posOffset>
              </wp:positionH>
              <wp:positionV relativeFrom="paragraph">
                <wp:posOffset>380365</wp:posOffset>
              </wp:positionV>
              <wp:extent cx="5608718" cy="13648"/>
              <wp:effectExtent l="0" t="0" r="17780" b="24765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5608718" cy="13648"/>
                      </a:xfrm>
                      <a:prstGeom prst="line">
                        <a:avLst/>
                      </a:prstGeom>
                      <a:ln w="12700">
                        <a:solidFill>
                          <a:schemeClr val="tx1"/>
                        </a:solidFill>
                        <a:prstDash val="sysDot"/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FBBB1A5" id="Conector recto 1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29.95pt" to="441.6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" strokecolor="black [3213]" strokeweight="1pt">
              <v:stroke dashstyle="1 1"/>
              <w10:wrap anchorx="margin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D0FE7"/>
    <w:multiLevelType w:val="hybridMultilevel"/>
    <w:tmpl w:val="433A6676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262F2D"/>
    <w:multiLevelType w:val="multilevel"/>
    <w:tmpl w:val="55BEF008"/>
    <w:lvl w:ilvl="0">
      <w:start w:val="1"/>
      <w:numFmt w:val="decimal"/>
      <w:pStyle w:val="Ttulo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17863638"/>
    <w:multiLevelType w:val="multilevel"/>
    <w:tmpl w:val="60D8D4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  <w:b/>
      </w:rPr>
    </w:lvl>
  </w:abstractNum>
  <w:abstractNum w:abstractNumId="3" w15:restartNumberingAfterBreak="0">
    <w:nsid w:val="18856842"/>
    <w:multiLevelType w:val="hybridMultilevel"/>
    <w:tmpl w:val="D5DAB47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F14D42"/>
    <w:multiLevelType w:val="hybridMultilevel"/>
    <w:tmpl w:val="1F4A9B1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BA21F8"/>
    <w:multiLevelType w:val="multilevel"/>
    <w:tmpl w:val="B94630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59145DA"/>
    <w:multiLevelType w:val="multilevel"/>
    <w:tmpl w:val="E4C2AB3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 w15:restartNumberingAfterBreak="0">
    <w:nsid w:val="37DF360C"/>
    <w:multiLevelType w:val="multilevel"/>
    <w:tmpl w:val="49D25D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3CC04931"/>
    <w:multiLevelType w:val="hybridMultilevel"/>
    <w:tmpl w:val="62E20D2A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6110F3"/>
    <w:multiLevelType w:val="multilevel"/>
    <w:tmpl w:val="F7C8627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40B06E76"/>
    <w:multiLevelType w:val="multilevel"/>
    <w:tmpl w:val="56CEAC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43F668DE"/>
    <w:multiLevelType w:val="multilevel"/>
    <w:tmpl w:val="C86090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0B56C29"/>
    <w:multiLevelType w:val="multilevel"/>
    <w:tmpl w:val="7556D52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" w15:restartNumberingAfterBreak="0">
    <w:nsid w:val="59652F35"/>
    <w:multiLevelType w:val="hybridMultilevel"/>
    <w:tmpl w:val="E124CDD8"/>
    <w:lvl w:ilvl="0" w:tplc="4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654E8E"/>
    <w:multiLevelType w:val="multilevel"/>
    <w:tmpl w:val="E88A8F9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A5F7ADC"/>
    <w:multiLevelType w:val="hybridMultilevel"/>
    <w:tmpl w:val="A75E4A12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B6971FE"/>
    <w:multiLevelType w:val="hybridMultilevel"/>
    <w:tmpl w:val="AA06149C"/>
    <w:lvl w:ilvl="0" w:tplc="4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A0019" w:tentative="1">
      <w:start w:val="1"/>
      <w:numFmt w:val="lowerLetter"/>
      <w:lvlText w:val="%2."/>
      <w:lvlJc w:val="left"/>
      <w:pPr>
        <w:ind w:left="1440" w:hanging="360"/>
      </w:pPr>
    </w:lvl>
    <w:lvl w:ilvl="2" w:tplc="440A001B" w:tentative="1">
      <w:start w:val="1"/>
      <w:numFmt w:val="lowerRoman"/>
      <w:lvlText w:val="%3."/>
      <w:lvlJc w:val="right"/>
      <w:pPr>
        <w:ind w:left="2160" w:hanging="180"/>
      </w:pPr>
    </w:lvl>
    <w:lvl w:ilvl="3" w:tplc="440A000F" w:tentative="1">
      <w:start w:val="1"/>
      <w:numFmt w:val="decimal"/>
      <w:lvlText w:val="%4."/>
      <w:lvlJc w:val="left"/>
      <w:pPr>
        <w:ind w:left="2880" w:hanging="360"/>
      </w:pPr>
    </w:lvl>
    <w:lvl w:ilvl="4" w:tplc="440A0019" w:tentative="1">
      <w:start w:val="1"/>
      <w:numFmt w:val="lowerLetter"/>
      <w:lvlText w:val="%5."/>
      <w:lvlJc w:val="left"/>
      <w:pPr>
        <w:ind w:left="3600" w:hanging="360"/>
      </w:pPr>
    </w:lvl>
    <w:lvl w:ilvl="5" w:tplc="440A001B" w:tentative="1">
      <w:start w:val="1"/>
      <w:numFmt w:val="lowerRoman"/>
      <w:lvlText w:val="%6."/>
      <w:lvlJc w:val="right"/>
      <w:pPr>
        <w:ind w:left="4320" w:hanging="180"/>
      </w:pPr>
    </w:lvl>
    <w:lvl w:ilvl="6" w:tplc="440A000F" w:tentative="1">
      <w:start w:val="1"/>
      <w:numFmt w:val="decimal"/>
      <w:lvlText w:val="%7."/>
      <w:lvlJc w:val="left"/>
      <w:pPr>
        <w:ind w:left="5040" w:hanging="360"/>
      </w:pPr>
    </w:lvl>
    <w:lvl w:ilvl="7" w:tplc="440A0019" w:tentative="1">
      <w:start w:val="1"/>
      <w:numFmt w:val="lowerLetter"/>
      <w:lvlText w:val="%8."/>
      <w:lvlJc w:val="left"/>
      <w:pPr>
        <w:ind w:left="5760" w:hanging="360"/>
      </w:pPr>
    </w:lvl>
    <w:lvl w:ilvl="8" w:tplc="4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94052B"/>
    <w:multiLevelType w:val="multilevel"/>
    <w:tmpl w:val="44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B608FC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7"/>
  </w:num>
  <w:num w:numId="5">
    <w:abstractNumId w:val="11"/>
  </w:num>
  <w:num w:numId="6">
    <w:abstractNumId w:val="8"/>
  </w:num>
  <w:num w:numId="7">
    <w:abstractNumId w:val="18"/>
  </w:num>
  <w:num w:numId="8">
    <w:abstractNumId w:val="13"/>
  </w:num>
  <w:num w:numId="9">
    <w:abstractNumId w:val="3"/>
  </w:num>
  <w:num w:numId="10">
    <w:abstractNumId w:val="4"/>
  </w:num>
  <w:num w:numId="11">
    <w:abstractNumId w:val="2"/>
  </w:num>
  <w:num w:numId="12">
    <w:abstractNumId w:val="12"/>
  </w:num>
  <w:num w:numId="13">
    <w:abstractNumId w:val="10"/>
  </w:num>
  <w:num w:numId="14">
    <w:abstractNumId w:val="16"/>
  </w:num>
  <w:num w:numId="15">
    <w:abstractNumId w:val="14"/>
  </w:num>
  <w:num w:numId="16">
    <w:abstractNumId w:val="5"/>
  </w:num>
  <w:num w:numId="17">
    <w:abstractNumId w:val="6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9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embedSystemFonts/>
  <w:hideGrammaticalErrors/>
  <w:activeWritingStyle w:appName="MSWord" w:lang="es-ES_tradnl" w:vendorID="64" w:dllVersion="6" w:nlCheck="1" w:checkStyle="0"/>
  <w:activeWritingStyle w:appName="MSWord" w:lang="es-ES" w:vendorID="64" w:dllVersion="6" w:nlCheck="1" w:checkStyle="0"/>
  <w:activeWritingStyle w:appName="MSWord" w:lang="en-US" w:vendorID="64" w:dllVersion="6" w:nlCheck="1" w:checkStyle="1"/>
  <w:activeWritingStyle w:appName="MSWord" w:lang="es-SV" w:vendorID="64" w:dllVersion="6" w:nlCheck="1" w:checkStyle="0"/>
  <w:activeWritingStyle w:appName="MSWord" w:lang="es-ES" w:vendorID="64" w:dllVersion="4096" w:nlCheck="1" w:checkStyle="0"/>
  <w:activeWritingStyle w:appName="MSWord" w:lang="es-ES_tradnl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C33"/>
    <w:rsid w:val="0000119E"/>
    <w:rsid w:val="000069FD"/>
    <w:rsid w:val="00006BBB"/>
    <w:rsid w:val="00007925"/>
    <w:rsid w:val="0001123E"/>
    <w:rsid w:val="00014BA2"/>
    <w:rsid w:val="0002156E"/>
    <w:rsid w:val="00024213"/>
    <w:rsid w:val="0003042A"/>
    <w:rsid w:val="0003110F"/>
    <w:rsid w:val="000311DA"/>
    <w:rsid w:val="00032785"/>
    <w:rsid w:val="000330FF"/>
    <w:rsid w:val="00033659"/>
    <w:rsid w:val="000342E4"/>
    <w:rsid w:val="000354E9"/>
    <w:rsid w:val="00037D6C"/>
    <w:rsid w:val="00042D92"/>
    <w:rsid w:val="00043C63"/>
    <w:rsid w:val="00046384"/>
    <w:rsid w:val="0004638B"/>
    <w:rsid w:val="00052BA4"/>
    <w:rsid w:val="00054B84"/>
    <w:rsid w:val="00055E2E"/>
    <w:rsid w:val="000563AC"/>
    <w:rsid w:val="000572F3"/>
    <w:rsid w:val="00057BED"/>
    <w:rsid w:val="00057EF8"/>
    <w:rsid w:val="00060276"/>
    <w:rsid w:val="00061507"/>
    <w:rsid w:val="000630E7"/>
    <w:rsid w:val="00066BB4"/>
    <w:rsid w:val="00067889"/>
    <w:rsid w:val="00067C63"/>
    <w:rsid w:val="000709E3"/>
    <w:rsid w:val="00071CD7"/>
    <w:rsid w:val="0007648A"/>
    <w:rsid w:val="000768D4"/>
    <w:rsid w:val="000839DB"/>
    <w:rsid w:val="00084191"/>
    <w:rsid w:val="000847DF"/>
    <w:rsid w:val="0008489A"/>
    <w:rsid w:val="0008520C"/>
    <w:rsid w:val="000948B9"/>
    <w:rsid w:val="00094FFE"/>
    <w:rsid w:val="00095E9E"/>
    <w:rsid w:val="000A0A91"/>
    <w:rsid w:val="000A272F"/>
    <w:rsid w:val="000A36C4"/>
    <w:rsid w:val="000B1E15"/>
    <w:rsid w:val="000B37B2"/>
    <w:rsid w:val="000B486B"/>
    <w:rsid w:val="000B6220"/>
    <w:rsid w:val="000C0570"/>
    <w:rsid w:val="000C189E"/>
    <w:rsid w:val="000C2E85"/>
    <w:rsid w:val="000C5FBA"/>
    <w:rsid w:val="000C7740"/>
    <w:rsid w:val="000C7AEF"/>
    <w:rsid w:val="000D7B51"/>
    <w:rsid w:val="000E4632"/>
    <w:rsid w:val="000F3D3A"/>
    <w:rsid w:val="000F559F"/>
    <w:rsid w:val="000F75DD"/>
    <w:rsid w:val="0010037A"/>
    <w:rsid w:val="00101E50"/>
    <w:rsid w:val="00103697"/>
    <w:rsid w:val="00103878"/>
    <w:rsid w:val="00106671"/>
    <w:rsid w:val="0011324E"/>
    <w:rsid w:val="001137C7"/>
    <w:rsid w:val="001146EB"/>
    <w:rsid w:val="00114D5C"/>
    <w:rsid w:val="0011572D"/>
    <w:rsid w:val="00116E96"/>
    <w:rsid w:val="00120882"/>
    <w:rsid w:val="0012097C"/>
    <w:rsid w:val="00124486"/>
    <w:rsid w:val="00124902"/>
    <w:rsid w:val="00127079"/>
    <w:rsid w:val="001305FE"/>
    <w:rsid w:val="00131E2A"/>
    <w:rsid w:val="00134464"/>
    <w:rsid w:val="0013509F"/>
    <w:rsid w:val="0013541B"/>
    <w:rsid w:val="00135CD4"/>
    <w:rsid w:val="00137F93"/>
    <w:rsid w:val="001408D7"/>
    <w:rsid w:val="001414EB"/>
    <w:rsid w:val="00142AD8"/>
    <w:rsid w:val="001437C4"/>
    <w:rsid w:val="00145133"/>
    <w:rsid w:val="0015129C"/>
    <w:rsid w:val="00151C28"/>
    <w:rsid w:val="001526E1"/>
    <w:rsid w:val="00153806"/>
    <w:rsid w:val="001538A0"/>
    <w:rsid w:val="00153913"/>
    <w:rsid w:val="001539A1"/>
    <w:rsid w:val="0015509F"/>
    <w:rsid w:val="0015530E"/>
    <w:rsid w:val="001571F0"/>
    <w:rsid w:val="00157D50"/>
    <w:rsid w:val="00162ACE"/>
    <w:rsid w:val="00166A95"/>
    <w:rsid w:val="00166EB7"/>
    <w:rsid w:val="00180A1E"/>
    <w:rsid w:val="00184E3A"/>
    <w:rsid w:val="00187526"/>
    <w:rsid w:val="001901A2"/>
    <w:rsid w:val="00190A1A"/>
    <w:rsid w:val="00190D37"/>
    <w:rsid w:val="00193C43"/>
    <w:rsid w:val="00193D2F"/>
    <w:rsid w:val="001952D3"/>
    <w:rsid w:val="00197D90"/>
    <w:rsid w:val="001A5675"/>
    <w:rsid w:val="001A624C"/>
    <w:rsid w:val="001A669A"/>
    <w:rsid w:val="001A7C47"/>
    <w:rsid w:val="001B1B21"/>
    <w:rsid w:val="001B3B4B"/>
    <w:rsid w:val="001C0989"/>
    <w:rsid w:val="001C2F30"/>
    <w:rsid w:val="001C3F7E"/>
    <w:rsid w:val="001D0282"/>
    <w:rsid w:val="001D1EF8"/>
    <w:rsid w:val="001D2702"/>
    <w:rsid w:val="001D33AA"/>
    <w:rsid w:val="001D635D"/>
    <w:rsid w:val="001D75DD"/>
    <w:rsid w:val="001D7CF3"/>
    <w:rsid w:val="001E2887"/>
    <w:rsid w:val="001E2ADC"/>
    <w:rsid w:val="001F2CAA"/>
    <w:rsid w:val="001F52EC"/>
    <w:rsid w:val="00200D3B"/>
    <w:rsid w:val="00200EF9"/>
    <w:rsid w:val="00201CFC"/>
    <w:rsid w:val="00201F62"/>
    <w:rsid w:val="00203EE1"/>
    <w:rsid w:val="00204706"/>
    <w:rsid w:val="00206968"/>
    <w:rsid w:val="00207393"/>
    <w:rsid w:val="00207A23"/>
    <w:rsid w:val="00207D65"/>
    <w:rsid w:val="00215A08"/>
    <w:rsid w:val="002165A6"/>
    <w:rsid w:val="00221F87"/>
    <w:rsid w:val="00222339"/>
    <w:rsid w:val="002270DA"/>
    <w:rsid w:val="00227C3E"/>
    <w:rsid w:val="00230A39"/>
    <w:rsid w:val="00233356"/>
    <w:rsid w:val="00240C73"/>
    <w:rsid w:val="00241138"/>
    <w:rsid w:val="002510EB"/>
    <w:rsid w:val="00251A62"/>
    <w:rsid w:val="00251DC5"/>
    <w:rsid w:val="00253689"/>
    <w:rsid w:val="00253769"/>
    <w:rsid w:val="00253DF4"/>
    <w:rsid w:val="00254224"/>
    <w:rsid w:val="002547E4"/>
    <w:rsid w:val="00254CA0"/>
    <w:rsid w:val="00257176"/>
    <w:rsid w:val="00257595"/>
    <w:rsid w:val="00261297"/>
    <w:rsid w:val="00261DAE"/>
    <w:rsid w:val="00261E82"/>
    <w:rsid w:val="00264444"/>
    <w:rsid w:val="002644E9"/>
    <w:rsid w:val="0026499B"/>
    <w:rsid w:val="00265A6B"/>
    <w:rsid w:val="00265B28"/>
    <w:rsid w:val="00274D28"/>
    <w:rsid w:val="002761A1"/>
    <w:rsid w:val="00280881"/>
    <w:rsid w:val="00280A1A"/>
    <w:rsid w:val="0028158A"/>
    <w:rsid w:val="00282236"/>
    <w:rsid w:val="00282CF4"/>
    <w:rsid w:val="00284AE9"/>
    <w:rsid w:val="0028655B"/>
    <w:rsid w:val="0028658F"/>
    <w:rsid w:val="002872FE"/>
    <w:rsid w:val="002876F1"/>
    <w:rsid w:val="002917DD"/>
    <w:rsid w:val="00291820"/>
    <w:rsid w:val="00294D44"/>
    <w:rsid w:val="00295501"/>
    <w:rsid w:val="002A0068"/>
    <w:rsid w:val="002A2948"/>
    <w:rsid w:val="002A2AC4"/>
    <w:rsid w:val="002A645E"/>
    <w:rsid w:val="002B042E"/>
    <w:rsid w:val="002B1E1B"/>
    <w:rsid w:val="002B34E2"/>
    <w:rsid w:val="002B3F72"/>
    <w:rsid w:val="002B437A"/>
    <w:rsid w:val="002B5D0B"/>
    <w:rsid w:val="002C5215"/>
    <w:rsid w:val="002C5CB4"/>
    <w:rsid w:val="002D0740"/>
    <w:rsid w:val="002D116F"/>
    <w:rsid w:val="002D1A52"/>
    <w:rsid w:val="002D2368"/>
    <w:rsid w:val="002D2D03"/>
    <w:rsid w:val="002D36C1"/>
    <w:rsid w:val="002D46FC"/>
    <w:rsid w:val="002D4EC6"/>
    <w:rsid w:val="002D5EF0"/>
    <w:rsid w:val="002D67A6"/>
    <w:rsid w:val="002D7862"/>
    <w:rsid w:val="002E0473"/>
    <w:rsid w:val="002E076B"/>
    <w:rsid w:val="002E2C54"/>
    <w:rsid w:val="002E4F60"/>
    <w:rsid w:val="002E50FD"/>
    <w:rsid w:val="002E59CD"/>
    <w:rsid w:val="002E62A9"/>
    <w:rsid w:val="002E65B4"/>
    <w:rsid w:val="002E7F39"/>
    <w:rsid w:val="002F2D1A"/>
    <w:rsid w:val="002F39FC"/>
    <w:rsid w:val="002F7AB9"/>
    <w:rsid w:val="002F7E04"/>
    <w:rsid w:val="003024F0"/>
    <w:rsid w:val="00302B37"/>
    <w:rsid w:val="00302D6C"/>
    <w:rsid w:val="00305F20"/>
    <w:rsid w:val="0030606F"/>
    <w:rsid w:val="00307368"/>
    <w:rsid w:val="0031161C"/>
    <w:rsid w:val="00313B2F"/>
    <w:rsid w:val="00317563"/>
    <w:rsid w:val="00317DFB"/>
    <w:rsid w:val="00321D5C"/>
    <w:rsid w:val="00322F27"/>
    <w:rsid w:val="003240A9"/>
    <w:rsid w:val="00324631"/>
    <w:rsid w:val="00327237"/>
    <w:rsid w:val="00330466"/>
    <w:rsid w:val="00332772"/>
    <w:rsid w:val="00332FC1"/>
    <w:rsid w:val="003377D8"/>
    <w:rsid w:val="00340B86"/>
    <w:rsid w:val="00341987"/>
    <w:rsid w:val="003448ED"/>
    <w:rsid w:val="0034634E"/>
    <w:rsid w:val="003463C2"/>
    <w:rsid w:val="00353D20"/>
    <w:rsid w:val="00356D76"/>
    <w:rsid w:val="00360381"/>
    <w:rsid w:val="00360C9D"/>
    <w:rsid w:val="0036577B"/>
    <w:rsid w:val="00366621"/>
    <w:rsid w:val="00371D66"/>
    <w:rsid w:val="0037521D"/>
    <w:rsid w:val="00375930"/>
    <w:rsid w:val="00377212"/>
    <w:rsid w:val="00381D9E"/>
    <w:rsid w:val="00390DA0"/>
    <w:rsid w:val="003941FB"/>
    <w:rsid w:val="003947C0"/>
    <w:rsid w:val="003A160E"/>
    <w:rsid w:val="003A22D1"/>
    <w:rsid w:val="003A6B88"/>
    <w:rsid w:val="003A7887"/>
    <w:rsid w:val="003B1C0C"/>
    <w:rsid w:val="003B3E2E"/>
    <w:rsid w:val="003B51D4"/>
    <w:rsid w:val="003C02A5"/>
    <w:rsid w:val="003C08F8"/>
    <w:rsid w:val="003C1792"/>
    <w:rsid w:val="003C4912"/>
    <w:rsid w:val="003C6DE3"/>
    <w:rsid w:val="003C7CF9"/>
    <w:rsid w:val="003D2720"/>
    <w:rsid w:val="003D293B"/>
    <w:rsid w:val="003D49DA"/>
    <w:rsid w:val="003D4E6F"/>
    <w:rsid w:val="003D6134"/>
    <w:rsid w:val="003D6610"/>
    <w:rsid w:val="003D6C22"/>
    <w:rsid w:val="003E22DF"/>
    <w:rsid w:val="003E4A40"/>
    <w:rsid w:val="003E572B"/>
    <w:rsid w:val="003E6AB7"/>
    <w:rsid w:val="003E745E"/>
    <w:rsid w:val="003E7A89"/>
    <w:rsid w:val="003E7FBC"/>
    <w:rsid w:val="00401483"/>
    <w:rsid w:val="00401E9A"/>
    <w:rsid w:val="00406875"/>
    <w:rsid w:val="00407C48"/>
    <w:rsid w:val="004104DC"/>
    <w:rsid w:val="00411287"/>
    <w:rsid w:val="00414CB6"/>
    <w:rsid w:val="00416183"/>
    <w:rsid w:val="0041733F"/>
    <w:rsid w:val="00420644"/>
    <w:rsid w:val="00420AC8"/>
    <w:rsid w:val="004260F3"/>
    <w:rsid w:val="004323B3"/>
    <w:rsid w:val="0043281C"/>
    <w:rsid w:val="00432A5B"/>
    <w:rsid w:val="004351BD"/>
    <w:rsid w:val="0043643B"/>
    <w:rsid w:val="004372B4"/>
    <w:rsid w:val="00440FC8"/>
    <w:rsid w:val="00441130"/>
    <w:rsid w:val="00444FFE"/>
    <w:rsid w:val="00445149"/>
    <w:rsid w:val="00445C6E"/>
    <w:rsid w:val="00445E31"/>
    <w:rsid w:val="004466D6"/>
    <w:rsid w:val="0044726B"/>
    <w:rsid w:val="00452BF4"/>
    <w:rsid w:val="004545CB"/>
    <w:rsid w:val="00456098"/>
    <w:rsid w:val="0046194D"/>
    <w:rsid w:val="0046324A"/>
    <w:rsid w:val="00463806"/>
    <w:rsid w:val="00463C82"/>
    <w:rsid w:val="004720CA"/>
    <w:rsid w:val="00472806"/>
    <w:rsid w:val="004733D3"/>
    <w:rsid w:val="004751A0"/>
    <w:rsid w:val="00476405"/>
    <w:rsid w:val="00476F42"/>
    <w:rsid w:val="00482886"/>
    <w:rsid w:val="004869F5"/>
    <w:rsid w:val="004876FB"/>
    <w:rsid w:val="00492FF3"/>
    <w:rsid w:val="00494918"/>
    <w:rsid w:val="004960B7"/>
    <w:rsid w:val="0049758C"/>
    <w:rsid w:val="00497BD7"/>
    <w:rsid w:val="004A631D"/>
    <w:rsid w:val="004B1CEF"/>
    <w:rsid w:val="004B2364"/>
    <w:rsid w:val="004B30A1"/>
    <w:rsid w:val="004B5532"/>
    <w:rsid w:val="004C069C"/>
    <w:rsid w:val="004C1A97"/>
    <w:rsid w:val="004C2940"/>
    <w:rsid w:val="004C34EA"/>
    <w:rsid w:val="004C6C4B"/>
    <w:rsid w:val="004D0ADD"/>
    <w:rsid w:val="004D5D5F"/>
    <w:rsid w:val="004D600D"/>
    <w:rsid w:val="004D61DA"/>
    <w:rsid w:val="004D6259"/>
    <w:rsid w:val="004E148D"/>
    <w:rsid w:val="004E4604"/>
    <w:rsid w:val="004E68D8"/>
    <w:rsid w:val="004F0904"/>
    <w:rsid w:val="004F274F"/>
    <w:rsid w:val="004F40A5"/>
    <w:rsid w:val="004F6474"/>
    <w:rsid w:val="004F6BBE"/>
    <w:rsid w:val="00502EB8"/>
    <w:rsid w:val="005043F4"/>
    <w:rsid w:val="00507AAB"/>
    <w:rsid w:val="00510375"/>
    <w:rsid w:val="00514173"/>
    <w:rsid w:val="00517D3E"/>
    <w:rsid w:val="0052403F"/>
    <w:rsid w:val="00530DE7"/>
    <w:rsid w:val="005408D2"/>
    <w:rsid w:val="00545B30"/>
    <w:rsid w:val="00547065"/>
    <w:rsid w:val="0055204E"/>
    <w:rsid w:val="00552FF1"/>
    <w:rsid w:val="0055335E"/>
    <w:rsid w:val="005564AE"/>
    <w:rsid w:val="005574E0"/>
    <w:rsid w:val="00557D2B"/>
    <w:rsid w:val="005600C6"/>
    <w:rsid w:val="0056204A"/>
    <w:rsid w:val="00563331"/>
    <w:rsid w:val="005745EA"/>
    <w:rsid w:val="00575ED3"/>
    <w:rsid w:val="00577D18"/>
    <w:rsid w:val="00581F7C"/>
    <w:rsid w:val="005834FE"/>
    <w:rsid w:val="0058427B"/>
    <w:rsid w:val="00584464"/>
    <w:rsid w:val="0058497E"/>
    <w:rsid w:val="005864A4"/>
    <w:rsid w:val="0058683E"/>
    <w:rsid w:val="005928FD"/>
    <w:rsid w:val="005949BE"/>
    <w:rsid w:val="00595518"/>
    <w:rsid w:val="00596DE9"/>
    <w:rsid w:val="005971A4"/>
    <w:rsid w:val="005A0215"/>
    <w:rsid w:val="005A123B"/>
    <w:rsid w:val="005A31EE"/>
    <w:rsid w:val="005A4EA0"/>
    <w:rsid w:val="005B02BB"/>
    <w:rsid w:val="005B27F6"/>
    <w:rsid w:val="005B5B5C"/>
    <w:rsid w:val="005C419D"/>
    <w:rsid w:val="005D08A1"/>
    <w:rsid w:val="005D6EC2"/>
    <w:rsid w:val="005E1CCB"/>
    <w:rsid w:val="005E1FAB"/>
    <w:rsid w:val="005E2384"/>
    <w:rsid w:val="005E2C4A"/>
    <w:rsid w:val="005E2E1F"/>
    <w:rsid w:val="005E30E9"/>
    <w:rsid w:val="005E419A"/>
    <w:rsid w:val="005F0C77"/>
    <w:rsid w:val="005F15FB"/>
    <w:rsid w:val="005F2A14"/>
    <w:rsid w:val="005F37D8"/>
    <w:rsid w:val="005F3AF2"/>
    <w:rsid w:val="005F480E"/>
    <w:rsid w:val="005F6619"/>
    <w:rsid w:val="0060161D"/>
    <w:rsid w:val="00603F58"/>
    <w:rsid w:val="006040CC"/>
    <w:rsid w:val="00606F49"/>
    <w:rsid w:val="00611438"/>
    <w:rsid w:val="00613FB0"/>
    <w:rsid w:val="00615AD5"/>
    <w:rsid w:val="00616AFD"/>
    <w:rsid w:val="00620572"/>
    <w:rsid w:val="00620B63"/>
    <w:rsid w:val="006224B6"/>
    <w:rsid w:val="00624058"/>
    <w:rsid w:val="00624092"/>
    <w:rsid w:val="006246E8"/>
    <w:rsid w:val="00625336"/>
    <w:rsid w:val="006267DF"/>
    <w:rsid w:val="00627498"/>
    <w:rsid w:val="00631381"/>
    <w:rsid w:val="00635529"/>
    <w:rsid w:val="00637FA3"/>
    <w:rsid w:val="00641AAE"/>
    <w:rsid w:val="00643428"/>
    <w:rsid w:val="006438BD"/>
    <w:rsid w:val="00644CF6"/>
    <w:rsid w:val="00646881"/>
    <w:rsid w:val="0065459A"/>
    <w:rsid w:val="00654BFE"/>
    <w:rsid w:val="0065504B"/>
    <w:rsid w:val="006567EB"/>
    <w:rsid w:val="00661230"/>
    <w:rsid w:val="00661B6B"/>
    <w:rsid w:val="0066326A"/>
    <w:rsid w:val="00667D8C"/>
    <w:rsid w:val="006825C5"/>
    <w:rsid w:val="00683A64"/>
    <w:rsid w:val="006841A3"/>
    <w:rsid w:val="006857A5"/>
    <w:rsid w:val="0069049C"/>
    <w:rsid w:val="0069052B"/>
    <w:rsid w:val="00690E2D"/>
    <w:rsid w:val="00690F8B"/>
    <w:rsid w:val="00695D71"/>
    <w:rsid w:val="00696B63"/>
    <w:rsid w:val="006A1645"/>
    <w:rsid w:val="006B130F"/>
    <w:rsid w:val="006B1315"/>
    <w:rsid w:val="006B1C2F"/>
    <w:rsid w:val="006B3397"/>
    <w:rsid w:val="006B47D7"/>
    <w:rsid w:val="006B5845"/>
    <w:rsid w:val="006B7145"/>
    <w:rsid w:val="006C00B3"/>
    <w:rsid w:val="006C1895"/>
    <w:rsid w:val="006C69B1"/>
    <w:rsid w:val="006C7FB0"/>
    <w:rsid w:val="006D7A0E"/>
    <w:rsid w:val="006E04DA"/>
    <w:rsid w:val="006E3462"/>
    <w:rsid w:val="006E51F0"/>
    <w:rsid w:val="006E5CFF"/>
    <w:rsid w:val="006E5ED5"/>
    <w:rsid w:val="006E607A"/>
    <w:rsid w:val="006E6AA4"/>
    <w:rsid w:val="006E732B"/>
    <w:rsid w:val="006E7939"/>
    <w:rsid w:val="006F0341"/>
    <w:rsid w:val="006F056A"/>
    <w:rsid w:val="006F19D7"/>
    <w:rsid w:val="006F278D"/>
    <w:rsid w:val="006F57A4"/>
    <w:rsid w:val="006F57D3"/>
    <w:rsid w:val="006F697C"/>
    <w:rsid w:val="006F787C"/>
    <w:rsid w:val="00700449"/>
    <w:rsid w:val="00700A01"/>
    <w:rsid w:val="0070609B"/>
    <w:rsid w:val="00706C66"/>
    <w:rsid w:val="00707471"/>
    <w:rsid w:val="00707EED"/>
    <w:rsid w:val="00710981"/>
    <w:rsid w:val="00710C9D"/>
    <w:rsid w:val="007132F4"/>
    <w:rsid w:val="00715BC8"/>
    <w:rsid w:val="00715F8E"/>
    <w:rsid w:val="00720BD0"/>
    <w:rsid w:val="00721EBA"/>
    <w:rsid w:val="00731240"/>
    <w:rsid w:val="00731729"/>
    <w:rsid w:val="007353BE"/>
    <w:rsid w:val="00740E67"/>
    <w:rsid w:val="007419DA"/>
    <w:rsid w:val="00742B49"/>
    <w:rsid w:val="00742D42"/>
    <w:rsid w:val="00742D8E"/>
    <w:rsid w:val="0075147D"/>
    <w:rsid w:val="00752C7A"/>
    <w:rsid w:val="00753B4A"/>
    <w:rsid w:val="00754E3A"/>
    <w:rsid w:val="00755142"/>
    <w:rsid w:val="007573D1"/>
    <w:rsid w:val="007642FE"/>
    <w:rsid w:val="00765A95"/>
    <w:rsid w:val="00765E18"/>
    <w:rsid w:val="007679DC"/>
    <w:rsid w:val="007703AB"/>
    <w:rsid w:val="00774016"/>
    <w:rsid w:val="007765EE"/>
    <w:rsid w:val="00781171"/>
    <w:rsid w:val="00783665"/>
    <w:rsid w:val="00783D94"/>
    <w:rsid w:val="00784120"/>
    <w:rsid w:val="00785E53"/>
    <w:rsid w:val="00786F9A"/>
    <w:rsid w:val="00790F37"/>
    <w:rsid w:val="00791090"/>
    <w:rsid w:val="00793232"/>
    <w:rsid w:val="0079583F"/>
    <w:rsid w:val="00796FC4"/>
    <w:rsid w:val="007A0BB9"/>
    <w:rsid w:val="007A3F21"/>
    <w:rsid w:val="007A5A80"/>
    <w:rsid w:val="007A6FB6"/>
    <w:rsid w:val="007A761A"/>
    <w:rsid w:val="007B0897"/>
    <w:rsid w:val="007B156E"/>
    <w:rsid w:val="007B263A"/>
    <w:rsid w:val="007B2724"/>
    <w:rsid w:val="007B3689"/>
    <w:rsid w:val="007B5800"/>
    <w:rsid w:val="007B604E"/>
    <w:rsid w:val="007B6D97"/>
    <w:rsid w:val="007C0339"/>
    <w:rsid w:val="007C1BB0"/>
    <w:rsid w:val="007C3A98"/>
    <w:rsid w:val="007C7E02"/>
    <w:rsid w:val="007D09AE"/>
    <w:rsid w:val="007D131B"/>
    <w:rsid w:val="007D16F9"/>
    <w:rsid w:val="007D19C9"/>
    <w:rsid w:val="007E1C98"/>
    <w:rsid w:val="007E3639"/>
    <w:rsid w:val="007E4B5A"/>
    <w:rsid w:val="007E5E51"/>
    <w:rsid w:val="007E601E"/>
    <w:rsid w:val="007E74D6"/>
    <w:rsid w:val="007F4C86"/>
    <w:rsid w:val="007F6506"/>
    <w:rsid w:val="00802E1C"/>
    <w:rsid w:val="00803FC1"/>
    <w:rsid w:val="00804736"/>
    <w:rsid w:val="00806E51"/>
    <w:rsid w:val="00810B61"/>
    <w:rsid w:val="0081342C"/>
    <w:rsid w:val="008140AF"/>
    <w:rsid w:val="0081700F"/>
    <w:rsid w:val="0082045D"/>
    <w:rsid w:val="00820768"/>
    <w:rsid w:val="00822A36"/>
    <w:rsid w:val="0082765F"/>
    <w:rsid w:val="00832AEF"/>
    <w:rsid w:val="00832D6B"/>
    <w:rsid w:val="00832FF9"/>
    <w:rsid w:val="008335C8"/>
    <w:rsid w:val="00840DA2"/>
    <w:rsid w:val="00844761"/>
    <w:rsid w:val="00845B9B"/>
    <w:rsid w:val="00847A80"/>
    <w:rsid w:val="00851F0D"/>
    <w:rsid w:val="00854EDE"/>
    <w:rsid w:val="00854F94"/>
    <w:rsid w:val="008571C2"/>
    <w:rsid w:val="008706AD"/>
    <w:rsid w:val="0087306E"/>
    <w:rsid w:val="008748F4"/>
    <w:rsid w:val="00875CCA"/>
    <w:rsid w:val="0087681C"/>
    <w:rsid w:val="00877604"/>
    <w:rsid w:val="00880417"/>
    <w:rsid w:val="00880994"/>
    <w:rsid w:val="00880EA9"/>
    <w:rsid w:val="00882E91"/>
    <w:rsid w:val="00882ED4"/>
    <w:rsid w:val="008838A2"/>
    <w:rsid w:val="00884710"/>
    <w:rsid w:val="008864CC"/>
    <w:rsid w:val="008904A0"/>
    <w:rsid w:val="00891AA4"/>
    <w:rsid w:val="00892474"/>
    <w:rsid w:val="008924E5"/>
    <w:rsid w:val="00897BB8"/>
    <w:rsid w:val="008A0485"/>
    <w:rsid w:val="008A33E4"/>
    <w:rsid w:val="008A5CCC"/>
    <w:rsid w:val="008A5E27"/>
    <w:rsid w:val="008A728D"/>
    <w:rsid w:val="008A7441"/>
    <w:rsid w:val="008B7510"/>
    <w:rsid w:val="008C0B12"/>
    <w:rsid w:val="008C1EB3"/>
    <w:rsid w:val="008C3F9D"/>
    <w:rsid w:val="008C4AD9"/>
    <w:rsid w:val="008C4FB7"/>
    <w:rsid w:val="008C7783"/>
    <w:rsid w:val="008D06C6"/>
    <w:rsid w:val="008D0F4B"/>
    <w:rsid w:val="008D13E0"/>
    <w:rsid w:val="008D1953"/>
    <w:rsid w:val="008D43AA"/>
    <w:rsid w:val="008D4896"/>
    <w:rsid w:val="008D7C92"/>
    <w:rsid w:val="008E010F"/>
    <w:rsid w:val="008E1911"/>
    <w:rsid w:val="008E3D46"/>
    <w:rsid w:val="008E5C53"/>
    <w:rsid w:val="008E73AD"/>
    <w:rsid w:val="008F09FB"/>
    <w:rsid w:val="008F5218"/>
    <w:rsid w:val="008F6382"/>
    <w:rsid w:val="008F7873"/>
    <w:rsid w:val="008F7D92"/>
    <w:rsid w:val="009015F1"/>
    <w:rsid w:val="00904092"/>
    <w:rsid w:val="009066EF"/>
    <w:rsid w:val="009101F5"/>
    <w:rsid w:val="009117CF"/>
    <w:rsid w:val="009133A5"/>
    <w:rsid w:val="00914093"/>
    <w:rsid w:val="00914B9E"/>
    <w:rsid w:val="00917270"/>
    <w:rsid w:val="009176E4"/>
    <w:rsid w:val="00920D09"/>
    <w:rsid w:val="00920EDA"/>
    <w:rsid w:val="0092185E"/>
    <w:rsid w:val="00922662"/>
    <w:rsid w:val="0092624C"/>
    <w:rsid w:val="009317D2"/>
    <w:rsid w:val="00932FE2"/>
    <w:rsid w:val="0093327F"/>
    <w:rsid w:val="00933FF3"/>
    <w:rsid w:val="0093400C"/>
    <w:rsid w:val="009356EB"/>
    <w:rsid w:val="009422D5"/>
    <w:rsid w:val="009428E0"/>
    <w:rsid w:val="00942E1E"/>
    <w:rsid w:val="00942F28"/>
    <w:rsid w:val="009463EC"/>
    <w:rsid w:val="00946688"/>
    <w:rsid w:val="00951D92"/>
    <w:rsid w:val="00961D5C"/>
    <w:rsid w:val="0096313B"/>
    <w:rsid w:val="0096347E"/>
    <w:rsid w:val="0096635C"/>
    <w:rsid w:val="0097229B"/>
    <w:rsid w:val="00972CFE"/>
    <w:rsid w:val="009730BE"/>
    <w:rsid w:val="00973806"/>
    <w:rsid w:val="00975A66"/>
    <w:rsid w:val="009764E7"/>
    <w:rsid w:val="00977B4A"/>
    <w:rsid w:val="00977D28"/>
    <w:rsid w:val="00983329"/>
    <w:rsid w:val="009858B9"/>
    <w:rsid w:val="009923AF"/>
    <w:rsid w:val="009A1115"/>
    <w:rsid w:val="009A156B"/>
    <w:rsid w:val="009A2A0C"/>
    <w:rsid w:val="009A4707"/>
    <w:rsid w:val="009A473C"/>
    <w:rsid w:val="009A4992"/>
    <w:rsid w:val="009A710D"/>
    <w:rsid w:val="009B16F4"/>
    <w:rsid w:val="009B2182"/>
    <w:rsid w:val="009B4D04"/>
    <w:rsid w:val="009B6827"/>
    <w:rsid w:val="009B757C"/>
    <w:rsid w:val="009C0412"/>
    <w:rsid w:val="009D23C1"/>
    <w:rsid w:val="009D2A66"/>
    <w:rsid w:val="009D506E"/>
    <w:rsid w:val="009D54EC"/>
    <w:rsid w:val="009D6305"/>
    <w:rsid w:val="009D64CB"/>
    <w:rsid w:val="009D7674"/>
    <w:rsid w:val="009D76FB"/>
    <w:rsid w:val="009E1136"/>
    <w:rsid w:val="009E153D"/>
    <w:rsid w:val="009E2494"/>
    <w:rsid w:val="009E4CC6"/>
    <w:rsid w:val="009E5431"/>
    <w:rsid w:val="009E71A0"/>
    <w:rsid w:val="009E7722"/>
    <w:rsid w:val="009E78B7"/>
    <w:rsid w:val="009E7A94"/>
    <w:rsid w:val="009E7E66"/>
    <w:rsid w:val="009F4555"/>
    <w:rsid w:val="009F5DE3"/>
    <w:rsid w:val="009F70E2"/>
    <w:rsid w:val="00A011FB"/>
    <w:rsid w:val="00A020D9"/>
    <w:rsid w:val="00A02F5F"/>
    <w:rsid w:val="00A036B4"/>
    <w:rsid w:val="00A05F60"/>
    <w:rsid w:val="00A069DA"/>
    <w:rsid w:val="00A078F5"/>
    <w:rsid w:val="00A1008F"/>
    <w:rsid w:val="00A11B51"/>
    <w:rsid w:val="00A12539"/>
    <w:rsid w:val="00A14C56"/>
    <w:rsid w:val="00A21FE7"/>
    <w:rsid w:val="00A24BA1"/>
    <w:rsid w:val="00A254B5"/>
    <w:rsid w:val="00A306E0"/>
    <w:rsid w:val="00A32815"/>
    <w:rsid w:val="00A328D9"/>
    <w:rsid w:val="00A33A25"/>
    <w:rsid w:val="00A33C40"/>
    <w:rsid w:val="00A37A05"/>
    <w:rsid w:val="00A37A1D"/>
    <w:rsid w:val="00A40BBC"/>
    <w:rsid w:val="00A43883"/>
    <w:rsid w:val="00A44404"/>
    <w:rsid w:val="00A45FA8"/>
    <w:rsid w:val="00A47E70"/>
    <w:rsid w:val="00A55824"/>
    <w:rsid w:val="00A55860"/>
    <w:rsid w:val="00A55BF1"/>
    <w:rsid w:val="00A5693F"/>
    <w:rsid w:val="00A56F0B"/>
    <w:rsid w:val="00A604E1"/>
    <w:rsid w:val="00A628B9"/>
    <w:rsid w:val="00A65CF4"/>
    <w:rsid w:val="00A660D1"/>
    <w:rsid w:val="00A70F61"/>
    <w:rsid w:val="00A7132A"/>
    <w:rsid w:val="00A71E39"/>
    <w:rsid w:val="00A72E49"/>
    <w:rsid w:val="00A75A22"/>
    <w:rsid w:val="00A76488"/>
    <w:rsid w:val="00A837B4"/>
    <w:rsid w:val="00A87554"/>
    <w:rsid w:val="00A91337"/>
    <w:rsid w:val="00A97ADF"/>
    <w:rsid w:val="00AA1269"/>
    <w:rsid w:val="00AA1CBD"/>
    <w:rsid w:val="00AA4951"/>
    <w:rsid w:val="00AA6AA5"/>
    <w:rsid w:val="00AB0749"/>
    <w:rsid w:val="00AB43CE"/>
    <w:rsid w:val="00AB7BE5"/>
    <w:rsid w:val="00AC2215"/>
    <w:rsid w:val="00AC49A4"/>
    <w:rsid w:val="00AC4A41"/>
    <w:rsid w:val="00AC5BBF"/>
    <w:rsid w:val="00AC7B95"/>
    <w:rsid w:val="00AC7BEF"/>
    <w:rsid w:val="00AD2016"/>
    <w:rsid w:val="00AD2934"/>
    <w:rsid w:val="00AD3187"/>
    <w:rsid w:val="00AD4B68"/>
    <w:rsid w:val="00AD6B0B"/>
    <w:rsid w:val="00AD718E"/>
    <w:rsid w:val="00AD7533"/>
    <w:rsid w:val="00AE0148"/>
    <w:rsid w:val="00AE0A11"/>
    <w:rsid w:val="00AE25ED"/>
    <w:rsid w:val="00AE2672"/>
    <w:rsid w:val="00AE3071"/>
    <w:rsid w:val="00AE6B47"/>
    <w:rsid w:val="00AE6D6F"/>
    <w:rsid w:val="00AE73FE"/>
    <w:rsid w:val="00AE781C"/>
    <w:rsid w:val="00AE788B"/>
    <w:rsid w:val="00AF06E1"/>
    <w:rsid w:val="00AF10A2"/>
    <w:rsid w:val="00AF2129"/>
    <w:rsid w:val="00AF4F42"/>
    <w:rsid w:val="00AF5C00"/>
    <w:rsid w:val="00AF6378"/>
    <w:rsid w:val="00B00649"/>
    <w:rsid w:val="00B01DBE"/>
    <w:rsid w:val="00B06507"/>
    <w:rsid w:val="00B10604"/>
    <w:rsid w:val="00B16B2A"/>
    <w:rsid w:val="00B16EDB"/>
    <w:rsid w:val="00B20EF8"/>
    <w:rsid w:val="00B21546"/>
    <w:rsid w:val="00B22BC7"/>
    <w:rsid w:val="00B22E34"/>
    <w:rsid w:val="00B23141"/>
    <w:rsid w:val="00B26F00"/>
    <w:rsid w:val="00B304AB"/>
    <w:rsid w:val="00B331F6"/>
    <w:rsid w:val="00B354E6"/>
    <w:rsid w:val="00B36963"/>
    <w:rsid w:val="00B36AC0"/>
    <w:rsid w:val="00B410FD"/>
    <w:rsid w:val="00B421C8"/>
    <w:rsid w:val="00B43F00"/>
    <w:rsid w:val="00B44D8D"/>
    <w:rsid w:val="00B461B6"/>
    <w:rsid w:val="00B46E8C"/>
    <w:rsid w:val="00B47DC9"/>
    <w:rsid w:val="00B50548"/>
    <w:rsid w:val="00B505EB"/>
    <w:rsid w:val="00B51C33"/>
    <w:rsid w:val="00B5445F"/>
    <w:rsid w:val="00B54669"/>
    <w:rsid w:val="00B5495F"/>
    <w:rsid w:val="00B54F7C"/>
    <w:rsid w:val="00B5526C"/>
    <w:rsid w:val="00B554A0"/>
    <w:rsid w:val="00B578E1"/>
    <w:rsid w:val="00B57CC1"/>
    <w:rsid w:val="00B60432"/>
    <w:rsid w:val="00B60545"/>
    <w:rsid w:val="00B60E74"/>
    <w:rsid w:val="00B62BEC"/>
    <w:rsid w:val="00B70101"/>
    <w:rsid w:val="00B718A0"/>
    <w:rsid w:val="00B71AD7"/>
    <w:rsid w:val="00B729B7"/>
    <w:rsid w:val="00B73B28"/>
    <w:rsid w:val="00B75FBD"/>
    <w:rsid w:val="00B81A1A"/>
    <w:rsid w:val="00B84299"/>
    <w:rsid w:val="00B84841"/>
    <w:rsid w:val="00B8572F"/>
    <w:rsid w:val="00B863A7"/>
    <w:rsid w:val="00B86FE4"/>
    <w:rsid w:val="00B9020A"/>
    <w:rsid w:val="00B91185"/>
    <w:rsid w:val="00B91D61"/>
    <w:rsid w:val="00B93134"/>
    <w:rsid w:val="00B977D0"/>
    <w:rsid w:val="00B97881"/>
    <w:rsid w:val="00BA1D02"/>
    <w:rsid w:val="00BA48ED"/>
    <w:rsid w:val="00BA5F21"/>
    <w:rsid w:val="00BB054D"/>
    <w:rsid w:val="00BB4222"/>
    <w:rsid w:val="00BB42B2"/>
    <w:rsid w:val="00BB533F"/>
    <w:rsid w:val="00BB633E"/>
    <w:rsid w:val="00BB6B22"/>
    <w:rsid w:val="00BB725B"/>
    <w:rsid w:val="00BC0924"/>
    <w:rsid w:val="00BC6AF3"/>
    <w:rsid w:val="00BD448E"/>
    <w:rsid w:val="00BD5F12"/>
    <w:rsid w:val="00BD6314"/>
    <w:rsid w:val="00BD733A"/>
    <w:rsid w:val="00BE0BC9"/>
    <w:rsid w:val="00BE5C80"/>
    <w:rsid w:val="00BE75C8"/>
    <w:rsid w:val="00BF0F2E"/>
    <w:rsid w:val="00BF104C"/>
    <w:rsid w:val="00BF1D45"/>
    <w:rsid w:val="00BF2C96"/>
    <w:rsid w:val="00BF4038"/>
    <w:rsid w:val="00C02CFB"/>
    <w:rsid w:val="00C04C91"/>
    <w:rsid w:val="00C05348"/>
    <w:rsid w:val="00C079F2"/>
    <w:rsid w:val="00C103DC"/>
    <w:rsid w:val="00C13BCC"/>
    <w:rsid w:val="00C14E2F"/>
    <w:rsid w:val="00C157BC"/>
    <w:rsid w:val="00C16164"/>
    <w:rsid w:val="00C200F4"/>
    <w:rsid w:val="00C201E9"/>
    <w:rsid w:val="00C204B4"/>
    <w:rsid w:val="00C2336D"/>
    <w:rsid w:val="00C25062"/>
    <w:rsid w:val="00C321A2"/>
    <w:rsid w:val="00C35706"/>
    <w:rsid w:val="00C3581D"/>
    <w:rsid w:val="00C35A0B"/>
    <w:rsid w:val="00C3628F"/>
    <w:rsid w:val="00C42567"/>
    <w:rsid w:val="00C45223"/>
    <w:rsid w:val="00C45A42"/>
    <w:rsid w:val="00C469BE"/>
    <w:rsid w:val="00C535C7"/>
    <w:rsid w:val="00C6051D"/>
    <w:rsid w:val="00C60EB9"/>
    <w:rsid w:val="00C61BB7"/>
    <w:rsid w:val="00C6355E"/>
    <w:rsid w:val="00C65710"/>
    <w:rsid w:val="00C65A45"/>
    <w:rsid w:val="00C661FE"/>
    <w:rsid w:val="00C66306"/>
    <w:rsid w:val="00C74FF0"/>
    <w:rsid w:val="00C75E4F"/>
    <w:rsid w:val="00C75FB1"/>
    <w:rsid w:val="00C77B1D"/>
    <w:rsid w:val="00C80781"/>
    <w:rsid w:val="00C80D7E"/>
    <w:rsid w:val="00C8128D"/>
    <w:rsid w:val="00C81F4F"/>
    <w:rsid w:val="00C8443A"/>
    <w:rsid w:val="00C85C1A"/>
    <w:rsid w:val="00C85F28"/>
    <w:rsid w:val="00C85FD3"/>
    <w:rsid w:val="00C906D6"/>
    <w:rsid w:val="00C92997"/>
    <w:rsid w:val="00C94D65"/>
    <w:rsid w:val="00C95E73"/>
    <w:rsid w:val="00C9730E"/>
    <w:rsid w:val="00C97781"/>
    <w:rsid w:val="00CA2662"/>
    <w:rsid w:val="00CA77C1"/>
    <w:rsid w:val="00CA7DDA"/>
    <w:rsid w:val="00CB1567"/>
    <w:rsid w:val="00CC302C"/>
    <w:rsid w:val="00CC4128"/>
    <w:rsid w:val="00CC4571"/>
    <w:rsid w:val="00CC6F9E"/>
    <w:rsid w:val="00CD2072"/>
    <w:rsid w:val="00CD358D"/>
    <w:rsid w:val="00CD4A3C"/>
    <w:rsid w:val="00CD5785"/>
    <w:rsid w:val="00CD75D3"/>
    <w:rsid w:val="00CE47F9"/>
    <w:rsid w:val="00CE60EA"/>
    <w:rsid w:val="00CE69D5"/>
    <w:rsid w:val="00CE751E"/>
    <w:rsid w:val="00CF5466"/>
    <w:rsid w:val="00CF73EB"/>
    <w:rsid w:val="00CF75A7"/>
    <w:rsid w:val="00D0061E"/>
    <w:rsid w:val="00D0085A"/>
    <w:rsid w:val="00D01145"/>
    <w:rsid w:val="00D014B6"/>
    <w:rsid w:val="00D01C2F"/>
    <w:rsid w:val="00D03377"/>
    <w:rsid w:val="00D0474D"/>
    <w:rsid w:val="00D0641C"/>
    <w:rsid w:val="00D06FB2"/>
    <w:rsid w:val="00D07164"/>
    <w:rsid w:val="00D114F8"/>
    <w:rsid w:val="00D13DF2"/>
    <w:rsid w:val="00D14B18"/>
    <w:rsid w:val="00D1649D"/>
    <w:rsid w:val="00D17A57"/>
    <w:rsid w:val="00D23323"/>
    <w:rsid w:val="00D256A3"/>
    <w:rsid w:val="00D25BE3"/>
    <w:rsid w:val="00D26F3E"/>
    <w:rsid w:val="00D27353"/>
    <w:rsid w:val="00D33805"/>
    <w:rsid w:val="00D4018D"/>
    <w:rsid w:val="00D4061A"/>
    <w:rsid w:val="00D465E9"/>
    <w:rsid w:val="00D47CCC"/>
    <w:rsid w:val="00D5123F"/>
    <w:rsid w:val="00D52526"/>
    <w:rsid w:val="00D527C2"/>
    <w:rsid w:val="00D52F92"/>
    <w:rsid w:val="00D530DA"/>
    <w:rsid w:val="00D540DA"/>
    <w:rsid w:val="00D541AC"/>
    <w:rsid w:val="00D61141"/>
    <w:rsid w:val="00D62823"/>
    <w:rsid w:val="00D62A3A"/>
    <w:rsid w:val="00D62ACB"/>
    <w:rsid w:val="00D63686"/>
    <w:rsid w:val="00D66285"/>
    <w:rsid w:val="00D6665E"/>
    <w:rsid w:val="00D75C57"/>
    <w:rsid w:val="00D76990"/>
    <w:rsid w:val="00D7767C"/>
    <w:rsid w:val="00D77AA2"/>
    <w:rsid w:val="00D81F2F"/>
    <w:rsid w:val="00D82111"/>
    <w:rsid w:val="00D8496A"/>
    <w:rsid w:val="00D854FD"/>
    <w:rsid w:val="00D86179"/>
    <w:rsid w:val="00D914DC"/>
    <w:rsid w:val="00D9633F"/>
    <w:rsid w:val="00D97E5A"/>
    <w:rsid w:val="00DA0763"/>
    <w:rsid w:val="00DA1038"/>
    <w:rsid w:val="00DA1B3D"/>
    <w:rsid w:val="00DA3AF1"/>
    <w:rsid w:val="00DA5349"/>
    <w:rsid w:val="00DB430A"/>
    <w:rsid w:val="00DB6CB1"/>
    <w:rsid w:val="00DB6F9F"/>
    <w:rsid w:val="00DB7317"/>
    <w:rsid w:val="00DC0084"/>
    <w:rsid w:val="00DC0F59"/>
    <w:rsid w:val="00DC21EA"/>
    <w:rsid w:val="00DD0272"/>
    <w:rsid w:val="00DD53F9"/>
    <w:rsid w:val="00DD5785"/>
    <w:rsid w:val="00DD6956"/>
    <w:rsid w:val="00DE2109"/>
    <w:rsid w:val="00DE269A"/>
    <w:rsid w:val="00DE3235"/>
    <w:rsid w:val="00DE570B"/>
    <w:rsid w:val="00DF2097"/>
    <w:rsid w:val="00DF4881"/>
    <w:rsid w:val="00DF63FC"/>
    <w:rsid w:val="00DF6847"/>
    <w:rsid w:val="00E00B38"/>
    <w:rsid w:val="00E029F1"/>
    <w:rsid w:val="00E02D8C"/>
    <w:rsid w:val="00E049DC"/>
    <w:rsid w:val="00E04B1E"/>
    <w:rsid w:val="00E075A1"/>
    <w:rsid w:val="00E07992"/>
    <w:rsid w:val="00E1147C"/>
    <w:rsid w:val="00E20A79"/>
    <w:rsid w:val="00E23922"/>
    <w:rsid w:val="00E2430F"/>
    <w:rsid w:val="00E3028A"/>
    <w:rsid w:val="00E30487"/>
    <w:rsid w:val="00E35DBC"/>
    <w:rsid w:val="00E40C83"/>
    <w:rsid w:val="00E42226"/>
    <w:rsid w:val="00E4313D"/>
    <w:rsid w:val="00E45F35"/>
    <w:rsid w:val="00E50CBC"/>
    <w:rsid w:val="00E50F67"/>
    <w:rsid w:val="00E519E3"/>
    <w:rsid w:val="00E56293"/>
    <w:rsid w:val="00E56AE8"/>
    <w:rsid w:val="00E57DCC"/>
    <w:rsid w:val="00E6038A"/>
    <w:rsid w:val="00E61A9F"/>
    <w:rsid w:val="00E61B8D"/>
    <w:rsid w:val="00E62CC3"/>
    <w:rsid w:val="00E65679"/>
    <w:rsid w:val="00E70AAD"/>
    <w:rsid w:val="00E7207E"/>
    <w:rsid w:val="00E75BB6"/>
    <w:rsid w:val="00E75C02"/>
    <w:rsid w:val="00E77486"/>
    <w:rsid w:val="00E8091A"/>
    <w:rsid w:val="00E8434E"/>
    <w:rsid w:val="00E9214D"/>
    <w:rsid w:val="00E938DE"/>
    <w:rsid w:val="00E94E02"/>
    <w:rsid w:val="00E95227"/>
    <w:rsid w:val="00E97A40"/>
    <w:rsid w:val="00EA0D2D"/>
    <w:rsid w:val="00EA16CB"/>
    <w:rsid w:val="00EA6CCD"/>
    <w:rsid w:val="00EA6EB0"/>
    <w:rsid w:val="00EA7149"/>
    <w:rsid w:val="00EB6273"/>
    <w:rsid w:val="00EB6BFC"/>
    <w:rsid w:val="00EC08CF"/>
    <w:rsid w:val="00EC4EEE"/>
    <w:rsid w:val="00EC60D5"/>
    <w:rsid w:val="00EC6FCC"/>
    <w:rsid w:val="00ED01D8"/>
    <w:rsid w:val="00ED04E6"/>
    <w:rsid w:val="00ED1343"/>
    <w:rsid w:val="00ED59AB"/>
    <w:rsid w:val="00ED732C"/>
    <w:rsid w:val="00EE2B95"/>
    <w:rsid w:val="00EE2C4F"/>
    <w:rsid w:val="00EE387C"/>
    <w:rsid w:val="00EE5899"/>
    <w:rsid w:val="00EE5E07"/>
    <w:rsid w:val="00EE5EA0"/>
    <w:rsid w:val="00EE701B"/>
    <w:rsid w:val="00EF16AD"/>
    <w:rsid w:val="00EF19B2"/>
    <w:rsid w:val="00EF234D"/>
    <w:rsid w:val="00EF2955"/>
    <w:rsid w:val="00EF3F7B"/>
    <w:rsid w:val="00EF4485"/>
    <w:rsid w:val="00EF477E"/>
    <w:rsid w:val="00EF6803"/>
    <w:rsid w:val="00EF6C98"/>
    <w:rsid w:val="00F003E3"/>
    <w:rsid w:val="00F005ED"/>
    <w:rsid w:val="00F01686"/>
    <w:rsid w:val="00F02A33"/>
    <w:rsid w:val="00F0317B"/>
    <w:rsid w:val="00F037CF"/>
    <w:rsid w:val="00F04178"/>
    <w:rsid w:val="00F16138"/>
    <w:rsid w:val="00F21A7D"/>
    <w:rsid w:val="00F22A72"/>
    <w:rsid w:val="00F2365F"/>
    <w:rsid w:val="00F244C7"/>
    <w:rsid w:val="00F305C3"/>
    <w:rsid w:val="00F3566E"/>
    <w:rsid w:val="00F40476"/>
    <w:rsid w:val="00F417AF"/>
    <w:rsid w:val="00F42E8C"/>
    <w:rsid w:val="00F43881"/>
    <w:rsid w:val="00F43A75"/>
    <w:rsid w:val="00F45C1F"/>
    <w:rsid w:val="00F46800"/>
    <w:rsid w:val="00F5094E"/>
    <w:rsid w:val="00F51FA6"/>
    <w:rsid w:val="00F53AC2"/>
    <w:rsid w:val="00F55C74"/>
    <w:rsid w:val="00F56776"/>
    <w:rsid w:val="00F57DAD"/>
    <w:rsid w:val="00F60810"/>
    <w:rsid w:val="00F63FC2"/>
    <w:rsid w:val="00F6612E"/>
    <w:rsid w:val="00F72C31"/>
    <w:rsid w:val="00F74A7F"/>
    <w:rsid w:val="00F7604B"/>
    <w:rsid w:val="00F76631"/>
    <w:rsid w:val="00F807BF"/>
    <w:rsid w:val="00F8278A"/>
    <w:rsid w:val="00F842A7"/>
    <w:rsid w:val="00F84380"/>
    <w:rsid w:val="00F857F2"/>
    <w:rsid w:val="00F85FBA"/>
    <w:rsid w:val="00F8736E"/>
    <w:rsid w:val="00F873CB"/>
    <w:rsid w:val="00F90559"/>
    <w:rsid w:val="00F909CE"/>
    <w:rsid w:val="00F95298"/>
    <w:rsid w:val="00F96F4F"/>
    <w:rsid w:val="00F97C8E"/>
    <w:rsid w:val="00F97F02"/>
    <w:rsid w:val="00FA0E05"/>
    <w:rsid w:val="00FB044E"/>
    <w:rsid w:val="00FB1460"/>
    <w:rsid w:val="00FB1968"/>
    <w:rsid w:val="00FB199E"/>
    <w:rsid w:val="00FB25D9"/>
    <w:rsid w:val="00FB784D"/>
    <w:rsid w:val="00FC2578"/>
    <w:rsid w:val="00FC2F82"/>
    <w:rsid w:val="00FC38CC"/>
    <w:rsid w:val="00FC39C3"/>
    <w:rsid w:val="00FC63B7"/>
    <w:rsid w:val="00FC64B7"/>
    <w:rsid w:val="00FC65D3"/>
    <w:rsid w:val="00FD1FC2"/>
    <w:rsid w:val="00FD22D3"/>
    <w:rsid w:val="00FD255E"/>
    <w:rsid w:val="00FD25E2"/>
    <w:rsid w:val="00FD391B"/>
    <w:rsid w:val="00FD4A47"/>
    <w:rsid w:val="00FD5034"/>
    <w:rsid w:val="00FE2CEF"/>
    <w:rsid w:val="00FE3DF5"/>
    <w:rsid w:val="00FE5601"/>
    <w:rsid w:val="00FE632F"/>
    <w:rsid w:val="00FE69FC"/>
    <w:rsid w:val="00FF4B1F"/>
    <w:rsid w:val="00FF688F"/>
    <w:rsid w:val="00FF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52F998"/>
  <w15:docId w15:val="{EA5D0A68-08D3-4DCE-8502-DFA995C4A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F3AF2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B44D8D"/>
    <w:pPr>
      <w:numPr>
        <w:numId w:val="1"/>
      </w:numPr>
      <w:spacing w:before="240"/>
      <w:outlineLvl w:val="0"/>
    </w:pPr>
    <w:rPr>
      <w:rFonts w:ascii="Arial" w:hAnsi="Arial"/>
      <w:b/>
      <w:sz w:val="24"/>
      <w:u w:val="single"/>
    </w:rPr>
  </w:style>
  <w:style w:type="paragraph" w:styleId="Ttulo2">
    <w:name w:val="heading 2"/>
    <w:basedOn w:val="Normal"/>
    <w:next w:val="Normal"/>
    <w:qFormat/>
    <w:rsid w:val="00B44D8D"/>
    <w:pPr>
      <w:numPr>
        <w:ilvl w:val="1"/>
        <w:numId w:val="1"/>
      </w:numPr>
      <w:spacing w:before="120"/>
      <w:outlineLvl w:val="1"/>
    </w:pPr>
    <w:rPr>
      <w:rFonts w:ascii="Arial" w:hAnsi="Arial"/>
      <w:b/>
      <w:sz w:val="24"/>
    </w:rPr>
  </w:style>
  <w:style w:type="paragraph" w:styleId="Ttulo3">
    <w:name w:val="heading 3"/>
    <w:basedOn w:val="Normal"/>
    <w:next w:val="Sangranormal"/>
    <w:qFormat/>
    <w:rsid w:val="00B44D8D"/>
    <w:pPr>
      <w:numPr>
        <w:ilvl w:val="2"/>
        <w:numId w:val="1"/>
      </w:numPr>
      <w:outlineLvl w:val="2"/>
    </w:pPr>
    <w:rPr>
      <w:b/>
      <w:sz w:val="24"/>
    </w:rPr>
  </w:style>
  <w:style w:type="paragraph" w:styleId="Ttulo4">
    <w:name w:val="heading 4"/>
    <w:basedOn w:val="Normal"/>
    <w:next w:val="Sangranormal"/>
    <w:qFormat/>
    <w:rsid w:val="00B44D8D"/>
    <w:pPr>
      <w:numPr>
        <w:ilvl w:val="3"/>
        <w:numId w:val="1"/>
      </w:numPr>
      <w:outlineLvl w:val="3"/>
    </w:pPr>
    <w:rPr>
      <w:sz w:val="24"/>
      <w:u w:val="single"/>
    </w:rPr>
  </w:style>
  <w:style w:type="paragraph" w:styleId="Ttulo5">
    <w:name w:val="heading 5"/>
    <w:basedOn w:val="Normal"/>
    <w:next w:val="Sangranormal"/>
    <w:qFormat/>
    <w:rsid w:val="00B44D8D"/>
    <w:pPr>
      <w:numPr>
        <w:ilvl w:val="4"/>
        <w:numId w:val="1"/>
      </w:numPr>
      <w:outlineLvl w:val="4"/>
    </w:pPr>
    <w:rPr>
      <w:b/>
    </w:rPr>
  </w:style>
  <w:style w:type="paragraph" w:styleId="Ttulo6">
    <w:name w:val="heading 6"/>
    <w:basedOn w:val="Normal"/>
    <w:next w:val="Sangranormal"/>
    <w:qFormat/>
    <w:rsid w:val="00B44D8D"/>
    <w:pPr>
      <w:numPr>
        <w:ilvl w:val="5"/>
        <w:numId w:val="1"/>
      </w:numPr>
      <w:outlineLvl w:val="5"/>
    </w:pPr>
    <w:rPr>
      <w:u w:val="single"/>
    </w:rPr>
  </w:style>
  <w:style w:type="paragraph" w:styleId="Ttulo7">
    <w:name w:val="heading 7"/>
    <w:basedOn w:val="Normal"/>
    <w:next w:val="Sangranormal"/>
    <w:qFormat/>
    <w:rsid w:val="00B44D8D"/>
    <w:pPr>
      <w:numPr>
        <w:ilvl w:val="6"/>
        <w:numId w:val="1"/>
      </w:numPr>
      <w:outlineLvl w:val="6"/>
    </w:pPr>
    <w:rPr>
      <w:i/>
    </w:rPr>
  </w:style>
  <w:style w:type="paragraph" w:styleId="Ttulo8">
    <w:name w:val="heading 8"/>
    <w:basedOn w:val="Normal"/>
    <w:next w:val="Sangranormal"/>
    <w:qFormat/>
    <w:rsid w:val="00B44D8D"/>
    <w:pPr>
      <w:numPr>
        <w:ilvl w:val="7"/>
        <w:numId w:val="1"/>
      </w:numPr>
      <w:outlineLvl w:val="7"/>
    </w:pPr>
    <w:rPr>
      <w:i/>
    </w:rPr>
  </w:style>
  <w:style w:type="paragraph" w:styleId="Ttulo9">
    <w:name w:val="heading 9"/>
    <w:basedOn w:val="Normal"/>
    <w:next w:val="Sangranormal"/>
    <w:qFormat/>
    <w:rsid w:val="00B44D8D"/>
    <w:pPr>
      <w:numPr>
        <w:ilvl w:val="8"/>
        <w:numId w:val="1"/>
      </w:numPr>
      <w:outlineLvl w:val="8"/>
    </w:pPr>
    <w:rPr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angranormal">
    <w:name w:val="Normal Indent"/>
    <w:basedOn w:val="Normal"/>
    <w:rsid w:val="00B44D8D"/>
    <w:pPr>
      <w:ind w:left="720"/>
    </w:pPr>
  </w:style>
  <w:style w:type="paragraph" w:styleId="Piedepgina">
    <w:name w:val="footer"/>
    <w:basedOn w:val="Normal"/>
    <w:link w:val="PiedepginaCar"/>
    <w:uiPriority w:val="99"/>
    <w:rsid w:val="00B44D8D"/>
    <w:pPr>
      <w:tabs>
        <w:tab w:val="center" w:pos="4320"/>
        <w:tab w:val="right" w:pos="8640"/>
      </w:tabs>
    </w:pPr>
  </w:style>
  <w:style w:type="paragraph" w:styleId="Encabezado">
    <w:name w:val="header"/>
    <w:basedOn w:val="Normal"/>
    <w:link w:val="EncabezadoCar"/>
    <w:uiPriority w:val="99"/>
    <w:rsid w:val="00B44D8D"/>
    <w:pPr>
      <w:tabs>
        <w:tab w:val="center" w:pos="4320"/>
        <w:tab w:val="right" w:pos="8640"/>
      </w:tabs>
    </w:pPr>
  </w:style>
  <w:style w:type="character" w:styleId="Refdenotaalpie">
    <w:name w:val="footnote reference"/>
    <w:basedOn w:val="Fuentedeprrafopredeter"/>
    <w:semiHidden/>
    <w:rsid w:val="00B44D8D"/>
    <w:rPr>
      <w:position w:val="6"/>
      <w:sz w:val="16"/>
    </w:rPr>
  </w:style>
  <w:style w:type="paragraph" w:styleId="Textonotapie">
    <w:name w:val="footnote text"/>
    <w:basedOn w:val="Normal"/>
    <w:semiHidden/>
    <w:rsid w:val="00B44D8D"/>
  </w:style>
  <w:style w:type="paragraph" w:styleId="Sangradetextonormal">
    <w:name w:val="Body Text Indent"/>
    <w:basedOn w:val="Normal"/>
    <w:link w:val="SangradetextonormalCar"/>
    <w:rsid w:val="00B44D8D"/>
    <w:pPr>
      <w:spacing w:after="240"/>
      <w:ind w:left="1800"/>
      <w:jc w:val="both"/>
    </w:pPr>
    <w:rPr>
      <w:rFonts w:ascii="TimesNewRomanPS" w:hAnsi="TimesNewRomanPS"/>
      <w:sz w:val="22"/>
    </w:rPr>
  </w:style>
  <w:style w:type="paragraph" w:styleId="Sangra2detindependiente">
    <w:name w:val="Body Text Indent 2"/>
    <w:basedOn w:val="Normal"/>
    <w:link w:val="Sangra2detindependienteCar"/>
    <w:uiPriority w:val="99"/>
    <w:rsid w:val="00B44D8D"/>
    <w:pPr>
      <w:spacing w:after="240"/>
      <w:ind w:left="3240" w:hanging="360"/>
      <w:jc w:val="both"/>
    </w:pPr>
    <w:rPr>
      <w:rFonts w:ascii="TimesNewRomanPS" w:hAnsi="TimesNewRomanPS"/>
      <w:sz w:val="22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rsid w:val="00B44D8D"/>
    <w:pPr>
      <w:spacing w:after="240"/>
      <w:ind w:left="720"/>
      <w:jc w:val="both"/>
    </w:pPr>
    <w:rPr>
      <w:rFonts w:ascii="TimesNewRomanPS" w:hAnsi="TimesNewRomanPS"/>
      <w:sz w:val="22"/>
      <w:lang w:val="es-ES"/>
    </w:rPr>
  </w:style>
  <w:style w:type="paragraph" w:styleId="Textoindependiente">
    <w:name w:val="Body Text"/>
    <w:basedOn w:val="Normal"/>
    <w:link w:val="TextoindependienteCar"/>
    <w:rsid w:val="00B44D8D"/>
    <w:pPr>
      <w:jc w:val="both"/>
    </w:pPr>
    <w:rPr>
      <w:rFonts w:ascii="TimesNewRomanPS" w:hAnsi="TimesNewRomanPS"/>
      <w:sz w:val="22"/>
      <w:lang w:val="es-ES"/>
    </w:rPr>
  </w:style>
  <w:style w:type="paragraph" w:styleId="Ttulo">
    <w:name w:val="Title"/>
    <w:basedOn w:val="Normal"/>
    <w:qFormat/>
    <w:rsid w:val="00B44D8D"/>
    <w:pPr>
      <w:spacing w:after="240"/>
      <w:ind w:left="720" w:hanging="360"/>
      <w:jc w:val="center"/>
    </w:pPr>
    <w:rPr>
      <w:rFonts w:ascii="TimesNewRomanPS" w:hAnsi="TimesNewRomanPS"/>
      <w:b/>
      <w:sz w:val="22"/>
      <w:lang w:val="es-ES"/>
    </w:rPr>
  </w:style>
  <w:style w:type="paragraph" w:styleId="Textoindependiente2">
    <w:name w:val="Body Text 2"/>
    <w:basedOn w:val="Normal"/>
    <w:link w:val="Textoindependiente2Car"/>
    <w:uiPriority w:val="99"/>
    <w:rsid w:val="00B44D8D"/>
    <w:pPr>
      <w:spacing w:after="80"/>
      <w:jc w:val="both"/>
    </w:pPr>
  </w:style>
  <w:style w:type="paragraph" w:styleId="Textoindependiente3">
    <w:name w:val="Body Text 3"/>
    <w:basedOn w:val="Normal"/>
    <w:rsid w:val="00B44D8D"/>
    <w:pPr>
      <w:tabs>
        <w:tab w:val="left" w:pos="1080"/>
      </w:tabs>
      <w:jc w:val="both"/>
    </w:pPr>
    <w:rPr>
      <w:rFonts w:ascii="TimesNewRomanPS" w:hAnsi="TimesNewRomanPS"/>
      <w:b/>
      <w:sz w:val="22"/>
      <w:lang w:val="es-ES"/>
    </w:rPr>
  </w:style>
  <w:style w:type="character" w:styleId="Nmerodepgina">
    <w:name w:val="page number"/>
    <w:basedOn w:val="Fuentedeprrafopredeter"/>
    <w:rsid w:val="00B44D8D"/>
  </w:style>
  <w:style w:type="paragraph" w:styleId="Subttulo">
    <w:name w:val="Subtitle"/>
    <w:basedOn w:val="Normal"/>
    <w:qFormat/>
    <w:rsid w:val="00C77B1D"/>
    <w:pPr>
      <w:jc w:val="both"/>
    </w:pPr>
    <w:rPr>
      <w:b/>
      <w:bCs/>
      <w:sz w:val="24"/>
      <w:szCs w:val="24"/>
      <w:lang w:val="es-ES"/>
    </w:rPr>
  </w:style>
  <w:style w:type="paragraph" w:styleId="Mapadeldocumento">
    <w:name w:val="Document Map"/>
    <w:basedOn w:val="Normal"/>
    <w:semiHidden/>
    <w:rsid w:val="007A5A80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uiPriority w:val="99"/>
    <w:rsid w:val="001571F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1571F0"/>
    <w:rPr>
      <w:rFonts w:ascii="Tahoma" w:hAnsi="Tahoma" w:cs="Tahoma"/>
      <w:sz w:val="16"/>
      <w:szCs w:val="16"/>
      <w:lang w:val="es-ES_tradnl" w:eastAsia="es-ES"/>
    </w:rPr>
  </w:style>
  <w:style w:type="paragraph" w:styleId="Prrafodelista">
    <w:name w:val="List Paragraph"/>
    <w:basedOn w:val="Normal"/>
    <w:uiPriority w:val="34"/>
    <w:qFormat/>
    <w:rsid w:val="00D75C57"/>
    <w:pPr>
      <w:ind w:left="720"/>
      <w:contextualSpacing/>
    </w:pPr>
  </w:style>
  <w:style w:type="table" w:styleId="Tablaconcuadrcula">
    <w:name w:val="Table Grid"/>
    <w:basedOn w:val="Tablanormal"/>
    <w:uiPriority w:val="39"/>
    <w:rsid w:val="00D66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1">
    <w:name w:val="No List1"/>
    <w:next w:val="Sinlista"/>
    <w:uiPriority w:val="99"/>
    <w:semiHidden/>
    <w:unhideWhenUsed/>
    <w:rsid w:val="00E1147C"/>
  </w:style>
  <w:style w:type="character" w:customStyle="1" w:styleId="EncabezadoCar">
    <w:name w:val="Encabezado Car"/>
    <w:link w:val="Encabezado"/>
    <w:uiPriority w:val="99"/>
    <w:rsid w:val="00E1147C"/>
    <w:rPr>
      <w:lang w:val="es-ES_tradnl" w:eastAsia="es-ES"/>
    </w:rPr>
  </w:style>
  <w:style w:type="character" w:customStyle="1" w:styleId="PiedepginaCar">
    <w:name w:val="Pie de página Car"/>
    <w:link w:val="Piedepgina"/>
    <w:uiPriority w:val="99"/>
    <w:rsid w:val="00E1147C"/>
    <w:rPr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E1147C"/>
  </w:style>
  <w:style w:type="character" w:customStyle="1" w:styleId="TextoindependienteCar">
    <w:name w:val="Texto independiente Car"/>
    <w:basedOn w:val="Fuentedeprrafopredeter"/>
    <w:link w:val="Textoindependiente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E1147C"/>
    <w:rPr>
      <w:rFonts w:ascii="TimesNewRomanPS" w:hAnsi="TimesNewRomanPS"/>
      <w:sz w:val="22"/>
      <w:lang w:val="es-ES_tradnl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E1147C"/>
    <w:rPr>
      <w:rFonts w:ascii="TimesNewRomanPS" w:hAnsi="TimesNewRomanPS"/>
      <w:sz w:val="22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E1147C"/>
    <w:rPr>
      <w:lang w:val="es-ES_tradnl" w:eastAsia="es-ES"/>
    </w:rPr>
  </w:style>
  <w:style w:type="paragraph" w:styleId="NormalWeb">
    <w:name w:val="Normal (Web)"/>
    <w:basedOn w:val="Normal"/>
    <w:uiPriority w:val="99"/>
    <w:unhideWhenUsed/>
    <w:rsid w:val="00E1147C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character" w:styleId="Refdecomentario">
    <w:name w:val="annotation reference"/>
    <w:basedOn w:val="Fuentedeprrafopredeter"/>
    <w:uiPriority w:val="99"/>
    <w:semiHidden/>
    <w:rsid w:val="00E1147C"/>
    <w:rPr>
      <w:sz w:val="16"/>
    </w:rPr>
  </w:style>
  <w:style w:type="character" w:customStyle="1" w:styleId="apple-converted-space">
    <w:name w:val="apple-converted-space"/>
    <w:basedOn w:val="Fuentedeprrafopredeter"/>
    <w:rsid w:val="00E1147C"/>
  </w:style>
  <w:style w:type="character" w:customStyle="1" w:styleId="Hyperlink1">
    <w:name w:val="Hyperlink1"/>
    <w:basedOn w:val="Fuentedeprrafopredeter"/>
    <w:uiPriority w:val="99"/>
    <w:unhideWhenUsed/>
    <w:rsid w:val="00E1147C"/>
    <w:rPr>
      <w:color w:val="0000FF"/>
      <w:u w:val="single"/>
    </w:rPr>
  </w:style>
  <w:style w:type="character" w:styleId="Hipervnculo">
    <w:name w:val="Hyperlink"/>
    <w:basedOn w:val="Fuentedeprrafopredeter"/>
    <w:uiPriority w:val="99"/>
    <w:unhideWhenUsed/>
    <w:rsid w:val="00E1147C"/>
    <w:rPr>
      <w:color w:val="0000FF" w:themeColor="hyperlink"/>
      <w:u w:val="single"/>
    </w:rPr>
  </w:style>
  <w:style w:type="paragraph" w:styleId="Descripcin">
    <w:name w:val="caption"/>
    <w:basedOn w:val="Normal"/>
    <w:next w:val="Normal"/>
    <w:unhideWhenUsed/>
    <w:qFormat/>
    <w:rsid w:val="00B22E34"/>
    <w:rPr>
      <w:i/>
      <w:iCs/>
      <w:color w:val="1F497D" w:themeColor="text2"/>
      <w:sz w:val="18"/>
      <w:szCs w:val="18"/>
    </w:rPr>
  </w:style>
  <w:style w:type="character" w:styleId="nfasisintenso">
    <w:name w:val="Intense Emphasis"/>
    <w:basedOn w:val="Fuentedeprrafopredeter"/>
    <w:uiPriority w:val="21"/>
    <w:qFormat/>
    <w:rsid w:val="0034634E"/>
    <w:rPr>
      <w:i/>
      <w:iCs/>
      <w:color w:val="4F81BD" w:themeColor="accent1"/>
    </w:rPr>
  </w:style>
  <w:style w:type="paragraph" w:styleId="TtuloTDC">
    <w:name w:val="TOC Heading"/>
    <w:basedOn w:val="Ttulo1"/>
    <w:next w:val="Normal"/>
    <w:uiPriority w:val="39"/>
    <w:unhideWhenUsed/>
    <w:qFormat/>
    <w:rsid w:val="0034634E"/>
    <w:pPr>
      <w:keepNext/>
      <w:keepLines/>
      <w:numPr>
        <w:numId w:val="0"/>
      </w:numPr>
      <w:spacing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u w:val="none"/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D465E9"/>
    <w:pPr>
      <w:tabs>
        <w:tab w:val="left" w:pos="1320"/>
        <w:tab w:val="left" w:pos="1701"/>
        <w:tab w:val="right" w:leader="dot" w:pos="9350"/>
      </w:tabs>
      <w:spacing w:after="100" w:line="259" w:lineRule="auto"/>
      <w:ind w:left="1701" w:hanging="1134"/>
    </w:pPr>
    <w:rPr>
      <w:rFonts w:ascii="Swis721 BT" w:eastAsiaTheme="minorHAnsi" w:hAnsi="Swis721 BT" w:cs="Arial"/>
      <w:i/>
      <w:noProof/>
      <w:sz w:val="22"/>
      <w:szCs w:val="22"/>
      <w:lang w:val="es-SV" w:eastAsia="en-US"/>
    </w:rPr>
  </w:style>
  <w:style w:type="character" w:styleId="Referenciaintensa">
    <w:name w:val="Intense Reference"/>
    <w:basedOn w:val="Fuentedeprrafopredeter"/>
    <w:uiPriority w:val="32"/>
    <w:qFormat/>
    <w:rsid w:val="0034634E"/>
    <w:rPr>
      <w:b/>
      <w:bCs/>
      <w:smallCaps/>
      <w:color w:val="4F81BD" w:themeColor="accent1"/>
      <w:spacing w:val="5"/>
    </w:rPr>
  </w:style>
  <w:style w:type="paragraph" w:customStyle="1" w:styleId="Default">
    <w:name w:val="Default"/>
    <w:rsid w:val="00C35706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val="es-SV"/>
    </w:rPr>
  </w:style>
  <w:style w:type="table" w:styleId="Tablaconcuadrcula6concolores-nfasis5">
    <w:name w:val="Grid Table 6 Colorful Accent 5"/>
    <w:basedOn w:val="Tablanormal"/>
    <w:uiPriority w:val="51"/>
    <w:rsid w:val="007E5E51"/>
    <w:rPr>
      <w:rFonts w:asciiTheme="minorHAnsi" w:eastAsiaTheme="minorHAnsi" w:hAnsiTheme="minorHAnsi" w:cstheme="minorBidi"/>
      <w:color w:val="31849B" w:themeColor="accent5" w:themeShade="BF"/>
      <w:sz w:val="22"/>
      <w:szCs w:val="22"/>
      <w:lang w:val="es-SV"/>
    </w:rPr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5oscura-nfasis3">
    <w:name w:val="Grid Table 5 Dark Accent 3"/>
    <w:basedOn w:val="Tablanormal"/>
    <w:uiPriority w:val="5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9BBB59" w:themeFill="accent3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D6E3BC" w:themeFill="accent3" w:themeFillTint="66"/>
      </w:tcPr>
    </w:tblStylePr>
  </w:style>
  <w:style w:type="table" w:styleId="Tablaconcuadrcula1clara-nfasis5">
    <w:name w:val="Grid Table 1 Light Accent 5"/>
    <w:basedOn w:val="Tablanormal"/>
    <w:uiPriority w:val="46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5">
    <w:name w:val="Grid Table 2 Accent 5"/>
    <w:basedOn w:val="Tablanormal"/>
    <w:uiPriority w:val="47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E5E51"/>
    <w:pPr>
      <w:spacing w:after="160"/>
    </w:pPr>
    <w:rPr>
      <w:rFonts w:asciiTheme="minorHAnsi" w:eastAsiaTheme="minorHAnsi" w:hAnsiTheme="minorHAnsi" w:cstheme="minorBidi"/>
      <w:lang w:val="es-SV" w:eastAsia="en-U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E5E51"/>
    <w:rPr>
      <w:rFonts w:asciiTheme="minorHAnsi" w:eastAsiaTheme="minorHAnsi" w:hAnsiTheme="minorHAnsi" w:cstheme="minorBidi"/>
      <w:lang w:val="es-SV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E5E5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E5E51"/>
    <w:rPr>
      <w:rFonts w:asciiTheme="minorHAnsi" w:eastAsiaTheme="minorHAnsi" w:hAnsiTheme="minorHAnsi" w:cstheme="minorBidi"/>
      <w:b/>
      <w:bCs/>
      <w:lang w:val="es-SV"/>
    </w:rPr>
  </w:style>
  <w:style w:type="table" w:styleId="Tablaconcuadrcula4-nfasis3">
    <w:name w:val="Grid Table 4 Accent 3"/>
    <w:basedOn w:val="Tablanormal"/>
    <w:uiPriority w:val="49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normal1">
    <w:name w:val="Plain Table 1"/>
    <w:basedOn w:val="Tablanormal"/>
    <w:uiPriority w:val="41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aconcuadrculaclara">
    <w:name w:val="Grid Table Light"/>
    <w:basedOn w:val="Tablanormal"/>
    <w:uiPriority w:val="40"/>
    <w:rsid w:val="007E5E51"/>
    <w:rPr>
      <w:rFonts w:asciiTheme="minorHAnsi" w:eastAsiaTheme="minorHAnsi" w:hAnsiTheme="minorHAnsi" w:cstheme="minorBidi"/>
      <w:sz w:val="22"/>
      <w:szCs w:val="22"/>
      <w:lang w:val="es-SV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7E5E51"/>
    <w:rPr>
      <w:rFonts w:ascii="Arial" w:hAnsi="Arial"/>
      <w:b/>
      <w:sz w:val="24"/>
      <w:u w:val="single"/>
      <w:lang w:val="es-ES_tradnl" w:eastAsia="es-ES"/>
    </w:rPr>
  </w:style>
  <w:style w:type="paragraph" w:styleId="TDC1">
    <w:name w:val="toc 1"/>
    <w:basedOn w:val="Normal"/>
    <w:next w:val="Normal"/>
    <w:autoRedefine/>
    <w:uiPriority w:val="39"/>
    <w:unhideWhenUsed/>
    <w:rsid w:val="000839DB"/>
    <w:pPr>
      <w:tabs>
        <w:tab w:val="left" w:pos="567"/>
        <w:tab w:val="right" w:leader="dot" w:pos="9350"/>
      </w:tabs>
      <w:spacing w:after="100" w:line="259" w:lineRule="auto"/>
      <w:ind w:left="567" w:hanging="567"/>
    </w:pPr>
    <w:rPr>
      <w:rFonts w:asciiTheme="minorHAnsi" w:eastAsiaTheme="minorEastAsia" w:hAnsiTheme="minorHAnsi"/>
      <w:sz w:val="22"/>
      <w:szCs w:val="22"/>
      <w:lang w:val="en-US" w:eastAsia="en-US"/>
    </w:rPr>
  </w:style>
  <w:style w:type="paragraph" w:styleId="TDC3">
    <w:name w:val="toc 3"/>
    <w:basedOn w:val="Normal"/>
    <w:next w:val="Normal"/>
    <w:autoRedefine/>
    <w:uiPriority w:val="39"/>
    <w:unhideWhenUsed/>
    <w:rsid w:val="007E5E51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val="en-US" w:eastAsia="en-US"/>
    </w:rPr>
  </w:style>
  <w:style w:type="table" w:styleId="Listaclara-nfasis3">
    <w:name w:val="Light List Accent 3"/>
    <w:basedOn w:val="Tablanormal"/>
    <w:uiPriority w:val="61"/>
    <w:rsid w:val="0037521D"/>
    <w:rPr>
      <w:rFonts w:asciiTheme="minorHAnsi" w:eastAsiaTheme="minorEastAsia" w:hAnsiTheme="minorHAnsi" w:cstheme="minorBidi"/>
      <w:sz w:val="22"/>
      <w:szCs w:val="22"/>
      <w:lang w:val="es-SV" w:eastAsia="es-SV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382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1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E7A358-3E4B-4FCC-BF97-7BC325F7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6</Pages>
  <Words>1283</Words>
  <Characters>7057</Characters>
  <Application>Microsoft Office Word</Application>
  <DocSecurity>0</DocSecurity>
  <Lines>58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Informe Ejecutivo Cuscatlan</vt:lpstr>
      <vt:lpstr>Informe Ejecutivo Cuscatlan</vt:lpstr>
    </vt:vector>
  </TitlesOfParts>
  <Company>RECURSOS MÚLTIPLES</Company>
  <LinksUpToDate>false</LinksUpToDate>
  <CharactersWithSpaces>8324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Informe Ejecutivo Cuscatlan</dc:title>
  <dc:creator>Alejandro L. Rodríguez</dc:creator>
  <cp:lastModifiedBy>fredy delgado</cp:lastModifiedBy>
  <cp:revision>14</cp:revision>
  <cp:lastPrinted>2021-12-10T14:34:00Z</cp:lastPrinted>
  <dcterms:created xsi:type="dcterms:W3CDTF">2021-12-10T17:56:00Z</dcterms:created>
  <dcterms:modified xsi:type="dcterms:W3CDTF">2021-12-23T19:52:00Z</dcterms:modified>
</cp:coreProperties>
</file>