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78E69CE" w14:textId="77777777" w:rsidR="007D5EFE" w:rsidRDefault="00AF7D31">
      <w:pPr>
        <w:spacing w:after="353"/>
        <w:ind w:left="985"/>
        <w:jc w:val="center"/>
      </w:pPr>
      <w:r>
        <w:rPr>
          <w:rFonts w:ascii="Book Antiqua" w:eastAsia="Book Antiqua" w:hAnsi="Book Antiqua" w:cs="Book Antiqua"/>
          <w:sz w:val="24"/>
        </w:rPr>
        <w:t xml:space="preserve"> </w:t>
      </w:r>
    </w:p>
    <w:p w14:paraId="5D7E028A" w14:textId="77777777" w:rsidR="007D5EFE" w:rsidRDefault="00AF7D31">
      <w:pPr>
        <w:spacing w:after="118"/>
        <w:ind w:right="263"/>
        <w:jc w:val="center"/>
      </w:pPr>
      <w:r>
        <w:rPr>
          <w:rFonts w:ascii="Book Antiqua" w:eastAsia="Book Antiqua" w:hAnsi="Book Antiqua" w:cs="Book Antiqua"/>
          <w:b/>
          <w:sz w:val="36"/>
        </w:rPr>
        <w:t xml:space="preserve">MEMORIA DESCRIPTIVA </w:t>
      </w:r>
    </w:p>
    <w:p w14:paraId="463447E4" w14:textId="77777777" w:rsidR="007D5EFE" w:rsidRDefault="00AF7D31">
      <w:pPr>
        <w:spacing w:after="174"/>
        <w:ind w:right="197"/>
        <w:jc w:val="center"/>
      </w:pPr>
      <w:r>
        <w:rPr>
          <w:rFonts w:ascii="Book Antiqua" w:eastAsia="Book Antiqua" w:hAnsi="Book Antiqua" w:cs="Book Antiqua"/>
          <w:sz w:val="24"/>
        </w:rPr>
        <w:t xml:space="preserve"> </w:t>
      </w:r>
    </w:p>
    <w:p w14:paraId="5EB6D4E9" w14:textId="77777777" w:rsidR="007D5EFE" w:rsidRDefault="00AF7D31">
      <w:pPr>
        <w:spacing w:after="218"/>
        <w:ind w:right="1104"/>
        <w:jc w:val="right"/>
      </w:pPr>
      <w:r>
        <w:rPr>
          <w:noProof/>
        </w:rPr>
        <w:drawing>
          <wp:inline distT="0" distB="0" distL="0" distR="0" wp14:anchorId="542B8097" wp14:editId="23F1105A">
            <wp:extent cx="4773296" cy="2676525"/>
            <wp:effectExtent l="0" t="0" r="0" b="0"/>
            <wp:docPr id="30" name="Picture 30"/>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7"/>
                    <a:stretch>
                      <a:fillRect/>
                    </a:stretch>
                  </pic:blipFill>
                  <pic:spPr>
                    <a:xfrm>
                      <a:off x="0" y="0"/>
                      <a:ext cx="4773296" cy="2676525"/>
                    </a:xfrm>
                    <a:prstGeom prst="rect">
                      <a:avLst/>
                    </a:prstGeom>
                  </pic:spPr>
                </pic:pic>
              </a:graphicData>
            </a:graphic>
          </wp:inline>
        </w:drawing>
      </w:r>
      <w:r>
        <w:rPr>
          <w:rFonts w:ascii="Book Antiqua" w:eastAsia="Book Antiqua" w:hAnsi="Book Antiqua" w:cs="Book Antiqua"/>
          <w:b/>
          <w:sz w:val="28"/>
        </w:rPr>
        <w:t xml:space="preserve"> </w:t>
      </w:r>
    </w:p>
    <w:p w14:paraId="2712DBBE" w14:textId="77777777" w:rsidR="007D5EFE" w:rsidRDefault="00AF7D31">
      <w:pPr>
        <w:spacing w:after="0"/>
        <w:ind w:right="167"/>
        <w:jc w:val="center"/>
      </w:pPr>
      <w:r>
        <w:rPr>
          <w:rFonts w:ascii="Book Antiqua" w:eastAsia="Book Antiqua" w:hAnsi="Book Antiqua" w:cs="Book Antiqua"/>
          <w:b/>
          <w:sz w:val="36"/>
        </w:rPr>
        <w:t xml:space="preserve"> </w:t>
      </w:r>
    </w:p>
    <w:p w14:paraId="1984CD7C" w14:textId="77777777" w:rsidR="007D5EFE" w:rsidRDefault="007D5EFE" w:rsidP="00647A01">
      <w:pPr>
        <w:spacing w:after="21"/>
        <w:ind w:right="167"/>
        <w:jc w:val="center"/>
      </w:pPr>
    </w:p>
    <w:p w14:paraId="16CBD023" w14:textId="77777777" w:rsidR="00647A01" w:rsidRDefault="00647A01" w:rsidP="00647A01">
      <w:pPr>
        <w:spacing w:after="0"/>
        <w:jc w:val="center"/>
        <w:rPr>
          <w:rFonts w:ascii="Garamond" w:hAnsi="Garamond" w:cs="Cambria,Bold"/>
          <w:b/>
          <w:bCs/>
          <w:sz w:val="26"/>
          <w:szCs w:val="26"/>
        </w:rPr>
      </w:pPr>
      <w:r w:rsidRPr="0011109F">
        <w:rPr>
          <w:rFonts w:ascii="Garamond" w:hAnsi="Garamond" w:cs="Cambria,Bold"/>
          <w:b/>
          <w:bCs/>
          <w:sz w:val="26"/>
          <w:szCs w:val="26"/>
        </w:rPr>
        <w:t xml:space="preserve">ADECUACIÓN DE ÁREA PARA QUIRÓFANOS Y CONSTRUCCIÓN DE MUROS Y TAPIALES EN HOSPITAL NACIONAL GENERAL DE NEUMOLOGÍA </w:t>
      </w:r>
    </w:p>
    <w:p w14:paraId="23FC8A23" w14:textId="77777777" w:rsidR="007D5EFE" w:rsidRDefault="00647A01" w:rsidP="00647A01">
      <w:pPr>
        <w:spacing w:after="0"/>
        <w:jc w:val="center"/>
      </w:pPr>
      <w:r w:rsidRPr="0011109F">
        <w:rPr>
          <w:rFonts w:ascii="Garamond" w:hAnsi="Garamond" w:cs="Cambria,Bold"/>
          <w:b/>
          <w:bCs/>
          <w:sz w:val="26"/>
          <w:szCs w:val="26"/>
        </w:rPr>
        <w:t>Y MEDICINA FAMILIAR, DR. JOSÉ ANTONIO SALDAÑA</w:t>
      </w:r>
    </w:p>
    <w:p w14:paraId="2A4C15C4" w14:textId="77777777" w:rsidR="007D5EFE" w:rsidRDefault="00AF7D31">
      <w:pPr>
        <w:spacing w:after="0"/>
      </w:pPr>
      <w:r>
        <w:rPr>
          <w:rFonts w:ascii="Book Antiqua" w:eastAsia="Book Antiqua" w:hAnsi="Book Antiqua" w:cs="Book Antiqua"/>
          <w:b/>
          <w:sz w:val="24"/>
        </w:rPr>
        <w:t xml:space="preserve"> </w:t>
      </w:r>
    </w:p>
    <w:p w14:paraId="43EBCAC2" w14:textId="77777777" w:rsidR="007D5EFE" w:rsidRDefault="00AF7D31">
      <w:pPr>
        <w:spacing w:after="0"/>
      </w:pPr>
      <w:r>
        <w:rPr>
          <w:rFonts w:ascii="Book Antiqua" w:eastAsia="Book Antiqua" w:hAnsi="Book Antiqua" w:cs="Book Antiqua"/>
          <w:b/>
          <w:sz w:val="24"/>
        </w:rPr>
        <w:t xml:space="preserve"> </w:t>
      </w:r>
    </w:p>
    <w:p w14:paraId="47CE440D" w14:textId="77777777" w:rsidR="007D5EFE" w:rsidRDefault="00AF7D31">
      <w:pPr>
        <w:spacing w:after="0"/>
      </w:pPr>
      <w:r>
        <w:rPr>
          <w:rFonts w:ascii="Book Antiqua" w:eastAsia="Book Antiqua" w:hAnsi="Book Antiqua" w:cs="Book Antiqua"/>
          <w:b/>
          <w:sz w:val="24"/>
        </w:rPr>
        <w:t>Ubicación:</w:t>
      </w:r>
      <w:r>
        <w:rPr>
          <w:rFonts w:ascii="Book Antiqua" w:eastAsia="Book Antiqua" w:hAnsi="Book Antiqua" w:cs="Book Antiqua"/>
          <w:sz w:val="24"/>
        </w:rPr>
        <w:t xml:space="preserve"> </w:t>
      </w:r>
    </w:p>
    <w:p w14:paraId="4F157CD1" w14:textId="77777777" w:rsidR="007D5EFE" w:rsidRDefault="00AF7D31">
      <w:pPr>
        <w:spacing w:after="25" w:line="234" w:lineRule="auto"/>
        <w:ind w:left="-5" w:hanging="10"/>
      </w:pPr>
      <w:r>
        <w:rPr>
          <w:rFonts w:ascii="Book Antiqua" w:eastAsia="Book Antiqua" w:hAnsi="Book Antiqua" w:cs="Book Antiqua"/>
          <w:color w:val="383838"/>
          <w:sz w:val="24"/>
        </w:rPr>
        <w:t>Kilómetro 8 1/2, Carretera a Planes de Renderos, San Salvador, El Salvador</w:t>
      </w:r>
      <w:r>
        <w:rPr>
          <w:rFonts w:ascii="Book Antiqua" w:eastAsia="Book Antiqua" w:hAnsi="Book Antiqua" w:cs="Book Antiqua"/>
          <w:sz w:val="24"/>
        </w:rPr>
        <w:t xml:space="preserve">. </w:t>
      </w:r>
    </w:p>
    <w:p w14:paraId="06622C74" w14:textId="77777777" w:rsidR="007D5EFE" w:rsidRDefault="00AF7D31">
      <w:pPr>
        <w:spacing w:after="0"/>
      </w:pPr>
      <w:r>
        <w:rPr>
          <w:rFonts w:ascii="Book Antiqua" w:eastAsia="Book Antiqua" w:hAnsi="Book Antiqua" w:cs="Book Antiqua"/>
          <w:sz w:val="24"/>
        </w:rPr>
        <w:t xml:space="preserve"> </w:t>
      </w:r>
    </w:p>
    <w:p w14:paraId="7F501F66" w14:textId="77777777" w:rsidR="007D5EFE" w:rsidRDefault="00AF7D31">
      <w:pPr>
        <w:spacing w:after="0"/>
      </w:pPr>
      <w:r>
        <w:rPr>
          <w:rFonts w:ascii="Book Antiqua" w:eastAsia="Book Antiqua" w:hAnsi="Book Antiqua" w:cs="Book Antiqua"/>
          <w:sz w:val="24"/>
        </w:rPr>
        <w:t xml:space="preserve"> </w:t>
      </w:r>
    </w:p>
    <w:p w14:paraId="3FD19446" w14:textId="77777777" w:rsidR="007D5EFE" w:rsidRDefault="00AF7D31">
      <w:pPr>
        <w:spacing w:after="0"/>
      </w:pPr>
      <w:r>
        <w:rPr>
          <w:rFonts w:ascii="Book Antiqua" w:eastAsia="Book Antiqua" w:hAnsi="Book Antiqua" w:cs="Book Antiqua"/>
          <w:sz w:val="24"/>
        </w:rPr>
        <w:t xml:space="preserve"> </w:t>
      </w:r>
    </w:p>
    <w:p w14:paraId="663223F5" w14:textId="77777777" w:rsidR="007D5EFE" w:rsidRDefault="00AF7D31">
      <w:pPr>
        <w:spacing w:after="12"/>
        <w:ind w:right="187"/>
        <w:jc w:val="center"/>
      </w:pPr>
      <w:r>
        <w:rPr>
          <w:rFonts w:ascii="Book Antiqua" w:eastAsia="Book Antiqua" w:hAnsi="Book Antiqua" w:cs="Book Antiqua"/>
          <w:b/>
          <w:sz w:val="28"/>
        </w:rPr>
        <w:t xml:space="preserve"> </w:t>
      </w:r>
    </w:p>
    <w:p w14:paraId="2C9A68BD" w14:textId="77777777" w:rsidR="00647A01" w:rsidRDefault="00647A01">
      <w:pPr>
        <w:spacing w:after="3"/>
        <w:ind w:left="875" w:right="1126" w:hanging="10"/>
        <w:jc w:val="center"/>
        <w:rPr>
          <w:rFonts w:ascii="Book Antiqua" w:eastAsia="Book Antiqua" w:hAnsi="Book Antiqua" w:cs="Book Antiqua"/>
          <w:b/>
          <w:sz w:val="28"/>
        </w:rPr>
      </w:pPr>
    </w:p>
    <w:p w14:paraId="3AB0E25E" w14:textId="77777777" w:rsidR="00647A01" w:rsidRDefault="00647A01">
      <w:pPr>
        <w:spacing w:after="3"/>
        <w:ind w:left="875" w:right="1126" w:hanging="10"/>
        <w:jc w:val="center"/>
        <w:rPr>
          <w:rFonts w:ascii="Book Antiqua" w:eastAsia="Book Antiqua" w:hAnsi="Book Antiqua" w:cs="Book Antiqua"/>
          <w:b/>
          <w:sz w:val="28"/>
        </w:rPr>
      </w:pPr>
    </w:p>
    <w:p w14:paraId="2EE90378" w14:textId="77777777" w:rsidR="00647A01" w:rsidRDefault="00647A01">
      <w:pPr>
        <w:spacing w:after="3"/>
        <w:ind w:left="875" w:right="1126" w:hanging="10"/>
        <w:jc w:val="center"/>
        <w:rPr>
          <w:rFonts w:ascii="Book Antiqua" w:eastAsia="Book Antiqua" w:hAnsi="Book Antiqua" w:cs="Book Antiqua"/>
          <w:b/>
          <w:sz w:val="28"/>
        </w:rPr>
      </w:pPr>
    </w:p>
    <w:p w14:paraId="3C36EBD5" w14:textId="77777777" w:rsidR="00647A01" w:rsidRDefault="00647A01">
      <w:pPr>
        <w:spacing w:after="3"/>
        <w:ind w:left="875" w:right="1126" w:hanging="10"/>
        <w:jc w:val="center"/>
        <w:rPr>
          <w:rFonts w:ascii="Book Antiqua" w:eastAsia="Book Antiqua" w:hAnsi="Book Antiqua" w:cs="Book Antiqua"/>
          <w:b/>
          <w:sz w:val="28"/>
        </w:rPr>
      </w:pPr>
    </w:p>
    <w:p w14:paraId="22023108" w14:textId="77777777" w:rsidR="007D5EFE" w:rsidRDefault="00AF7D31">
      <w:pPr>
        <w:spacing w:after="3"/>
        <w:ind w:left="875" w:right="1126" w:hanging="10"/>
        <w:jc w:val="center"/>
      </w:pPr>
      <w:proofErr w:type="gramStart"/>
      <w:r>
        <w:rPr>
          <w:rFonts w:ascii="Book Antiqua" w:eastAsia="Book Antiqua" w:hAnsi="Book Antiqua" w:cs="Book Antiqua"/>
          <w:b/>
          <w:sz w:val="28"/>
        </w:rPr>
        <w:t>MARZO,  2021</w:t>
      </w:r>
      <w:proofErr w:type="gramEnd"/>
      <w:r>
        <w:rPr>
          <w:rFonts w:ascii="Book Antiqua" w:eastAsia="Book Antiqua" w:hAnsi="Book Antiqua" w:cs="Book Antiqua"/>
          <w:b/>
          <w:sz w:val="28"/>
        </w:rPr>
        <w:t xml:space="preserve"> </w:t>
      </w:r>
    </w:p>
    <w:p w14:paraId="491FD3E7" w14:textId="77777777" w:rsidR="007D5EFE" w:rsidRDefault="00AF7D31">
      <w:pPr>
        <w:spacing w:after="497"/>
        <w:ind w:left="994"/>
        <w:jc w:val="center"/>
      </w:pPr>
      <w:r>
        <w:rPr>
          <w:rFonts w:ascii="Book Antiqua" w:eastAsia="Book Antiqua" w:hAnsi="Book Antiqua" w:cs="Book Antiqua"/>
          <w:b/>
          <w:sz w:val="28"/>
        </w:rPr>
        <w:lastRenderedPageBreak/>
        <w:t xml:space="preserve"> </w:t>
      </w:r>
    </w:p>
    <w:p w14:paraId="65111025" w14:textId="77777777" w:rsidR="007D5EFE" w:rsidRDefault="00AF7D31" w:rsidP="00647A01">
      <w:r>
        <w:rPr>
          <w:rFonts w:ascii="Book Antiqua" w:eastAsia="Book Antiqua" w:hAnsi="Book Antiqua" w:cs="Book Antiqua"/>
          <w:b/>
          <w:sz w:val="28"/>
        </w:rPr>
        <w:t xml:space="preserve">ÍNDICE </w:t>
      </w:r>
    </w:p>
    <w:p w14:paraId="5AA5435E" w14:textId="77777777" w:rsidR="007D5EFE" w:rsidRDefault="00AF7D31">
      <w:pPr>
        <w:spacing w:after="218"/>
      </w:pPr>
      <w:r>
        <w:rPr>
          <w:rFonts w:ascii="Book Antiqua" w:eastAsia="Book Antiqua" w:hAnsi="Book Antiqua" w:cs="Book Antiqua"/>
          <w:sz w:val="24"/>
        </w:rPr>
        <w:t xml:space="preserve"> </w:t>
      </w:r>
    </w:p>
    <w:sdt>
      <w:sdtPr>
        <w:rPr>
          <w:rFonts w:ascii="Calibri" w:eastAsia="Calibri" w:hAnsi="Calibri" w:cs="Calibri"/>
          <w:sz w:val="22"/>
        </w:rPr>
        <w:id w:val="2118331616"/>
        <w:docPartObj>
          <w:docPartGallery w:val="Table of Contents"/>
        </w:docPartObj>
      </w:sdtPr>
      <w:sdtEndPr/>
      <w:sdtContent>
        <w:p w14:paraId="11164485" w14:textId="68572637" w:rsidR="007D5EFE" w:rsidRDefault="00AF7D31">
          <w:pPr>
            <w:pStyle w:val="TDC1"/>
            <w:tabs>
              <w:tab w:val="right" w:leader="dot" w:pos="9611"/>
            </w:tabs>
            <w:rPr>
              <w:noProof/>
            </w:rPr>
          </w:pPr>
          <w:r>
            <w:fldChar w:fldCharType="begin"/>
          </w:r>
          <w:r>
            <w:instrText xml:space="preserve"> TOC \o "1-3" \h \z \u </w:instrText>
          </w:r>
          <w:r>
            <w:fldChar w:fldCharType="separate"/>
          </w:r>
          <w:hyperlink w:anchor="_Toc6748">
            <w:r>
              <w:rPr>
                <w:rFonts w:ascii="Book Antiqua" w:eastAsia="Book Antiqua" w:hAnsi="Book Antiqua" w:cs="Book Antiqua"/>
                <w:noProof/>
              </w:rPr>
              <w:t>ANTECEDENTE</w:t>
            </w:r>
            <w:r>
              <w:rPr>
                <w:noProof/>
              </w:rPr>
              <w:tab/>
            </w:r>
            <w:r>
              <w:rPr>
                <w:noProof/>
              </w:rPr>
              <w:fldChar w:fldCharType="begin"/>
            </w:r>
            <w:r>
              <w:rPr>
                <w:noProof/>
              </w:rPr>
              <w:instrText>PAGEREF _Toc6748 \h</w:instrText>
            </w:r>
            <w:r>
              <w:rPr>
                <w:noProof/>
              </w:rPr>
            </w:r>
            <w:r>
              <w:rPr>
                <w:noProof/>
              </w:rPr>
              <w:fldChar w:fldCharType="separate"/>
            </w:r>
            <w:r>
              <w:rPr>
                <w:noProof/>
              </w:rPr>
              <w:t>3</w:t>
            </w:r>
            <w:r>
              <w:rPr>
                <w:noProof/>
              </w:rPr>
              <w:fldChar w:fldCharType="end"/>
            </w:r>
          </w:hyperlink>
        </w:p>
        <w:p w14:paraId="1E4F4DDA" w14:textId="082E885F" w:rsidR="007D5EFE" w:rsidRDefault="00AF7D31">
          <w:pPr>
            <w:pStyle w:val="TDC1"/>
            <w:tabs>
              <w:tab w:val="right" w:leader="dot" w:pos="9611"/>
            </w:tabs>
            <w:rPr>
              <w:noProof/>
            </w:rPr>
          </w:pPr>
          <w:hyperlink w:anchor="_Toc6749">
            <w:r>
              <w:rPr>
                <w:rFonts w:ascii="Book Antiqua" w:eastAsia="Book Antiqua" w:hAnsi="Book Antiqua" w:cs="Book Antiqua"/>
                <w:noProof/>
              </w:rPr>
              <w:t>1.</w:t>
            </w:r>
            <w:r>
              <w:rPr>
                <w:rFonts w:ascii="Calibri" w:eastAsia="Calibri" w:hAnsi="Calibri" w:cs="Calibri"/>
                <w:noProof/>
                <w:sz w:val="22"/>
              </w:rPr>
              <w:t xml:space="preserve">  </w:t>
            </w:r>
            <w:r>
              <w:rPr>
                <w:rFonts w:ascii="Book Antiqua" w:eastAsia="Book Antiqua" w:hAnsi="Book Antiqua" w:cs="Book Antiqua"/>
                <w:noProof/>
              </w:rPr>
              <w:t>OBJETIVO GENERAL</w:t>
            </w:r>
            <w:r>
              <w:rPr>
                <w:noProof/>
              </w:rPr>
              <w:tab/>
            </w:r>
            <w:r>
              <w:rPr>
                <w:noProof/>
              </w:rPr>
              <w:fldChar w:fldCharType="begin"/>
            </w:r>
            <w:r>
              <w:rPr>
                <w:noProof/>
              </w:rPr>
              <w:instrText>PAGEREF _Toc6749 \h</w:instrText>
            </w:r>
            <w:r>
              <w:rPr>
                <w:noProof/>
              </w:rPr>
            </w:r>
            <w:r>
              <w:rPr>
                <w:noProof/>
              </w:rPr>
              <w:fldChar w:fldCharType="separate"/>
            </w:r>
            <w:r>
              <w:rPr>
                <w:noProof/>
              </w:rPr>
              <w:t>3</w:t>
            </w:r>
            <w:r>
              <w:rPr>
                <w:noProof/>
              </w:rPr>
              <w:fldChar w:fldCharType="end"/>
            </w:r>
          </w:hyperlink>
        </w:p>
        <w:p w14:paraId="636A6C20" w14:textId="3101E69F" w:rsidR="007D5EFE" w:rsidRDefault="00AF7D31">
          <w:pPr>
            <w:pStyle w:val="TDC1"/>
            <w:tabs>
              <w:tab w:val="right" w:leader="dot" w:pos="9611"/>
            </w:tabs>
            <w:rPr>
              <w:noProof/>
            </w:rPr>
          </w:pPr>
          <w:hyperlink w:anchor="_Toc6750">
            <w:r>
              <w:rPr>
                <w:rFonts w:ascii="Book Antiqua" w:eastAsia="Book Antiqua" w:hAnsi="Book Antiqua" w:cs="Book Antiqua"/>
                <w:noProof/>
              </w:rPr>
              <w:t>2.</w:t>
            </w:r>
            <w:r>
              <w:rPr>
                <w:rFonts w:ascii="Calibri" w:eastAsia="Calibri" w:hAnsi="Calibri" w:cs="Calibri"/>
                <w:noProof/>
                <w:sz w:val="22"/>
              </w:rPr>
              <w:t xml:space="preserve">  </w:t>
            </w:r>
            <w:r>
              <w:rPr>
                <w:rFonts w:ascii="Book Antiqua" w:eastAsia="Book Antiqua" w:hAnsi="Book Antiqua" w:cs="Book Antiqua"/>
                <w:noProof/>
              </w:rPr>
              <w:t>OBJETIVOS ESPECIFICOS</w:t>
            </w:r>
            <w:r>
              <w:rPr>
                <w:noProof/>
              </w:rPr>
              <w:tab/>
            </w:r>
            <w:r>
              <w:rPr>
                <w:noProof/>
              </w:rPr>
              <w:fldChar w:fldCharType="begin"/>
            </w:r>
            <w:r>
              <w:rPr>
                <w:noProof/>
              </w:rPr>
              <w:instrText>PAG</w:instrText>
            </w:r>
            <w:r>
              <w:rPr>
                <w:noProof/>
              </w:rPr>
              <w:instrText>EREF _Toc6750 \h</w:instrText>
            </w:r>
            <w:r>
              <w:rPr>
                <w:noProof/>
              </w:rPr>
            </w:r>
            <w:r>
              <w:rPr>
                <w:noProof/>
              </w:rPr>
              <w:fldChar w:fldCharType="separate"/>
            </w:r>
            <w:r>
              <w:rPr>
                <w:noProof/>
              </w:rPr>
              <w:t>3</w:t>
            </w:r>
            <w:r>
              <w:rPr>
                <w:noProof/>
              </w:rPr>
              <w:fldChar w:fldCharType="end"/>
            </w:r>
          </w:hyperlink>
        </w:p>
        <w:p w14:paraId="04C2EFDB" w14:textId="607C8223" w:rsidR="007D5EFE" w:rsidRDefault="00AF7D31">
          <w:pPr>
            <w:pStyle w:val="TDC1"/>
            <w:tabs>
              <w:tab w:val="right" w:leader="dot" w:pos="9611"/>
            </w:tabs>
            <w:rPr>
              <w:noProof/>
            </w:rPr>
          </w:pPr>
          <w:hyperlink w:anchor="_Toc6751">
            <w:r>
              <w:rPr>
                <w:rFonts w:ascii="Book Antiqua" w:eastAsia="Book Antiqua" w:hAnsi="Book Antiqua" w:cs="Book Antiqua"/>
                <w:noProof/>
              </w:rPr>
              <w:t>3.</w:t>
            </w:r>
            <w:r>
              <w:rPr>
                <w:rFonts w:ascii="Calibri" w:eastAsia="Calibri" w:hAnsi="Calibri" w:cs="Calibri"/>
                <w:noProof/>
                <w:sz w:val="22"/>
              </w:rPr>
              <w:t xml:space="preserve">  </w:t>
            </w:r>
            <w:r>
              <w:rPr>
                <w:rFonts w:ascii="Book Antiqua" w:eastAsia="Book Antiqua" w:hAnsi="Book Antiqua" w:cs="Book Antiqua"/>
                <w:noProof/>
              </w:rPr>
              <w:t>INSTALACIONES FISICAS DEL HOSPITAL NACIONAL SALDAÑA</w:t>
            </w:r>
            <w:r>
              <w:rPr>
                <w:noProof/>
              </w:rPr>
              <w:tab/>
            </w:r>
            <w:r>
              <w:rPr>
                <w:noProof/>
              </w:rPr>
              <w:fldChar w:fldCharType="begin"/>
            </w:r>
            <w:r>
              <w:rPr>
                <w:noProof/>
              </w:rPr>
              <w:instrText>PAGEREF _Toc6751 \h</w:instrText>
            </w:r>
            <w:r>
              <w:rPr>
                <w:noProof/>
              </w:rPr>
            </w:r>
            <w:r>
              <w:rPr>
                <w:noProof/>
              </w:rPr>
              <w:fldChar w:fldCharType="separate"/>
            </w:r>
            <w:r>
              <w:rPr>
                <w:noProof/>
              </w:rPr>
              <w:t>3</w:t>
            </w:r>
            <w:r>
              <w:rPr>
                <w:noProof/>
              </w:rPr>
              <w:fldChar w:fldCharType="end"/>
            </w:r>
          </w:hyperlink>
        </w:p>
        <w:p w14:paraId="45784B12" w14:textId="509B6E3C" w:rsidR="007D5EFE" w:rsidRDefault="00AF7D31">
          <w:pPr>
            <w:pStyle w:val="TDC2"/>
            <w:tabs>
              <w:tab w:val="right" w:leader="dot" w:pos="9611"/>
            </w:tabs>
            <w:rPr>
              <w:noProof/>
            </w:rPr>
          </w:pPr>
          <w:hyperlink w:anchor="_Toc6752">
            <w:r>
              <w:rPr>
                <w:rFonts w:ascii="Book Antiqua" w:eastAsia="Book Antiqua" w:hAnsi="Book Antiqua" w:cs="Book Antiqua"/>
                <w:noProof/>
              </w:rPr>
              <w:t>a.</w:t>
            </w:r>
            <w:r>
              <w:rPr>
                <w:rFonts w:ascii="Calibri" w:eastAsia="Calibri" w:hAnsi="Calibri" w:cs="Calibri"/>
                <w:b w:val="0"/>
                <w:noProof/>
                <w:sz w:val="22"/>
              </w:rPr>
              <w:t xml:space="preserve">  </w:t>
            </w:r>
            <w:r>
              <w:rPr>
                <w:rFonts w:ascii="Book Antiqua" w:eastAsia="Book Antiqua" w:hAnsi="Book Antiqua" w:cs="Book Antiqua"/>
                <w:noProof/>
              </w:rPr>
              <w:t>Esquema de General de Ubicación</w:t>
            </w:r>
            <w:r>
              <w:rPr>
                <w:noProof/>
              </w:rPr>
              <w:tab/>
            </w:r>
            <w:r>
              <w:rPr>
                <w:noProof/>
              </w:rPr>
              <w:fldChar w:fldCharType="begin"/>
            </w:r>
            <w:r>
              <w:rPr>
                <w:noProof/>
              </w:rPr>
              <w:instrText>PAGEREF _Toc6752 \h</w:instrText>
            </w:r>
            <w:r>
              <w:rPr>
                <w:noProof/>
              </w:rPr>
            </w:r>
            <w:r>
              <w:rPr>
                <w:noProof/>
              </w:rPr>
              <w:fldChar w:fldCharType="separate"/>
            </w:r>
            <w:r>
              <w:rPr>
                <w:noProof/>
              </w:rPr>
              <w:t>3</w:t>
            </w:r>
            <w:r>
              <w:rPr>
                <w:noProof/>
              </w:rPr>
              <w:fldChar w:fldCharType="end"/>
            </w:r>
          </w:hyperlink>
        </w:p>
        <w:p w14:paraId="32E4D951" w14:textId="4BED3B82" w:rsidR="007D5EFE" w:rsidRDefault="00AF7D31">
          <w:pPr>
            <w:pStyle w:val="TDC2"/>
            <w:tabs>
              <w:tab w:val="right" w:leader="dot" w:pos="9611"/>
            </w:tabs>
            <w:rPr>
              <w:noProof/>
            </w:rPr>
          </w:pPr>
          <w:hyperlink w:anchor="_Toc6753">
            <w:r>
              <w:rPr>
                <w:rFonts w:ascii="Book Antiqua" w:eastAsia="Book Antiqua" w:hAnsi="Book Antiqua" w:cs="Book Antiqua"/>
                <w:noProof/>
              </w:rPr>
              <w:t>El Hospital Nacional Saldaña se encuentra ubicado en el Kilómetro 8 1/2, Ca</w:t>
            </w:r>
            <w:r>
              <w:rPr>
                <w:rFonts w:ascii="Book Antiqua" w:eastAsia="Book Antiqua" w:hAnsi="Book Antiqua" w:cs="Book Antiqua"/>
                <w:noProof/>
              </w:rPr>
              <w:t>rretera a Planes de Renderos, San Salvador, El Salvador</w:t>
            </w:r>
            <w:r>
              <w:rPr>
                <w:noProof/>
              </w:rPr>
              <w:tab/>
            </w:r>
            <w:r>
              <w:rPr>
                <w:noProof/>
              </w:rPr>
              <w:fldChar w:fldCharType="begin"/>
            </w:r>
            <w:r>
              <w:rPr>
                <w:noProof/>
              </w:rPr>
              <w:instrText>PAGEREF _Toc6753 \h</w:instrText>
            </w:r>
            <w:r>
              <w:rPr>
                <w:noProof/>
              </w:rPr>
            </w:r>
            <w:r>
              <w:rPr>
                <w:noProof/>
              </w:rPr>
              <w:fldChar w:fldCharType="separate"/>
            </w:r>
            <w:r>
              <w:rPr>
                <w:noProof/>
              </w:rPr>
              <w:t>3</w:t>
            </w:r>
            <w:r>
              <w:rPr>
                <w:noProof/>
              </w:rPr>
              <w:fldChar w:fldCharType="end"/>
            </w:r>
          </w:hyperlink>
        </w:p>
        <w:p w14:paraId="1071C1DC" w14:textId="093E91DA" w:rsidR="007D5EFE" w:rsidRDefault="00AF7D31">
          <w:pPr>
            <w:pStyle w:val="TDC2"/>
            <w:tabs>
              <w:tab w:val="right" w:leader="dot" w:pos="9611"/>
            </w:tabs>
            <w:rPr>
              <w:noProof/>
            </w:rPr>
          </w:pPr>
          <w:hyperlink w:anchor="_Toc6754">
            <w:r>
              <w:rPr>
                <w:rFonts w:ascii="Book Antiqua" w:eastAsia="Book Antiqua" w:hAnsi="Book Antiqua" w:cs="Book Antiqua"/>
                <w:noProof/>
              </w:rPr>
              <w:t>b.</w:t>
            </w:r>
            <w:r>
              <w:rPr>
                <w:rFonts w:ascii="Calibri" w:eastAsia="Calibri" w:hAnsi="Calibri" w:cs="Calibri"/>
                <w:b w:val="0"/>
                <w:noProof/>
                <w:sz w:val="22"/>
              </w:rPr>
              <w:t xml:space="preserve">  </w:t>
            </w:r>
            <w:r>
              <w:rPr>
                <w:rFonts w:ascii="Book Antiqua" w:eastAsia="Book Antiqua" w:hAnsi="Book Antiqua" w:cs="Book Antiqua"/>
                <w:noProof/>
              </w:rPr>
              <w:t>Esquema de conjunto de Situación Actual</w:t>
            </w:r>
            <w:r>
              <w:rPr>
                <w:noProof/>
              </w:rPr>
              <w:tab/>
            </w:r>
            <w:r>
              <w:rPr>
                <w:noProof/>
              </w:rPr>
              <w:fldChar w:fldCharType="begin"/>
            </w:r>
            <w:r>
              <w:rPr>
                <w:noProof/>
              </w:rPr>
              <w:instrText>PAGEREF _Toc6754 \h</w:instrText>
            </w:r>
            <w:r>
              <w:rPr>
                <w:noProof/>
              </w:rPr>
            </w:r>
            <w:r>
              <w:rPr>
                <w:noProof/>
              </w:rPr>
              <w:fldChar w:fldCharType="separate"/>
            </w:r>
            <w:r>
              <w:rPr>
                <w:noProof/>
              </w:rPr>
              <w:t>5</w:t>
            </w:r>
            <w:r>
              <w:rPr>
                <w:noProof/>
              </w:rPr>
              <w:fldChar w:fldCharType="end"/>
            </w:r>
          </w:hyperlink>
        </w:p>
        <w:p w14:paraId="7726C8B2" w14:textId="58B157EE" w:rsidR="007D5EFE" w:rsidRDefault="00AF7D31">
          <w:pPr>
            <w:pStyle w:val="TDC2"/>
            <w:tabs>
              <w:tab w:val="right" w:leader="dot" w:pos="9611"/>
            </w:tabs>
            <w:rPr>
              <w:noProof/>
            </w:rPr>
          </w:pPr>
          <w:hyperlink w:anchor="_Toc6755">
            <w:r>
              <w:rPr>
                <w:rFonts w:ascii="Book Antiqua" w:eastAsia="Book Antiqua" w:hAnsi="Book Antiqua" w:cs="Book Antiqua"/>
                <w:noProof/>
              </w:rPr>
              <w:t>c.</w:t>
            </w:r>
            <w:r>
              <w:rPr>
                <w:rFonts w:ascii="Calibri" w:eastAsia="Calibri" w:hAnsi="Calibri" w:cs="Calibri"/>
                <w:b w:val="0"/>
                <w:noProof/>
                <w:sz w:val="22"/>
              </w:rPr>
              <w:t xml:space="preserve">  </w:t>
            </w:r>
            <w:r>
              <w:rPr>
                <w:rFonts w:ascii="Book Antiqua" w:eastAsia="Book Antiqua" w:hAnsi="Book Antiqua" w:cs="Book Antiqua"/>
                <w:noProof/>
              </w:rPr>
              <w:t>Esquema de conjunto Área a Intervenir para el desarrollo del proyecto</w:t>
            </w:r>
            <w:r>
              <w:rPr>
                <w:noProof/>
              </w:rPr>
              <w:tab/>
            </w:r>
            <w:r>
              <w:rPr>
                <w:noProof/>
              </w:rPr>
              <w:fldChar w:fldCharType="begin"/>
            </w:r>
            <w:r>
              <w:rPr>
                <w:noProof/>
              </w:rPr>
              <w:instrText>PAGEREF _Toc6755 \h</w:instrText>
            </w:r>
            <w:r>
              <w:rPr>
                <w:noProof/>
              </w:rPr>
            </w:r>
            <w:r>
              <w:rPr>
                <w:noProof/>
              </w:rPr>
              <w:fldChar w:fldCharType="separate"/>
            </w:r>
            <w:r>
              <w:rPr>
                <w:noProof/>
              </w:rPr>
              <w:t>6</w:t>
            </w:r>
            <w:r>
              <w:rPr>
                <w:noProof/>
              </w:rPr>
              <w:fldChar w:fldCharType="end"/>
            </w:r>
          </w:hyperlink>
        </w:p>
        <w:p w14:paraId="25EE4236" w14:textId="2C6BF4BF" w:rsidR="007D5EFE" w:rsidRDefault="00AF7D31">
          <w:pPr>
            <w:pStyle w:val="TDC2"/>
            <w:tabs>
              <w:tab w:val="right" w:leader="dot" w:pos="9611"/>
            </w:tabs>
            <w:rPr>
              <w:noProof/>
            </w:rPr>
          </w:pPr>
          <w:hyperlink w:anchor="_Toc6756">
            <w:r>
              <w:rPr>
                <w:rFonts w:ascii="Book Antiqua" w:eastAsia="Book Antiqua" w:hAnsi="Book Antiqua" w:cs="Book Antiqua"/>
                <w:noProof/>
              </w:rPr>
              <w:t>d.</w:t>
            </w:r>
            <w:r>
              <w:rPr>
                <w:rFonts w:ascii="Calibri" w:eastAsia="Calibri" w:hAnsi="Calibri" w:cs="Calibri"/>
                <w:b w:val="0"/>
                <w:noProof/>
                <w:sz w:val="22"/>
              </w:rPr>
              <w:t xml:space="preserve">  </w:t>
            </w:r>
            <w:r>
              <w:rPr>
                <w:rFonts w:ascii="Book Antiqua" w:eastAsia="Book Antiqua" w:hAnsi="Book Antiqua" w:cs="Book Antiqua"/>
                <w:noProof/>
              </w:rPr>
              <w:t>Esquema del Área a intervenir, Situación Actual</w:t>
            </w:r>
            <w:r>
              <w:rPr>
                <w:noProof/>
              </w:rPr>
              <w:tab/>
            </w:r>
            <w:r>
              <w:rPr>
                <w:noProof/>
              </w:rPr>
              <w:fldChar w:fldCharType="begin"/>
            </w:r>
            <w:r>
              <w:rPr>
                <w:noProof/>
              </w:rPr>
              <w:instrText>PAGEREF _Toc6756 \h</w:instrText>
            </w:r>
            <w:r>
              <w:rPr>
                <w:noProof/>
              </w:rPr>
            </w:r>
            <w:r>
              <w:rPr>
                <w:noProof/>
              </w:rPr>
              <w:fldChar w:fldCharType="separate"/>
            </w:r>
            <w:r>
              <w:rPr>
                <w:noProof/>
              </w:rPr>
              <w:t>6</w:t>
            </w:r>
            <w:r>
              <w:rPr>
                <w:noProof/>
              </w:rPr>
              <w:fldChar w:fldCharType="end"/>
            </w:r>
          </w:hyperlink>
        </w:p>
        <w:p w14:paraId="406EDAAC" w14:textId="3C5181CD" w:rsidR="007D5EFE" w:rsidRDefault="00AF7D31">
          <w:pPr>
            <w:pStyle w:val="TDC2"/>
            <w:tabs>
              <w:tab w:val="right" w:leader="dot" w:pos="9611"/>
            </w:tabs>
            <w:rPr>
              <w:noProof/>
            </w:rPr>
          </w:pPr>
          <w:hyperlink w:anchor="_Toc6757">
            <w:r>
              <w:rPr>
                <w:rFonts w:ascii="Book Antiqua" w:eastAsia="Book Antiqua" w:hAnsi="Book Antiqua" w:cs="Book Antiqua"/>
                <w:noProof/>
              </w:rPr>
              <w:t>e.</w:t>
            </w:r>
            <w:r>
              <w:rPr>
                <w:rFonts w:ascii="Calibri" w:eastAsia="Calibri" w:hAnsi="Calibri" w:cs="Calibri"/>
                <w:b w:val="0"/>
                <w:noProof/>
                <w:sz w:val="22"/>
              </w:rPr>
              <w:t xml:space="preserve">  </w:t>
            </w:r>
            <w:r>
              <w:rPr>
                <w:rFonts w:ascii="Book Antiqua" w:eastAsia="Book Antiqua" w:hAnsi="Book Antiqua" w:cs="Book Antiqua"/>
                <w:noProof/>
              </w:rPr>
              <w:t>icación Área a intervenir y área de Mejoras y Rehabilit</w:t>
            </w:r>
            <w:r>
              <w:rPr>
                <w:rFonts w:ascii="Book Antiqua" w:eastAsia="Book Antiqua" w:hAnsi="Book Antiqua" w:cs="Book Antiqua"/>
                <w:noProof/>
              </w:rPr>
              <w:t>ación</w:t>
            </w:r>
            <w:r>
              <w:rPr>
                <w:noProof/>
              </w:rPr>
              <w:tab/>
            </w:r>
            <w:r>
              <w:rPr>
                <w:noProof/>
              </w:rPr>
              <w:fldChar w:fldCharType="begin"/>
            </w:r>
            <w:r>
              <w:rPr>
                <w:noProof/>
              </w:rPr>
              <w:instrText>PAGEREF _Toc6757 \h</w:instrText>
            </w:r>
            <w:r>
              <w:rPr>
                <w:noProof/>
              </w:rPr>
            </w:r>
            <w:r>
              <w:rPr>
                <w:noProof/>
              </w:rPr>
              <w:fldChar w:fldCharType="separate"/>
            </w:r>
            <w:r>
              <w:rPr>
                <w:noProof/>
              </w:rPr>
              <w:t>7</w:t>
            </w:r>
            <w:r>
              <w:rPr>
                <w:noProof/>
              </w:rPr>
              <w:fldChar w:fldCharType="end"/>
            </w:r>
          </w:hyperlink>
        </w:p>
        <w:p w14:paraId="77C7D624" w14:textId="383328FA" w:rsidR="007D5EFE" w:rsidRDefault="00AF7D31">
          <w:pPr>
            <w:pStyle w:val="TDC1"/>
            <w:tabs>
              <w:tab w:val="right" w:leader="dot" w:pos="9611"/>
            </w:tabs>
            <w:rPr>
              <w:noProof/>
            </w:rPr>
          </w:pPr>
          <w:hyperlink w:anchor="_Toc6758">
            <w:r>
              <w:rPr>
                <w:rFonts w:ascii="Book Antiqua" w:eastAsia="Book Antiqua" w:hAnsi="Book Antiqua" w:cs="Book Antiqua"/>
                <w:noProof/>
              </w:rPr>
              <w:t>4.</w:t>
            </w:r>
            <w:r>
              <w:rPr>
                <w:rFonts w:ascii="Calibri" w:eastAsia="Calibri" w:hAnsi="Calibri" w:cs="Calibri"/>
                <w:noProof/>
                <w:sz w:val="22"/>
              </w:rPr>
              <w:t xml:space="preserve">  </w:t>
            </w:r>
            <w:r>
              <w:rPr>
                <w:rFonts w:ascii="Book Antiqua" w:eastAsia="Book Antiqua" w:hAnsi="Book Antiqua" w:cs="Book Antiqua"/>
                <w:noProof/>
              </w:rPr>
              <w:t>CONSTRUCCION DE LA EDIFICACION DE UN NIVEL</w:t>
            </w:r>
            <w:r>
              <w:rPr>
                <w:noProof/>
              </w:rPr>
              <w:tab/>
            </w:r>
            <w:r>
              <w:rPr>
                <w:noProof/>
              </w:rPr>
              <w:fldChar w:fldCharType="begin"/>
            </w:r>
            <w:r>
              <w:rPr>
                <w:noProof/>
              </w:rPr>
              <w:instrText>PAGEREF _Toc6758 \h</w:instrText>
            </w:r>
            <w:r>
              <w:rPr>
                <w:noProof/>
              </w:rPr>
            </w:r>
            <w:r>
              <w:rPr>
                <w:noProof/>
              </w:rPr>
              <w:fldChar w:fldCharType="separate"/>
            </w:r>
            <w:r>
              <w:rPr>
                <w:noProof/>
              </w:rPr>
              <w:t>9</w:t>
            </w:r>
            <w:r>
              <w:rPr>
                <w:noProof/>
              </w:rPr>
              <w:fldChar w:fldCharType="end"/>
            </w:r>
          </w:hyperlink>
        </w:p>
        <w:p w14:paraId="486F253A" w14:textId="31055CCF" w:rsidR="007D5EFE" w:rsidRDefault="00AF7D31">
          <w:pPr>
            <w:pStyle w:val="TDC3"/>
            <w:tabs>
              <w:tab w:val="right" w:leader="dot" w:pos="9611"/>
            </w:tabs>
            <w:rPr>
              <w:noProof/>
            </w:rPr>
          </w:pPr>
          <w:hyperlink w:anchor="_Toc6759">
            <w:r>
              <w:rPr>
                <w:rFonts w:ascii="Book Antiqua" w:eastAsia="Book Antiqua" w:hAnsi="Book Antiqua" w:cs="Book Antiqua"/>
                <w:noProof/>
              </w:rPr>
              <w:t>4.1</w:t>
            </w:r>
            <w:r>
              <w:rPr>
                <w:rFonts w:ascii="Calibri" w:eastAsia="Calibri" w:hAnsi="Calibri" w:cs="Calibri"/>
                <w:b w:val="0"/>
                <w:noProof/>
                <w:sz w:val="22"/>
              </w:rPr>
              <w:t xml:space="preserve"> </w:t>
            </w:r>
            <w:r>
              <w:rPr>
                <w:rFonts w:ascii="Book Antiqua" w:eastAsia="Book Antiqua" w:hAnsi="Book Antiqua" w:cs="Book Antiqua"/>
                <w:noProof/>
              </w:rPr>
              <w:t>Áreas Generales</w:t>
            </w:r>
            <w:r>
              <w:rPr>
                <w:noProof/>
              </w:rPr>
              <w:tab/>
            </w:r>
            <w:r>
              <w:rPr>
                <w:noProof/>
              </w:rPr>
              <w:fldChar w:fldCharType="begin"/>
            </w:r>
            <w:r>
              <w:rPr>
                <w:noProof/>
              </w:rPr>
              <w:instrText>PAGEREF _Toc6759 \h</w:instrText>
            </w:r>
            <w:r>
              <w:rPr>
                <w:noProof/>
              </w:rPr>
            </w:r>
            <w:r>
              <w:rPr>
                <w:noProof/>
              </w:rPr>
              <w:fldChar w:fldCharType="separate"/>
            </w:r>
            <w:r>
              <w:rPr>
                <w:noProof/>
              </w:rPr>
              <w:t>9</w:t>
            </w:r>
            <w:r>
              <w:rPr>
                <w:noProof/>
              </w:rPr>
              <w:fldChar w:fldCharType="end"/>
            </w:r>
          </w:hyperlink>
        </w:p>
        <w:p w14:paraId="6AF40F8A" w14:textId="11EC1F4F" w:rsidR="007D5EFE" w:rsidRDefault="00AF7D31">
          <w:pPr>
            <w:pStyle w:val="TDC3"/>
            <w:tabs>
              <w:tab w:val="right" w:leader="dot" w:pos="9611"/>
            </w:tabs>
            <w:rPr>
              <w:noProof/>
            </w:rPr>
          </w:pPr>
          <w:hyperlink w:anchor="_Toc6760">
            <w:r>
              <w:rPr>
                <w:rFonts w:ascii="Book Antiqua" w:eastAsia="Book Antiqua" w:hAnsi="Book Antiqua" w:cs="Book Antiqua"/>
                <w:noProof/>
              </w:rPr>
              <w:t>4.2</w:t>
            </w:r>
            <w:r>
              <w:rPr>
                <w:rFonts w:ascii="Calibri" w:eastAsia="Calibri" w:hAnsi="Calibri" w:cs="Calibri"/>
                <w:b w:val="0"/>
                <w:noProof/>
                <w:sz w:val="22"/>
              </w:rPr>
              <w:t xml:space="preserve"> </w:t>
            </w:r>
            <w:r>
              <w:rPr>
                <w:rFonts w:ascii="Book Antiqua" w:eastAsia="Book Antiqua" w:hAnsi="Book Antiqua" w:cs="Book Antiqua"/>
                <w:noProof/>
              </w:rPr>
              <w:t>Ambientes:</w:t>
            </w:r>
            <w:r>
              <w:rPr>
                <w:noProof/>
              </w:rPr>
              <w:tab/>
            </w:r>
            <w:r>
              <w:rPr>
                <w:noProof/>
              </w:rPr>
              <w:fldChar w:fldCharType="begin"/>
            </w:r>
            <w:r>
              <w:rPr>
                <w:noProof/>
              </w:rPr>
              <w:instrText>PAGEREF _Toc6760 \h</w:instrText>
            </w:r>
            <w:r>
              <w:rPr>
                <w:noProof/>
              </w:rPr>
            </w:r>
            <w:r>
              <w:rPr>
                <w:noProof/>
              </w:rPr>
              <w:fldChar w:fldCharType="separate"/>
            </w:r>
            <w:r>
              <w:rPr>
                <w:noProof/>
              </w:rPr>
              <w:t>9</w:t>
            </w:r>
            <w:r>
              <w:rPr>
                <w:noProof/>
              </w:rPr>
              <w:fldChar w:fldCharType="end"/>
            </w:r>
          </w:hyperlink>
        </w:p>
        <w:p w14:paraId="3005096F" w14:textId="77777777" w:rsidR="007D5EFE" w:rsidRDefault="00AF7D31">
          <w:r>
            <w:fldChar w:fldCharType="end"/>
          </w:r>
        </w:p>
      </w:sdtContent>
    </w:sdt>
    <w:p w14:paraId="4C47BB2B" w14:textId="77777777" w:rsidR="00647A01" w:rsidRDefault="00647A01">
      <w:pPr>
        <w:rPr>
          <w:rFonts w:ascii="Book Antiqua" w:eastAsia="Book Antiqua" w:hAnsi="Book Antiqua" w:cs="Book Antiqua"/>
          <w:b/>
          <w:sz w:val="28"/>
        </w:rPr>
      </w:pPr>
      <w:bookmarkStart w:id="0" w:name="_Toc6748"/>
      <w:r>
        <w:br w:type="page"/>
      </w:r>
      <w:bookmarkStart w:id="1" w:name="_GoBack"/>
      <w:bookmarkEnd w:id="1"/>
    </w:p>
    <w:p w14:paraId="76E44446" w14:textId="77777777" w:rsidR="007D5EFE" w:rsidRDefault="00AF7D31">
      <w:pPr>
        <w:pStyle w:val="Ttulo1"/>
        <w:spacing w:after="3"/>
        <w:ind w:left="875" w:right="0"/>
        <w:jc w:val="center"/>
      </w:pPr>
      <w:r>
        <w:lastRenderedPageBreak/>
        <w:t xml:space="preserve">ANTECEDENTE </w:t>
      </w:r>
      <w:bookmarkEnd w:id="0"/>
    </w:p>
    <w:p w14:paraId="2E1C2199" w14:textId="77777777" w:rsidR="007D5EFE" w:rsidRDefault="00AF7D31">
      <w:pPr>
        <w:spacing w:after="21"/>
      </w:pPr>
      <w:r>
        <w:rPr>
          <w:rFonts w:ascii="Book Antiqua" w:eastAsia="Book Antiqua" w:hAnsi="Book Antiqua" w:cs="Book Antiqua"/>
          <w:sz w:val="24"/>
        </w:rPr>
        <w:t xml:space="preserve"> </w:t>
      </w:r>
    </w:p>
    <w:p w14:paraId="0841C147" w14:textId="77777777" w:rsidR="007D5EFE" w:rsidRDefault="00AF7D31">
      <w:pPr>
        <w:spacing w:after="0" w:line="248" w:lineRule="auto"/>
        <w:ind w:left="-5" w:right="243" w:hanging="10"/>
        <w:jc w:val="both"/>
      </w:pPr>
      <w:r>
        <w:rPr>
          <w:rFonts w:ascii="Book Antiqua" w:eastAsia="Book Antiqua" w:hAnsi="Book Antiqua" w:cs="Book Antiqua"/>
          <w:sz w:val="24"/>
        </w:rPr>
        <w:t>En el Hospital Nacional General de Neumología y Medicina Familiar Dr. José Antonio Saldaña, actualmente existe el Centro Quirúrgico, que funciona en áreas no apropiadas para el desarrollo de una buena atención a pacientes debid</w:t>
      </w:r>
      <w:r>
        <w:rPr>
          <w:rFonts w:ascii="Book Antiqua" w:eastAsia="Book Antiqua" w:hAnsi="Book Antiqua" w:cs="Book Antiqua"/>
          <w:sz w:val="24"/>
        </w:rPr>
        <w:t xml:space="preserve">o al poco espacio disponible para el número de recursos existentes, así como también no cuenta con instalaciones de equipos especiales adecuadas para realizar procedimientos quirúrgicos   </w:t>
      </w:r>
    </w:p>
    <w:p w14:paraId="5DA07A56" w14:textId="77777777" w:rsidR="007D5EFE" w:rsidRDefault="00AF7D31">
      <w:pPr>
        <w:spacing w:after="0"/>
      </w:pPr>
      <w:r>
        <w:rPr>
          <w:rFonts w:ascii="Book Antiqua" w:eastAsia="Book Antiqua" w:hAnsi="Book Antiqua" w:cs="Book Antiqua"/>
          <w:sz w:val="24"/>
        </w:rPr>
        <w:t xml:space="preserve"> </w:t>
      </w:r>
    </w:p>
    <w:p w14:paraId="70822243" w14:textId="77777777" w:rsidR="007D5EFE" w:rsidRDefault="00AF7D31">
      <w:pPr>
        <w:spacing w:after="0" w:line="248" w:lineRule="auto"/>
        <w:ind w:left="-5" w:right="243" w:hanging="10"/>
        <w:jc w:val="both"/>
      </w:pPr>
      <w:r>
        <w:rPr>
          <w:rFonts w:ascii="Book Antiqua" w:eastAsia="Book Antiqua" w:hAnsi="Book Antiqua" w:cs="Book Antiqua"/>
          <w:sz w:val="24"/>
        </w:rPr>
        <w:t>Por lo anterior se propone la intervención de un área que actualm</w:t>
      </w:r>
      <w:r>
        <w:rPr>
          <w:rFonts w:ascii="Book Antiqua" w:eastAsia="Book Antiqua" w:hAnsi="Book Antiqua" w:cs="Book Antiqua"/>
          <w:sz w:val="24"/>
        </w:rPr>
        <w:t xml:space="preserve">ente funciona como área Administrativa, lo cual consistirá en la demolición total de la infraestructura existente para dar paso a una adecuada y eficaz distribución de espacios y relaciones entre sí. </w:t>
      </w:r>
    </w:p>
    <w:p w14:paraId="4B694931" w14:textId="77777777" w:rsidR="007D5EFE" w:rsidRDefault="00AF7D31">
      <w:pPr>
        <w:spacing w:after="50"/>
      </w:pPr>
      <w:r>
        <w:rPr>
          <w:rFonts w:ascii="Book Antiqua" w:eastAsia="Book Antiqua" w:hAnsi="Book Antiqua" w:cs="Book Antiqua"/>
          <w:sz w:val="24"/>
        </w:rPr>
        <w:t xml:space="preserve"> </w:t>
      </w:r>
    </w:p>
    <w:p w14:paraId="2129C986" w14:textId="77777777" w:rsidR="007D5EFE" w:rsidRDefault="00AF7D31">
      <w:pPr>
        <w:pStyle w:val="Ttulo1"/>
        <w:ind w:left="154" w:right="0"/>
      </w:pPr>
      <w:bookmarkStart w:id="2" w:name="_Toc6749"/>
      <w:r>
        <w:t>1.</w:t>
      </w:r>
      <w:r>
        <w:rPr>
          <w:rFonts w:ascii="Arial" w:eastAsia="Arial" w:hAnsi="Arial" w:cs="Arial"/>
        </w:rPr>
        <w:t xml:space="preserve"> </w:t>
      </w:r>
      <w:r>
        <w:t xml:space="preserve">OBJETIVO GENERAL </w:t>
      </w:r>
      <w:bookmarkEnd w:id="2"/>
    </w:p>
    <w:p w14:paraId="5B24E2A9" w14:textId="77777777" w:rsidR="007D5EFE" w:rsidRDefault="00AF7D31">
      <w:pPr>
        <w:spacing w:after="0" w:line="248" w:lineRule="auto"/>
        <w:ind w:left="-5" w:right="243" w:hanging="10"/>
        <w:jc w:val="both"/>
      </w:pPr>
      <w:r>
        <w:rPr>
          <w:rFonts w:ascii="Book Antiqua" w:eastAsia="Book Antiqua" w:hAnsi="Book Antiqua" w:cs="Book Antiqua"/>
          <w:sz w:val="24"/>
        </w:rPr>
        <w:t xml:space="preserve">El Hospital Nacional General de </w:t>
      </w:r>
      <w:r>
        <w:rPr>
          <w:rFonts w:ascii="Book Antiqua" w:eastAsia="Book Antiqua" w:hAnsi="Book Antiqua" w:cs="Book Antiqua"/>
          <w:sz w:val="24"/>
        </w:rPr>
        <w:t>Neumología y Medicina Familiar Dr. José Antonio Saldaña, con los fondos propios, financia la generación de un área quirúrgica adecuada cumpliendo con todos los requisitos sanitarios mínimos para la atención de pacientes del Hospital. Por lo anterior se pro</w:t>
      </w:r>
      <w:r>
        <w:rPr>
          <w:rFonts w:ascii="Book Antiqua" w:eastAsia="Book Antiqua" w:hAnsi="Book Antiqua" w:cs="Book Antiqua"/>
          <w:sz w:val="24"/>
        </w:rPr>
        <w:t>pone la construcción de un módulo de quirófanos de un nivel, para brindar los servicios y la seguridad necesaria a los usuarios (paciente y personal) y poder ofrecer un servicio que cumpla con las normativas de áreas mínimas y ambientes necesarios y funcio</w:t>
      </w:r>
      <w:r>
        <w:rPr>
          <w:rFonts w:ascii="Book Antiqua" w:eastAsia="Book Antiqua" w:hAnsi="Book Antiqua" w:cs="Book Antiqua"/>
          <w:sz w:val="24"/>
        </w:rPr>
        <w:t xml:space="preserve">nales para este tipo de establecimientos. </w:t>
      </w:r>
    </w:p>
    <w:p w14:paraId="31184416" w14:textId="77777777" w:rsidR="007D5EFE" w:rsidRDefault="00AF7D31">
      <w:pPr>
        <w:spacing w:after="94"/>
      </w:pPr>
      <w:r>
        <w:rPr>
          <w:rFonts w:ascii="Book Antiqua" w:eastAsia="Book Antiqua" w:hAnsi="Book Antiqua" w:cs="Book Antiqua"/>
          <w:sz w:val="24"/>
        </w:rPr>
        <w:t xml:space="preserve"> </w:t>
      </w:r>
    </w:p>
    <w:p w14:paraId="0AF8DFE7" w14:textId="77777777" w:rsidR="007D5EFE" w:rsidRDefault="00AF7D31">
      <w:pPr>
        <w:pStyle w:val="Ttulo1"/>
        <w:ind w:left="53" w:right="0"/>
      </w:pPr>
      <w:bookmarkStart w:id="3" w:name="_Toc6750"/>
      <w:r>
        <w:t>2.</w:t>
      </w:r>
      <w:r>
        <w:rPr>
          <w:rFonts w:ascii="Arial" w:eastAsia="Arial" w:hAnsi="Arial" w:cs="Arial"/>
        </w:rPr>
        <w:t xml:space="preserve"> </w:t>
      </w:r>
      <w:r>
        <w:t xml:space="preserve">OBJETIVOS ESPECIFICOS </w:t>
      </w:r>
      <w:bookmarkEnd w:id="3"/>
    </w:p>
    <w:p w14:paraId="08B26794" w14:textId="77777777" w:rsidR="007D5EFE" w:rsidRDefault="00AF7D31">
      <w:pPr>
        <w:spacing w:after="0" w:line="248" w:lineRule="auto"/>
        <w:ind w:left="-5" w:right="243" w:hanging="10"/>
        <w:jc w:val="both"/>
      </w:pPr>
      <w:r>
        <w:rPr>
          <w:rFonts w:ascii="Book Antiqua" w:eastAsia="Book Antiqua" w:hAnsi="Book Antiqua" w:cs="Book Antiqua"/>
          <w:sz w:val="24"/>
        </w:rPr>
        <w:t xml:space="preserve">Responder a las necesidades de Infraestructura existente con la construcción de una edificación de un nivel con </w:t>
      </w:r>
      <w:r>
        <w:rPr>
          <w:rFonts w:ascii="Book Antiqua" w:eastAsia="Book Antiqua" w:hAnsi="Book Antiqua" w:cs="Book Antiqua"/>
          <w:sz w:val="24"/>
        </w:rPr>
        <w:t xml:space="preserve">quirófanos, recuperación, oficinas de enfermeras, médicos y anestesistas y todos los espacios que éstos conllevan  </w:t>
      </w:r>
    </w:p>
    <w:p w14:paraId="3F3C5742" w14:textId="77777777" w:rsidR="007D5EFE" w:rsidRDefault="00AF7D31">
      <w:pPr>
        <w:spacing w:after="0"/>
      </w:pPr>
      <w:r>
        <w:rPr>
          <w:rFonts w:ascii="Book Antiqua" w:eastAsia="Book Antiqua" w:hAnsi="Book Antiqua" w:cs="Book Antiqua"/>
          <w:sz w:val="24"/>
        </w:rPr>
        <w:t xml:space="preserve"> </w:t>
      </w:r>
    </w:p>
    <w:p w14:paraId="08EC4530" w14:textId="77777777" w:rsidR="007D5EFE" w:rsidRDefault="00AF7D31">
      <w:pPr>
        <w:spacing w:after="0" w:line="248" w:lineRule="auto"/>
        <w:ind w:left="-5" w:right="243" w:hanging="10"/>
        <w:jc w:val="both"/>
      </w:pPr>
      <w:r>
        <w:rPr>
          <w:rFonts w:ascii="Book Antiqua" w:eastAsia="Book Antiqua" w:hAnsi="Book Antiqua" w:cs="Book Antiqua"/>
          <w:sz w:val="24"/>
        </w:rPr>
        <w:t xml:space="preserve">Con esta construcción se obtendrá una </w:t>
      </w:r>
      <w:r>
        <w:rPr>
          <w:rFonts w:ascii="Book Antiqua" w:eastAsia="Book Antiqua" w:hAnsi="Book Antiqua" w:cs="Book Antiqua"/>
          <w:sz w:val="24"/>
        </w:rPr>
        <w:t>mejora física y funcional para el buen desempeño de las actividades de atención a la población usuaria de este establecimiento del primer nivel de atención, y dadas las condiciones sanitarias ocurridas a nivel mundial con la pandemia del COVID-19, el Hospi</w:t>
      </w:r>
      <w:r>
        <w:rPr>
          <w:rFonts w:ascii="Book Antiqua" w:eastAsia="Book Antiqua" w:hAnsi="Book Antiqua" w:cs="Book Antiqua"/>
          <w:sz w:val="24"/>
        </w:rPr>
        <w:t xml:space="preserve">tal se prepara para una atención efectiva y rápida de las personas  </w:t>
      </w:r>
    </w:p>
    <w:p w14:paraId="6B26FD7B" w14:textId="77777777" w:rsidR="007D5EFE" w:rsidRDefault="00AF7D31">
      <w:pPr>
        <w:spacing w:after="99"/>
      </w:pPr>
      <w:r>
        <w:rPr>
          <w:rFonts w:ascii="Book Antiqua" w:eastAsia="Book Antiqua" w:hAnsi="Book Antiqua" w:cs="Book Antiqua"/>
          <w:sz w:val="24"/>
        </w:rPr>
        <w:t xml:space="preserve"> </w:t>
      </w:r>
    </w:p>
    <w:p w14:paraId="51D7369E" w14:textId="77777777" w:rsidR="007D5EFE" w:rsidRDefault="00AF7D31">
      <w:pPr>
        <w:pStyle w:val="Ttulo1"/>
        <w:ind w:left="53" w:right="0"/>
      </w:pPr>
      <w:bookmarkStart w:id="4" w:name="_Toc6751"/>
      <w:r>
        <w:t>3.</w:t>
      </w:r>
      <w:r>
        <w:rPr>
          <w:rFonts w:ascii="Arial" w:eastAsia="Arial" w:hAnsi="Arial" w:cs="Arial"/>
        </w:rPr>
        <w:t xml:space="preserve"> </w:t>
      </w:r>
      <w:r>
        <w:t xml:space="preserve">INSTALACIONES </w:t>
      </w:r>
      <w:r>
        <w:tab/>
        <w:t xml:space="preserve">FISICAS </w:t>
      </w:r>
      <w:r>
        <w:tab/>
        <w:t xml:space="preserve">DEL </w:t>
      </w:r>
      <w:r>
        <w:tab/>
        <w:t xml:space="preserve">HOSPITAL </w:t>
      </w:r>
      <w:r>
        <w:tab/>
        <w:t xml:space="preserve">NACIONAL SALDAÑA  </w:t>
      </w:r>
      <w:bookmarkEnd w:id="4"/>
    </w:p>
    <w:p w14:paraId="48572AA2" w14:textId="77777777" w:rsidR="007D5EFE" w:rsidRDefault="00AF7D31">
      <w:pPr>
        <w:spacing w:after="0"/>
      </w:pPr>
      <w:r>
        <w:rPr>
          <w:rFonts w:ascii="Arial" w:eastAsia="Arial" w:hAnsi="Arial" w:cs="Arial"/>
          <w:sz w:val="24"/>
        </w:rPr>
        <w:t xml:space="preserve"> </w:t>
      </w:r>
    </w:p>
    <w:p w14:paraId="530B5D85" w14:textId="77777777" w:rsidR="007D5EFE" w:rsidRDefault="00AF7D31">
      <w:pPr>
        <w:pStyle w:val="Ttulo2"/>
        <w:ind w:left="1187" w:right="0"/>
      </w:pPr>
      <w:bookmarkStart w:id="5" w:name="_Toc6752"/>
      <w:r>
        <w:t xml:space="preserve">a. Esquema de General de Ubicación </w:t>
      </w:r>
      <w:bookmarkEnd w:id="5"/>
    </w:p>
    <w:p w14:paraId="760F9AE5" w14:textId="77777777" w:rsidR="007D5EFE" w:rsidRDefault="00AF7D31">
      <w:pPr>
        <w:pStyle w:val="Ttulo2"/>
        <w:spacing w:after="25" w:line="234" w:lineRule="auto"/>
        <w:ind w:left="294" w:right="0"/>
      </w:pPr>
      <w:bookmarkStart w:id="6" w:name="_Toc6753"/>
      <w:r>
        <w:rPr>
          <w:b w:val="0"/>
        </w:rPr>
        <w:t xml:space="preserve">El Hospital Nacional Saldaña se encuentra ubicado en el </w:t>
      </w:r>
      <w:r>
        <w:rPr>
          <w:b w:val="0"/>
          <w:color w:val="383838"/>
          <w:sz w:val="24"/>
        </w:rPr>
        <w:t>Kilómetro 8 1/2, Carretera a P</w:t>
      </w:r>
      <w:r>
        <w:rPr>
          <w:b w:val="0"/>
          <w:color w:val="383838"/>
          <w:sz w:val="24"/>
        </w:rPr>
        <w:t>lanes de Renderos, San Salvador, El Salvador</w:t>
      </w:r>
      <w:r>
        <w:rPr>
          <w:sz w:val="24"/>
        </w:rPr>
        <w:t>.</w:t>
      </w:r>
      <w:r>
        <w:t xml:space="preserve"> </w:t>
      </w:r>
      <w:bookmarkEnd w:id="6"/>
    </w:p>
    <w:p w14:paraId="4FB62C64" w14:textId="77777777" w:rsidR="007D5EFE" w:rsidRDefault="00AF7D31">
      <w:pPr>
        <w:spacing w:after="0" w:line="248" w:lineRule="auto"/>
        <w:ind w:left="-5" w:right="243" w:hanging="10"/>
        <w:jc w:val="both"/>
      </w:pPr>
      <w:r>
        <w:rPr>
          <w:rFonts w:ascii="Book Antiqua" w:eastAsia="Book Antiqua" w:hAnsi="Book Antiqua" w:cs="Book Antiqua"/>
          <w:sz w:val="24"/>
        </w:rPr>
        <w:t xml:space="preserve">. </w:t>
      </w:r>
    </w:p>
    <w:p w14:paraId="1AD1D312" w14:textId="77777777" w:rsidR="007D5EFE" w:rsidRDefault="00AF7D31">
      <w:pPr>
        <w:spacing w:after="233"/>
        <w:ind w:left="57"/>
      </w:pPr>
      <w:r>
        <w:rPr>
          <w:noProof/>
        </w:rPr>
        <w:lastRenderedPageBreak/>
        <mc:AlternateContent>
          <mc:Choice Requires="wpg">
            <w:drawing>
              <wp:inline distT="0" distB="0" distL="0" distR="0" wp14:anchorId="720D0AF5" wp14:editId="796A5708">
                <wp:extent cx="5981319" cy="3464646"/>
                <wp:effectExtent l="0" t="0" r="0" b="0"/>
                <wp:docPr id="5490" name="Group 5490"/>
                <wp:cNvGraphicFramePr/>
                <a:graphic xmlns:a="http://schemas.openxmlformats.org/drawingml/2006/main">
                  <a:graphicData uri="http://schemas.microsoft.com/office/word/2010/wordprocessingGroup">
                    <wpg:wgp>
                      <wpg:cNvGrpSpPr/>
                      <wpg:grpSpPr>
                        <a:xfrm>
                          <a:off x="0" y="0"/>
                          <a:ext cx="5981319" cy="3464646"/>
                          <a:chOff x="0" y="0"/>
                          <a:chExt cx="5981319" cy="3464646"/>
                        </a:xfrm>
                      </wpg:grpSpPr>
                      <pic:pic xmlns:pic="http://schemas.openxmlformats.org/drawingml/2006/picture">
                        <pic:nvPicPr>
                          <pic:cNvPr id="428" name="Picture 428"/>
                          <pic:cNvPicPr/>
                        </pic:nvPicPr>
                        <pic:blipFill>
                          <a:blip r:embed="rId8"/>
                          <a:stretch>
                            <a:fillRect/>
                          </a:stretch>
                        </pic:blipFill>
                        <pic:spPr>
                          <a:xfrm>
                            <a:off x="0" y="0"/>
                            <a:ext cx="5940425" cy="3420110"/>
                          </a:xfrm>
                          <a:prstGeom prst="rect">
                            <a:avLst/>
                          </a:prstGeom>
                        </pic:spPr>
                      </pic:pic>
                      <wps:wsp>
                        <wps:cNvPr id="429" name="Rectangle 429"/>
                        <wps:cNvSpPr/>
                        <wps:spPr>
                          <a:xfrm>
                            <a:off x="5943219" y="3310832"/>
                            <a:ext cx="50673" cy="204572"/>
                          </a:xfrm>
                          <a:prstGeom prst="rect">
                            <a:avLst/>
                          </a:prstGeom>
                          <a:ln>
                            <a:noFill/>
                          </a:ln>
                        </wps:spPr>
                        <wps:txbx>
                          <w:txbxContent>
                            <w:p w14:paraId="4C6FC898" w14:textId="77777777" w:rsidR="007D5EFE" w:rsidRDefault="00AF7D31">
                              <w:r>
                                <w:rPr>
                                  <w:rFonts w:ascii="Book Antiqua" w:eastAsia="Book Antiqua" w:hAnsi="Book Antiqua" w:cs="Book Antiqua"/>
                                  <w:sz w:val="24"/>
                                </w:rPr>
                                <w:t xml:space="preserve"> </w:t>
                              </w:r>
                            </w:p>
                          </w:txbxContent>
                        </wps:txbx>
                        <wps:bodyPr horzOverflow="overflow" vert="horz" lIns="0" tIns="0" rIns="0" bIns="0" rtlCol="0">
                          <a:noAutofit/>
                        </wps:bodyPr>
                      </wps:wsp>
                      <wps:wsp>
                        <wps:cNvPr id="443" name="Shape 443"/>
                        <wps:cNvSpPr/>
                        <wps:spPr>
                          <a:xfrm>
                            <a:off x="103454" y="112142"/>
                            <a:ext cx="682676" cy="430149"/>
                          </a:xfrm>
                          <a:custGeom>
                            <a:avLst/>
                            <a:gdLst/>
                            <a:ahLst/>
                            <a:cxnLst/>
                            <a:rect l="0" t="0" r="0" b="0"/>
                            <a:pathLst>
                              <a:path w="682676" h="430149">
                                <a:moveTo>
                                  <a:pt x="341300" y="0"/>
                                </a:moveTo>
                                <a:lnTo>
                                  <a:pt x="682676" y="137287"/>
                                </a:lnTo>
                                <a:lnTo>
                                  <a:pt x="481889" y="137287"/>
                                </a:lnTo>
                                <a:lnTo>
                                  <a:pt x="481889" y="430149"/>
                                </a:lnTo>
                                <a:lnTo>
                                  <a:pt x="200838" y="430149"/>
                                </a:lnTo>
                                <a:lnTo>
                                  <a:pt x="200838" y="137287"/>
                                </a:lnTo>
                                <a:lnTo>
                                  <a:pt x="0" y="137287"/>
                                </a:lnTo>
                                <a:lnTo>
                                  <a:pt x="341300" y="0"/>
                                </a:lnTo>
                                <a:close/>
                              </a:path>
                            </a:pathLst>
                          </a:custGeom>
                          <a:ln w="0" cap="rnd">
                            <a:miter lim="127000"/>
                          </a:ln>
                        </wps:spPr>
                        <wps:style>
                          <a:lnRef idx="0">
                            <a:srgbClr val="000000">
                              <a:alpha val="0"/>
                            </a:srgbClr>
                          </a:lnRef>
                          <a:fillRef idx="1">
                            <a:srgbClr val="243F60">
                              <a:alpha val="50196"/>
                            </a:srgbClr>
                          </a:fillRef>
                          <a:effectRef idx="0">
                            <a:scrgbClr r="0" g="0" b="0"/>
                          </a:effectRef>
                          <a:fontRef idx="none"/>
                        </wps:style>
                        <wps:bodyPr/>
                      </wps:wsp>
                      <wps:wsp>
                        <wps:cNvPr id="444" name="Shape 444"/>
                        <wps:cNvSpPr/>
                        <wps:spPr>
                          <a:xfrm>
                            <a:off x="189230" y="107316"/>
                            <a:ext cx="485775" cy="390525"/>
                          </a:xfrm>
                          <a:custGeom>
                            <a:avLst/>
                            <a:gdLst/>
                            <a:ahLst/>
                            <a:cxnLst/>
                            <a:rect l="0" t="0" r="0" b="0"/>
                            <a:pathLst>
                              <a:path w="485775" h="390525">
                                <a:moveTo>
                                  <a:pt x="242824" y="0"/>
                                </a:moveTo>
                                <a:lnTo>
                                  <a:pt x="485775" y="97663"/>
                                </a:lnTo>
                                <a:lnTo>
                                  <a:pt x="364363" y="97663"/>
                                </a:lnTo>
                                <a:lnTo>
                                  <a:pt x="364363" y="390525"/>
                                </a:lnTo>
                                <a:lnTo>
                                  <a:pt x="121412" y="390525"/>
                                </a:lnTo>
                                <a:lnTo>
                                  <a:pt x="121412" y="97663"/>
                                </a:lnTo>
                                <a:lnTo>
                                  <a:pt x="0" y="97663"/>
                                </a:lnTo>
                                <a:lnTo>
                                  <a:pt x="242824" y="0"/>
                                </a:lnTo>
                                <a:close/>
                              </a:path>
                            </a:pathLst>
                          </a:custGeom>
                          <a:ln w="0" cap="rnd">
                            <a:miter lim="127000"/>
                          </a:ln>
                        </wps:spPr>
                        <wps:style>
                          <a:lnRef idx="0">
                            <a:srgbClr val="000000">
                              <a:alpha val="0"/>
                            </a:srgbClr>
                          </a:lnRef>
                          <a:fillRef idx="1">
                            <a:srgbClr val="4F81BD"/>
                          </a:fillRef>
                          <a:effectRef idx="0">
                            <a:scrgbClr r="0" g="0" b="0"/>
                          </a:effectRef>
                          <a:fontRef idx="none"/>
                        </wps:style>
                        <wps:bodyPr/>
                      </wps:wsp>
                      <wps:wsp>
                        <wps:cNvPr id="445" name="Shape 445"/>
                        <wps:cNvSpPr/>
                        <wps:spPr>
                          <a:xfrm>
                            <a:off x="189230" y="107316"/>
                            <a:ext cx="485775" cy="390525"/>
                          </a:xfrm>
                          <a:custGeom>
                            <a:avLst/>
                            <a:gdLst/>
                            <a:ahLst/>
                            <a:cxnLst/>
                            <a:rect l="0" t="0" r="0" b="0"/>
                            <a:pathLst>
                              <a:path w="485775" h="390525">
                                <a:moveTo>
                                  <a:pt x="485775" y="97663"/>
                                </a:moveTo>
                                <a:lnTo>
                                  <a:pt x="364363" y="97663"/>
                                </a:lnTo>
                                <a:lnTo>
                                  <a:pt x="364363" y="390525"/>
                                </a:lnTo>
                                <a:lnTo>
                                  <a:pt x="121412" y="390525"/>
                                </a:lnTo>
                                <a:lnTo>
                                  <a:pt x="121412" y="97663"/>
                                </a:lnTo>
                                <a:lnTo>
                                  <a:pt x="0" y="97663"/>
                                </a:lnTo>
                                <a:lnTo>
                                  <a:pt x="242824" y="0"/>
                                </a:lnTo>
                                <a:close/>
                              </a:path>
                            </a:pathLst>
                          </a:custGeom>
                          <a:ln w="38100" cap="rnd">
                            <a:miter lim="127000"/>
                          </a:ln>
                        </wps:spPr>
                        <wps:style>
                          <a:lnRef idx="1">
                            <a:srgbClr val="00206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5490" style="width:470.97pt;height:272.807pt;mso-position-horizontal-relative:char;mso-position-vertical-relative:line" coordsize="59813,34646">
                <v:shape id="Picture 428" style="position:absolute;width:59404;height:34201;left:0;top:0;" filled="f">
                  <v:imagedata r:id="rId9"/>
                </v:shape>
                <v:rect id="Rectangle 429" style="position:absolute;width:506;height:2045;left:59432;top:33108;" filled="f" stroked="f">
                  <v:textbox inset="0,0,0,0">
                    <w:txbxContent>
                      <w:p>
                        <w:pPr>
                          <w:spacing w:before="0" w:after="160" w:line="259" w:lineRule="auto"/>
                        </w:pPr>
                        <w:r>
                          <w:rPr>
                            <w:rFonts w:cs="Book Antiqua" w:hAnsi="Book Antiqua" w:eastAsia="Book Antiqua" w:ascii="Book Antiqua"/>
                            <w:sz w:val="24"/>
                          </w:rPr>
                          <w:t xml:space="preserve"> </w:t>
                        </w:r>
                      </w:p>
                    </w:txbxContent>
                  </v:textbox>
                </v:rect>
                <v:shape id="Shape 443" style="position:absolute;width:6826;height:4301;left:1034;top:1121;" coordsize="682676,430149" path="m341300,0l682676,137287l481889,137287l481889,430149l200838,430149l200838,137287l0,137287l341300,0x">
                  <v:stroke weight="0pt" endcap="round" joinstyle="miter" miterlimit="10" on="false" color="#000000" opacity="0"/>
                  <v:fill on="true" color="#243f60" opacity="0.501961"/>
                </v:shape>
                <v:shape id="Shape 444" style="position:absolute;width:4857;height:3905;left:1892;top:1073;" coordsize="485775,390525" path="m242824,0l485775,97663l364363,97663l364363,390525l121412,390525l121412,97663l0,97663l242824,0x">
                  <v:stroke weight="0pt" endcap="round" joinstyle="miter" miterlimit="10" on="false" color="#000000" opacity="0"/>
                  <v:fill on="true" color="#4f81bd"/>
                </v:shape>
                <v:shape id="Shape 445" style="position:absolute;width:4857;height:3905;left:1892;top:1073;" coordsize="485775,390525" path="m485775,97663l364363,97663l364363,390525l121412,390525l121412,97663l0,97663l242824,0x">
                  <v:stroke weight="3pt" endcap="round" joinstyle="miter" miterlimit="10" on="true" color="#002060"/>
                  <v:fill on="false" color="#000000" opacity="0"/>
                </v:shape>
              </v:group>
            </w:pict>
          </mc:Fallback>
        </mc:AlternateContent>
      </w:r>
    </w:p>
    <w:p w14:paraId="7E9B0BBD" w14:textId="77777777" w:rsidR="007D5EFE" w:rsidRDefault="00AF7D31">
      <w:pPr>
        <w:spacing w:after="257"/>
        <w:ind w:left="10" w:right="254" w:hanging="10"/>
        <w:jc w:val="center"/>
      </w:pPr>
      <w:r>
        <w:rPr>
          <w:rFonts w:ascii="Book Antiqua" w:eastAsia="Book Antiqua" w:hAnsi="Book Antiqua" w:cs="Book Antiqua"/>
          <w:b/>
          <w:sz w:val="24"/>
        </w:rPr>
        <w:t>FIGURA 1</w:t>
      </w:r>
      <w:r>
        <w:rPr>
          <w:rFonts w:ascii="Book Antiqua" w:eastAsia="Book Antiqua" w:hAnsi="Book Antiqua" w:cs="Book Antiqua"/>
          <w:sz w:val="24"/>
        </w:rPr>
        <w:t xml:space="preserve">: Esquema Ubicación Macro de la ubicación del Hospital. </w:t>
      </w:r>
    </w:p>
    <w:p w14:paraId="1D1E4653" w14:textId="77777777" w:rsidR="007D5EFE" w:rsidRDefault="00AF7D31">
      <w:pPr>
        <w:spacing w:after="6"/>
        <w:ind w:right="197"/>
        <w:jc w:val="center"/>
      </w:pPr>
      <w:r>
        <w:rPr>
          <w:rFonts w:ascii="Book Antiqua" w:eastAsia="Book Antiqua" w:hAnsi="Book Antiqua" w:cs="Book Antiqua"/>
          <w:sz w:val="24"/>
        </w:rPr>
        <w:t xml:space="preserve"> </w:t>
      </w:r>
    </w:p>
    <w:p w14:paraId="2D7CB0F3" w14:textId="77777777" w:rsidR="007D5EFE" w:rsidRDefault="00AF7D31">
      <w:pPr>
        <w:spacing w:after="208"/>
      </w:pPr>
      <w:r>
        <w:rPr>
          <w:rFonts w:ascii="Book Antiqua" w:eastAsia="Book Antiqua" w:hAnsi="Book Antiqua" w:cs="Book Antiqua"/>
          <w:b/>
          <w:sz w:val="24"/>
        </w:rPr>
        <w:t xml:space="preserve"> </w:t>
      </w:r>
    </w:p>
    <w:p w14:paraId="239D291B" w14:textId="77777777" w:rsidR="007D5EFE" w:rsidRDefault="00AF7D31">
      <w:pPr>
        <w:spacing w:after="209"/>
      </w:pPr>
      <w:r>
        <w:rPr>
          <w:rFonts w:ascii="Book Antiqua" w:eastAsia="Book Antiqua" w:hAnsi="Book Antiqua" w:cs="Book Antiqua"/>
          <w:b/>
          <w:sz w:val="24"/>
        </w:rPr>
        <w:t xml:space="preserve"> </w:t>
      </w:r>
    </w:p>
    <w:p w14:paraId="5F3EA794" w14:textId="77777777" w:rsidR="007D5EFE" w:rsidRDefault="00AF7D31">
      <w:pPr>
        <w:spacing w:after="203"/>
      </w:pPr>
      <w:r>
        <w:rPr>
          <w:rFonts w:ascii="Book Antiqua" w:eastAsia="Book Antiqua" w:hAnsi="Book Antiqua" w:cs="Book Antiqua"/>
          <w:b/>
          <w:sz w:val="24"/>
        </w:rPr>
        <w:t xml:space="preserve"> </w:t>
      </w:r>
    </w:p>
    <w:p w14:paraId="01AFD081" w14:textId="77777777" w:rsidR="007D5EFE" w:rsidRDefault="00AF7D31">
      <w:pPr>
        <w:spacing w:after="0"/>
      </w:pPr>
      <w:r>
        <w:rPr>
          <w:rFonts w:ascii="Arial" w:eastAsia="Arial" w:hAnsi="Arial" w:cs="Arial"/>
          <w:sz w:val="24"/>
        </w:rPr>
        <w:t xml:space="preserve"> </w:t>
      </w:r>
    </w:p>
    <w:p w14:paraId="50DEA261" w14:textId="77777777" w:rsidR="007D5EFE" w:rsidRDefault="00AF7D31">
      <w:pPr>
        <w:spacing w:after="182"/>
        <w:jc w:val="right"/>
      </w:pPr>
      <w:r>
        <w:rPr>
          <w:noProof/>
        </w:rPr>
        <w:lastRenderedPageBreak/>
        <w:drawing>
          <wp:inline distT="0" distB="0" distL="0" distR="0" wp14:anchorId="7F99BBD3" wp14:editId="47C77979">
            <wp:extent cx="5318760" cy="2932430"/>
            <wp:effectExtent l="0" t="0" r="0" b="0"/>
            <wp:docPr id="470" name="Picture 470"/>
            <wp:cNvGraphicFramePr/>
            <a:graphic xmlns:a="http://schemas.openxmlformats.org/drawingml/2006/main">
              <a:graphicData uri="http://schemas.openxmlformats.org/drawingml/2006/picture">
                <pic:pic xmlns:pic="http://schemas.openxmlformats.org/drawingml/2006/picture">
                  <pic:nvPicPr>
                    <pic:cNvPr id="470" name="Picture 470"/>
                    <pic:cNvPicPr/>
                  </pic:nvPicPr>
                  <pic:blipFill>
                    <a:blip r:embed="rId10"/>
                    <a:stretch>
                      <a:fillRect/>
                    </a:stretch>
                  </pic:blipFill>
                  <pic:spPr>
                    <a:xfrm>
                      <a:off x="0" y="0"/>
                      <a:ext cx="5318760" cy="2932430"/>
                    </a:xfrm>
                    <a:prstGeom prst="rect">
                      <a:avLst/>
                    </a:prstGeom>
                  </pic:spPr>
                </pic:pic>
              </a:graphicData>
            </a:graphic>
          </wp:inline>
        </w:drawing>
      </w:r>
      <w:r>
        <w:rPr>
          <w:rFonts w:ascii="Arial" w:eastAsia="Arial" w:hAnsi="Arial" w:cs="Arial"/>
          <w:sz w:val="24"/>
        </w:rPr>
        <w:t xml:space="preserve"> </w:t>
      </w:r>
    </w:p>
    <w:p w14:paraId="080841F4" w14:textId="77777777" w:rsidR="007D5EFE" w:rsidRDefault="00AF7D31">
      <w:pPr>
        <w:spacing w:after="219"/>
        <w:ind w:left="10" w:right="255" w:hanging="10"/>
        <w:jc w:val="center"/>
      </w:pPr>
      <w:r>
        <w:rPr>
          <w:rFonts w:ascii="Book Antiqua" w:eastAsia="Book Antiqua" w:hAnsi="Book Antiqua" w:cs="Book Antiqua"/>
          <w:b/>
          <w:sz w:val="24"/>
        </w:rPr>
        <w:t>FIGURA 2</w:t>
      </w:r>
      <w:r>
        <w:rPr>
          <w:rFonts w:ascii="Book Antiqua" w:eastAsia="Book Antiqua" w:hAnsi="Book Antiqua" w:cs="Book Antiqua"/>
          <w:sz w:val="24"/>
        </w:rPr>
        <w:t xml:space="preserve">: Esquema Ubicación Micro del Área del Hospital </w:t>
      </w:r>
    </w:p>
    <w:p w14:paraId="3FD6E889" w14:textId="77777777" w:rsidR="007D5EFE" w:rsidRDefault="00AF7D31">
      <w:pPr>
        <w:spacing w:after="28"/>
      </w:pPr>
      <w:r>
        <w:rPr>
          <w:rFonts w:ascii="Book Antiqua" w:eastAsia="Book Antiqua" w:hAnsi="Book Antiqua" w:cs="Book Antiqua"/>
          <w:sz w:val="24"/>
        </w:rPr>
        <w:t xml:space="preserve"> </w:t>
      </w:r>
    </w:p>
    <w:p w14:paraId="32A3A0C5" w14:textId="77777777" w:rsidR="007D5EFE" w:rsidRDefault="00AF7D31">
      <w:pPr>
        <w:pStyle w:val="Ttulo2"/>
        <w:spacing w:after="0"/>
        <w:ind w:left="-5" w:right="0"/>
      </w:pPr>
      <w:bookmarkStart w:id="7" w:name="_Toc6754"/>
      <w:r>
        <w:t>b.</w:t>
      </w:r>
      <w:r>
        <w:rPr>
          <w:rFonts w:ascii="Arial" w:eastAsia="Arial" w:hAnsi="Arial" w:cs="Arial"/>
        </w:rPr>
        <w:t xml:space="preserve"> </w:t>
      </w:r>
      <w:r>
        <w:t xml:space="preserve">Esquema de conjunto de Situación Actual </w:t>
      </w:r>
      <w:bookmarkEnd w:id="7"/>
    </w:p>
    <w:p w14:paraId="4A5B669B" w14:textId="77777777" w:rsidR="007D5EFE" w:rsidRDefault="00AF7D31">
      <w:pPr>
        <w:spacing w:after="171"/>
      </w:pPr>
      <w:r>
        <w:rPr>
          <w:rFonts w:ascii="Arial" w:eastAsia="Arial" w:hAnsi="Arial" w:cs="Arial"/>
          <w:sz w:val="24"/>
        </w:rPr>
        <w:t xml:space="preserve"> </w:t>
      </w:r>
    </w:p>
    <w:p w14:paraId="2F7C1543" w14:textId="77777777" w:rsidR="007D5EFE" w:rsidRDefault="00AF7D31">
      <w:pPr>
        <w:spacing w:after="187"/>
        <w:ind w:right="1537"/>
        <w:jc w:val="right"/>
      </w:pPr>
      <w:r>
        <w:rPr>
          <w:noProof/>
        </w:rPr>
        <w:drawing>
          <wp:inline distT="0" distB="0" distL="0" distR="0" wp14:anchorId="4A8BFF7B" wp14:editId="77D4FA6E">
            <wp:extent cx="4239895" cy="2633980"/>
            <wp:effectExtent l="0" t="0" r="0" b="0"/>
            <wp:docPr id="488" name="Picture 488"/>
            <wp:cNvGraphicFramePr/>
            <a:graphic xmlns:a="http://schemas.openxmlformats.org/drawingml/2006/main">
              <a:graphicData uri="http://schemas.openxmlformats.org/drawingml/2006/picture">
                <pic:pic xmlns:pic="http://schemas.openxmlformats.org/drawingml/2006/picture">
                  <pic:nvPicPr>
                    <pic:cNvPr id="488" name="Picture 488"/>
                    <pic:cNvPicPr/>
                  </pic:nvPicPr>
                  <pic:blipFill>
                    <a:blip r:embed="rId11"/>
                    <a:stretch>
                      <a:fillRect/>
                    </a:stretch>
                  </pic:blipFill>
                  <pic:spPr>
                    <a:xfrm>
                      <a:off x="0" y="0"/>
                      <a:ext cx="4239895" cy="2633980"/>
                    </a:xfrm>
                    <a:prstGeom prst="rect">
                      <a:avLst/>
                    </a:prstGeom>
                  </pic:spPr>
                </pic:pic>
              </a:graphicData>
            </a:graphic>
          </wp:inline>
        </w:drawing>
      </w:r>
      <w:r>
        <w:rPr>
          <w:rFonts w:ascii="Arial" w:eastAsia="Arial" w:hAnsi="Arial" w:cs="Arial"/>
          <w:sz w:val="24"/>
        </w:rPr>
        <w:t xml:space="preserve"> </w:t>
      </w:r>
    </w:p>
    <w:p w14:paraId="464873B8" w14:textId="77777777" w:rsidR="007D5EFE" w:rsidRDefault="00AF7D31">
      <w:pPr>
        <w:spacing w:after="210" w:line="248" w:lineRule="auto"/>
        <w:ind w:left="347" w:right="243" w:hanging="10"/>
        <w:jc w:val="both"/>
      </w:pPr>
      <w:r>
        <w:rPr>
          <w:rFonts w:ascii="Book Antiqua" w:eastAsia="Book Antiqua" w:hAnsi="Book Antiqua" w:cs="Book Antiqua"/>
          <w:b/>
          <w:sz w:val="24"/>
        </w:rPr>
        <w:t>FIGURA 3</w:t>
      </w:r>
      <w:r>
        <w:rPr>
          <w:rFonts w:ascii="Book Antiqua" w:eastAsia="Book Antiqua" w:hAnsi="Book Antiqua" w:cs="Book Antiqua"/>
          <w:sz w:val="24"/>
        </w:rPr>
        <w:t xml:space="preserve">: </w:t>
      </w:r>
      <w:r>
        <w:rPr>
          <w:rFonts w:ascii="Book Antiqua" w:eastAsia="Book Antiqua" w:hAnsi="Book Antiqua" w:cs="Book Antiqua"/>
          <w:sz w:val="24"/>
        </w:rPr>
        <w:t xml:space="preserve">Planta de Conjunto Situación Existente del Hospital Nacional Saldaña </w:t>
      </w:r>
    </w:p>
    <w:p w14:paraId="648C4584" w14:textId="77777777" w:rsidR="007D5EFE" w:rsidRDefault="00AF7D31">
      <w:pPr>
        <w:spacing w:after="0"/>
        <w:ind w:right="202"/>
        <w:jc w:val="center"/>
      </w:pPr>
      <w:r>
        <w:rPr>
          <w:rFonts w:ascii="Arial" w:eastAsia="Arial" w:hAnsi="Arial" w:cs="Arial"/>
          <w:sz w:val="24"/>
        </w:rPr>
        <w:t xml:space="preserve"> </w:t>
      </w:r>
    </w:p>
    <w:p w14:paraId="7453B377" w14:textId="77777777" w:rsidR="007D5EFE" w:rsidRDefault="00AF7D31">
      <w:pPr>
        <w:pStyle w:val="Ttulo2"/>
        <w:ind w:left="284" w:right="0" w:firstLine="893"/>
      </w:pPr>
      <w:bookmarkStart w:id="8" w:name="_Toc6755"/>
      <w:r>
        <w:lastRenderedPageBreak/>
        <w:t xml:space="preserve">c. Esquema de conjunto Área a Intervenir para el desarrollo del proyecto </w:t>
      </w:r>
      <w:bookmarkEnd w:id="8"/>
    </w:p>
    <w:p w14:paraId="4A18C641" w14:textId="77777777" w:rsidR="007D5EFE" w:rsidRDefault="00AF7D31">
      <w:pPr>
        <w:spacing w:after="0"/>
        <w:ind w:right="197"/>
        <w:jc w:val="center"/>
      </w:pPr>
      <w:r>
        <w:rPr>
          <w:rFonts w:ascii="Book Antiqua" w:eastAsia="Book Antiqua" w:hAnsi="Book Antiqua" w:cs="Book Antiqua"/>
          <w:sz w:val="24"/>
        </w:rPr>
        <w:t xml:space="preserve"> </w:t>
      </w:r>
    </w:p>
    <w:p w14:paraId="337A865A" w14:textId="77777777" w:rsidR="007D5EFE" w:rsidRDefault="00AF7D31">
      <w:pPr>
        <w:spacing w:after="0"/>
        <w:ind w:right="840"/>
        <w:jc w:val="right"/>
      </w:pPr>
      <w:r>
        <w:rPr>
          <w:noProof/>
        </w:rPr>
        <w:drawing>
          <wp:inline distT="0" distB="0" distL="0" distR="0" wp14:anchorId="40984B9E" wp14:editId="2D99B767">
            <wp:extent cx="5117465" cy="3703320"/>
            <wp:effectExtent l="0" t="0" r="0" b="0"/>
            <wp:docPr id="537" name="Picture 537"/>
            <wp:cNvGraphicFramePr/>
            <a:graphic xmlns:a="http://schemas.openxmlformats.org/drawingml/2006/main">
              <a:graphicData uri="http://schemas.openxmlformats.org/drawingml/2006/picture">
                <pic:pic xmlns:pic="http://schemas.openxmlformats.org/drawingml/2006/picture">
                  <pic:nvPicPr>
                    <pic:cNvPr id="537" name="Picture 537"/>
                    <pic:cNvPicPr/>
                  </pic:nvPicPr>
                  <pic:blipFill>
                    <a:blip r:embed="rId12"/>
                    <a:stretch>
                      <a:fillRect/>
                    </a:stretch>
                  </pic:blipFill>
                  <pic:spPr>
                    <a:xfrm>
                      <a:off x="0" y="0"/>
                      <a:ext cx="5117465" cy="3703320"/>
                    </a:xfrm>
                    <a:prstGeom prst="rect">
                      <a:avLst/>
                    </a:prstGeom>
                  </pic:spPr>
                </pic:pic>
              </a:graphicData>
            </a:graphic>
          </wp:inline>
        </w:drawing>
      </w:r>
      <w:r>
        <w:rPr>
          <w:rFonts w:ascii="Book Antiqua" w:eastAsia="Book Antiqua" w:hAnsi="Book Antiqua" w:cs="Book Antiqua"/>
          <w:b/>
          <w:sz w:val="24"/>
        </w:rPr>
        <w:t xml:space="preserve"> </w:t>
      </w:r>
    </w:p>
    <w:p w14:paraId="7E810342" w14:textId="77777777" w:rsidR="007D5EFE" w:rsidRDefault="00AF7D31">
      <w:pPr>
        <w:spacing w:after="21"/>
      </w:pPr>
      <w:r>
        <w:rPr>
          <w:rFonts w:ascii="Book Antiqua" w:eastAsia="Book Antiqua" w:hAnsi="Book Antiqua" w:cs="Book Antiqua"/>
          <w:b/>
          <w:sz w:val="24"/>
        </w:rPr>
        <w:t xml:space="preserve"> </w:t>
      </w:r>
    </w:p>
    <w:p w14:paraId="3666EFA4" w14:textId="77777777" w:rsidR="007D5EFE" w:rsidRDefault="00AF7D31">
      <w:pPr>
        <w:spacing w:after="28" w:line="248" w:lineRule="auto"/>
        <w:ind w:left="-5" w:right="243" w:hanging="10"/>
        <w:jc w:val="both"/>
      </w:pPr>
      <w:r>
        <w:rPr>
          <w:rFonts w:ascii="Book Antiqua" w:eastAsia="Book Antiqua" w:hAnsi="Book Antiqua" w:cs="Book Antiqua"/>
          <w:b/>
          <w:sz w:val="24"/>
        </w:rPr>
        <w:t>FIGURA 4</w:t>
      </w:r>
      <w:r>
        <w:rPr>
          <w:rFonts w:ascii="Book Antiqua" w:eastAsia="Book Antiqua" w:hAnsi="Book Antiqua" w:cs="Book Antiqua"/>
          <w:sz w:val="24"/>
        </w:rPr>
        <w:t xml:space="preserve">: Ubicación del área a intervenir dentro del conjunto existente (topografía actual) </w:t>
      </w:r>
    </w:p>
    <w:p w14:paraId="26043960" w14:textId="77777777" w:rsidR="007D5EFE" w:rsidRDefault="00AF7D31">
      <w:pPr>
        <w:spacing w:after="16"/>
      </w:pPr>
      <w:r>
        <w:rPr>
          <w:rFonts w:ascii="Book Antiqua" w:eastAsia="Book Antiqua" w:hAnsi="Book Antiqua" w:cs="Book Antiqua"/>
          <w:sz w:val="24"/>
        </w:rPr>
        <w:t xml:space="preserve"> </w:t>
      </w:r>
    </w:p>
    <w:p w14:paraId="0B19E6B4" w14:textId="77777777" w:rsidR="007D5EFE" w:rsidRDefault="00AF7D31">
      <w:pPr>
        <w:spacing w:after="26" w:line="248" w:lineRule="auto"/>
        <w:ind w:left="-5" w:right="243" w:hanging="10"/>
        <w:jc w:val="both"/>
      </w:pPr>
      <w:r>
        <w:rPr>
          <w:rFonts w:ascii="Book Antiqua" w:eastAsia="Book Antiqua" w:hAnsi="Book Antiqua" w:cs="Book Antiqua"/>
          <w:sz w:val="24"/>
        </w:rPr>
        <w:t>El terreno donde se ubica el Hospital Nacional Saldaña es de topografía irregular, inclinada, y donde estará ubicado el Centro Quirúrgico es un área relativamente plana con poco desnivel y en el cual funciona actualmente un área administrativa. Se contempl</w:t>
      </w:r>
      <w:r>
        <w:rPr>
          <w:rFonts w:ascii="Book Antiqua" w:eastAsia="Book Antiqua" w:hAnsi="Book Antiqua" w:cs="Book Antiqua"/>
          <w:sz w:val="24"/>
        </w:rPr>
        <w:t xml:space="preserve">ará una partida de Corte y relleno que mantenga la regularidad de la porción de terreno a utilizar. </w:t>
      </w:r>
    </w:p>
    <w:p w14:paraId="7BB43E29" w14:textId="77777777" w:rsidR="007D5EFE" w:rsidRDefault="00AF7D31">
      <w:pPr>
        <w:spacing w:after="0"/>
      </w:pPr>
      <w:r>
        <w:rPr>
          <w:rFonts w:ascii="Book Antiqua" w:eastAsia="Book Antiqua" w:hAnsi="Book Antiqua" w:cs="Book Antiqua"/>
          <w:sz w:val="24"/>
        </w:rPr>
        <w:t xml:space="preserve"> </w:t>
      </w:r>
    </w:p>
    <w:p w14:paraId="4CC1A2A1" w14:textId="77777777" w:rsidR="007D5EFE" w:rsidRDefault="00AF7D31">
      <w:pPr>
        <w:spacing w:after="17"/>
        <w:ind w:left="1177"/>
      </w:pPr>
      <w:r>
        <w:rPr>
          <w:rFonts w:ascii="Book Antiqua" w:eastAsia="Book Antiqua" w:hAnsi="Book Antiqua" w:cs="Book Antiqua"/>
          <w:sz w:val="24"/>
        </w:rPr>
        <w:t xml:space="preserve"> </w:t>
      </w:r>
    </w:p>
    <w:p w14:paraId="3B88DE85" w14:textId="77777777" w:rsidR="007D5EFE" w:rsidRDefault="00AF7D31">
      <w:pPr>
        <w:spacing w:after="71"/>
      </w:pPr>
      <w:r>
        <w:rPr>
          <w:rFonts w:ascii="Book Antiqua" w:eastAsia="Book Antiqua" w:hAnsi="Book Antiqua" w:cs="Book Antiqua"/>
          <w:sz w:val="24"/>
        </w:rPr>
        <w:t xml:space="preserve"> </w:t>
      </w:r>
    </w:p>
    <w:p w14:paraId="0CCD5A9A" w14:textId="77777777" w:rsidR="007D5EFE" w:rsidRDefault="00AF7D31">
      <w:pPr>
        <w:pStyle w:val="Ttulo2"/>
        <w:ind w:left="-5" w:right="0"/>
      </w:pPr>
      <w:bookmarkStart w:id="9" w:name="_Toc6756"/>
      <w:r>
        <w:t>d.</w:t>
      </w:r>
      <w:r>
        <w:rPr>
          <w:rFonts w:ascii="Arial" w:eastAsia="Arial" w:hAnsi="Arial" w:cs="Arial"/>
        </w:rPr>
        <w:t xml:space="preserve"> </w:t>
      </w:r>
      <w:r>
        <w:t xml:space="preserve">Esquema del Área a intervenir, Situación Actual  </w:t>
      </w:r>
      <w:bookmarkEnd w:id="9"/>
    </w:p>
    <w:p w14:paraId="3D1987F5" w14:textId="77777777" w:rsidR="007D5EFE" w:rsidRDefault="00AF7D31">
      <w:pPr>
        <w:spacing w:after="0"/>
      </w:pPr>
      <w:r>
        <w:rPr>
          <w:rFonts w:ascii="Book Antiqua" w:eastAsia="Book Antiqua" w:hAnsi="Book Antiqua" w:cs="Book Antiqua"/>
          <w:sz w:val="24"/>
        </w:rPr>
        <w:t xml:space="preserve"> </w:t>
      </w:r>
    </w:p>
    <w:p w14:paraId="17819CD2" w14:textId="77777777" w:rsidR="007D5EFE" w:rsidRDefault="00AF7D31">
      <w:pPr>
        <w:spacing w:after="0"/>
        <w:ind w:left="1756"/>
      </w:pPr>
      <w:r>
        <w:rPr>
          <w:noProof/>
        </w:rPr>
        <w:lastRenderedPageBreak/>
        <w:drawing>
          <wp:inline distT="0" distB="0" distL="0" distR="0" wp14:anchorId="7D1DBD6F" wp14:editId="78F9556A">
            <wp:extent cx="3706496" cy="4227830"/>
            <wp:effectExtent l="0" t="0" r="0" b="0"/>
            <wp:docPr id="594" name="Picture 594"/>
            <wp:cNvGraphicFramePr/>
            <a:graphic xmlns:a="http://schemas.openxmlformats.org/drawingml/2006/main">
              <a:graphicData uri="http://schemas.openxmlformats.org/drawingml/2006/picture">
                <pic:pic xmlns:pic="http://schemas.openxmlformats.org/drawingml/2006/picture">
                  <pic:nvPicPr>
                    <pic:cNvPr id="594" name="Picture 594"/>
                    <pic:cNvPicPr/>
                  </pic:nvPicPr>
                  <pic:blipFill>
                    <a:blip r:embed="rId13"/>
                    <a:stretch>
                      <a:fillRect/>
                    </a:stretch>
                  </pic:blipFill>
                  <pic:spPr>
                    <a:xfrm>
                      <a:off x="0" y="0"/>
                      <a:ext cx="3706496" cy="4227830"/>
                    </a:xfrm>
                    <a:prstGeom prst="rect">
                      <a:avLst/>
                    </a:prstGeom>
                  </pic:spPr>
                </pic:pic>
              </a:graphicData>
            </a:graphic>
          </wp:inline>
        </w:drawing>
      </w:r>
      <w:r>
        <w:rPr>
          <w:rFonts w:ascii="Book Antiqua" w:eastAsia="Book Antiqua" w:hAnsi="Book Antiqua" w:cs="Book Antiqua"/>
          <w:sz w:val="24"/>
        </w:rPr>
        <w:t xml:space="preserve"> </w:t>
      </w:r>
    </w:p>
    <w:p w14:paraId="6269DD75" w14:textId="77777777" w:rsidR="007D5EFE" w:rsidRDefault="00AF7D31">
      <w:pPr>
        <w:spacing w:after="16"/>
      </w:pPr>
      <w:r>
        <w:rPr>
          <w:rFonts w:ascii="Book Antiqua" w:eastAsia="Book Antiqua" w:hAnsi="Book Antiqua" w:cs="Book Antiqua"/>
          <w:sz w:val="24"/>
        </w:rPr>
        <w:t xml:space="preserve"> </w:t>
      </w:r>
    </w:p>
    <w:p w14:paraId="1261C20D" w14:textId="77777777" w:rsidR="007D5EFE" w:rsidRDefault="00AF7D31">
      <w:pPr>
        <w:spacing w:after="33" w:line="248" w:lineRule="auto"/>
        <w:ind w:left="-5" w:right="243" w:hanging="10"/>
        <w:jc w:val="both"/>
      </w:pPr>
      <w:r>
        <w:rPr>
          <w:rFonts w:ascii="Book Antiqua" w:eastAsia="Book Antiqua" w:hAnsi="Book Antiqua" w:cs="Book Antiqua"/>
          <w:b/>
          <w:sz w:val="24"/>
        </w:rPr>
        <w:t>FIGURA 5</w:t>
      </w:r>
      <w:r>
        <w:rPr>
          <w:rFonts w:ascii="Book Antiqua" w:eastAsia="Book Antiqua" w:hAnsi="Book Antiqua" w:cs="Book Antiqua"/>
          <w:sz w:val="24"/>
        </w:rPr>
        <w:t xml:space="preserve">: Planta Arquitectónica de Conjunto Situación Actual  </w:t>
      </w:r>
    </w:p>
    <w:p w14:paraId="4B5E1974" w14:textId="77777777" w:rsidR="007D5EFE" w:rsidRDefault="00AF7D31">
      <w:pPr>
        <w:spacing w:after="218"/>
      </w:pPr>
      <w:r>
        <w:rPr>
          <w:rFonts w:ascii="Book Antiqua" w:eastAsia="Book Antiqua" w:hAnsi="Book Antiqua" w:cs="Book Antiqua"/>
          <w:sz w:val="24"/>
        </w:rPr>
        <w:t xml:space="preserve"> </w:t>
      </w:r>
    </w:p>
    <w:p w14:paraId="740361D6" w14:textId="77777777" w:rsidR="007D5EFE" w:rsidRDefault="00AF7D31">
      <w:pPr>
        <w:spacing w:after="225" w:line="248" w:lineRule="auto"/>
        <w:ind w:left="-5" w:right="243" w:hanging="10"/>
        <w:jc w:val="both"/>
      </w:pPr>
      <w:r>
        <w:rPr>
          <w:rFonts w:ascii="Book Antiqua" w:eastAsia="Book Antiqua" w:hAnsi="Book Antiqua" w:cs="Book Antiqua"/>
          <w:sz w:val="24"/>
        </w:rPr>
        <w:t>La edificación existente</w:t>
      </w:r>
      <w:r>
        <w:rPr>
          <w:rFonts w:ascii="Book Antiqua" w:eastAsia="Book Antiqua" w:hAnsi="Book Antiqua" w:cs="Book Antiqua"/>
          <w:sz w:val="24"/>
        </w:rPr>
        <w:t xml:space="preserve"> es de bloque de concreto de aproximadamente 286.00 m2 dentro del cual no pueden ser ubicados los espacios necesarios que el Hospital solicita, así como tampoco cumplirían con la relación de espacios ni preinstalaciones de equipo quirúrgico por lo que se c</w:t>
      </w:r>
      <w:r>
        <w:rPr>
          <w:rFonts w:ascii="Book Antiqua" w:eastAsia="Book Antiqua" w:hAnsi="Book Antiqua" w:cs="Book Antiqua"/>
          <w:sz w:val="24"/>
        </w:rPr>
        <w:t xml:space="preserve">oncluyó la necesaria demolición del edificio existente.  </w:t>
      </w:r>
    </w:p>
    <w:p w14:paraId="40CD41C2" w14:textId="77777777" w:rsidR="007D5EFE" w:rsidRDefault="00AF7D31">
      <w:pPr>
        <w:spacing w:after="222"/>
      </w:pPr>
      <w:r>
        <w:rPr>
          <w:rFonts w:ascii="Book Antiqua" w:eastAsia="Book Antiqua" w:hAnsi="Book Antiqua" w:cs="Book Antiqua"/>
          <w:sz w:val="24"/>
        </w:rPr>
        <w:t xml:space="preserve"> </w:t>
      </w:r>
    </w:p>
    <w:p w14:paraId="1D60826D" w14:textId="77777777" w:rsidR="007D5EFE" w:rsidRDefault="00AF7D31">
      <w:pPr>
        <w:spacing w:after="0"/>
      </w:pPr>
      <w:r>
        <w:rPr>
          <w:rFonts w:ascii="Book Antiqua" w:eastAsia="Book Antiqua" w:hAnsi="Book Antiqua" w:cs="Book Antiqua"/>
          <w:sz w:val="24"/>
        </w:rPr>
        <w:t xml:space="preserve"> </w:t>
      </w:r>
    </w:p>
    <w:p w14:paraId="1A784600" w14:textId="77777777" w:rsidR="007D5EFE" w:rsidRDefault="00AF7D31">
      <w:pPr>
        <w:pStyle w:val="Ttulo2"/>
        <w:ind w:left="1187" w:right="0"/>
      </w:pPr>
      <w:bookmarkStart w:id="10" w:name="_Toc6757"/>
      <w:r>
        <w:t xml:space="preserve">e. </w:t>
      </w:r>
      <w:proofErr w:type="spellStart"/>
      <w:r>
        <w:t>icación</w:t>
      </w:r>
      <w:proofErr w:type="spellEnd"/>
      <w:r>
        <w:t xml:space="preserve"> Área a intervenir y área de Mejoras y Rehabilitación. </w:t>
      </w:r>
      <w:bookmarkEnd w:id="10"/>
    </w:p>
    <w:p w14:paraId="13221C89" w14:textId="77777777" w:rsidR="007D5EFE" w:rsidRDefault="00AF7D31">
      <w:pPr>
        <w:spacing w:after="0"/>
        <w:ind w:left="97"/>
        <w:jc w:val="center"/>
      </w:pPr>
      <w:r>
        <w:rPr>
          <w:rFonts w:ascii="Book Antiqua" w:eastAsia="Book Antiqua" w:hAnsi="Book Antiqua" w:cs="Book Antiqua"/>
          <w:b/>
          <w:sz w:val="26"/>
        </w:rPr>
        <w:t xml:space="preserve"> </w:t>
      </w:r>
    </w:p>
    <w:p w14:paraId="1EAD5F88" w14:textId="77777777" w:rsidR="007D5EFE" w:rsidRDefault="00AF7D31">
      <w:pPr>
        <w:spacing w:after="0"/>
        <w:ind w:left="-1" w:right="197"/>
        <w:jc w:val="right"/>
      </w:pPr>
      <w:r>
        <w:rPr>
          <w:noProof/>
        </w:rPr>
        <w:lastRenderedPageBreak/>
        <w:drawing>
          <wp:inline distT="0" distB="0" distL="0" distR="0" wp14:anchorId="104EBAB9" wp14:editId="375DFE62">
            <wp:extent cx="5937885" cy="4641850"/>
            <wp:effectExtent l="0" t="0" r="0" b="0"/>
            <wp:docPr id="648" name="Picture 648"/>
            <wp:cNvGraphicFramePr/>
            <a:graphic xmlns:a="http://schemas.openxmlformats.org/drawingml/2006/main">
              <a:graphicData uri="http://schemas.openxmlformats.org/drawingml/2006/picture">
                <pic:pic xmlns:pic="http://schemas.openxmlformats.org/drawingml/2006/picture">
                  <pic:nvPicPr>
                    <pic:cNvPr id="648" name="Picture 648"/>
                    <pic:cNvPicPr/>
                  </pic:nvPicPr>
                  <pic:blipFill>
                    <a:blip r:embed="rId14"/>
                    <a:stretch>
                      <a:fillRect/>
                    </a:stretch>
                  </pic:blipFill>
                  <pic:spPr>
                    <a:xfrm>
                      <a:off x="0" y="0"/>
                      <a:ext cx="5937885" cy="4641850"/>
                    </a:xfrm>
                    <a:prstGeom prst="rect">
                      <a:avLst/>
                    </a:prstGeom>
                  </pic:spPr>
                </pic:pic>
              </a:graphicData>
            </a:graphic>
          </wp:inline>
        </w:drawing>
      </w:r>
      <w:r>
        <w:rPr>
          <w:rFonts w:ascii="Book Antiqua" w:eastAsia="Book Antiqua" w:hAnsi="Book Antiqua" w:cs="Book Antiqua"/>
          <w:sz w:val="24"/>
        </w:rPr>
        <w:t xml:space="preserve"> </w:t>
      </w:r>
    </w:p>
    <w:p w14:paraId="7C369AE0" w14:textId="77777777" w:rsidR="007D5EFE" w:rsidRDefault="00AF7D31">
      <w:pPr>
        <w:spacing w:after="0" w:line="248" w:lineRule="auto"/>
        <w:ind w:left="-5" w:right="243" w:hanging="10"/>
        <w:jc w:val="both"/>
      </w:pPr>
      <w:r>
        <w:rPr>
          <w:rFonts w:ascii="Book Antiqua" w:eastAsia="Book Antiqua" w:hAnsi="Book Antiqua" w:cs="Book Antiqua"/>
          <w:b/>
          <w:sz w:val="24"/>
        </w:rPr>
        <w:t>FIGURA 6</w:t>
      </w:r>
      <w:r>
        <w:rPr>
          <w:rFonts w:ascii="Book Antiqua" w:eastAsia="Book Antiqua" w:hAnsi="Book Antiqua" w:cs="Book Antiqua"/>
          <w:sz w:val="24"/>
        </w:rPr>
        <w:t xml:space="preserve">: Planta de área a intervenir </w:t>
      </w:r>
    </w:p>
    <w:p w14:paraId="55E08599" w14:textId="77777777" w:rsidR="007D5EFE" w:rsidRDefault="00AF7D31">
      <w:pPr>
        <w:spacing w:after="215"/>
      </w:pPr>
      <w:r>
        <w:rPr>
          <w:rFonts w:ascii="Book Antiqua" w:eastAsia="Book Antiqua" w:hAnsi="Book Antiqua" w:cs="Book Antiqua"/>
        </w:rPr>
        <w:t xml:space="preserve"> </w:t>
      </w:r>
    </w:p>
    <w:p w14:paraId="21723319" w14:textId="77777777" w:rsidR="007D5EFE" w:rsidRDefault="00AF7D31">
      <w:pPr>
        <w:spacing w:after="199" w:line="272" w:lineRule="auto"/>
        <w:ind w:right="248"/>
        <w:jc w:val="both"/>
      </w:pPr>
      <w:r>
        <w:rPr>
          <w:rFonts w:ascii="Book Antiqua" w:eastAsia="Book Antiqua" w:hAnsi="Book Antiqua" w:cs="Book Antiqua"/>
        </w:rPr>
        <w:t xml:space="preserve">Para la ejecución de este proyecto </w:t>
      </w:r>
      <w:r>
        <w:rPr>
          <w:rFonts w:ascii="Book Antiqua" w:eastAsia="Book Antiqua" w:hAnsi="Book Antiqua" w:cs="Book Antiqua"/>
        </w:rPr>
        <w:t>se deberá tener en cuenta: Pagos por trámites, derechos de conexión y medición eléctrica, Pagos para la realización de trámites de permisos Gubernamentales, incluye pago de aranceles, Pagos para la realización de trámites de permisos de Construcción Munici</w:t>
      </w:r>
      <w:r>
        <w:rPr>
          <w:rFonts w:ascii="Book Antiqua" w:eastAsia="Book Antiqua" w:hAnsi="Book Antiqua" w:cs="Book Antiqua"/>
        </w:rPr>
        <w:t>pales, incluye pago de aranceles, Instalaciones provisionales de agua potable para el proyecto. Incluye pago del consumo, Instalaciones provisionales de aguas negras para el proyecto (incluye servicios sanitarios para el personal de campo y oficina); y seg</w:t>
      </w:r>
      <w:r>
        <w:rPr>
          <w:rFonts w:ascii="Book Antiqua" w:eastAsia="Book Antiqua" w:hAnsi="Book Antiqua" w:cs="Book Antiqua"/>
        </w:rPr>
        <w:t xml:space="preserve">ún se detallen en Juego de planos constructivos estas instalaciones serán conectadas a las ya existentes; en cuanto a las instalaciones eléctricas se proyecta una nueva subestación. </w:t>
      </w:r>
    </w:p>
    <w:p w14:paraId="351F0ADE" w14:textId="77777777" w:rsidR="007D5EFE" w:rsidRDefault="00AF7D31">
      <w:pPr>
        <w:spacing w:after="0"/>
      </w:pPr>
      <w:r>
        <w:rPr>
          <w:rFonts w:ascii="Book Antiqua" w:eastAsia="Book Antiqua" w:hAnsi="Book Antiqua" w:cs="Book Antiqua"/>
        </w:rPr>
        <w:t xml:space="preserve"> </w:t>
      </w:r>
    </w:p>
    <w:p w14:paraId="02F0B6C0" w14:textId="77777777" w:rsidR="007D5EFE" w:rsidRDefault="00AF7D31">
      <w:pPr>
        <w:pStyle w:val="Ttulo1"/>
        <w:spacing w:after="279"/>
        <w:ind w:left="0" w:right="562" w:firstLine="0"/>
        <w:jc w:val="right"/>
      </w:pPr>
      <w:bookmarkStart w:id="11" w:name="_Toc6758"/>
      <w:r>
        <w:lastRenderedPageBreak/>
        <w:t>4.</w:t>
      </w:r>
      <w:r>
        <w:rPr>
          <w:rFonts w:ascii="Arial" w:eastAsia="Arial" w:hAnsi="Arial" w:cs="Arial"/>
        </w:rPr>
        <w:t xml:space="preserve"> </w:t>
      </w:r>
      <w:r>
        <w:t xml:space="preserve">CONSTRUCCION DE LA EDIFICACION DE UN NIVEL  </w:t>
      </w:r>
      <w:bookmarkEnd w:id="11"/>
    </w:p>
    <w:p w14:paraId="679F9DE4" w14:textId="77777777" w:rsidR="007D5EFE" w:rsidRDefault="00AF7D31">
      <w:pPr>
        <w:pStyle w:val="Ttulo3"/>
        <w:spacing w:after="295"/>
        <w:ind w:left="154" w:right="0"/>
      </w:pPr>
      <w:bookmarkStart w:id="12" w:name="_Toc6759"/>
      <w:proofErr w:type="gramStart"/>
      <w:r>
        <w:t>4.1</w:t>
      </w:r>
      <w:r>
        <w:rPr>
          <w:rFonts w:ascii="Arial" w:eastAsia="Arial" w:hAnsi="Arial" w:cs="Arial"/>
        </w:rPr>
        <w:t xml:space="preserve"> </w:t>
      </w:r>
      <w:r>
        <w:t xml:space="preserve"> Áreas</w:t>
      </w:r>
      <w:proofErr w:type="gramEnd"/>
      <w:r>
        <w:t xml:space="preserve"> Generales  </w:t>
      </w:r>
      <w:bookmarkEnd w:id="12"/>
    </w:p>
    <w:p w14:paraId="7179323B" w14:textId="77777777" w:rsidR="007D5EFE" w:rsidRDefault="00AF7D31">
      <w:pPr>
        <w:pStyle w:val="Ttulo3"/>
        <w:spacing w:after="48"/>
        <w:ind w:left="154" w:right="0"/>
      </w:pPr>
      <w:bookmarkStart w:id="13" w:name="_Toc6760"/>
      <w:r>
        <w:t>4.2</w:t>
      </w:r>
      <w:r>
        <w:rPr>
          <w:rFonts w:ascii="Arial" w:eastAsia="Arial" w:hAnsi="Arial" w:cs="Arial"/>
        </w:rPr>
        <w:t xml:space="preserve"> </w:t>
      </w:r>
      <w:r>
        <w:t xml:space="preserve">Ambientes Proyectados: </w:t>
      </w:r>
      <w:bookmarkEnd w:id="13"/>
    </w:p>
    <w:p w14:paraId="518902AF" w14:textId="77777777" w:rsidR="007D5EFE" w:rsidRDefault="00AF7D31">
      <w:pPr>
        <w:spacing w:after="277"/>
        <w:ind w:right="202"/>
        <w:jc w:val="center"/>
      </w:pPr>
      <w:r>
        <w:rPr>
          <w:rFonts w:ascii="Arial" w:eastAsia="Arial" w:hAnsi="Arial" w:cs="Arial"/>
          <w:sz w:val="24"/>
        </w:rPr>
        <w:t xml:space="preserve"> </w:t>
      </w:r>
    </w:p>
    <w:p w14:paraId="1038DA27" w14:textId="77777777" w:rsidR="007D5EFE" w:rsidRDefault="00AF7D31">
      <w:pPr>
        <w:numPr>
          <w:ilvl w:val="0"/>
          <w:numId w:val="1"/>
        </w:numPr>
        <w:spacing w:after="0"/>
        <w:ind w:left="692" w:hanging="346"/>
      </w:pPr>
      <w:r>
        <w:rPr>
          <w:rFonts w:ascii="Arial" w:eastAsia="Arial" w:hAnsi="Arial" w:cs="Arial"/>
          <w:sz w:val="24"/>
        </w:rPr>
        <w:t xml:space="preserve">Recuperación de Anestesia </w:t>
      </w:r>
    </w:p>
    <w:p w14:paraId="7015D731" w14:textId="77777777" w:rsidR="007D5EFE" w:rsidRDefault="00AF7D31">
      <w:pPr>
        <w:numPr>
          <w:ilvl w:val="0"/>
          <w:numId w:val="1"/>
        </w:numPr>
        <w:spacing w:after="0"/>
        <w:ind w:left="692" w:hanging="346"/>
      </w:pPr>
      <w:r>
        <w:rPr>
          <w:rFonts w:ascii="Arial" w:eastAsia="Arial" w:hAnsi="Arial" w:cs="Arial"/>
          <w:sz w:val="24"/>
        </w:rPr>
        <w:t xml:space="preserve">Aislado </w:t>
      </w:r>
    </w:p>
    <w:p w14:paraId="10ED6884" w14:textId="77777777" w:rsidR="007D5EFE" w:rsidRDefault="00AF7D31">
      <w:pPr>
        <w:numPr>
          <w:ilvl w:val="0"/>
          <w:numId w:val="1"/>
        </w:numPr>
        <w:spacing w:after="0"/>
        <w:ind w:left="692" w:hanging="346"/>
      </w:pPr>
      <w:r>
        <w:rPr>
          <w:rFonts w:ascii="Arial" w:eastAsia="Arial" w:hAnsi="Arial" w:cs="Arial"/>
          <w:sz w:val="24"/>
        </w:rPr>
        <w:t xml:space="preserve">Estación de Enfermera </w:t>
      </w:r>
    </w:p>
    <w:p w14:paraId="7ECF5136" w14:textId="77777777" w:rsidR="007D5EFE" w:rsidRDefault="00AF7D31">
      <w:pPr>
        <w:numPr>
          <w:ilvl w:val="0"/>
          <w:numId w:val="1"/>
        </w:numPr>
        <w:spacing w:after="0"/>
        <w:ind w:left="692" w:hanging="346"/>
      </w:pPr>
      <w:r>
        <w:rPr>
          <w:rFonts w:ascii="Arial" w:eastAsia="Arial" w:hAnsi="Arial" w:cs="Arial"/>
          <w:sz w:val="24"/>
        </w:rPr>
        <w:t xml:space="preserve">Bodega de Material y equipo Estéril de Quirófano </w:t>
      </w:r>
    </w:p>
    <w:p w14:paraId="726B8CD6" w14:textId="77777777" w:rsidR="007D5EFE" w:rsidRDefault="00AF7D31">
      <w:pPr>
        <w:numPr>
          <w:ilvl w:val="0"/>
          <w:numId w:val="1"/>
        </w:numPr>
        <w:spacing w:after="0"/>
        <w:ind w:left="692" w:hanging="346"/>
      </w:pPr>
      <w:r>
        <w:rPr>
          <w:rFonts w:ascii="Arial" w:eastAsia="Arial" w:hAnsi="Arial" w:cs="Arial"/>
          <w:sz w:val="24"/>
        </w:rPr>
        <w:t xml:space="preserve">Estar de Personal </w:t>
      </w:r>
    </w:p>
    <w:p w14:paraId="2306D046" w14:textId="77777777" w:rsidR="007D5EFE" w:rsidRDefault="00AF7D31">
      <w:pPr>
        <w:numPr>
          <w:ilvl w:val="0"/>
          <w:numId w:val="1"/>
        </w:numPr>
        <w:spacing w:after="0"/>
        <w:ind w:left="692" w:hanging="346"/>
      </w:pPr>
      <w:r>
        <w:rPr>
          <w:rFonts w:ascii="Arial" w:eastAsia="Arial" w:hAnsi="Arial" w:cs="Arial"/>
          <w:sz w:val="24"/>
        </w:rPr>
        <w:t xml:space="preserve">SS. Sanitario Mujeres y Hombres </w:t>
      </w:r>
    </w:p>
    <w:p w14:paraId="5770E1DF" w14:textId="77777777" w:rsidR="007D5EFE" w:rsidRDefault="00AF7D31">
      <w:pPr>
        <w:numPr>
          <w:ilvl w:val="0"/>
          <w:numId w:val="1"/>
        </w:numPr>
        <w:spacing w:after="0"/>
        <w:ind w:left="692" w:hanging="346"/>
      </w:pPr>
      <w:r>
        <w:rPr>
          <w:rFonts w:ascii="Arial" w:eastAsia="Arial" w:hAnsi="Arial" w:cs="Arial"/>
          <w:sz w:val="24"/>
        </w:rPr>
        <w:t xml:space="preserve">Cuarto Eléctrico </w:t>
      </w:r>
    </w:p>
    <w:p w14:paraId="20961D0D" w14:textId="77777777" w:rsidR="007D5EFE" w:rsidRDefault="00AF7D31">
      <w:pPr>
        <w:numPr>
          <w:ilvl w:val="0"/>
          <w:numId w:val="1"/>
        </w:numPr>
        <w:spacing w:after="0"/>
        <w:ind w:left="692" w:hanging="346"/>
      </w:pPr>
      <w:r>
        <w:rPr>
          <w:rFonts w:ascii="Arial" w:eastAsia="Arial" w:hAnsi="Arial" w:cs="Arial"/>
          <w:sz w:val="24"/>
        </w:rPr>
        <w:t xml:space="preserve">Bodega de Insumos y Equipo </w:t>
      </w:r>
    </w:p>
    <w:p w14:paraId="39E54AEC" w14:textId="77777777" w:rsidR="007D5EFE" w:rsidRDefault="00AF7D31">
      <w:pPr>
        <w:numPr>
          <w:ilvl w:val="0"/>
          <w:numId w:val="1"/>
        </w:numPr>
        <w:spacing w:after="0"/>
        <w:ind w:left="692" w:hanging="346"/>
      </w:pPr>
      <w:r>
        <w:rPr>
          <w:rFonts w:ascii="Arial" w:eastAsia="Arial" w:hAnsi="Arial" w:cs="Arial"/>
          <w:sz w:val="24"/>
        </w:rPr>
        <w:t xml:space="preserve">Bodega de Rayos x Portátil </w:t>
      </w:r>
    </w:p>
    <w:p w14:paraId="2C78195A" w14:textId="77777777" w:rsidR="007D5EFE" w:rsidRDefault="00AF7D31">
      <w:pPr>
        <w:numPr>
          <w:ilvl w:val="0"/>
          <w:numId w:val="1"/>
        </w:numPr>
        <w:spacing w:after="0"/>
        <w:ind w:left="692" w:hanging="346"/>
      </w:pPr>
      <w:r>
        <w:rPr>
          <w:rFonts w:ascii="Arial" w:eastAsia="Arial" w:hAnsi="Arial" w:cs="Arial"/>
          <w:sz w:val="24"/>
        </w:rPr>
        <w:t xml:space="preserve">Transfer de acceso </w:t>
      </w:r>
    </w:p>
    <w:p w14:paraId="16714E77" w14:textId="77777777" w:rsidR="007D5EFE" w:rsidRDefault="00AF7D31">
      <w:pPr>
        <w:numPr>
          <w:ilvl w:val="0"/>
          <w:numId w:val="1"/>
        </w:numPr>
        <w:spacing w:after="0"/>
        <w:ind w:left="692" w:hanging="346"/>
      </w:pPr>
      <w:r>
        <w:rPr>
          <w:rFonts w:ascii="Arial" w:eastAsia="Arial" w:hAnsi="Arial" w:cs="Arial"/>
          <w:sz w:val="24"/>
        </w:rPr>
        <w:t xml:space="preserve">Camillas y Sillas </w:t>
      </w:r>
    </w:p>
    <w:p w14:paraId="13DBEA9F" w14:textId="77777777" w:rsidR="007D5EFE" w:rsidRDefault="00AF7D31">
      <w:pPr>
        <w:numPr>
          <w:ilvl w:val="0"/>
          <w:numId w:val="1"/>
        </w:numPr>
        <w:spacing w:after="0"/>
        <w:ind w:left="692" w:hanging="346"/>
      </w:pPr>
      <w:r>
        <w:rPr>
          <w:rFonts w:ascii="Arial" w:eastAsia="Arial" w:hAnsi="Arial" w:cs="Arial"/>
          <w:sz w:val="24"/>
        </w:rPr>
        <w:t xml:space="preserve">Oficina Anestesista </w:t>
      </w:r>
    </w:p>
    <w:p w14:paraId="76C4A2DC" w14:textId="77777777" w:rsidR="007D5EFE" w:rsidRDefault="00AF7D31">
      <w:pPr>
        <w:numPr>
          <w:ilvl w:val="0"/>
          <w:numId w:val="1"/>
        </w:numPr>
        <w:spacing w:after="0"/>
        <w:ind w:left="692" w:hanging="346"/>
      </w:pPr>
      <w:r>
        <w:rPr>
          <w:rFonts w:ascii="Arial" w:eastAsia="Arial" w:hAnsi="Arial" w:cs="Arial"/>
          <w:sz w:val="24"/>
        </w:rPr>
        <w:t xml:space="preserve">Oficina Jefatura Médica </w:t>
      </w:r>
    </w:p>
    <w:p w14:paraId="70A8CE9A" w14:textId="77777777" w:rsidR="007D5EFE" w:rsidRDefault="00AF7D31">
      <w:pPr>
        <w:numPr>
          <w:ilvl w:val="0"/>
          <w:numId w:val="1"/>
        </w:numPr>
        <w:spacing w:after="0"/>
        <w:ind w:left="692" w:hanging="346"/>
      </w:pPr>
      <w:r>
        <w:rPr>
          <w:rFonts w:ascii="Arial" w:eastAsia="Arial" w:hAnsi="Arial" w:cs="Arial"/>
          <w:sz w:val="24"/>
        </w:rPr>
        <w:t xml:space="preserve">Oficina Jefatura Médica </w:t>
      </w:r>
    </w:p>
    <w:p w14:paraId="170ACD61" w14:textId="77777777" w:rsidR="007D5EFE" w:rsidRDefault="00AF7D31">
      <w:pPr>
        <w:numPr>
          <w:ilvl w:val="0"/>
          <w:numId w:val="1"/>
        </w:numPr>
        <w:spacing w:after="0"/>
        <w:ind w:left="692" w:hanging="346"/>
      </w:pPr>
      <w:r>
        <w:rPr>
          <w:rFonts w:ascii="Arial" w:eastAsia="Arial" w:hAnsi="Arial" w:cs="Arial"/>
          <w:sz w:val="24"/>
        </w:rPr>
        <w:t xml:space="preserve">Estar de Médicos de Turno </w:t>
      </w:r>
    </w:p>
    <w:p w14:paraId="1475B737" w14:textId="77777777" w:rsidR="007D5EFE" w:rsidRDefault="00AF7D31">
      <w:pPr>
        <w:numPr>
          <w:ilvl w:val="0"/>
          <w:numId w:val="1"/>
        </w:numPr>
        <w:spacing w:after="0"/>
        <w:ind w:left="692" w:hanging="346"/>
      </w:pPr>
      <w:r>
        <w:rPr>
          <w:rFonts w:ascii="Arial" w:eastAsia="Arial" w:hAnsi="Arial" w:cs="Arial"/>
          <w:sz w:val="24"/>
        </w:rPr>
        <w:t xml:space="preserve">Cirugía Menor </w:t>
      </w:r>
    </w:p>
    <w:p w14:paraId="03027C92" w14:textId="77777777" w:rsidR="007D5EFE" w:rsidRDefault="00AF7D31">
      <w:pPr>
        <w:numPr>
          <w:ilvl w:val="0"/>
          <w:numId w:val="1"/>
        </w:numPr>
        <w:spacing w:after="0"/>
        <w:ind w:left="692" w:hanging="346"/>
      </w:pPr>
      <w:r>
        <w:rPr>
          <w:rFonts w:ascii="Arial" w:eastAsia="Arial" w:hAnsi="Arial" w:cs="Arial"/>
          <w:sz w:val="24"/>
        </w:rPr>
        <w:t xml:space="preserve">Quirófano 1 </w:t>
      </w:r>
    </w:p>
    <w:p w14:paraId="11719A60" w14:textId="77777777" w:rsidR="007D5EFE" w:rsidRDefault="00AF7D31">
      <w:pPr>
        <w:numPr>
          <w:ilvl w:val="0"/>
          <w:numId w:val="1"/>
        </w:numPr>
        <w:spacing w:after="0"/>
        <w:ind w:left="692" w:hanging="346"/>
      </w:pPr>
      <w:r>
        <w:rPr>
          <w:rFonts w:ascii="Arial" w:eastAsia="Arial" w:hAnsi="Arial" w:cs="Arial"/>
          <w:sz w:val="24"/>
        </w:rPr>
        <w:t xml:space="preserve">Quirófano 2 </w:t>
      </w:r>
    </w:p>
    <w:p w14:paraId="4E3C043B" w14:textId="77777777" w:rsidR="007D5EFE" w:rsidRDefault="00AF7D31">
      <w:pPr>
        <w:numPr>
          <w:ilvl w:val="0"/>
          <w:numId w:val="1"/>
        </w:numPr>
        <w:spacing w:after="0"/>
        <w:ind w:left="692" w:hanging="346"/>
      </w:pPr>
      <w:r>
        <w:rPr>
          <w:rFonts w:ascii="Arial" w:eastAsia="Arial" w:hAnsi="Arial" w:cs="Arial"/>
          <w:sz w:val="24"/>
        </w:rPr>
        <w:t xml:space="preserve">Quirófano 3 </w:t>
      </w:r>
    </w:p>
    <w:p w14:paraId="6F7B347B" w14:textId="77777777" w:rsidR="007D5EFE" w:rsidRDefault="00AF7D31">
      <w:pPr>
        <w:numPr>
          <w:ilvl w:val="0"/>
          <w:numId w:val="1"/>
        </w:numPr>
        <w:spacing w:after="0"/>
        <w:ind w:left="692" w:hanging="346"/>
      </w:pPr>
      <w:r>
        <w:rPr>
          <w:rFonts w:ascii="Arial" w:eastAsia="Arial" w:hAnsi="Arial" w:cs="Arial"/>
          <w:sz w:val="24"/>
        </w:rPr>
        <w:t xml:space="preserve">Quirófano 4 </w:t>
      </w:r>
    </w:p>
    <w:p w14:paraId="649945D9" w14:textId="77777777" w:rsidR="007D5EFE" w:rsidRDefault="00AF7D31">
      <w:pPr>
        <w:numPr>
          <w:ilvl w:val="0"/>
          <w:numId w:val="1"/>
        </w:numPr>
        <w:spacing w:after="0"/>
        <w:ind w:left="692" w:hanging="346"/>
      </w:pPr>
      <w:r>
        <w:rPr>
          <w:rFonts w:ascii="Arial" w:eastAsia="Arial" w:hAnsi="Arial" w:cs="Arial"/>
          <w:sz w:val="24"/>
        </w:rPr>
        <w:t>Aseo y Bodega de Limpiez</w:t>
      </w:r>
      <w:r>
        <w:rPr>
          <w:rFonts w:ascii="Arial" w:eastAsia="Arial" w:hAnsi="Arial" w:cs="Arial"/>
          <w:sz w:val="24"/>
        </w:rPr>
        <w:t xml:space="preserve">a </w:t>
      </w:r>
    </w:p>
    <w:p w14:paraId="671976B6" w14:textId="77777777" w:rsidR="007D5EFE" w:rsidRDefault="00AF7D31">
      <w:pPr>
        <w:numPr>
          <w:ilvl w:val="0"/>
          <w:numId w:val="1"/>
        </w:numPr>
        <w:spacing w:after="0"/>
        <w:ind w:left="692" w:hanging="346"/>
      </w:pPr>
      <w:r>
        <w:rPr>
          <w:rFonts w:ascii="Arial" w:eastAsia="Arial" w:hAnsi="Arial" w:cs="Arial"/>
          <w:sz w:val="24"/>
        </w:rPr>
        <w:t xml:space="preserve">Séptico  </w:t>
      </w:r>
    </w:p>
    <w:p w14:paraId="56EC1F00" w14:textId="77777777" w:rsidR="007D5EFE" w:rsidRDefault="00AF7D31">
      <w:pPr>
        <w:numPr>
          <w:ilvl w:val="0"/>
          <w:numId w:val="1"/>
        </w:numPr>
        <w:spacing w:after="0"/>
        <w:ind w:left="692" w:hanging="346"/>
      </w:pPr>
      <w:r>
        <w:rPr>
          <w:rFonts w:ascii="Arial" w:eastAsia="Arial" w:hAnsi="Arial" w:cs="Arial"/>
          <w:sz w:val="24"/>
        </w:rPr>
        <w:t xml:space="preserve">Pasillo de Acceso </w:t>
      </w:r>
    </w:p>
    <w:p w14:paraId="3B6E18A5" w14:textId="77777777" w:rsidR="007D5EFE" w:rsidRDefault="00AF7D31">
      <w:pPr>
        <w:numPr>
          <w:ilvl w:val="0"/>
          <w:numId w:val="1"/>
        </w:numPr>
        <w:spacing w:after="0"/>
        <w:ind w:left="692" w:hanging="346"/>
      </w:pPr>
      <w:r>
        <w:rPr>
          <w:rFonts w:ascii="Arial" w:eastAsia="Arial" w:hAnsi="Arial" w:cs="Arial"/>
          <w:sz w:val="24"/>
        </w:rPr>
        <w:t xml:space="preserve">Ropa Sucia </w:t>
      </w:r>
    </w:p>
    <w:p w14:paraId="09B43D06" w14:textId="77777777" w:rsidR="007D5EFE" w:rsidRDefault="00AF7D31">
      <w:pPr>
        <w:spacing w:after="0"/>
        <w:ind w:left="721"/>
      </w:pPr>
      <w:r>
        <w:rPr>
          <w:rFonts w:ascii="Arial" w:eastAsia="Arial" w:hAnsi="Arial" w:cs="Arial"/>
          <w:sz w:val="24"/>
        </w:rPr>
        <w:t xml:space="preserve"> </w:t>
      </w:r>
    </w:p>
    <w:p w14:paraId="6295C2CE" w14:textId="77777777" w:rsidR="007D5EFE" w:rsidRDefault="00AF7D31">
      <w:pPr>
        <w:spacing w:after="0"/>
      </w:pPr>
      <w:r>
        <w:rPr>
          <w:rFonts w:ascii="Book Antiqua" w:eastAsia="Book Antiqua" w:hAnsi="Book Antiqua" w:cs="Book Antiqua"/>
          <w:sz w:val="24"/>
        </w:rPr>
        <w:t xml:space="preserve"> </w:t>
      </w:r>
    </w:p>
    <w:p w14:paraId="265F3872" w14:textId="77777777" w:rsidR="007D5EFE" w:rsidRDefault="00AF7D31">
      <w:pPr>
        <w:spacing w:after="218"/>
        <w:ind w:right="197"/>
        <w:jc w:val="center"/>
      </w:pPr>
      <w:r>
        <w:rPr>
          <w:rFonts w:ascii="Book Antiqua" w:eastAsia="Book Antiqua" w:hAnsi="Book Antiqua" w:cs="Book Antiqua"/>
          <w:sz w:val="24"/>
        </w:rPr>
        <w:t xml:space="preserve"> </w:t>
      </w:r>
    </w:p>
    <w:p w14:paraId="2E053E90" w14:textId="77777777" w:rsidR="007D5EFE" w:rsidRDefault="00AF7D31">
      <w:pPr>
        <w:spacing w:after="218"/>
        <w:ind w:right="197"/>
        <w:jc w:val="center"/>
      </w:pPr>
      <w:r>
        <w:rPr>
          <w:rFonts w:ascii="Book Antiqua" w:eastAsia="Book Antiqua" w:hAnsi="Book Antiqua" w:cs="Book Antiqua"/>
          <w:sz w:val="24"/>
        </w:rPr>
        <w:t xml:space="preserve"> </w:t>
      </w:r>
    </w:p>
    <w:p w14:paraId="1A3DE94A" w14:textId="77777777" w:rsidR="007D5EFE" w:rsidRDefault="00AF7D31">
      <w:pPr>
        <w:spacing w:after="0"/>
      </w:pPr>
      <w:r>
        <w:rPr>
          <w:rFonts w:ascii="Book Antiqua" w:eastAsia="Book Antiqua" w:hAnsi="Book Antiqua" w:cs="Book Antiqua"/>
          <w:sz w:val="24"/>
        </w:rPr>
        <w:t xml:space="preserve"> </w:t>
      </w:r>
    </w:p>
    <w:sectPr w:rsidR="007D5EFE">
      <w:headerReference w:type="even" r:id="rId15"/>
      <w:headerReference w:type="default" r:id="rId16"/>
      <w:footerReference w:type="even" r:id="rId17"/>
      <w:footerReference w:type="default" r:id="rId18"/>
      <w:headerReference w:type="first" r:id="rId19"/>
      <w:footerReference w:type="first" r:id="rId20"/>
      <w:pgSz w:w="12240" w:h="15840"/>
      <w:pgMar w:top="1872" w:right="929" w:bottom="2012" w:left="1700" w:header="217" w:footer="35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4844226" w14:textId="77777777" w:rsidR="00000000" w:rsidRDefault="00AF7D31">
      <w:pPr>
        <w:spacing w:after="0" w:line="240" w:lineRule="auto"/>
      </w:pPr>
      <w:r>
        <w:separator/>
      </w:r>
    </w:p>
  </w:endnote>
  <w:endnote w:type="continuationSeparator" w:id="0">
    <w:p w14:paraId="02A81F00" w14:textId="77777777" w:rsidR="00000000" w:rsidRDefault="00AF7D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Garamond">
    <w:panose1 w:val="02020404030301010803"/>
    <w:charset w:val="00"/>
    <w:family w:val="roman"/>
    <w:pitch w:val="variable"/>
    <w:sig w:usb0="00000287" w:usb1="00000000" w:usb2="00000000" w:usb3="00000000" w:csb0="0000009F" w:csb1="00000000"/>
  </w:font>
  <w:font w:name="Cambria,Bold">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802E0C" w14:textId="77777777" w:rsidR="007D5EFE" w:rsidRDefault="00AF7D31">
    <w:pPr>
      <w:spacing w:after="0"/>
      <w:ind w:right="197"/>
      <w:jc w:val="right"/>
    </w:pPr>
    <w:r>
      <w:rPr>
        <w:noProof/>
      </w:rPr>
      <mc:AlternateContent>
        <mc:Choice Requires="wpg">
          <w:drawing>
            <wp:anchor distT="0" distB="0" distL="114300" distR="114300" simplePos="0" relativeHeight="251667456" behindDoc="0" locked="0" layoutInCell="1" allowOverlap="1" wp14:anchorId="3154338D" wp14:editId="064A77E0">
              <wp:simplePos x="0" y="0"/>
              <wp:positionH relativeFrom="page">
                <wp:posOffset>1089660</wp:posOffset>
              </wp:positionH>
              <wp:positionV relativeFrom="page">
                <wp:posOffset>9258935</wp:posOffset>
              </wp:positionV>
              <wp:extent cx="5931535" cy="45085"/>
              <wp:effectExtent l="0" t="0" r="0" b="0"/>
              <wp:wrapSquare wrapText="bothSides"/>
              <wp:docPr id="6592" name="Group 6592"/>
              <wp:cNvGraphicFramePr/>
              <a:graphic xmlns:a="http://schemas.openxmlformats.org/drawingml/2006/main">
                <a:graphicData uri="http://schemas.microsoft.com/office/word/2010/wordprocessingGroup">
                  <wpg:wgp>
                    <wpg:cNvGrpSpPr/>
                    <wpg:grpSpPr>
                      <a:xfrm>
                        <a:off x="0" y="0"/>
                        <a:ext cx="5931535" cy="45085"/>
                        <a:chOff x="0" y="0"/>
                        <a:chExt cx="5931535" cy="45085"/>
                      </a:xfrm>
                    </wpg:grpSpPr>
                    <pic:pic xmlns:pic="http://schemas.openxmlformats.org/drawingml/2006/picture">
                      <pic:nvPicPr>
                        <pic:cNvPr id="6593" name="Picture 6593"/>
                        <pic:cNvPicPr/>
                      </pic:nvPicPr>
                      <pic:blipFill>
                        <a:blip r:embed="rId1"/>
                        <a:stretch>
                          <a:fillRect/>
                        </a:stretch>
                      </pic:blipFill>
                      <pic:spPr>
                        <a:xfrm>
                          <a:off x="21844" y="-5206"/>
                          <a:ext cx="5885688" cy="51815"/>
                        </a:xfrm>
                        <a:prstGeom prst="rect">
                          <a:avLst/>
                        </a:prstGeom>
                      </pic:spPr>
                    </pic:pic>
                  </wpg:wgp>
                </a:graphicData>
              </a:graphic>
            </wp:anchor>
          </w:drawing>
        </mc:Choice>
        <mc:Fallback xmlns:a="http://schemas.openxmlformats.org/drawingml/2006/main">
          <w:pict>
            <v:group id="Group 6592" style="width:467.05pt;height:3.54999pt;position:absolute;mso-position-horizontal-relative:page;mso-position-horizontal:absolute;margin-left:85.8pt;mso-position-vertical-relative:page;margin-top:729.05pt;" coordsize="59315,450">
              <v:shape id="Picture 6593" style="position:absolute;width:58856;height:518;left:218;top:-52;" filled="f">
                <v:imagedata r:id="rId16"/>
              </v:shape>
              <w10:wrap type="square"/>
            </v:group>
          </w:pict>
        </mc:Fallback>
      </mc:AlternateContent>
    </w:r>
    <w:r>
      <w:rPr>
        <w:rFonts w:ascii="Arial" w:eastAsia="Arial" w:hAnsi="Arial" w:cs="Arial"/>
        <w:sz w:val="24"/>
      </w:rPr>
      <w:t xml:space="preserve"> </w:t>
    </w:r>
  </w:p>
  <w:p w14:paraId="6E736470" w14:textId="77777777" w:rsidR="007D5EFE" w:rsidRDefault="00AF7D31">
    <w:pPr>
      <w:spacing w:after="220"/>
      <w:ind w:right="253"/>
      <w:jc w:val="center"/>
    </w:pPr>
    <w:r>
      <w:fldChar w:fldCharType="begin"/>
    </w:r>
    <w:r>
      <w:instrText xml:space="preserve"> PAGE   \* MERGEFORMAT </w:instrText>
    </w:r>
    <w:r>
      <w:fldChar w:fldCharType="separate"/>
    </w:r>
    <w:r>
      <w:rPr>
        <w:rFonts w:ascii="Arial" w:eastAsia="Arial" w:hAnsi="Arial" w:cs="Arial"/>
        <w:sz w:val="24"/>
      </w:rPr>
      <w:t>1</w:t>
    </w:r>
    <w:r>
      <w:rPr>
        <w:rFonts w:ascii="Arial" w:eastAsia="Arial" w:hAnsi="Arial" w:cs="Arial"/>
        <w:sz w:val="24"/>
      </w:rPr>
      <w:fldChar w:fldCharType="end"/>
    </w:r>
    <w:r>
      <w:rPr>
        <w:rFonts w:ascii="Arial" w:eastAsia="Arial" w:hAnsi="Arial" w:cs="Arial"/>
        <w:sz w:val="24"/>
      </w:rPr>
      <w:t xml:space="preserve"> </w:t>
    </w:r>
  </w:p>
  <w:p w14:paraId="5BE113F9" w14:textId="77777777" w:rsidR="007D5EFE" w:rsidRDefault="00AF7D31">
    <w:pPr>
      <w:spacing w:after="0"/>
    </w:pPr>
    <w:r>
      <w:rPr>
        <w:rFonts w:ascii="Arial" w:eastAsia="Arial" w:hAnsi="Arial" w:cs="Arial"/>
        <w:sz w:val="24"/>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4956E6" w14:textId="77777777" w:rsidR="007D5EFE" w:rsidRDefault="00AF7D31">
    <w:pPr>
      <w:spacing w:after="0"/>
      <w:ind w:right="197"/>
      <w:jc w:val="right"/>
    </w:pPr>
    <w:r>
      <w:rPr>
        <w:noProof/>
      </w:rPr>
      <mc:AlternateContent>
        <mc:Choice Requires="wpg">
          <w:drawing>
            <wp:anchor distT="0" distB="0" distL="114300" distR="114300" simplePos="0" relativeHeight="251668480" behindDoc="0" locked="0" layoutInCell="1" allowOverlap="1" wp14:anchorId="71E58312" wp14:editId="0CE23A4F">
              <wp:simplePos x="0" y="0"/>
              <wp:positionH relativeFrom="page">
                <wp:posOffset>1089660</wp:posOffset>
              </wp:positionH>
              <wp:positionV relativeFrom="page">
                <wp:posOffset>9258935</wp:posOffset>
              </wp:positionV>
              <wp:extent cx="5931535" cy="45085"/>
              <wp:effectExtent l="0" t="0" r="0" b="0"/>
              <wp:wrapSquare wrapText="bothSides"/>
              <wp:docPr id="6554" name="Group 6554"/>
              <wp:cNvGraphicFramePr/>
              <a:graphic xmlns:a="http://schemas.openxmlformats.org/drawingml/2006/main">
                <a:graphicData uri="http://schemas.microsoft.com/office/word/2010/wordprocessingGroup">
                  <wpg:wgp>
                    <wpg:cNvGrpSpPr/>
                    <wpg:grpSpPr>
                      <a:xfrm>
                        <a:off x="0" y="0"/>
                        <a:ext cx="5931535" cy="45085"/>
                        <a:chOff x="0" y="0"/>
                        <a:chExt cx="5931535" cy="45085"/>
                      </a:xfrm>
                    </wpg:grpSpPr>
                    <pic:pic xmlns:pic="http://schemas.openxmlformats.org/drawingml/2006/picture">
                      <pic:nvPicPr>
                        <pic:cNvPr id="6555" name="Picture 6555"/>
                        <pic:cNvPicPr/>
                      </pic:nvPicPr>
                      <pic:blipFill>
                        <a:blip r:embed="rId1"/>
                        <a:stretch>
                          <a:fillRect/>
                        </a:stretch>
                      </pic:blipFill>
                      <pic:spPr>
                        <a:xfrm>
                          <a:off x="21844" y="-5206"/>
                          <a:ext cx="5885688" cy="51815"/>
                        </a:xfrm>
                        <a:prstGeom prst="rect">
                          <a:avLst/>
                        </a:prstGeom>
                      </pic:spPr>
                    </pic:pic>
                  </wpg:wgp>
                </a:graphicData>
              </a:graphic>
            </wp:anchor>
          </w:drawing>
        </mc:Choice>
        <mc:Fallback xmlns:a="http://schemas.openxmlformats.org/drawingml/2006/main">
          <w:pict>
            <v:group id="Group 6554" style="width:467.05pt;height:3.54999pt;position:absolute;mso-position-horizontal-relative:page;mso-position-horizontal:absolute;margin-left:85.8pt;mso-position-vertical-relative:page;margin-top:729.05pt;" coordsize="59315,450">
              <v:shape id="Picture 6555" style="position:absolute;width:58856;height:518;left:218;top:-52;" filled="f">
                <v:imagedata r:id="rId16"/>
              </v:shape>
              <w10:wrap type="square"/>
            </v:group>
          </w:pict>
        </mc:Fallback>
      </mc:AlternateContent>
    </w:r>
    <w:r>
      <w:rPr>
        <w:rFonts w:ascii="Arial" w:eastAsia="Arial" w:hAnsi="Arial" w:cs="Arial"/>
        <w:sz w:val="24"/>
      </w:rPr>
      <w:t xml:space="preserve"> </w:t>
    </w:r>
  </w:p>
  <w:p w14:paraId="7797A3EC" w14:textId="77777777" w:rsidR="007D5EFE" w:rsidRDefault="00AF7D31">
    <w:pPr>
      <w:spacing w:after="220"/>
      <w:ind w:right="253"/>
      <w:jc w:val="center"/>
    </w:pPr>
    <w:r>
      <w:fldChar w:fldCharType="begin"/>
    </w:r>
    <w:r>
      <w:instrText xml:space="preserve"> PAGE   \* MERGEFORMAT </w:instrText>
    </w:r>
    <w:r>
      <w:fldChar w:fldCharType="separate"/>
    </w:r>
    <w:r>
      <w:rPr>
        <w:rFonts w:ascii="Arial" w:eastAsia="Arial" w:hAnsi="Arial" w:cs="Arial"/>
        <w:sz w:val="24"/>
      </w:rPr>
      <w:t>1</w:t>
    </w:r>
    <w:r>
      <w:rPr>
        <w:rFonts w:ascii="Arial" w:eastAsia="Arial" w:hAnsi="Arial" w:cs="Arial"/>
        <w:sz w:val="24"/>
      </w:rPr>
      <w:fldChar w:fldCharType="end"/>
    </w:r>
    <w:r>
      <w:rPr>
        <w:rFonts w:ascii="Arial" w:eastAsia="Arial" w:hAnsi="Arial" w:cs="Arial"/>
        <w:sz w:val="24"/>
      </w:rPr>
      <w:t xml:space="preserve"> </w:t>
    </w:r>
  </w:p>
  <w:p w14:paraId="0F788402" w14:textId="77777777" w:rsidR="007D5EFE" w:rsidRDefault="00AF7D31">
    <w:pPr>
      <w:spacing w:after="0"/>
    </w:pPr>
    <w:r>
      <w:rPr>
        <w:rFonts w:ascii="Arial" w:eastAsia="Arial" w:hAnsi="Arial" w:cs="Arial"/>
        <w:sz w:val="24"/>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DABD95" w14:textId="77777777" w:rsidR="007D5EFE" w:rsidRDefault="00AF7D31">
    <w:pPr>
      <w:spacing w:after="0"/>
      <w:ind w:right="197"/>
      <w:jc w:val="right"/>
    </w:pPr>
    <w:r>
      <w:rPr>
        <w:noProof/>
      </w:rPr>
      <mc:AlternateContent>
        <mc:Choice Requires="wpg">
          <w:drawing>
            <wp:anchor distT="0" distB="0" distL="114300" distR="114300" simplePos="0" relativeHeight="251669504" behindDoc="0" locked="0" layoutInCell="1" allowOverlap="1" wp14:anchorId="5D2A726B" wp14:editId="407465BD">
              <wp:simplePos x="0" y="0"/>
              <wp:positionH relativeFrom="page">
                <wp:posOffset>1089660</wp:posOffset>
              </wp:positionH>
              <wp:positionV relativeFrom="page">
                <wp:posOffset>9258935</wp:posOffset>
              </wp:positionV>
              <wp:extent cx="5931535" cy="45085"/>
              <wp:effectExtent l="0" t="0" r="0" b="0"/>
              <wp:wrapSquare wrapText="bothSides"/>
              <wp:docPr id="6516" name="Group 6516"/>
              <wp:cNvGraphicFramePr/>
              <a:graphic xmlns:a="http://schemas.openxmlformats.org/drawingml/2006/main">
                <a:graphicData uri="http://schemas.microsoft.com/office/word/2010/wordprocessingGroup">
                  <wpg:wgp>
                    <wpg:cNvGrpSpPr/>
                    <wpg:grpSpPr>
                      <a:xfrm>
                        <a:off x="0" y="0"/>
                        <a:ext cx="5931535" cy="45085"/>
                        <a:chOff x="0" y="0"/>
                        <a:chExt cx="5931535" cy="45085"/>
                      </a:xfrm>
                    </wpg:grpSpPr>
                    <pic:pic xmlns:pic="http://schemas.openxmlformats.org/drawingml/2006/picture">
                      <pic:nvPicPr>
                        <pic:cNvPr id="6517" name="Picture 6517"/>
                        <pic:cNvPicPr/>
                      </pic:nvPicPr>
                      <pic:blipFill>
                        <a:blip r:embed="rId1"/>
                        <a:stretch>
                          <a:fillRect/>
                        </a:stretch>
                      </pic:blipFill>
                      <pic:spPr>
                        <a:xfrm>
                          <a:off x="21844" y="-5206"/>
                          <a:ext cx="5885688" cy="51815"/>
                        </a:xfrm>
                        <a:prstGeom prst="rect">
                          <a:avLst/>
                        </a:prstGeom>
                      </pic:spPr>
                    </pic:pic>
                  </wpg:wgp>
                </a:graphicData>
              </a:graphic>
            </wp:anchor>
          </w:drawing>
        </mc:Choice>
        <mc:Fallback xmlns:a="http://schemas.openxmlformats.org/drawingml/2006/main">
          <w:pict>
            <v:group id="Group 6516" style="width:467.05pt;height:3.54999pt;position:absolute;mso-position-horizontal-relative:page;mso-position-horizontal:absolute;margin-left:85.8pt;mso-position-vertical-relative:page;margin-top:729.05pt;" coordsize="59315,450">
              <v:shape id="Picture 6517" style="position:absolute;width:58856;height:518;left:218;top:-52;" filled="f">
                <v:imagedata r:id="rId16"/>
              </v:shape>
              <w10:wrap type="square"/>
            </v:group>
          </w:pict>
        </mc:Fallback>
      </mc:AlternateContent>
    </w:r>
    <w:r>
      <w:rPr>
        <w:rFonts w:ascii="Arial" w:eastAsia="Arial" w:hAnsi="Arial" w:cs="Arial"/>
        <w:sz w:val="24"/>
      </w:rPr>
      <w:t xml:space="preserve"> </w:t>
    </w:r>
  </w:p>
  <w:p w14:paraId="56A79D92" w14:textId="77777777" w:rsidR="007D5EFE" w:rsidRDefault="00AF7D31">
    <w:pPr>
      <w:spacing w:after="220"/>
      <w:ind w:right="253"/>
      <w:jc w:val="center"/>
    </w:pPr>
    <w:r>
      <w:fldChar w:fldCharType="begin"/>
    </w:r>
    <w:r>
      <w:instrText xml:space="preserve"> PAGE   \* MERGEFORMAT </w:instrText>
    </w:r>
    <w:r>
      <w:fldChar w:fldCharType="separate"/>
    </w:r>
    <w:r>
      <w:rPr>
        <w:rFonts w:ascii="Arial" w:eastAsia="Arial" w:hAnsi="Arial" w:cs="Arial"/>
        <w:sz w:val="24"/>
      </w:rPr>
      <w:t>1</w:t>
    </w:r>
    <w:r>
      <w:rPr>
        <w:rFonts w:ascii="Arial" w:eastAsia="Arial" w:hAnsi="Arial" w:cs="Arial"/>
        <w:sz w:val="24"/>
      </w:rPr>
      <w:fldChar w:fldCharType="end"/>
    </w:r>
    <w:r>
      <w:rPr>
        <w:rFonts w:ascii="Arial" w:eastAsia="Arial" w:hAnsi="Arial" w:cs="Arial"/>
        <w:sz w:val="24"/>
      </w:rPr>
      <w:t xml:space="preserve"> </w:t>
    </w:r>
  </w:p>
  <w:p w14:paraId="7754DCD3" w14:textId="77777777" w:rsidR="007D5EFE" w:rsidRDefault="00AF7D31">
    <w:pPr>
      <w:spacing w:after="0"/>
    </w:pPr>
    <w:r>
      <w:rPr>
        <w:rFonts w:ascii="Arial" w:eastAsia="Arial" w:hAnsi="Arial" w:cs="Arial"/>
        <w:sz w:val="2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E5FAAA9" w14:textId="77777777" w:rsidR="00000000" w:rsidRDefault="00AF7D31">
      <w:pPr>
        <w:spacing w:after="0" w:line="240" w:lineRule="auto"/>
      </w:pPr>
      <w:r>
        <w:separator/>
      </w:r>
    </w:p>
  </w:footnote>
  <w:footnote w:type="continuationSeparator" w:id="0">
    <w:p w14:paraId="54996770" w14:textId="77777777" w:rsidR="00000000" w:rsidRDefault="00AF7D3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6D7E43" w14:textId="77777777" w:rsidR="007D5EFE" w:rsidRDefault="00AF7D31">
    <w:pPr>
      <w:spacing w:after="312" w:line="232" w:lineRule="auto"/>
      <w:ind w:left="1024" w:right="1236"/>
      <w:jc w:val="center"/>
    </w:pPr>
    <w:r>
      <w:rPr>
        <w:noProof/>
      </w:rPr>
      <w:drawing>
        <wp:anchor distT="0" distB="0" distL="114300" distR="114300" simplePos="0" relativeHeight="251658240" behindDoc="0" locked="0" layoutInCell="1" allowOverlap="0" wp14:anchorId="2C970A63" wp14:editId="39765028">
          <wp:simplePos x="0" y="0"/>
          <wp:positionH relativeFrom="page">
            <wp:posOffset>6404610</wp:posOffset>
          </wp:positionH>
          <wp:positionV relativeFrom="page">
            <wp:posOffset>137795</wp:posOffset>
          </wp:positionV>
          <wp:extent cx="1018540" cy="846455"/>
          <wp:effectExtent l="0" t="0" r="0" b="0"/>
          <wp:wrapSquare wrapText="bothSides"/>
          <wp:docPr id="20" name="Picture 20"/>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
                  <a:stretch>
                    <a:fillRect/>
                  </a:stretch>
                </pic:blipFill>
                <pic:spPr>
                  <a:xfrm>
                    <a:off x="0" y="0"/>
                    <a:ext cx="1018540" cy="846455"/>
                  </a:xfrm>
                  <a:prstGeom prst="rect">
                    <a:avLst/>
                  </a:prstGeom>
                </pic:spPr>
              </pic:pic>
            </a:graphicData>
          </a:graphic>
        </wp:anchor>
      </w:drawing>
    </w:r>
    <w:r>
      <w:rPr>
        <w:noProof/>
      </w:rPr>
      <w:drawing>
        <wp:anchor distT="0" distB="0" distL="114300" distR="114300" simplePos="0" relativeHeight="251659264" behindDoc="0" locked="0" layoutInCell="1" allowOverlap="0" wp14:anchorId="0AEDE05B" wp14:editId="62C4C405">
          <wp:simplePos x="0" y="0"/>
          <wp:positionH relativeFrom="page">
            <wp:posOffset>748665</wp:posOffset>
          </wp:positionH>
          <wp:positionV relativeFrom="page">
            <wp:posOffset>137795</wp:posOffset>
          </wp:positionV>
          <wp:extent cx="963930" cy="1099820"/>
          <wp:effectExtent l="0" t="0" r="0" b="0"/>
          <wp:wrapSquare wrapText="bothSides"/>
          <wp:docPr id="22" name="Picture 22"/>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
                  <a:stretch>
                    <a:fillRect/>
                  </a:stretch>
                </pic:blipFill>
                <pic:spPr>
                  <a:xfrm>
                    <a:off x="0" y="0"/>
                    <a:ext cx="963930" cy="1099820"/>
                  </a:xfrm>
                  <a:prstGeom prst="rect">
                    <a:avLst/>
                  </a:prstGeom>
                </pic:spPr>
              </pic:pic>
            </a:graphicData>
          </a:graphic>
        </wp:anchor>
      </w:drawing>
    </w:r>
    <w:r>
      <w:rPr>
        <w:noProof/>
      </w:rPr>
      <mc:AlternateContent>
        <mc:Choice Requires="wpg">
          <w:drawing>
            <wp:anchor distT="0" distB="0" distL="114300" distR="114300" simplePos="0" relativeHeight="251660288" behindDoc="0" locked="0" layoutInCell="1" allowOverlap="1" wp14:anchorId="31A0E02A" wp14:editId="03C477C3">
              <wp:simplePos x="0" y="0"/>
              <wp:positionH relativeFrom="page">
                <wp:posOffset>2154555</wp:posOffset>
              </wp:positionH>
              <wp:positionV relativeFrom="page">
                <wp:posOffset>1106805</wp:posOffset>
              </wp:positionV>
              <wp:extent cx="3832860" cy="50165"/>
              <wp:effectExtent l="0" t="0" r="0" b="0"/>
              <wp:wrapSquare wrapText="bothSides"/>
              <wp:docPr id="6577" name="Group 6577"/>
              <wp:cNvGraphicFramePr/>
              <a:graphic xmlns:a="http://schemas.openxmlformats.org/drawingml/2006/main">
                <a:graphicData uri="http://schemas.microsoft.com/office/word/2010/wordprocessingGroup">
                  <wpg:wgp>
                    <wpg:cNvGrpSpPr/>
                    <wpg:grpSpPr>
                      <a:xfrm>
                        <a:off x="0" y="0"/>
                        <a:ext cx="3832860" cy="50165"/>
                        <a:chOff x="0" y="0"/>
                        <a:chExt cx="3832860" cy="50165"/>
                      </a:xfrm>
                    </wpg:grpSpPr>
                    <wps:wsp>
                      <wps:cNvPr id="7043" name="Shape 7043"/>
                      <wps:cNvSpPr/>
                      <wps:spPr>
                        <a:xfrm>
                          <a:off x="0" y="0"/>
                          <a:ext cx="3832860" cy="50165"/>
                        </a:xfrm>
                        <a:custGeom>
                          <a:avLst/>
                          <a:gdLst/>
                          <a:ahLst/>
                          <a:cxnLst/>
                          <a:rect l="0" t="0" r="0" b="0"/>
                          <a:pathLst>
                            <a:path w="3832860" h="50165">
                              <a:moveTo>
                                <a:pt x="0" y="0"/>
                              </a:moveTo>
                              <a:lnTo>
                                <a:pt x="3832860" y="0"/>
                              </a:lnTo>
                              <a:lnTo>
                                <a:pt x="3832860" y="50165"/>
                              </a:lnTo>
                              <a:lnTo>
                                <a:pt x="0" y="50165"/>
                              </a:lnTo>
                              <a:lnTo>
                                <a:pt x="0" y="0"/>
                              </a:lnTo>
                            </a:path>
                          </a:pathLst>
                        </a:custGeom>
                        <a:ln w="0" cap="flat">
                          <a:miter lim="127000"/>
                        </a:ln>
                      </wps:spPr>
                      <wps:style>
                        <a:lnRef idx="0">
                          <a:srgbClr val="000000">
                            <a:alpha val="0"/>
                          </a:srgbClr>
                        </a:lnRef>
                        <a:fillRef idx="1">
                          <a:srgbClr val="393737"/>
                        </a:fillRef>
                        <a:effectRef idx="0">
                          <a:scrgbClr r="0" g="0" b="0"/>
                        </a:effectRef>
                        <a:fontRef idx="none"/>
                      </wps:style>
                      <wps:bodyPr/>
                    </wps:wsp>
                    <wps:wsp>
                      <wps:cNvPr id="6579" name="Shape 6579"/>
                      <wps:cNvSpPr/>
                      <wps:spPr>
                        <a:xfrm>
                          <a:off x="0" y="0"/>
                          <a:ext cx="3832860" cy="50165"/>
                        </a:xfrm>
                        <a:custGeom>
                          <a:avLst/>
                          <a:gdLst/>
                          <a:ahLst/>
                          <a:cxnLst/>
                          <a:rect l="0" t="0" r="0" b="0"/>
                          <a:pathLst>
                            <a:path w="3832860" h="50165">
                              <a:moveTo>
                                <a:pt x="0" y="50165"/>
                              </a:moveTo>
                              <a:lnTo>
                                <a:pt x="3832860" y="50165"/>
                              </a:lnTo>
                              <a:lnTo>
                                <a:pt x="3832860" y="0"/>
                              </a:lnTo>
                              <a:lnTo>
                                <a:pt x="0" y="0"/>
                              </a:lnTo>
                              <a:close/>
                            </a:path>
                          </a:pathLst>
                        </a:custGeom>
                        <a:ln w="9525" cap="rnd">
                          <a:miter lim="127000"/>
                        </a:ln>
                      </wps:spPr>
                      <wps:style>
                        <a:lnRef idx="1">
                          <a:srgbClr val="74707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6577" style="width:301.8pt;height:3.95001pt;position:absolute;mso-position-horizontal-relative:page;mso-position-horizontal:absolute;margin-left:169.65pt;mso-position-vertical-relative:page;margin-top:87.15pt;" coordsize="38328,501">
              <v:shape id="Shape 7044" style="position:absolute;width:38328;height:501;left:0;top:0;" coordsize="3832860,50165" path="m0,0l3832860,0l3832860,50165l0,50165l0,0">
                <v:stroke weight="0pt" endcap="flat" joinstyle="miter" miterlimit="10" on="false" color="#000000" opacity="0"/>
                <v:fill on="true" color="#393737"/>
              </v:shape>
              <v:shape id="Shape 6579" style="position:absolute;width:38328;height:501;left:0;top:0;" coordsize="3832860,50165" path="m0,50165l3832860,50165l3832860,0l0,0x">
                <v:stroke weight="0.75pt" endcap="round" joinstyle="miter" miterlimit="10" on="true" color="#747070"/>
                <v:fill on="false" color="#000000" opacity="0"/>
              </v:shape>
              <w10:wrap type="square"/>
            </v:group>
          </w:pict>
        </mc:Fallback>
      </mc:AlternateContent>
    </w:r>
    <w:r>
      <w:rPr>
        <w:rFonts w:ascii="Book Antiqua" w:eastAsia="Book Antiqua" w:hAnsi="Book Antiqua" w:cs="Book Antiqua"/>
        <w:b/>
        <w:sz w:val="18"/>
      </w:rPr>
      <w:t xml:space="preserve">HOSPITAL NACIONAL GENERAL DE NEUMOLOGIA Y MEDICINA FAMILIAR DR JOSE ANTONIO SALDAÑA </w:t>
    </w:r>
  </w:p>
  <w:p w14:paraId="68918BE5" w14:textId="77777777" w:rsidR="007D5EFE" w:rsidRDefault="00AF7D31">
    <w:pPr>
      <w:spacing w:after="0"/>
      <w:ind w:left="235"/>
      <w:jc w:val="center"/>
    </w:pPr>
    <w:r>
      <w:rPr>
        <w:rFonts w:ascii="Book Antiqua" w:eastAsia="Book Antiqua" w:hAnsi="Book Antiqua" w:cs="Book Antiqua"/>
        <w:sz w:val="18"/>
      </w:rPr>
      <w:t xml:space="preserve">Los Planes de Renderos, San Salvador, </w:t>
    </w:r>
    <w:r>
      <w:rPr>
        <w:rFonts w:ascii="Book Antiqua" w:eastAsia="Book Antiqua" w:hAnsi="Book Antiqua" w:cs="Book Antiqua"/>
        <w:sz w:val="18"/>
      </w:rPr>
      <w:t xml:space="preserve">El Salvador, C.A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4193F3" w14:textId="77777777" w:rsidR="007D5EFE" w:rsidRDefault="00AF7D31">
    <w:pPr>
      <w:spacing w:after="312" w:line="232" w:lineRule="auto"/>
      <w:ind w:left="1024" w:right="1236"/>
      <w:jc w:val="center"/>
    </w:pPr>
    <w:r>
      <w:rPr>
        <w:noProof/>
      </w:rPr>
      <w:drawing>
        <wp:anchor distT="0" distB="0" distL="114300" distR="114300" simplePos="0" relativeHeight="251661312" behindDoc="0" locked="0" layoutInCell="1" allowOverlap="0" wp14:anchorId="233338C7" wp14:editId="7F15E1F6">
          <wp:simplePos x="0" y="0"/>
          <wp:positionH relativeFrom="page">
            <wp:posOffset>6404610</wp:posOffset>
          </wp:positionH>
          <wp:positionV relativeFrom="page">
            <wp:posOffset>137795</wp:posOffset>
          </wp:positionV>
          <wp:extent cx="1018540" cy="846455"/>
          <wp:effectExtent l="0" t="0" r="0" b="0"/>
          <wp:wrapSquare wrapText="bothSides"/>
          <wp:docPr id="1" name="Picture 20"/>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
                  <a:stretch>
                    <a:fillRect/>
                  </a:stretch>
                </pic:blipFill>
                <pic:spPr>
                  <a:xfrm>
                    <a:off x="0" y="0"/>
                    <a:ext cx="1018540" cy="846455"/>
                  </a:xfrm>
                  <a:prstGeom prst="rect">
                    <a:avLst/>
                  </a:prstGeom>
                </pic:spPr>
              </pic:pic>
            </a:graphicData>
          </a:graphic>
        </wp:anchor>
      </w:drawing>
    </w:r>
    <w:r>
      <w:rPr>
        <w:noProof/>
      </w:rPr>
      <w:drawing>
        <wp:anchor distT="0" distB="0" distL="114300" distR="114300" simplePos="0" relativeHeight="251662336" behindDoc="0" locked="0" layoutInCell="1" allowOverlap="0" wp14:anchorId="058A9900" wp14:editId="311C4794">
          <wp:simplePos x="0" y="0"/>
          <wp:positionH relativeFrom="page">
            <wp:posOffset>748665</wp:posOffset>
          </wp:positionH>
          <wp:positionV relativeFrom="page">
            <wp:posOffset>137795</wp:posOffset>
          </wp:positionV>
          <wp:extent cx="963930" cy="1099820"/>
          <wp:effectExtent l="0" t="0" r="0" b="0"/>
          <wp:wrapSquare wrapText="bothSides"/>
          <wp:docPr id="2" name="Picture 22"/>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
                  <a:stretch>
                    <a:fillRect/>
                  </a:stretch>
                </pic:blipFill>
                <pic:spPr>
                  <a:xfrm>
                    <a:off x="0" y="0"/>
                    <a:ext cx="963930" cy="1099820"/>
                  </a:xfrm>
                  <a:prstGeom prst="rect">
                    <a:avLst/>
                  </a:prstGeom>
                </pic:spPr>
              </pic:pic>
            </a:graphicData>
          </a:graphic>
        </wp:anchor>
      </w:drawing>
    </w:r>
    <w:r>
      <w:rPr>
        <w:noProof/>
      </w:rPr>
      <mc:AlternateContent>
        <mc:Choice Requires="wpg">
          <w:drawing>
            <wp:anchor distT="0" distB="0" distL="114300" distR="114300" simplePos="0" relativeHeight="251663360" behindDoc="0" locked="0" layoutInCell="1" allowOverlap="1" wp14:anchorId="24F2C38C" wp14:editId="10448FFA">
              <wp:simplePos x="0" y="0"/>
              <wp:positionH relativeFrom="page">
                <wp:posOffset>2154555</wp:posOffset>
              </wp:positionH>
              <wp:positionV relativeFrom="page">
                <wp:posOffset>1106805</wp:posOffset>
              </wp:positionV>
              <wp:extent cx="3832860" cy="50165"/>
              <wp:effectExtent l="0" t="0" r="0" b="0"/>
              <wp:wrapSquare wrapText="bothSides"/>
              <wp:docPr id="6539" name="Group 6539"/>
              <wp:cNvGraphicFramePr/>
              <a:graphic xmlns:a="http://schemas.openxmlformats.org/drawingml/2006/main">
                <a:graphicData uri="http://schemas.microsoft.com/office/word/2010/wordprocessingGroup">
                  <wpg:wgp>
                    <wpg:cNvGrpSpPr/>
                    <wpg:grpSpPr>
                      <a:xfrm>
                        <a:off x="0" y="0"/>
                        <a:ext cx="3832860" cy="50165"/>
                        <a:chOff x="0" y="0"/>
                        <a:chExt cx="3832860" cy="50165"/>
                      </a:xfrm>
                    </wpg:grpSpPr>
                    <wps:wsp>
                      <wps:cNvPr id="7041" name="Shape 7041"/>
                      <wps:cNvSpPr/>
                      <wps:spPr>
                        <a:xfrm>
                          <a:off x="0" y="0"/>
                          <a:ext cx="3832860" cy="50165"/>
                        </a:xfrm>
                        <a:custGeom>
                          <a:avLst/>
                          <a:gdLst/>
                          <a:ahLst/>
                          <a:cxnLst/>
                          <a:rect l="0" t="0" r="0" b="0"/>
                          <a:pathLst>
                            <a:path w="3832860" h="50165">
                              <a:moveTo>
                                <a:pt x="0" y="0"/>
                              </a:moveTo>
                              <a:lnTo>
                                <a:pt x="3832860" y="0"/>
                              </a:lnTo>
                              <a:lnTo>
                                <a:pt x="3832860" y="50165"/>
                              </a:lnTo>
                              <a:lnTo>
                                <a:pt x="0" y="50165"/>
                              </a:lnTo>
                              <a:lnTo>
                                <a:pt x="0" y="0"/>
                              </a:lnTo>
                            </a:path>
                          </a:pathLst>
                        </a:custGeom>
                        <a:ln w="0" cap="flat">
                          <a:miter lim="127000"/>
                        </a:ln>
                      </wps:spPr>
                      <wps:style>
                        <a:lnRef idx="0">
                          <a:srgbClr val="000000">
                            <a:alpha val="0"/>
                          </a:srgbClr>
                        </a:lnRef>
                        <a:fillRef idx="1">
                          <a:srgbClr val="393737"/>
                        </a:fillRef>
                        <a:effectRef idx="0">
                          <a:scrgbClr r="0" g="0" b="0"/>
                        </a:effectRef>
                        <a:fontRef idx="none"/>
                      </wps:style>
                      <wps:bodyPr/>
                    </wps:wsp>
                    <wps:wsp>
                      <wps:cNvPr id="6541" name="Shape 6541"/>
                      <wps:cNvSpPr/>
                      <wps:spPr>
                        <a:xfrm>
                          <a:off x="0" y="0"/>
                          <a:ext cx="3832860" cy="50165"/>
                        </a:xfrm>
                        <a:custGeom>
                          <a:avLst/>
                          <a:gdLst/>
                          <a:ahLst/>
                          <a:cxnLst/>
                          <a:rect l="0" t="0" r="0" b="0"/>
                          <a:pathLst>
                            <a:path w="3832860" h="50165">
                              <a:moveTo>
                                <a:pt x="0" y="50165"/>
                              </a:moveTo>
                              <a:lnTo>
                                <a:pt x="3832860" y="50165"/>
                              </a:lnTo>
                              <a:lnTo>
                                <a:pt x="3832860" y="0"/>
                              </a:lnTo>
                              <a:lnTo>
                                <a:pt x="0" y="0"/>
                              </a:lnTo>
                              <a:close/>
                            </a:path>
                          </a:pathLst>
                        </a:custGeom>
                        <a:ln w="9525" cap="rnd">
                          <a:miter lim="127000"/>
                        </a:ln>
                      </wps:spPr>
                      <wps:style>
                        <a:lnRef idx="1">
                          <a:srgbClr val="74707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6539" style="width:301.8pt;height:3.95001pt;position:absolute;mso-position-horizontal-relative:page;mso-position-horizontal:absolute;margin-left:169.65pt;mso-position-vertical-relative:page;margin-top:87.15pt;" coordsize="38328,501">
              <v:shape id="Shape 7042" style="position:absolute;width:38328;height:501;left:0;top:0;" coordsize="3832860,50165" path="m0,0l3832860,0l3832860,50165l0,50165l0,0">
                <v:stroke weight="0pt" endcap="flat" joinstyle="miter" miterlimit="10" on="false" color="#000000" opacity="0"/>
                <v:fill on="true" color="#393737"/>
              </v:shape>
              <v:shape id="Shape 6541" style="position:absolute;width:38328;height:501;left:0;top:0;" coordsize="3832860,50165" path="m0,50165l3832860,50165l3832860,0l0,0x">
                <v:stroke weight="0.75pt" endcap="round" joinstyle="miter" miterlimit="10" on="true" color="#747070"/>
                <v:fill on="false" color="#000000" opacity="0"/>
              </v:shape>
              <w10:wrap type="square"/>
            </v:group>
          </w:pict>
        </mc:Fallback>
      </mc:AlternateContent>
    </w:r>
    <w:r>
      <w:rPr>
        <w:rFonts w:ascii="Book Antiqua" w:eastAsia="Book Antiqua" w:hAnsi="Book Antiqua" w:cs="Book Antiqua"/>
        <w:b/>
        <w:sz w:val="18"/>
      </w:rPr>
      <w:t xml:space="preserve">HOSPITAL NACIONAL GENERAL DE NEUMOLOGIA Y MEDICINA FAMILIAR DR JOSE ANTONIO SALDAÑA </w:t>
    </w:r>
  </w:p>
  <w:p w14:paraId="22D59FBB" w14:textId="77777777" w:rsidR="007D5EFE" w:rsidRDefault="00AF7D31">
    <w:pPr>
      <w:spacing w:after="0"/>
      <w:ind w:left="235"/>
      <w:jc w:val="center"/>
    </w:pPr>
    <w:r>
      <w:rPr>
        <w:rFonts w:ascii="Book Antiqua" w:eastAsia="Book Antiqua" w:hAnsi="Book Antiqua" w:cs="Book Antiqua"/>
        <w:sz w:val="18"/>
      </w:rPr>
      <w:t xml:space="preserve">Los Planes de Renderos, San Salvador, El Salvador, C.A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6011E4" w14:textId="77777777" w:rsidR="007D5EFE" w:rsidRDefault="00AF7D31">
    <w:pPr>
      <w:spacing w:after="312" w:line="232" w:lineRule="auto"/>
      <w:ind w:left="1024" w:right="1236"/>
      <w:jc w:val="center"/>
    </w:pPr>
    <w:r>
      <w:rPr>
        <w:noProof/>
      </w:rPr>
      <w:drawing>
        <wp:anchor distT="0" distB="0" distL="114300" distR="114300" simplePos="0" relativeHeight="251664384" behindDoc="0" locked="0" layoutInCell="1" allowOverlap="0" wp14:anchorId="5DE3AA69" wp14:editId="020D6374">
          <wp:simplePos x="0" y="0"/>
          <wp:positionH relativeFrom="page">
            <wp:posOffset>6404610</wp:posOffset>
          </wp:positionH>
          <wp:positionV relativeFrom="page">
            <wp:posOffset>137795</wp:posOffset>
          </wp:positionV>
          <wp:extent cx="1018540" cy="846455"/>
          <wp:effectExtent l="0" t="0" r="0" b="0"/>
          <wp:wrapSquare wrapText="bothSides"/>
          <wp:docPr id="3" name="Picture 20"/>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
                  <a:stretch>
                    <a:fillRect/>
                  </a:stretch>
                </pic:blipFill>
                <pic:spPr>
                  <a:xfrm>
                    <a:off x="0" y="0"/>
                    <a:ext cx="1018540" cy="846455"/>
                  </a:xfrm>
                  <a:prstGeom prst="rect">
                    <a:avLst/>
                  </a:prstGeom>
                </pic:spPr>
              </pic:pic>
            </a:graphicData>
          </a:graphic>
        </wp:anchor>
      </w:drawing>
    </w:r>
    <w:r>
      <w:rPr>
        <w:noProof/>
      </w:rPr>
      <w:drawing>
        <wp:anchor distT="0" distB="0" distL="114300" distR="114300" simplePos="0" relativeHeight="251665408" behindDoc="0" locked="0" layoutInCell="1" allowOverlap="0" wp14:anchorId="56ACFC6E" wp14:editId="455CF702">
          <wp:simplePos x="0" y="0"/>
          <wp:positionH relativeFrom="page">
            <wp:posOffset>748665</wp:posOffset>
          </wp:positionH>
          <wp:positionV relativeFrom="page">
            <wp:posOffset>137795</wp:posOffset>
          </wp:positionV>
          <wp:extent cx="963930" cy="1099820"/>
          <wp:effectExtent l="0" t="0" r="0" b="0"/>
          <wp:wrapSquare wrapText="bothSides"/>
          <wp:docPr id="4" name="Picture 22"/>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
                  <a:stretch>
                    <a:fillRect/>
                  </a:stretch>
                </pic:blipFill>
                <pic:spPr>
                  <a:xfrm>
                    <a:off x="0" y="0"/>
                    <a:ext cx="963930" cy="1099820"/>
                  </a:xfrm>
                  <a:prstGeom prst="rect">
                    <a:avLst/>
                  </a:prstGeom>
                </pic:spPr>
              </pic:pic>
            </a:graphicData>
          </a:graphic>
        </wp:anchor>
      </w:drawing>
    </w:r>
    <w:r>
      <w:rPr>
        <w:noProof/>
      </w:rPr>
      <mc:AlternateContent>
        <mc:Choice Requires="wpg">
          <w:drawing>
            <wp:anchor distT="0" distB="0" distL="114300" distR="114300" simplePos="0" relativeHeight="251666432" behindDoc="0" locked="0" layoutInCell="1" allowOverlap="1" wp14:anchorId="1A7CD98D" wp14:editId="42B2B730">
              <wp:simplePos x="0" y="0"/>
              <wp:positionH relativeFrom="page">
                <wp:posOffset>2154555</wp:posOffset>
              </wp:positionH>
              <wp:positionV relativeFrom="page">
                <wp:posOffset>1106805</wp:posOffset>
              </wp:positionV>
              <wp:extent cx="3832860" cy="50165"/>
              <wp:effectExtent l="0" t="0" r="0" b="0"/>
              <wp:wrapSquare wrapText="bothSides"/>
              <wp:docPr id="6501" name="Group 6501"/>
              <wp:cNvGraphicFramePr/>
              <a:graphic xmlns:a="http://schemas.openxmlformats.org/drawingml/2006/main">
                <a:graphicData uri="http://schemas.microsoft.com/office/word/2010/wordprocessingGroup">
                  <wpg:wgp>
                    <wpg:cNvGrpSpPr/>
                    <wpg:grpSpPr>
                      <a:xfrm>
                        <a:off x="0" y="0"/>
                        <a:ext cx="3832860" cy="50165"/>
                        <a:chOff x="0" y="0"/>
                        <a:chExt cx="3832860" cy="50165"/>
                      </a:xfrm>
                    </wpg:grpSpPr>
                    <wps:wsp>
                      <wps:cNvPr id="7039" name="Shape 7039"/>
                      <wps:cNvSpPr/>
                      <wps:spPr>
                        <a:xfrm>
                          <a:off x="0" y="0"/>
                          <a:ext cx="3832860" cy="50165"/>
                        </a:xfrm>
                        <a:custGeom>
                          <a:avLst/>
                          <a:gdLst/>
                          <a:ahLst/>
                          <a:cxnLst/>
                          <a:rect l="0" t="0" r="0" b="0"/>
                          <a:pathLst>
                            <a:path w="3832860" h="50165">
                              <a:moveTo>
                                <a:pt x="0" y="0"/>
                              </a:moveTo>
                              <a:lnTo>
                                <a:pt x="3832860" y="0"/>
                              </a:lnTo>
                              <a:lnTo>
                                <a:pt x="3832860" y="50165"/>
                              </a:lnTo>
                              <a:lnTo>
                                <a:pt x="0" y="50165"/>
                              </a:lnTo>
                              <a:lnTo>
                                <a:pt x="0" y="0"/>
                              </a:lnTo>
                            </a:path>
                          </a:pathLst>
                        </a:custGeom>
                        <a:ln w="0" cap="flat">
                          <a:miter lim="127000"/>
                        </a:ln>
                      </wps:spPr>
                      <wps:style>
                        <a:lnRef idx="0">
                          <a:srgbClr val="000000">
                            <a:alpha val="0"/>
                          </a:srgbClr>
                        </a:lnRef>
                        <a:fillRef idx="1">
                          <a:srgbClr val="393737"/>
                        </a:fillRef>
                        <a:effectRef idx="0">
                          <a:scrgbClr r="0" g="0" b="0"/>
                        </a:effectRef>
                        <a:fontRef idx="none"/>
                      </wps:style>
                      <wps:bodyPr/>
                    </wps:wsp>
                    <wps:wsp>
                      <wps:cNvPr id="6503" name="Shape 6503"/>
                      <wps:cNvSpPr/>
                      <wps:spPr>
                        <a:xfrm>
                          <a:off x="0" y="0"/>
                          <a:ext cx="3832860" cy="50165"/>
                        </a:xfrm>
                        <a:custGeom>
                          <a:avLst/>
                          <a:gdLst/>
                          <a:ahLst/>
                          <a:cxnLst/>
                          <a:rect l="0" t="0" r="0" b="0"/>
                          <a:pathLst>
                            <a:path w="3832860" h="50165">
                              <a:moveTo>
                                <a:pt x="0" y="50165"/>
                              </a:moveTo>
                              <a:lnTo>
                                <a:pt x="3832860" y="50165"/>
                              </a:lnTo>
                              <a:lnTo>
                                <a:pt x="3832860" y="0"/>
                              </a:lnTo>
                              <a:lnTo>
                                <a:pt x="0" y="0"/>
                              </a:lnTo>
                              <a:close/>
                            </a:path>
                          </a:pathLst>
                        </a:custGeom>
                        <a:ln w="9525" cap="rnd">
                          <a:miter lim="127000"/>
                        </a:ln>
                      </wps:spPr>
                      <wps:style>
                        <a:lnRef idx="1">
                          <a:srgbClr val="74707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6501" style="width:301.8pt;height:3.95001pt;position:absolute;mso-position-horizontal-relative:page;mso-position-horizontal:absolute;margin-left:169.65pt;mso-position-vertical-relative:page;margin-top:87.15pt;" coordsize="38328,501">
              <v:shape id="Shape 7040" style="position:absolute;width:38328;height:501;left:0;top:0;" coordsize="3832860,50165" path="m0,0l3832860,0l3832860,50165l0,50165l0,0">
                <v:stroke weight="0pt" endcap="flat" joinstyle="miter" miterlimit="10" on="false" color="#000000" opacity="0"/>
                <v:fill on="true" color="#393737"/>
              </v:shape>
              <v:shape id="Shape 6503" style="position:absolute;width:38328;height:501;left:0;top:0;" coordsize="3832860,50165" path="m0,50165l3832860,50165l3832860,0l0,0x">
                <v:stroke weight="0.75pt" endcap="round" joinstyle="miter" miterlimit="10" on="true" color="#747070"/>
                <v:fill on="false" color="#000000" opacity="0"/>
              </v:shape>
              <w10:wrap type="square"/>
            </v:group>
          </w:pict>
        </mc:Fallback>
      </mc:AlternateContent>
    </w:r>
    <w:r>
      <w:rPr>
        <w:rFonts w:ascii="Book Antiqua" w:eastAsia="Book Antiqua" w:hAnsi="Book Antiqua" w:cs="Book Antiqua"/>
        <w:b/>
        <w:sz w:val="18"/>
      </w:rPr>
      <w:t xml:space="preserve">HOSPITAL NACIONAL GENERAL DE NEUMOLOGIA Y MEDICINA FAMILIAR DR JOSE ANTONIO SALDAÑA </w:t>
    </w:r>
  </w:p>
  <w:p w14:paraId="5E9B405A" w14:textId="77777777" w:rsidR="007D5EFE" w:rsidRDefault="00AF7D31">
    <w:pPr>
      <w:spacing w:after="0"/>
      <w:ind w:left="235"/>
      <w:jc w:val="center"/>
    </w:pPr>
    <w:r>
      <w:rPr>
        <w:rFonts w:ascii="Book Antiqua" w:eastAsia="Book Antiqua" w:hAnsi="Book Antiqua" w:cs="Book Antiqua"/>
        <w:sz w:val="18"/>
      </w:rPr>
      <w:t xml:space="preserve">Los Planes de Renderos, San Salvador, El Salvador, C.A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FB73DD3"/>
    <w:multiLevelType w:val="hybridMultilevel"/>
    <w:tmpl w:val="14765BFA"/>
    <w:lvl w:ilvl="0" w:tplc="11C03E9C">
      <w:start w:val="1"/>
      <w:numFmt w:val="bullet"/>
      <w:lvlText w:val="•"/>
      <w:lvlJc w:val="left"/>
      <w:pPr>
        <w:ind w:left="69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704CA6AE">
      <w:start w:val="1"/>
      <w:numFmt w:val="bullet"/>
      <w:lvlText w:val="o"/>
      <w:lvlJc w:val="left"/>
      <w:pPr>
        <w:ind w:left="144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0322AFB8">
      <w:start w:val="1"/>
      <w:numFmt w:val="bullet"/>
      <w:lvlText w:val="▪"/>
      <w:lvlJc w:val="left"/>
      <w:pPr>
        <w:ind w:left="216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94028D08">
      <w:start w:val="1"/>
      <w:numFmt w:val="bullet"/>
      <w:lvlText w:val="•"/>
      <w:lvlJc w:val="left"/>
      <w:pPr>
        <w:ind w:left="288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087E4DA0">
      <w:start w:val="1"/>
      <w:numFmt w:val="bullet"/>
      <w:lvlText w:val="o"/>
      <w:lvlJc w:val="left"/>
      <w:pPr>
        <w:ind w:left="360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468CF32C">
      <w:start w:val="1"/>
      <w:numFmt w:val="bullet"/>
      <w:lvlText w:val="▪"/>
      <w:lvlJc w:val="left"/>
      <w:pPr>
        <w:ind w:left="432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A9603950">
      <w:start w:val="1"/>
      <w:numFmt w:val="bullet"/>
      <w:lvlText w:val="•"/>
      <w:lvlJc w:val="left"/>
      <w:pPr>
        <w:ind w:left="504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2480B796">
      <w:start w:val="1"/>
      <w:numFmt w:val="bullet"/>
      <w:lvlText w:val="o"/>
      <w:lvlJc w:val="left"/>
      <w:pPr>
        <w:ind w:left="576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9B8602EE">
      <w:start w:val="1"/>
      <w:numFmt w:val="bullet"/>
      <w:lvlText w:val="▪"/>
      <w:lvlJc w:val="left"/>
      <w:pPr>
        <w:ind w:left="64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revisionView w:inkAnnotations="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D5EFE"/>
    <w:rsid w:val="00647A01"/>
    <w:rsid w:val="007D5EFE"/>
    <w:rsid w:val="00AF7D31"/>
    <w:rsid w:val="00CC0120"/>
  </w:rsids>
  <m:mathPr>
    <m:mathFont m:val="Cambria Math"/>
    <m:brkBin m:val="before"/>
    <m:brkBinSub m:val="--"/>
    <m:smallFrac m:val="0"/>
    <m:dispDef/>
    <m:lMargin m:val="0"/>
    <m:rMargin m:val="0"/>
    <m:defJc m:val="centerGroup"/>
    <m:wrapIndent m:val="1440"/>
    <m:intLim m:val="subSup"/>
    <m:naryLim m:val="undOvr"/>
  </m:mathPr>
  <w:themeFontLang w:val="es-S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81ABFD"/>
  <w15:docId w15:val="{9BDD5919-45EB-49B5-94C9-C820B72471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s-SV" w:eastAsia="es-SV"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Pr>
      <w:rFonts w:ascii="Calibri" w:eastAsia="Calibri" w:hAnsi="Calibri" w:cs="Calibri"/>
      <w:color w:val="000000"/>
    </w:rPr>
  </w:style>
  <w:style w:type="paragraph" w:styleId="Ttulo1">
    <w:name w:val="heading 1"/>
    <w:next w:val="Normal"/>
    <w:link w:val="Ttulo1Car"/>
    <w:uiPriority w:val="9"/>
    <w:qFormat/>
    <w:pPr>
      <w:keepNext/>
      <w:keepLines/>
      <w:spacing w:after="0"/>
      <w:ind w:left="10" w:right="261" w:hanging="10"/>
      <w:outlineLvl w:val="0"/>
    </w:pPr>
    <w:rPr>
      <w:rFonts w:ascii="Book Antiqua" w:eastAsia="Book Antiqua" w:hAnsi="Book Antiqua" w:cs="Book Antiqua"/>
      <w:b/>
      <w:color w:val="000000"/>
      <w:sz w:val="28"/>
    </w:rPr>
  </w:style>
  <w:style w:type="paragraph" w:styleId="Ttulo2">
    <w:name w:val="heading 2"/>
    <w:next w:val="Normal"/>
    <w:link w:val="Ttulo2Car"/>
    <w:uiPriority w:val="9"/>
    <w:unhideWhenUsed/>
    <w:qFormat/>
    <w:pPr>
      <w:keepNext/>
      <w:keepLines/>
      <w:spacing w:after="23"/>
      <w:ind w:left="10" w:right="252" w:hanging="10"/>
      <w:outlineLvl w:val="1"/>
    </w:pPr>
    <w:rPr>
      <w:rFonts w:ascii="Book Antiqua" w:eastAsia="Book Antiqua" w:hAnsi="Book Antiqua" w:cs="Book Antiqua"/>
      <w:b/>
      <w:color w:val="000000"/>
      <w:sz w:val="26"/>
    </w:rPr>
  </w:style>
  <w:style w:type="paragraph" w:styleId="Ttulo3">
    <w:name w:val="heading 3"/>
    <w:next w:val="Normal"/>
    <w:link w:val="Ttulo3Car"/>
    <w:uiPriority w:val="9"/>
    <w:unhideWhenUsed/>
    <w:qFormat/>
    <w:pPr>
      <w:keepNext/>
      <w:keepLines/>
      <w:spacing w:after="23"/>
      <w:ind w:left="10" w:right="252" w:hanging="10"/>
      <w:outlineLvl w:val="2"/>
    </w:pPr>
    <w:rPr>
      <w:rFonts w:ascii="Book Antiqua" w:eastAsia="Book Antiqua" w:hAnsi="Book Antiqua" w:cs="Book Antiqua"/>
      <w:b/>
      <w:color w:val="000000"/>
      <w:sz w:val="26"/>
    </w:rPr>
  </w:style>
  <w:style w:type="paragraph" w:styleId="Ttulo4">
    <w:name w:val="heading 4"/>
    <w:next w:val="Normal"/>
    <w:link w:val="Ttulo4Car"/>
    <w:uiPriority w:val="9"/>
    <w:semiHidden/>
    <w:unhideWhenUsed/>
    <w:qFormat/>
    <w:pPr>
      <w:keepNext/>
      <w:keepLines/>
      <w:spacing w:after="23"/>
      <w:ind w:left="10" w:right="252" w:hanging="10"/>
      <w:outlineLvl w:val="3"/>
    </w:pPr>
    <w:rPr>
      <w:rFonts w:ascii="Book Antiqua" w:eastAsia="Book Antiqua" w:hAnsi="Book Antiqua" w:cs="Book Antiqua"/>
      <w:b/>
      <w:color w:val="000000"/>
      <w:sz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4Car">
    <w:name w:val="Título 4 Car"/>
    <w:link w:val="Ttulo4"/>
    <w:rPr>
      <w:rFonts w:ascii="Book Antiqua" w:eastAsia="Book Antiqua" w:hAnsi="Book Antiqua" w:cs="Book Antiqua"/>
      <w:b/>
      <w:color w:val="000000"/>
      <w:sz w:val="26"/>
    </w:rPr>
  </w:style>
  <w:style w:type="character" w:customStyle="1" w:styleId="Ttulo2Car">
    <w:name w:val="Título 2 Car"/>
    <w:link w:val="Ttulo2"/>
    <w:rPr>
      <w:rFonts w:ascii="Book Antiqua" w:eastAsia="Book Antiqua" w:hAnsi="Book Antiqua" w:cs="Book Antiqua"/>
      <w:b/>
      <w:color w:val="000000"/>
      <w:sz w:val="26"/>
    </w:rPr>
  </w:style>
  <w:style w:type="character" w:customStyle="1" w:styleId="Ttulo1Car">
    <w:name w:val="Título 1 Car"/>
    <w:link w:val="Ttulo1"/>
    <w:rPr>
      <w:rFonts w:ascii="Book Antiqua" w:eastAsia="Book Antiqua" w:hAnsi="Book Antiqua" w:cs="Book Antiqua"/>
      <w:b/>
      <w:color w:val="000000"/>
      <w:sz w:val="28"/>
    </w:rPr>
  </w:style>
  <w:style w:type="character" w:customStyle="1" w:styleId="Ttulo3Car">
    <w:name w:val="Título 3 Car"/>
    <w:link w:val="Ttulo3"/>
    <w:rPr>
      <w:rFonts w:ascii="Book Antiqua" w:eastAsia="Book Antiqua" w:hAnsi="Book Antiqua" w:cs="Book Antiqua"/>
      <w:b/>
      <w:color w:val="000000"/>
      <w:sz w:val="26"/>
    </w:rPr>
  </w:style>
  <w:style w:type="paragraph" w:styleId="TDC1">
    <w:name w:val="toc 1"/>
    <w:hidden/>
    <w:pPr>
      <w:spacing w:after="235"/>
      <w:ind w:left="25" w:right="262" w:hanging="10"/>
    </w:pPr>
    <w:rPr>
      <w:rFonts w:ascii="Arial" w:eastAsia="Arial" w:hAnsi="Arial" w:cs="Arial"/>
      <w:color w:val="000000"/>
      <w:sz w:val="24"/>
    </w:rPr>
  </w:style>
  <w:style w:type="paragraph" w:styleId="TDC2">
    <w:name w:val="toc 2"/>
    <w:hidden/>
    <w:pPr>
      <w:spacing w:after="55"/>
      <w:ind w:left="453" w:right="1110" w:hanging="10"/>
    </w:pPr>
    <w:rPr>
      <w:rFonts w:ascii="Arial" w:eastAsia="Arial" w:hAnsi="Arial" w:cs="Arial"/>
      <w:b/>
      <w:color w:val="000000"/>
      <w:sz w:val="20"/>
    </w:rPr>
  </w:style>
  <w:style w:type="paragraph" w:styleId="TDC3">
    <w:name w:val="toc 3"/>
    <w:hidden/>
    <w:pPr>
      <w:spacing w:after="129"/>
      <w:ind w:left="453" w:right="1110" w:hanging="10"/>
    </w:pPr>
    <w:rPr>
      <w:rFonts w:ascii="Arial" w:eastAsia="Arial" w:hAnsi="Arial" w:cs="Arial"/>
      <w:b/>
      <w:color w:val="000000"/>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jpg"/><Relationship Id="rId18"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jpg"/><Relationship Id="rId12" Type="http://schemas.openxmlformats.org/officeDocument/2006/relationships/image" Target="media/image6.jp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jpg"/><Relationship Id="rId19"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jp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6" Type="http://schemas.openxmlformats.org/officeDocument/2006/relationships/image" Target="media/image9.png"/><Relationship Id="rId1" Type="http://schemas.openxmlformats.org/officeDocument/2006/relationships/image" Target="media/image11.png"/></Relationships>
</file>

<file path=word/_rels/footer2.xml.rels><?xml version="1.0" encoding="UTF-8" standalone="yes"?>
<Relationships xmlns="http://schemas.openxmlformats.org/package/2006/relationships"><Relationship Id="rId16" Type="http://schemas.openxmlformats.org/officeDocument/2006/relationships/image" Target="media/image9.png"/><Relationship Id="rId1" Type="http://schemas.openxmlformats.org/officeDocument/2006/relationships/image" Target="media/image11.png"/></Relationships>
</file>

<file path=word/_rels/footer3.xml.rels><?xml version="1.0" encoding="UTF-8" standalone="yes"?>
<Relationships xmlns="http://schemas.openxmlformats.org/package/2006/relationships"><Relationship Id="rId16" Type="http://schemas.openxmlformats.org/officeDocument/2006/relationships/image" Target="media/image9.png"/><Relationship Id="rId1" Type="http://schemas.openxmlformats.org/officeDocument/2006/relationships/image" Target="media/image11.png"/></Relationships>
</file>

<file path=word/_rels/header1.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9.jpg"/></Relationships>
</file>

<file path=word/_rels/header2.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9.jpg"/></Relationships>
</file>

<file path=word/_rels/header3.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9.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9</Pages>
  <Words>1015</Words>
  <Characters>5583</Characters>
  <Application>Microsoft Office Word</Application>
  <DocSecurity>0</DocSecurity>
  <Lines>46</Lines>
  <Paragraphs>13</Paragraphs>
  <ScaleCrop>false</ScaleCrop>
  <HeadingPairs>
    <vt:vector size="2" baseType="variant">
      <vt:variant>
        <vt:lpstr>Título</vt:lpstr>
      </vt:variant>
      <vt:variant>
        <vt:i4>1</vt:i4>
      </vt:variant>
    </vt:vector>
  </HeadingPairs>
  <TitlesOfParts>
    <vt:vector size="1" baseType="lpstr">
      <vt:lpstr>MEMORIA DESCRIPTIVA</vt:lpstr>
    </vt:vector>
  </TitlesOfParts>
  <Company/>
  <LinksUpToDate>false</LinksUpToDate>
  <CharactersWithSpaces>6585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MEMORIA DESCRIPTIVA</dc:title>
  <dc:subject>UNIDAD MENTAL HNSR</dc:subject>
  <dc:creator>VERONICA</dc:creator>
  <cp:keywords/>
  <cp:lastModifiedBy>Axel Francisco Rodriguez Amaya</cp:lastModifiedBy>
  <cp:revision>3</cp:revision>
  <cp:lastPrinted>2021-10-27T22:01:00Z</cp:lastPrinted>
  <dcterms:created xsi:type="dcterms:W3CDTF">2021-10-27T22:01:00Z</dcterms:created>
  <dcterms:modified xsi:type="dcterms:W3CDTF">2021-10-27T22:02:00Z</dcterms:modified>
</cp:coreProperties>
</file>