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EC" w:rsidRPr="00E20D9F" w:rsidRDefault="008B3DEC" w:rsidP="006C2321">
      <w:pPr>
        <w:suppressAutoHyphens w:val="0"/>
        <w:spacing w:after="160" w:line="259" w:lineRule="auto"/>
        <w:rPr>
          <w:rFonts w:eastAsia="DejaVu Sans"/>
          <w:b/>
          <w:bCs/>
          <w:sz w:val="22"/>
          <w:szCs w:val="22"/>
        </w:rPr>
      </w:pPr>
      <w:bookmarkStart w:id="0" w:name="_Toc480792203"/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:rsidR="00C54251" w:rsidRPr="00E20D9F" w:rsidRDefault="00C542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:rsidR="00295E1A" w:rsidRDefault="00295E1A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A04151" w:rsidRPr="00E20D9F">
        <w:rPr>
          <w:sz w:val="22"/>
          <w:szCs w:val="22"/>
        </w:rPr>
        <w:t>RECOVID-</w:t>
      </w:r>
      <w:r w:rsidR="00547DF2">
        <w:rPr>
          <w:sz w:val="22"/>
          <w:szCs w:val="22"/>
        </w:rPr>
        <w:t>40</w:t>
      </w:r>
      <w:r w:rsidR="00A04151" w:rsidRPr="00E20D9F">
        <w:rPr>
          <w:sz w:val="22"/>
          <w:szCs w:val="22"/>
        </w:rPr>
        <w:t>-RFQ-</w:t>
      </w:r>
      <w:r w:rsidR="00547DF2">
        <w:rPr>
          <w:sz w:val="22"/>
          <w:szCs w:val="22"/>
        </w:rPr>
        <w:t>GO</w:t>
      </w:r>
      <w:r w:rsidR="005A1462">
        <w:rPr>
          <w:sz w:val="22"/>
          <w:szCs w:val="22"/>
        </w:rPr>
        <w:t xml:space="preserve"> denominado </w:t>
      </w:r>
      <w:r w:rsidR="00A04151" w:rsidRPr="00E20D9F">
        <w:rPr>
          <w:sz w:val="22"/>
          <w:szCs w:val="22"/>
        </w:rPr>
        <w:t>“</w:t>
      </w:r>
      <w:r w:rsidR="005A1462" w:rsidRPr="005A1462">
        <w:rPr>
          <w:sz w:val="22"/>
          <w:szCs w:val="22"/>
        </w:rPr>
        <w:t>MOBILIARIO PARA EL FORTALECIMIENTO AL COMPONENTE TÉCNICO Y PROCESOS DE PROMOCIÓN DE LA SALUD</w:t>
      </w:r>
      <w:r w:rsidR="00A04151" w:rsidRPr="00E20D9F">
        <w:rPr>
          <w:sz w:val="22"/>
          <w:szCs w:val="22"/>
        </w:rPr>
        <w:t>”.</w:t>
      </w:r>
    </w:p>
    <w:p w:rsidR="00295E1A" w:rsidRDefault="00295E1A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C54251" w:rsidRPr="00E20D9F" w:rsidRDefault="00C542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E401B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E20D9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:rsidR="008B3DEC" w:rsidRPr="00E20D9F" w:rsidRDefault="008B3DEC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5A1462" w:rsidRP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:rsidR="005A1462" w:rsidRPr="00543DFF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FB62D3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suppressLineNumbers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FB62D3" w:rsidRPr="00543DFF" w:rsidRDefault="00FB62D3" w:rsidP="005A1462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E401B4" w:rsidRPr="00543DFF" w:rsidRDefault="00E401B4" w:rsidP="005A1462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E401B4" w:rsidRPr="00543DFF" w:rsidRDefault="00E401B4" w:rsidP="005A1462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FB62D3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62501020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56101703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FB62D3" w:rsidRPr="00543DFF" w:rsidRDefault="00FB62D3" w:rsidP="005A1462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 xml:space="preserve">ESCRITORIOS EJECUTIVO TIPO L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FB62D3" w:rsidRPr="00543DFF" w:rsidRDefault="00FB62D3" w:rsidP="005A1462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FB62D3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FB62D3" w:rsidRPr="00543DFF" w:rsidRDefault="00FB62D3" w:rsidP="005A1462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B62D3" w:rsidRPr="00543DFF" w:rsidRDefault="00FB62D3" w:rsidP="005A1462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  <w:r w:rsidRPr="00543DFF"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  <w:t xml:space="preserve"> </w:t>
            </w:r>
            <w:r w:rsidRPr="00543DFF">
              <w:rPr>
                <w:rFonts w:ascii="Bembo Std" w:eastAsia="MS Mincho" w:hAnsi="Bembo Std" w:cstheme="minorHAnsi"/>
                <w:sz w:val="20"/>
                <w:szCs w:val="20"/>
                <w:lang w:eastAsia="es-ES"/>
              </w:rPr>
              <w:t>Cubierta principal de 1.55-1.60 de largo 0.65-0.70 metros de ancho aproximadamente.</w:t>
            </w:r>
          </w:p>
          <w:p w:rsidR="00FB62D3" w:rsidRPr="00543DFF" w:rsidRDefault="00FB62D3" w:rsidP="005A1462">
            <w:pPr>
              <w:suppressAutoHyphens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  <w:t xml:space="preserve">Estructura metálica formada por 4 patas con faldones, lamina de 1/32”;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elaborado de madera aglomerado de 1" forrada de melamina, base metálica color negro. Acabado esmalte brillante.</w:t>
            </w:r>
          </w:p>
          <w:p w:rsidR="00FB62D3" w:rsidRPr="00543DFF" w:rsidRDefault="00FB62D3" w:rsidP="005A1462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eastAsia="es-ES"/>
              </w:rPr>
            </w:pPr>
          </w:p>
          <w:p w:rsidR="00FB62D3" w:rsidRPr="00543DFF" w:rsidRDefault="00FB62D3" w:rsidP="005A1462">
            <w:pPr>
              <w:suppressAutoHyphens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eastAsia="MS Mincho" w:hAnsi="Bembo Std" w:cstheme="minorHAnsi"/>
                <w:sz w:val="20"/>
                <w:szCs w:val="20"/>
                <w:lang w:eastAsia="es-ES"/>
              </w:rPr>
              <w:t xml:space="preserve">Cubierta auxiliar de 1.15-1.20 de largo 0.55-0.60 metros de ancho aproximadamente con dos gavetas; y porta CPU base metálica negro, Archivo tipo robot de 3 gavetas, una gaveta central con chapa. </w:t>
            </w:r>
            <w:r w:rsidRPr="00543DFF"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  <w:t>Color a escoger acabado esmalte brillante.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B62D3" w:rsidRPr="00543DFF" w:rsidRDefault="00FB62D3" w:rsidP="005A1462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FB62D3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FB62D3" w:rsidRPr="00543DFF" w:rsidRDefault="00FB62D3" w:rsidP="005A1462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B62D3" w:rsidRPr="00543DFF" w:rsidRDefault="00FB62D3" w:rsidP="005A1462">
            <w:pPr>
              <w:rPr>
                <w:rFonts w:ascii="Bembo Std" w:hAnsi="Bembo Std"/>
                <w:sz w:val="20"/>
                <w:szCs w:val="20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>No aplica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B62D3" w:rsidRPr="00543DFF" w:rsidRDefault="00FB62D3" w:rsidP="005A1462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FB62D3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FB62D3" w:rsidRPr="00543DFF" w:rsidRDefault="00FB62D3" w:rsidP="005A1462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B62D3" w:rsidRPr="00543DFF" w:rsidRDefault="00FB62D3" w:rsidP="005A1462">
            <w:pPr>
              <w:rPr>
                <w:rFonts w:ascii="Bembo Std" w:hAnsi="Bembo Std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r w:rsid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</w:t>
            </w:r>
            <w:r w:rsidR="005023EB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</w:t>
            </w:r>
            <w:r w:rsidR="00543DFF"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año</w:t>
            </w: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recepción.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B62D3" w:rsidRPr="00543DFF" w:rsidRDefault="00FB62D3" w:rsidP="005A1462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5A1462" w:rsidRPr="00543DFF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tblHeader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tblHeader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62502020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56101504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SILLA ERGONOMICA EJECUTIVAS CON BRAZO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</w:tcPr>
          <w:p w:rsidR="00453028" w:rsidRPr="00543DFF" w:rsidRDefault="00453028" w:rsidP="00453028">
            <w:pPr>
              <w:spacing w:before="28" w:after="119"/>
              <w:ind w:left="-99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jc w:val="both"/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>Asiento tapizado en tela tipo damasco o similar con                                  espuma inyectada de poliuretano de 2” ancho.</w:t>
            </w:r>
          </w:p>
          <w:p w:rsidR="00453028" w:rsidRPr="00543DFF" w:rsidRDefault="00453028" w:rsidP="00453028">
            <w:pPr>
              <w:pStyle w:val="Textoindependiente"/>
              <w:spacing w:after="0" w:line="240" w:lineRule="auto"/>
              <w:ind w:left="424"/>
              <w:jc w:val="both"/>
              <w:rPr>
                <w:rFonts w:ascii="Bembo Std" w:hAnsi="Bembo Std"/>
                <w:sz w:val="20"/>
                <w:szCs w:val="20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 xml:space="preserve">Respaldo tapizado en tela tipo damasco o similar soporte lumbar </w:t>
            </w:r>
            <w:proofErr w:type="gramStart"/>
            <w:r w:rsidRPr="00543DFF">
              <w:rPr>
                <w:rFonts w:ascii="Bembo Std" w:hAnsi="Bembo Std"/>
                <w:sz w:val="20"/>
                <w:szCs w:val="20"/>
              </w:rPr>
              <w:t>ajustable,  con</w:t>
            </w:r>
            <w:proofErr w:type="gramEnd"/>
            <w:r w:rsidRPr="00543DFF">
              <w:rPr>
                <w:rFonts w:ascii="Bembo Std" w:hAnsi="Bembo Std"/>
                <w:sz w:val="20"/>
                <w:szCs w:val="20"/>
              </w:rPr>
              <w:t xml:space="preserve"> ajuste de altura.</w:t>
            </w:r>
          </w:p>
          <w:p w:rsidR="00453028" w:rsidRPr="00543DFF" w:rsidRDefault="00453028" w:rsidP="00453028">
            <w:pPr>
              <w:pStyle w:val="Textoindependiente"/>
              <w:spacing w:after="0" w:line="240" w:lineRule="auto"/>
              <w:ind w:left="424"/>
              <w:jc w:val="both"/>
              <w:rPr>
                <w:rFonts w:ascii="Bembo Std" w:hAnsi="Bembo Std"/>
                <w:sz w:val="20"/>
                <w:szCs w:val="20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>Apoya brazos ajustables o fijos.</w:t>
            </w:r>
          </w:p>
          <w:p w:rsidR="00453028" w:rsidRPr="00543DFF" w:rsidRDefault="00453028" w:rsidP="00453028">
            <w:pPr>
              <w:pStyle w:val="Textoindependiente"/>
              <w:spacing w:after="0" w:line="240" w:lineRule="auto"/>
              <w:ind w:left="424"/>
              <w:jc w:val="both"/>
              <w:rPr>
                <w:rFonts w:ascii="Bembo Std" w:hAnsi="Bembo Std"/>
                <w:sz w:val="20"/>
                <w:szCs w:val="20"/>
                <w:lang w:val="pt-BR"/>
              </w:rPr>
            </w:pPr>
            <w:r w:rsidRPr="00543DFF">
              <w:rPr>
                <w:rFonts w:ascii="Bembo Std" w:hAnsi="Bembo Std"/>
                <w:sz w:val="20"/>
                <w:szCs w:val="20"/>
                <w:lang w:val="pt-BR"/>
              </w:rPr>
              <w:t>Sistema sincrónico para ajuste de altura.</w:t>
            </w:r>
          </w:p>
          <w:p w:rsidR="00453028" w:rsidRPr="00543DFF" w:rsidRDefault="00453028" w:rsidP="00453028">
            <w:pPr>
              <w:pStyle w:val="Textoindependiente"/>
              <w:spacing w:after="0" w:line="240" w:lineRule="auto"/>
              <w:ind w:left="424"/>
              <w:jc w:val="both"/>
              <w:rPr>
                <w:rFonts w:ascii="Bembo Std" w:hAnsi="Bembo Std"/>
                <w:sz w:val="20"/>
                <w:szCs w:val="20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>Base de poliuretano o similar tipo estrella, con 5 rodos de 2” alto rendimiento.</w:t>
            </w:r>
          </w:p>
          <w:p w:rsidR="00453028" w:rsidRPr="00543DFF" w:rsidRDefault="00453028" w:rsidP="00453028">
            <w:pPr>
              <w:widowControl w:val="0"/>
              <w:numPr>
                <w:ilvl w:val="0"/>
                <w:numId w:val="31"/>
              </w:numPr>
              <w:jc w:val="both"/>
              <w:textAlignment w:val="baseline"/>
              <w:rPr>
                <w:rFonts w:ascii="Bembo Std" w:hAnsi="Bembo Std" w:cs="Tahoma"/>
                <w:color w:val="000000"/>
                <w:sz w:val="20"/>
                <w:szCs w:val="20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 xml:space="preserve">Medidas aproximadas respaldo: 40-45 </w:t>
            </w:r>
            <w:proofErr w:type="spellStart"/>
            <w:r w:rsidRPr="00543DFF">
              <w:rPr>
                <w:rFonts w:ascii="Bembo Std" w:hAnsi="Bembo Std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/>
                <w:sz w:val="20"/>
                <w:szCs w:val="20"/>
              </w:rPr>
              <w:t xml:space="preserve"> ancho,</w:t>
            </w:r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 xml:space="preserve"> 45-50 </w:t>
            </w:r>
            <w:proofErr w:type="spellStart"/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 xml:space="preserve"> de alto; asiento 40-45 </w:t>
            </w:r>
            <w:proofErr w:type="spellStart"/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 xml:space="preserve"> ancho; alto 45-50 </w:t>
            </w:r>
            <w:proofErr w:type="spellStart"/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Tahoma"/>
                <w:color w:val="000000"/>
                <w:sz w:val="20"/>
                <w:szCs w:val="20"/>
              </w:rPr>
              <w:t>.</w:t>
            </w:r>
          </w:p>
          <w:p w:rsidR="00453028" w:rsidRPr="00543DFF" w:rsidRDefault="00453028" w:rsidP="00453028">
            <w:pPr>
              <w:pStyle w:val="Textoindependiente"/>
              <w:spacing w:after="0" w:line="240" w:lineRule="auto"/>
              <w:ind w:left="424"/>
              <w:jc w:val="both"/>
              <w:rPr>
                <w:rFonts w:ascii="Bembo Std" w:hAnsi="Bembo Std"/>
                <w:sz w:val="20"/>
                <w:szCs w:val="20"/>
              </w:rPr>
            </w:pPr>
          </w:p>
          <w:p w:rsidR="00453028" w:rsidRPr="00543DFF" w:rsidRDefault="00453028" w:rsidP="00453028">
            <w:pPr>
              <w:pStyle w:val="Textoindependiente"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543DFF">
              <w:rPr>
                <w:rFonts w:ascii="Bembo Std" w:hAnsi="Bembo Std"/>
                <w:sz w:val="20"/>
                <w:szCs w:val="20"/>
              </w:rPr>
              <w:t xml:space="preserve">Soporte de peso entre 250 - 300 </w:t>
            </w:r>
            <w:proofErr w:type="spellStart"/>
            <w:r w:rsidRPr="00543DFF">
              <w:rPr>
                <w:rFonts w:ascii="Bembo Std" w:hAnsi="Bembo Std"/>
                <w:sz w:val="20"/>
                <w:szCs w:val="20"/>
              </w:rPr>
              <w:t>lbs</w:t>
            </w:r>
            <w:proofErr w:type="spellEnd"/>
            <w:r w:rsidRPr="00543DFF">
              <w:rPr>
                <w:rFonts w:ascii="Bembo Std" w:hAnsi="Bembo Std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</w:tcPr>
          <w:p w:rsidR="00453028" w:rsidRPr="00543DFF" w:rsidRDefault="00453028" w:rsidP="00453028">
            <w:pPr>
              <w:spacing w:before="28" w:after="119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3028" w:rsidRPr="00543DFF" w:rsidRDefault="00453028" w:rsidP="00453028">
            <w:pPr>
              <w:ind w:left="-17"/>
              <w:jc w:val="both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No aplica 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</w:tcPr>
          <w:p w:rsidR="00453028" w:rsidRPr="00543DFF" w:rsidRDefault="00453028" w:rsidP="00453028">
            <w:pPr>
              <w:spacing w:before="28" w:after="119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(1) año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453028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5023EB" w:rsidRDefault="005023EB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5023EB" w:rsidRPr="00543DFF" w:rsidRDefault="005023EB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62501245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56101706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MESA PARA CONFERENCIA DE 12 PERSONAS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snapToGrid w:val="0"/>
              <w:ind w:left="360"/>
              <w:jc w:val="both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Mesa ovalada de reuniones para doce personas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jc w:val="both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Superficie de trabajo exenta de irregularidades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Con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bomper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ahulado antigolpes al contorno.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Estructura metálica estable para evitar la flexión, de fácil limpieza con tratamiento anticorrosivo   y resistente a la aplicación de</w:t>
            </w:r>
            <w:r w:rsidRPr="00543DFF">
              <w:rPr>
                <w:rFonts w:ascii="Bembo Std" w:eastAsia="DejaVu Sans" w:hAnsi="Bembo Std" w:cs="Calibri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desinfectantes de uso hospitalario.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2 </w:t>
            </w:r>
            <w:proofErr w:type="gramStart"/>
            <w:r w:rsidRPr="00543DFF">
              <w:rPr>
                <w:rFonts w:ascii="Bembo Std" w:hAnsi="Bembo Std" w:cs="Calibri"/>
                <w:sz w:val="20"/>
                <w:szCs w:val="20"/>
              </w:rPr>
              <w:t>Bases</w:t>
            </w:r>
            <w:proofErr w:type="gram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de perfiles tubular de acero en forma de T, acabado cromado o metal.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Cubiertas en aglomerado de madera de al menos 2.5 cm. (1”) de</w:t>
            </w:r>
            <w:r w:rsidRPr="00543DFF">
              <w:rPr>
                <w:rFonts w:ascii="Bembo Std" w:eastAsia="DejaVu Sans" w:hAnsi="Bembo Std" w:cs="Calibri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espesor, con terminado en laminado plástico en su cara superior,</w:t>
            </w:r>
            <w:r w:rsidRPr="00543DFF">
              <w:rPr>
                <w:rFonts w:ascii="Bembo Std" w:eastAsia="DejaVu Sans" w:hAnsi="Bembo Std" w:cs="Calibri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inferior y canto.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Armables o partes para desarmar ajustadas según medidas.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Regatones ajustables.</w:t>
            </w:r>
          </w:p>
          <w:p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Dimensiones aproximadas de referencia:                                                        </w:t>
            </w:r>
          </w:p>
          <w:p w:rsidR="00453028" w:rsidRPr="00543DFF" w:rsidRDefault="00453028" w:rsidP="00453028">
            <w:pPr>
              <w:snapToGrid w:val="0"/>
              <w:ind w:left="1800"/>
              <w:jc w:val="both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Altura: 70 -75 cm</w:t>
            </w:r>
          </w:p>
          <w:p w:rsidR="00453028" w:rsidRPr="00543DFF" w:rsidRDefault="00453028" w:rsidP="00453028">
            <w:pPr>
              <w:ind w:left="1800"/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Superficie:  400-405 </w:t>
            </w:r>
            <w:proofErr w:type="spellStart"/>
            <w:proofErr w:type="gram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 x</w:t>
            </w:r>
            <w:proofErr w:type="gram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140-cms  - 145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No aplica 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</w:p>
          <w:p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proofErr w:type="gramStart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 año</w:t>
            </w:r>
            <w:proofErr w:type="gramEnd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62502040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56101504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SILLA ERGONOMICA SEMI EJECUTIVA SIN BRAZO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Silla ejecutiva ergonómica con mecanismo sincrónico.</w:t>
            </w:r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Respaldo medio con regulación de altura y curvatura para soporte lumbar. Con respaldo ergonómico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requinable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de 45 – 50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de alto. Aproximadamente.</w:t>
            </w:r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Tela tipo damasco color negro</w:t>
            </w:r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Sin brazos.</w:t>
            </w:r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Asiento con borde curvado en cascada para evitar presión en los muslos, medidas aproximadas: Largo 40-45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y ancho 45-50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Con altura regulable mediante cilindro de gas neumático.</w:t>
            </w:r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Sistema de gas a través de palanca </w:t>
            </w:r>
          </w:p>
          <w:p w:rsidR="00453028" w:rsidRPr="00543DFF" w:rsidRDefault="00453028" w:rsidP="00453028">
            <w:pPr>
              <w:suppressAutoHyphens w:val="0"/>
              <w:snapToGrid w:val="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Base de nylon o fibra de vidrio de cinco rodos de 2” con pines de acero cubierta y rueda elaborada de nylon.</w:t>
            </w:r>
          </w:p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Capacidad de soportar peso de 250-300 libras.  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lastRenderedPageBreak/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>No aplica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</w:p>
          <w:p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proofErr w:type="gramStart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 año</w:t>
            </w:r>
            <w:proofErr w:type="gramEnd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62501187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46171509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MUEBLE AEREO TIPO ALACENA FIJO A LA PARED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napToGrid w:val="0"/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</w:pPr>
            <w:r w:rsidRPr="00543DFF">
              <w:rPr>
                <w:rFonts w:ascii="Bembo Std" w:hAnsi="Bembo Std" w:cs="Arial"/>
                <w:bCs/>
                <w:sz w:val="20"/>
                <w:szCs w:val="20"/>
                <w:lang w:val="es-ES" w:eastAsia="es-ES"/>
              </w:rPr>
              <w:t xml:space="preserve">   </w:t>
            </w:r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 xml:space="preserve">Librera de madera </w:t>
            </w:r>
            <w:proofErr w:type="gramStart"/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>color  a</w:t>
            </w:r>
            <w:proofErr w:type="gramEnd"/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 xml:space="preserve"> escoger de  1.5  </w:t>
            </w:r>
            <w:proofErr w:type="spellStart"/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>cms</w:t>
            </w:r>
            <w:proofErr w:type="spellEnd"/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 xml:space="preserve"> de grosor.</w:t>
            </w:r>
          </w:p>
          <w:p w:rsidR="00453028" w:rsidRPr="00543DFF" w:rsidRDefault="00453028" w:rsidP="00453028">
            <w:pPr>
              <w:snapToGrid w:val="0"/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</w:pPr>
            <w:r w:rsidRPr="00543DFF">
              <w:rPr>
                <w:rFonts w:ascii="Bembo Std" w:eastAsia="Calibri" w:hAnsi="Bembo Std" w:cs="Calibri"/>
                <w:sz w:val="20"/>
                <w:szCs w:val="20"/>
                <w:lang w:eastAsia="es-ES"/>
              </w:rPr>
              <w:t xml:space="preserve">Medidas aproximadas: 1.20-1.25mts. largo x 0.35-0.40 </w:t>
            </w:r>
            <w:proofErr w:type="spellStart"/>
            <w:r w:rsidRPr="00543DFF">
              <w:rPr>
                <w:rFonts w:ascii="Bembo Std" w:eastAsia="Calibri" w:hAnsi="Bembo Std" w:cs="Calibri"/>
                <w:sz w:val="20"/>
                <w:szCs w:val="20"/>
                <w:lang w:eastAsia="es-ES"/>
              </w:rPr>
              <w:t>mts</w:t>
            </w:r>
            <w:proofErr w:type="spellEnd"/>
            <w:r w:rsidRPr="00543DFF">
              <w:rPr>
                <w:rFonts w:ascii="Bembo Std" w:eastAsia="Calibri" w:hAnsi="Bembo Std" w:cs="Calibri"/>
                <w:sz w:val="20"/>
                <w:szCs w:val="20"/>
                <w:lang w:eastAsia="es-ES"/>
              </w:rPr>
              <w:t xml:space="preserve">. </w:t>
            </w:r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 xml:space="preserve">Frente x 0.40-0.45 </w:t>
            </w:r>
            <w:proofErr w:type="spellStart"/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>mts</w:t>
            </w:r>
            <w:proofErr w:type="spellEnd"/>
            <w:r w:rsidRPr="00543DFF">
              <w:rPr>
                <w:rFonts w:ascii="Bembo Std" w:eastAsia="Calibri" w:hAnsi="Bembo Std" w:cs="Calibri"/>
                <w:sz w:val="20"/>
                <w:szCs w:val="20"/>
                <w:lang w:val="es-ES" w:eastAsia="es-ES"/>
              </w:rPr>
              <w:t xml:space="preserve"> de fondo, con 2 puertas con heladeras y con llave.</w:t>
            </w:r>
          </w:p>
          <w:p w:rsidR="00453028" w:rsidRPr="00543DFF" w:rsidRDefault="00453028" w:rsidP="00453028">
            <w:pPr>
              <w:pStyle w:val="Prrafodelista"/>
              <w:ind w:left="294"/>
              <w:rPr>
                <w:rFonts w:ascii="Bembo Std" w:hAnsi="Bembo Std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pacing w:after="12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>Esta librera se requiere sean instaladas en lugar de recepción, previa coordinación con administrador de contrato.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</w:p>
          <w:p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(1) año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525724" w:rsidRPr="00543DFF" w:rsidRDefault="00525724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62501440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56101701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CREDENZA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</w:pPr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 xml:space="preserve">Medidas Aproximadas de 1.95-2.00 </w:t>
            </w:r>
            <w:proofErr w:type="spellStart"/>
            <w:proofErr w:type="gramStart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>mts</w:t>
            </w:r>
            <w:proofErr w:type="spellEnd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 xml:space="preserve">  de</w:t>
            </w:r>
            <w:proofErr w:type="gramEnd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 xml:space="preserve"> alto x  1.15-1.20 </w:t>
            </w:r>
            <w:proofErr w:type="spellStart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>mts</w:t>
            </w:r>
            <w:proofErr w:type="spellEnd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 xml:space="preserve"> de frente  x 0.45-0.50 </w:t>
            </w:r>
            <w:proofErr w:type="spellStart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>mts</w:t>
            </w:r>
            <w:proofErr w:type="spellEnd"/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 xml:space="preserve"> de fondo, </w:t>
            </w:r>
            <w:r w:rsidRPr="00543DFF">
              <w:rPr>
                <w:rFonts w:ascii="Bembo Std" w:eastAsia="MS Mincho" w:hAnsi="Bembo Std" w:cstheme="minorHAnsi"/>
                <w:color w:val="000000"/>
                <w:sz w:val="20"/>
                <w:szCs w:val="20"/>
                <w:lang w:val="es-ES" w:eastAsia="es-ES"/>
              </w:rPr>
              <w:t xml:space="preserve">Puerta tipo persiana corrediza horizontal; </w:t>
            </w:r>
            <w:r w:rsidRPr="00543DFF">
              <w:rPr>
                <w:rFonts w:ascii="Bembo Std" w:eastAsia="MS Mincho" w:hAnsi="Bembo Std" w:cs="Calibri"/>
                <w:color w:val="000000"/>
                <w:sz w:val="20"/>
                <w:szCs w:val="20"/>
                <w:lang w:val="es-ES" w:eastAsia="es-ES"/>
              </w:rPr>
              <w:t xml:space="preserve"> cuerpo y bandejas metálicos pintados al horno  con pintura anticorrosiva   para durabilidad y resistencia,  cuerpo del armario compuesto por lamina  de calibre de 1/32" de grosor  y estantes compuestos por lamina de 0.70 mm de grosor  incluye 4 estantes, 2 puertas con llaves.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>No aplica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proofErr w:type="gramStart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 año</w:t>
            </w:r>
            <w:proofErr w:type="gramEnd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5023EB" w:rsidRDefault="005023EB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5023EB" w:rsidRPr="00543DFF" w:rsidRDefault="005023EB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7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62504102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56111906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ESTANTES METALICOS DE SIETE ENTREPAÑOS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36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r w:rsidRPr="00543DFF">
              <w:rPr>
                <w:rFonts w:ascii="Bembo Std" w:hAnsi="Bembo Std" w:cs="DejaVu Sans" w:hint="eastAsia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Estructura en ángulo ranurado tipo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Dexion</w:t>
            </w:r>
            <w:proofErr w:type="spellEnd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, perfil de 39 x 39 milímetros aproximadamente, de lámina de acero estructural, calibre 14.</w:t>
            </w:r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36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Anaqueles fabricados en lámina </w:t>
            </w:r>
            <w:proofErr w:type="gram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rolada  en</w:t>
            </w:r>
            <w:proofErr w:type="gramEnd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 frio de 1/32”.</w:t>
            </w:r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36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Numero de entrepaños 7, distribuidos proporcionalmente con refuerzo cruzado en la parte posterior y láminas laterales, pintados al horno color gris, con tacos antideslizantes.</w:t>
            </w:r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36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Pernos hexagonales de ¼” x ½” esquineras metálicas.</w:t>
            </w:r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36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proofErr w:type="gram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Dimensiones  aproximadas</w:t>
            </w:r>
            <w:proofErr w:type="gramEnd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 en un rango de:</w:t>
            </w:r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108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Largo 1.10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cms</w:t>
            </w:r>
            <w:proofErr w:type="spellEnd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 x 1.15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mts</w:t>
            </w:r>
            <w:proofErr w:type="spellEnd"/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1080"/>
              <w:rPr>
                <w:rFonts w:ascii="Bembo Std" w:hAnsi="Bembo Std" w:cs="DejaVu Sans"/>
                <w:sz w:val="20"/>
                <w:szCs w:val="20"/>
                <w:lang w:val="es-SV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Ancho 0.40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cms</w:t>
            </w:r>
            <w:proofErr w:type="spellEnd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 xml:space="preserve"> x 0.45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  <w:lang w:val="es-SV"/>
              </w:rPr>
              <w:t>cms</w:t>
            </w:r>
            <w:proofErr w:type="spellEnd"/>
          </w:p>
          <w:p w:rsidR="00453028" w:rsidRPr="00543DFF" w:rsidRDefault="00453028" w:rsidP="00453028">
            <w:pPr>
              <w:ind w:left="1080"/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</w:rPr>
              <w:t xml:space="preserve">Alto 2.45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</w:rPr>
              <w:t>mts</w:t>
            </w:r>
            <w:proofErr w:type="spellEnd"/>
            <w:r w:rsidRPr="00543DFF">
              <w:rPr>
                <w:rFonts w:ascii="Bembo Std" w:hAnsi="Bembo Std" w:cs="DejaVu Sans"/>
                <w:sz w:val="20"/>
                <w:szCs w:val="20"/>
              </w:rPr>
              <w:t xml:space="preserve"> x 2.50 </w:t>
            </w:r>
            <w:proofErr w:type="spellStart"/>
            <w:r w:rsidRPr="00543DFF">
              <w:rPr>
                <w:rFonts w:ascii="Bembo Std" w:hAnsi="Bembo Std" w:cs="DejaVu Sans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           No aplica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0"/>
              <w:rPr>
                <w:rFonts w:ascii="Bembo Std" w:hAnsi="Bembo Std" w:cs="Verdana"/>
                <w:color w:val="FF0000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          </w:t>
            </w: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proofErr w:type="gramStart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 año</w:t>
            </w:r>
            <w:proofErr w:type="gramEnd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5A1462" w:rsidRPr="00543DFF" w:rsidRDefault="005A1462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453028">
        <w:trPr>
          <w:cantSplit/>
          <w:trHeight w:val="517"/>
          <w:tblHeader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453028">
        <w:trPr>
          <w:cantSplit/>
          <w:trHeight w:val="517"/>
          <w:tblHeader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62503000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56101702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hd w:val="clear" w:color="auto" w:fill="FFFFFF"/>
              <w:suppressAutoHyphens w:val="0"/>
              <w:spacing w:line="210" w:lineRule="atLeast"/>
              <w:rPr>
                <w:rFonts w:ascii="Bembo Std" w:hAnsi="Bembo Std" w:cs="Arial"/>
                <w:b/>
                <w:sz w:val="20"/>
                <w:szCs w:val="20"/>
              </w:rPr>
            </w:pPr>
            <w:proofErr w:type="gramStart"/>
            <w:r w:rsidRPr="00543DFF">
              <w:rPr>
                <w:rFonts w:ascii="Bembo Std" w:hAnsi="Bembo Std" w:cstheme="minorHAnsi"/>
                <w:sz w:val="20"/>
                <w:szCs w:val="20"/>
                <w:lang w:eastAsia="es-SV"/>
              </w:rPr>
              <w:t>ARCHIVERO  METÁLICO</w:t>
            </w:r>
            <w:proofErr w:type="gramEnd"/>
            <w:r w:rsidRPr="00543DFF">
              <w:rPr>
                <w:rFonts w:ascii="Bembo Std" w:hAnsi="Bembo Std" w:cstheme="minorHAnsi"/>
                <w:sz w:val="20"/>
                <w:szCs w:val="20"/>
                <w:lang w:eastAsia="es-SV"/>
              </w:rPr>
              <w:t xml:space="preserve">  DE 4 GAVETAS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>Archivador metálico grande vertical de 4 gavetas en color negro.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Fabricado en lámina de 1/32” de espesor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 xml:space="preserve">Con </w:t>
            </w:r>
            <w:proofErr w:type="spellStart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>haladeras</w:t>
            </w:r>
            <w:proofErr w:type="spellEnd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incorporadas a la gaveta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Cuatro gavetas para almacenar documentos en tamaño carta y oficio, montadas en correderas de láminas de 3/64”, con rodillo de acero.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Pintado a soplete con esmalte acrílico en color negro, secado al horno, superficie lisa y brillante.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Soldadura de una sola pieza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Chapa de cierre simultaneo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 xml:space="preserve">Dimensiones aproximadas: Alto 1.35-1.40 </w:t>
            </w:r>
            <w:proofErr w:type="spellStart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>mt</w:t>
            </w:r>
            <w:proofErr w:type="spellEnd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, fondo 0.70-0.75 </w:t>
            </w:r>
            <w:proofErr w:type="spellStart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>mt</w:t>
            </w:r>
            <w:proofErr w:type="spellEnd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, frente 0.45-0.50 </w:t>
            </w:r>
            <w:proofErr w:type="spellStart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>mt</w:t>
            </w:r>
            <w:proofErr w:type="spellEnd"/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t xml:space="preserve"> .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Que incluya juego de 2 llaves.</w:t>
            </w:r>
            <w:r w:rsidRPr="00543DFF">
              <w:rPr>
                <w:rFonts w:ascii="Bembo Std" w:hAnsi="Bembo Std" w:cs="Calibri"/>
                <w:color w:val="000000"/>
                <w:sz w:val="20"/>
                <w:szCs w:val="20"/>
              </w:rPr>
              <w:br/>
              <w:t>Acabados liso y brillante de lámina sin bordes ni filos en las esquinas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             No aplica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lastRenderedPageBreak/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r w:rsidR="00FC09D7"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año</w:t>
            </w: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Pr="00543DFF" w:rsidRDefault="00453028" w:rsidP="005A1462">
      <w:pPr>
        <w:jc w:val="both"/>
        <w:rPr>
          <w:rFonts w:ascii="Bembo Std" w:eastAsia="DejaVu Sans" w:hAnsi="Bembo Std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:rsidTr="00FC09D7">
        <w:trPr>
          <w:cantSplit/>
          <w:trHeight w:val="517"/>
          <w:tblHeader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:rsidTr="00FC09D7">
        <w:trPr>
          <w:cantSplit/>
          <w:trHeight w:val="517"/>
          <w:tblHeader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9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70209999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48101714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CONTROL DE TEMPERATURA PARA ENFRIADOR DE AGUA (OASIS)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DejaVu Sans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Oasis dispensador de agua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Función de dos tipos de temperaturas (Frío, caliente)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Válvulas de servido fácil, (servido directamente al vaso)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 xml:space="preserve">Temperatura: caliente 88-95 </w:t>
            </w:r>
            <w:proofErr w:type="spellStart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ºc</w:t>
            </w:r>
            <w:proofErr w:type="spellEnd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 xml:space="preserve"> / fría 6-10 </w:t>
            </w:r>
            <w:proofErr w:type="spellStart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ºc</w:t>
            </w:r>
            <w:proofErr w:type="spellEnd"/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 xml:space="preserve">Volumen de tanque: caliente 1 </w:t>
            </w:r>
            <w:proofErr w:type="spellStart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lt</w:t>
            </w:r>
            <w:proofErr w:type="spellEnd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 xml:space="preserve"> / fría 3.1 </w:t>
            </w:r>
            <w:proofErr w:type="spellStart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lt</w:t>
            </w:r>
            <w:proofErr w:type="spellEnd"/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 xml:space="preserve"> aproximadamente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Tanque de soldadura de acero inoxidable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Servidor de agua caliente instantánea para café, té y sopa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Base que se adapta a botellas estándar de 3 y 5 gal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Bandeja de goteo extraíble para una fácil limpieza            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Interruptores de frío y calor integrados en panel de control         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Doble protección para el sobrecalentamiento y drenaje del agua</w:t>
            </w:r>
          </w:p>
          <w:p w:rsidR="00453028" w:rsidRPr="00543DFF" w:rsidRDefault="00453028" w:rsidP="00453028">
            <w:pPr>
              <w:suppressAutoHyphens w:val="0"/>
              <w:ind w:left="301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Medidas Aproximadas:</w:t>
            </w:r>
          </w:p>
          <w:p w:rsidR="00453028" w:rsidRPr="00543DFF" w:rsidRDefault="00453028" w:rsidP="00453028">
            <w:pPr>
              <w:suppressAutoHyphens w:val="0"/>
              <w:ind w:left="833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Altura: 98cm</w:t>
            </w:r>
          </w:p>
          <w:p w:rsidR="00453028" w:rsidRPr="00543DFF" w:rsidRDefault="00453028" w:rsidP="00453028">
            <w:pPr>
              <w:suppressAutoHyphens w:val="0"/>
              <w:ind w:left="833"/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Arial"/>
                <w:color w:val="333333"/>
                <w:sz w:val="20"/>
                <w:szCs w:val="20"/>
                <w:shd w:val="clear" w:color="auto" w:fill="FFFFFF"/>
              </w:rPr>
              <w:t>Ancho: 31cm</w:t>
            </w:r>
          </w:p>
          <w:p w:rsidR="00453028" w:rsidRPr="00543DFF" w:rsidRDefault="00453028" w:rsidP="00453028">
            <w:pPr>
              <w:pStyle w:val="Prrafodelista3"/>
              <w:suppressAutoHyphens/>
              <w:snapToGrid w:val="0"/>
              <w:spacing w:after="0" w:line="100" w:lineRule="atLeast"/>
              <w:ind w:left="360"/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eastAsia="Times New Roman" w:hAnsi="Bembo Std" w:cs="Arial"/>
                <w:color w:val="333333"/>
                <w:sz w:val="20"/>
                <w:szCs w:val="20"/>
                <w:shd w:val="clear" w:color="auto" w:fill="FFFFFF"/>
              </w:rPr>
              <w:t>Profundidad: 35cm</w:t>
            </w:r>
          </w:p>
          <w:p w:rsidR="00453028" w:rsidRPr="00543DFF" w:rsidRDefault="00453028" w:rsidP="00453028">
            <w:pPr>
              <w:ind w:left="1080"/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           No aplica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pStyle w:val="Prrafodelista"/>
              <w:spacing w:after="120"/>
              <w:ind w:left="0"/>
              <w:rPr>
                <w:rFonts w:ascii="Bembo Std" w:hAnsi="Bembo Std" w:cs="Verdana"/>
                <w:color w:val="FF0000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          </w:t>
            </w: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r w:rsidR="00FC09D7"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año</w:t>
            </w: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:rsidR="005A1462" w:rsidRPr="00543DFF" w:rsidRDefault="005A1462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:rsidR="00453028" w:rsidRDefault="00453028" w:rsidP="005A1462">
      <w:pPr>
        <w:jc w:val="both"/>
        <w:rPr>
          <w:rFonts w:eastAsia="DejaVu Sans"/>
          <w:sz w:val="20"/>
          <w:szCs w:val="20"/>
        </w:rPr>
      </w:pPr>
    </w:p>
    <w:p w:rsidR="00453028" w:rsidRDefault="00453028" w:rsidP="005A1462">
      <w:pPr>
        <w:jc w:val="both"/>
        <w:rPr>
          <w:rFonts w:eastAsia="DejaVu Sans"/>
          <w:sz w:val="20"/>
          <w:szCs w:val="20"/>
        </w:rPr>
      </w:pPr>
    </w:p>
    <w:p w:rsidR="00453028" w:rsidRDefault="00453028" w:rsidP="005A1462">
      <w:pPr>
        <w:jc w:val="both"/>
        <w:rPr>
          <w:rFonts w:eastAsia="DejaVu Sans"/>
          <w:sz w:val="20"/>
          <w:szCs w:val="20"/>
        </w:rPr>
      </w:pPr>
    </w:p>
    <w:p w:rsidR="005A1462" w:rsidRDefault="005A1462" w:rsidP="005A1462">
      <w:pPr>
        <w:tabs>
          <w:tab w:val="left" w:pos="2410"/>
        </w:tabs>
        <w:jc w:val="both"/>
        <w:rPr>
          <w:b/>
          <w:bCs/>
          <w:sz w:val="22"/>
          <w:szCs w:val="22"/>
        </w:rPr>
      </w:pPr>
    </w:p>
    <w:p w:rsidR="005A1462" w:rsidRDefault="005A1462" w:rsidP="005A1462">
      <w:pPr>
        <w:tabs>
          <w:tab w:val="left" w:pos="2410"/>
        </w:tabs>
        <w:jc w:val="both"/>
        <w:rPr>
          <w:b/>
          <w:bCs/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:rsidR="006C2321" w:rsidRDefault="006C2321" w:rsidP="008B3DEC">
      <w:pPr>
        <w:jc w:val="both"/>
        <w:rPr>
          <w:sz w:val="22"/>
          <w:szCs w:val="22"/>
        </w:rPr>
      </w:pPr>
    </w:p>
    <w:p w:rsidR="006C2321" w:rsidRPr="00E20D9F" w:rsidRDefault="006C2321" w:rsidP="008B3DEC">
      <w:pPr>
        <w:jc w:val="both"/>
        <w:rPr>
          <w:sz w:val="22"/>
          <w:szCs w:val="22"/>
        </w:rPr>
      </w:pPr>
    </w:p>
    <w:p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:rsidR="00295E1A" w:rsidRPr="00EE6CD1" w:rsidRDefault="00295E1A" w:rsidP="008B3DEC">
      <w:pPr>
        <w:jc w:val="both"/>
        <w:rPr>
          <w:sz w:val="22"/>
          <w:szCs w:val="22"/>
        </w:rPr>
      </w:pPr>
    </w:p>
    <w:p w:rsidR="001B18C0" w:rsidRDefault="001B18C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55613E">
        <w:rPr>
          <w:sz w:val="22"/>
          <w:szCs w:val="22"/>
          <w:lang w:val="pt-BR"/>
        </w:rPr>
        <w:t>RECOVID-</w:t>
      </w:r>
      <w:r w:rsidR="006631FF">
        <w:rPr>
          <w:sz w:val="22"/>
          <w:szCs w:val="22"/>
          <w:lang w:val="pt-BR"/>
        </w:rPr>
        <w:t>40</w:t>
      </w:r>
      <w:r w:rsidR="0055613E">
        <w:rPr>
          <w:sz w:val="22"/>
          <w:szCs w:val="22"/>
          <w:lang w:val="pt-BR"/>
        </w:rPr>
        <w:t>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</w:t>
      </w:r>
    </w:p>
    <w:p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1B18C0" w:rsidRPr="001B18C0">
        <w:rPr>
          <w:sz w:val="22"/>
          <w:szCs w:val="22"/>
        </w:rPr>
        <w:t>MOBILIARIO PARA EL FORTALECIMIENTO AL COMPONENTE TÉCNICO Y PROCESOS DE PROMOCIÓN DE LA SALUD</w:t>
      </w:r>
      <w:r w:rsidRPr="00E20D9F">
        <w:rPr>
          <w:sz w:val="22"/>
          <w:szCs w:val="22"/>
        </w:rPr>
        <w:t>”.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:rsidR="00A04151" w:rsidRPr="00E20D9F" w:rsidRDefault="00A041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A04151" w:rsidRDefault="00A04151" w:rsidP="008B3DEC">
      <w:pPr>
        <w:jc w:val="both"/>
        <w:rPr>
          <w:sz w:val="22"/>
          <w:szCs w:val="22"/>
        </w:rPr>
      </w:pPr>
    </w:p>
    <w:p w:rsidR="001B18C0" w:rsidRDefault="001B18C0" w:rsidP="008B3DEC">
      <w:pPr>
        <w:jc w:val="both"/>
        <w:rPr>
          <w:sz w:val="22"/>
          <w:szCs w:val="22"/>
        </w:rPr>
      </w:pPr>
    </w:p>
    <w:p w:rsidR="001B18C0" w:rsidRPr="00E20D9F" w:rsidRDefault="001B18C0" w:rsidP="008B3DEC">
      <w:pPr>
        <w:jc w:val="both"/>
        <w:rPr>
          <w:sz w:val="22"/>
          <w:szCs w:val="22"/>
        </w:rPr>
      </w:pPr>
    </w:p>
    <w:p w:rsidR="00A04151" w:rsidRPr="00E20D9F" w:rsidRDefault="00A04151" w:rsidP="008B3DEC">
      <w:pPr>
        <w:jc w:val="both"/>
        <w:rPr>
          <w:sz w:val="22"/>
          <w:szCs w:val="22"/>
        </w:rPr>
      </w:pPr>
    </w:p>
    <w:p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E65B5A" w:rsidRPr="00E20D9F">
        <w:rPr>
          <w:b/>
          <w:bCs/>
          <w:sz w:val="22"/>
          <w:szCs w:val="22"/>
        </w:rPr>
        <w:t xml:space="preserve"> N°5</w:t>
      </w:r>
      <w:r w:rsidR="00FC09D7">
        <w:rPr>
          <w:b/>
          <w:bCs/>
          <w:sz w:val="22"/>
          <w:szCs w:val="22"/>
        </w:rPr>
        <w:t xml:space="preserve"> </w:t>
      </w:r>
      <w:r w:rsidRPr="00E20D9F">
        <w:rPr>
          <w:b/>
          <w:bCs/>
          <w:sz w:val="22"/>
          <w:szCs w:val="22"/>
        </w:rPr>
        <w:t>DECLARACIÓN JURADA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55613E">
        <w:rPr>
          <w:sz w:val="22"/>
          <w:szCs w:val="22"/>
          <w:lang w:val="pt-BR"/>
        </w:rPr>
        <w:t>RECOVID-</w:t>
      </w:r>
      <w:r w:rsidR="001B18C0">
        <w:rPr>
          <w:sz w:val="22"/>
          <w:szCs w:val="22"/>
          <w:lang w:val="pt-BR"/>
        </w:rPr>
        <w:t>40</w:t>
      </w:r>
      <w:r w:rsidR="0055613E">
        <w:rPr>
          <w:sz w:val="22"/>
          <w:szCs w:val="22"/>
          <w:lang w:val="pt-BR"/>
        </w:rPr>
        <w:t>-RFQ-GO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1B18C0" w:rsidRPr="001B18C0">
        <w:rPr>
          <w:sz w:val="22"/>
          <w:szCs w:val="22"/>
        </w:rPr>
        <w:t>MOBILIARIO PARA EL FORTALECIMIENTO AL COMPONENTE TÉCNICO Y PROCESOS DE PROMOCIÓN DE LA SALUD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Pr="00E20D9F" w:rsidRDefault="008B3DEC" w:rsidP="008B3DEC">
      <w:pPr>
        <w:jc w:val="both"/>
        <w:rPr>
          <w:sz w:val="22"/>
          <w:szCs w:val="22"/>
        </w:rPr>
      </w:pPr>
    </w:p>
    <w:p w:rsidR="008B3DEC" w:rsidRDefault="008B3DEC" w:rsidP="008B3DEC">
      <w:pPr>
        <w:jc w:val="both"/>
        <w:rPr>
          <w:sz w:val="20"/>
          <w:szCs w:val="20"/>
        </w:rPr>
      </w:pPr>
    </w:p>
    <w:p w:rsidR="008B3DEC" w:rsidRDefault="008B3DEC" w:rsidP="008B3DEC">
      <w:pPr>
        <w:jc w:val="both"/>
        <w:rPr>
          <w:sz w:val="20"/>
          <w:szCs w:val="20"/>
        </w:rPr>
      </w:pPr>
    </w:p>
    <w:p w:rsidR="008B3DEC" w:rsidRDefault="008B3DEC" w:rsidP="008B3DEC">
      <w:pPr>
        <w:jc w:val="both"/>
        <w:rPr>
          <w:sz w:val="20"/>
          <w:szCs w:val="20"/>
        </w:rPr>
      </w:pPr>
    </w:p>
    <w:p w:rsidR="008B3DEC" w:rsidRDefault="008B3DEC" w:rsidP="008B3DEC">
      <w:pPr>
        <w:jc w:val="both"/>
        <w:rPr>
          <w:sz w:val="20"/>
          <w:szCs w:val="20"/>
        </w:rPr>
      </w:pPr>
    </w:p>
    <w:p w:rsidR="008B3DEC" w:rsidRDefault="008B3DEC" w:rsidP="008B3DEC">
      <w:pPr>
        <w:jc w:val="both"/>
        <w:rPr>
          <w:sz w:val="20"/>
          <w:szCs w:val="20"/>
        </w:rPr>
      </w:pPr>
    </w:p>
    <w:p w:rsidR="00A321A0" w:rsidRDefault="00A321A0" w:rsidP="008B3DEC">
      <w:pPr>
        <w:jc w:val="both"/>
        <w:rPr>
          <w:sz w:val="20"/>
          <w:szCs w:val="20"/>
        </w:rPr>
      </w:pPr>
    </w:p>
    <w:p w:rsidR="006C2321" w:rsidRDefault="006C2321" w:rsidP="008B3DEC">
      <w:pPr>
        <w:jc w:val="both"/>
        <w:rPr>
          <w:sz w:val="20"/>
          <w:szCs w:val="20"/>
        </w:rPr>
      </w:pPr>
    </w:p>
    <w:p w:rsidR="00A321A0" w:rsidRDefault="00A321A0" w:rsidP="008B3DEC">
      <w:pPr>
        <w:jc w:val="both"/>
        <w:rPr>
          <w:sz w:val="20"/>
          <w:szCs w:val="20"/>
        </w:rPr>
      </w:pPr>
    </w:p>
    <w:p w:rsidR="004550C0" w:rsidRDefault="004550C0" w:rsidP="008B3DEC">
      <w:pPr>
        <w:jc w:val="both"/>
        <w:rPr>
          <w:sz w:val="20"/>
          <w:szCs w:val="20"/>
        </w:rPr>
      </w:pPr>
    </w:p>
    <w:p w:rsidR="004550C0" w:rsidRDefault="004550C0" w:rsidP="008B3DEC">
      <w:pPr>
        <w:jc w:val="both"/>
        <w:rPr>
          <w:sz w:val="20"/>
          <w:szCs w:val="20"/>
        </w:rPr>
      </w:pPr>
      <w:bookmarkStart w:id="2" w:name="_GoBack"/>
      <w:bookmarkEnd w:id="0"/>
      <w:bookmarkEnd w:id="2"/>
    </w:p>
    <w:sectPr w:rsidR="004550C0" w:rsidSect="002E241B">
      <w:headerReference w:type="default" r:id="rId7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E9C" w:rsidRDefault="00E63E9C" w:rsidP="00CB3591">
      <w:r>
        <w:separator/>
      </w:r>
    </w:p>
  </w:endnote>
  <w:endnote w:type="continuationSeparator" w:id="0">
    <w:p w:rsidR="00E63E9C" w:rsidRDefault="00E63E9C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E9C" w:rsidRDefault="00E63E9C" w:rsidP="00CB3591">
      <w:r>
        <w:separator/>
      </w:r>
    </w:p>
  </w:footnote>
  <w:footnote w:type="continuationSeparator" w:id="0">
    <w:p w:rsidR="00E63E9C" w:rsidRDefault="00E63E9C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CC" w:rsidRDefault="000E7DCC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6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31"/>
  </w:num>
  <w:num w:numId="5">
    <w:abstractNumId w:val="3"/>
  </w:num>
  <w:num w:numId="6">
    <w:abstractNumId w:val="21"/>
  </w:num>
  <w:num w:numId="7">
    <w:abstractNumId w:val="7"/>
  </w:num>
  <w:num w:numId="8">
    <w:abstractNumId w:val="28"/>
  </w:num>
  <w:num w:numId="9">
    <w:abstractNumId w:val="11"/>
  </w:num>
  <w:num w:numId="10">
    <w:abstractNumId w:val="27"/>
  </w:num>
  <w:num w:numId="11">
    <w:abstractNumId w:val="12"/>
  </w:num>
  <w:num w:numId="12">
    <w:abstractNumId w:val="18"/>
  </w:num>
  <w:num w:numId="13">
    <w:abstractNumId w:val="6"/>
  </w:num>
  <w:num w:numId="14">
    <w:abstractNumId w:val="30"/>
  </w:num>
  <w:num w:numId="15">
    <w:abstractNumId w:val="4"/>
  </w:num>
  <w:num w:numId="16">
    <w:abstractNumId w:val="8"/>
  </w:num>
  <w:num w:numId="17">
    <w:abstractNumId w:val="13"/>
  </w:num>
  <w:num w:numId="18">
    <w:abstractNumId w:val="26"/>
  </w:num>
  <w:num w:numId="19">
    <w:abstractNumId w:val="10"/>
  </w:num>
  <w:num w:numId="20">
    <w:abstractNumId w:val="25"/>
  </w:num>
  <w:num w:numId="21">
    <w:abstractNumId w:val="17"/>
  </w:num>
  <w:num w:numId="22">
    <w:abstractNumId w:val="2"/>
  </w:num>
  <w:num w:numId="23">
    <w:abstractNumId w:val="24"/>
  </w:num>
  <w:num w:numId="24">
    <w:abstractNumId w:val="0"/>
  </w:num>
  <w:num w:numId="25">
    <w:abstractNumId w:val="1"/>
  </w:num>
  <w:num w:numId="26">
    <w:abstractNumId w:val="20"/>
  </w:num>
  <w:num w:numId="27">
    <w:abstractNumId w:val="16"/>
  </w:num>
  <w:num w:numId="28">
    <w:abstractNumId w:val="5"/>
  </w:num>
  <w:num w:numId="29">
    <w:abstractNumId w:val="22"/>
  </w:num>
  <w:num w:numId="30">
    <w:abstractNumId w:val="9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5123"/>
    <w:rsid w:val="00023DB6"/>
    <w:rsid w:val="000423B9"/>
    <w:rsid w:val="000760BD"/>
    <w:rsid w:val="00086428"/>
    <w:rsid w:val="000B15B3"/>
    <w:rsid w:val="000C244A"/>
    <w:rsid w:val="000E7DCC"/>
    <w:rsid w:val="0010711C"/>
    <w:rsid w:val="00132121"/>
    <w:rsid w:val="0015260C"/>
    <w:rsid w:val="00156DB7"/>
    <w:rsid w:val="00156E07"/>
    <w:rsid w:val="00163468"/>
    <w:rsid w:val="001B18C0"/>
    <w:rsid w:val="001C567B"/>
    <w:rsid w:val="001C78F5"/>
    <w:rsid w:val="001E2813"/>
    <w:rsid w:val="00206D11"/>
    <w:rsid w:val="00244201"/>
    <w:rsid w:val="002558D2"/>
    <w:rsid w:val="002749C4"/>
    <w:rsid w:val="00295E1A"/>
    <w:rsid w:val="00296449"/>
    <w:rsid w:val="002E241B"/>
    <w:rsid w:val="003005D2"/>
    <w:rsid w:val="00306109"/>
    <w:rsid w:val="00320021"/>
    <w:rsid w:val="00330735"/>
    <w:rsid w:val="00367A5B"/>
    <w:rsid w:val="003844FF"/>
    <w:rsid w:val="003975D2"/>
    <w:rsid w:val="003C6288"/>
    <w:rsid w:val="00404A1E"/>
    <w:rsid w:val="00410BC6"/>
    <w:rsid w:val="0043344C"/>
    <w:rsid w:val="0043726A"/>
    <w:rsid w:val="00453028"/>
    <w:rsid w:val="004550C0"/>
    <w:rsid w:val="004A32B1"/>
    <w:rsid w:val="004A4E4F"/>
    <w:rsid w:val="004A7C87"/>
    <w:rsid w:val="004C536D"/>
    <w:rsid w:val="004F4887"/>
    <w:rsid w:val="005023EB"/>
    <w:rsid w:val="00511708"/>
    <w:rsid w:val="00525724"/>
    <w:rsid w:val="00543DFF"/>
    <w:rsid w:val="00547DF2"/>
    <w:rsid w:val="0055613E"/>
    <w:rsid w:val="0056040F"/>
    <w:rsid w:val="00591A75"/>
    <w:rsid w:val="005A1462"/>
    <w:rsid w:val="005D14E5"/>
    <w:rsid w:val="005E20DF"/>
    <w:rsid w:val="006631FF"/>
    <w:rsid w:val="00680E5F"/>
    <w:rsid w:val="00695093"/>
    <w:rsid w:val="006961E8"/>
    <w:rsid w:val="006B4DC9"/>
    <w:rsid w:val="006C2321"/>
    <w:rsid w:val="006D3470"/>
    <w:rsid w:val="006E099D"/>
    <w:rsid w:val="006E60DD"/>
    <w:rsid w:val="006F06E7"/>
    <w:rsid w:val="006F58D6"/>
    <w:rsid w:val="00715013"/>
    <w:rsid w:val="00737022"/>
    <w:rsid w:val="00757C39"/>
    <w:rsid w:val="00760228"/>
    <w:rsid w:val="0077328A"/>
    <w:rsid w:val="007956BD"/>
    <w:rsid w:val="00796EA3"/>
    <w:rsid w:val="007D1D2D"/>
    <w:rsid w:val="007E73EC"/>
    <w:rsid w:val="007F49E3"/>
    <w:rsid w:val="007F7BAF"/>
    <w:rsid w:val="00802E00"/>
    <w:rsid w:val="00817227"/>
    <w:rsid w:val="0083197C"/>
    <w:rsid w:val="008702AA"/>
    <w:rsid w:val="0088369E"/>
    <w:rsid w:val="008B3DEC"/>
    <w:rsid w:val="00954F3A"/>
    <w:rsid w:val="00990B5B"/>
    <w:rsid w:val="009920C6"/>
    <w:rsid w:val="009A0123"/>
    <w:rsid w:val="009E0AA2"/>
    <w:rsid w:val="00A04151"/>
    <w:rsid w:val="00A12A5F"/>
    <w:rsid w:val="00A321A0"/>
    <w:rsid w:val="00A4224A"/>
    <w:rsid w:val="00A45F5A"/>
    <w:rsid w:val="00A47A99"/>
    <w:rsid w:val="00A65E8F"/>
    <w:rsid w:val="00A76AA9"/>
    <w:rsid w:val="00A83222"/>
    <w:rsid w:val="00A93DEA"/>
    <w:rsid w:val="00AA04A2"/>
    <w:rsid w:val="00AC28B5"/>
    <w:rsid w:val="00AE6D61"/>
    <w:rsid w:val="00B353B8"/>
    <w:rsid w:val="00B52E2B"/>
    <w:rsid w:val="00BA2100"/>
    <w:rsid w:val="00BB3C29"/>
    <w:rsid w:val="00BB7E74"/>
    <w:rsid w:val="00BF40C9"/>
    <w:rsid w:val="00C36A0C"/>
    <w:rsid w:val="00C37A22"/>
    <w:rsid w:val="00C54251"/>
    <w:rsid w:val="00C605B6"/>
    <w:rsid w:val="00C62142"/>
    <w:rsid w:val="00C628F6"/>
    <w:rsid w:val="00C6714E"/>
    <w:rsid w:val="00CA25A7"/>
    <w:rsid w:val="00CB3591"/>
    <w:rsid w:val="00D3291C"/>
    <w:rsid w:val="00D468A7"/>
    <w:rsid w:val="00D9564B"/>
    <w:rsid w:val="00DD2B8C"/>
    <w:rsid w:val="00DD32CA"/>
    <w:rsid w:val="00DD4631"/>
    <w:rsid w:val="00DD5C03"/>
    <w:rsid w:val="00DE5645"/>
    <w:rsid w:val="00DF7E12"/>
    <w:rsid w:val="00E20D9F"/>
    <w:rsid w:val="00E22E7D"/>
    <w:rsid w:val="00E23663"/>
    <w:rsid w:val="00E265E3"/>
    <w:rsid w:val="00E27D23"/>
    <w:rsid w:val="00E36497"/>
    <w:rsid w:val="00E36959"/>
    <w:rsid w:val="00E401B4"/>
    <w:rsid w:val="00E504E3"/>
    <w:rsid w:val="00E50619"/>
    <w:rsid w:val="00E63E9C"/>
    <w:rsid w:val="00E65B5A"/>
    <w:rsid w:val="00E76821"/>
    <w:rsid w:val="00E82A47"/>
    <w:rsid w:val="00E84D52"/>
    <w:rsid w:val="00E86188"/>
    <w:rsid w:val="00E97F97"/>
    <w:rsid w:val="00EB495F"/>
    <w:rsid w:val="00EE6CD1"/>
    <w:rsid w:val="00F018FF"/>
    <w:rsid w:val="00F17B0E"/>
    <w:rsid w:val="00F6695F"/>
    <w:rsid w:val="00FA3EE1"/>
    <w:rsid w:val="00FA4737"/>
    <w:rsid w:val="00FB5F59"/>
    <w:rsid w:val="00FB62D3"/>
    <w:rsid w:val="00FC09D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2022-01-31T17:58:00Z</cp:lastPrinted>
  <dcterms:created xsi:type="dcterms:W3CDTF">2022-01-31T21:29:00Z</dcterms:created>
  <dcterms:modified xsi:type="dcterms:W3CDTF">2022-01-31T21:29:00Z</dcterms:modified>
</cp:coreProperties>
</file>