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Pr="00A27A42" w:rsidRDefault="00CB3591" w:rsidP="00FA6740">
      <w:pPr>
        <w:rPr>
          <w:rFonts w:ascii="Arial Narrow" w:hAnsi="Arial Narrow"/>
          <w:sz w:val="22"/>
          <w:szCs w:val="22"/>
        </w:rPr>
      </w:pPr>
    </w:p>
    <w:p w14:paraId="102E281A" w14:textId="77777777" w:rsidR="00CB3591" w:rsidRPr="00A27A42" w:rsidRDefault="00CB3591" w:rsidP="008B3DEC">
      <w:pPr>
        <w:jc w:val="both"/>
        <w:rPr>
          <w:rFonts w:ascii="Arial Narrow" w:hAnsi="Arial Narrow"/>
          <w:b/>
          <w:sz w:val="22"/>
          <w:szCs w:val="22"/>
        </w:rPr>
      </w:pPr>
    </w:p>
    <w:p w14:paraId="55C53467" w14:textId="77777777" w:rsidR="00CB3591" w:rsidRPr="00A27A42" w:rsidRDefault="00CB3591" w:rsidP="008B3DEC">
      <w:pPr>
        <w:jc w:val="both"/>
        <w:rPr>
          <w:rFonts w:ascii="Arial Narrow" w:hAnsi="Arial Narrow"/>
          <w:b/>
          <w:sz w:val="22"/>
          <w:szCs w:val="22"/>
        </w:rPr>
      </w:pPr>
    </w:p>
    <w:p w14:paraId="09782DC9" w14:textId="77777777" w:rsidR="00CB3591" w:rsidRPr="00A27A42" w:rsidRDefault="00CB3591" w:rsidP="005C6EA6">
      <w:pPr>
        <w:pStyle w:val="Encabezado2"/>
        <w:ind w:left="0" w:firstLine="0"/>
        <w:jc w:val="center"/>
        <w:rPr>
          <w:rFonts w:ascii="Arial Narrow" w:hAnsi="Arial Narrow"/>
          <w:i w:val="0"/>
          <w:iCs w:val="0"/>
          <w:color w:val="auto"/>
          <w:sz w:val="22"/>
          <w:szCs w:val="22"/>
        </w:rPr>
      </w:pPr>
      <w:r w:rsidRPr="00A27A42">
        <w:rPr>
          <w:rFonts w:ascii="Arial Narrow" w:hAnsi="Arial Narrow"/>
          <w:i w:val="0"/>
          <w:iCs w:val="0"/>
          <w:color w:val="auto"/>
          <w:sz w:val="22"/>
          <w:szCs w:val="22"/>
        </w:rPr>
        <w:t>SOLICITUD DE COTIZACIÓN</w:t>
      </w:r>
    </w:p>
    <w:p w14:paraId="655DDF4E" w14:textId="7DF55555" w:rsidR="00CB3591" w:rsidRPr="00A27A42" w:rsidRDefault="00CB3591" w:rsidP="005C6EA6">
      <w:pPr>
        <w:keepNext/>
        <w:tabs>
          <w:tab w:val="left" w:pos="8978"/>
        </w:tabs>
        <w:suppressAutoHyphens w:val="0"/>
        <w:spacing w:line="100" w:lineRule="atLeast"/>
        <w:rPr>
          <w:rFonts w:ascii="Arial Narrow" w:hAnsi="Arial Narrow"/>
          <w:b/>
          <w:bCs/>
          <w:i/>
          <w:iCs/>
          <w:sz w:val="22"/>
          <w:szCs w:val="22"/>
          <w:lang w:eastAsia="en-US"/>
        </w:rPr>
      </w:pPr>
    </w:p>
    <w:p w14:paraId="5D4CB32A" w14:textId="70E85E34" w:rsidR="00CB3591" w:rsidRPr="00B7590C" w:rsidRDefault="00B7590C" w:rsidP="005C6EA6">
      <w:pPr>
        <w:spacing w:after="200" w:line="276" w:lineRule="auto"/>
        <w:jc w:val="center"/>
        <w:rPr>
          <w:rFonts w:ascii="Arial Narrow" w:hAnsi="Arial Narrow"/>
          <w:b/>
          <w:sz w:val="22"/>
          <w:szCs w:val="22"/>
          <w:lang w:eastAsia="es-AR"/>
        </w:rPr>
      </w:pPr>
      <w:r w:rsidRPr="00B7590C">
        <w:rPr>
          <w:rFonts w:ascii="Arial Narrow" w:hAnsi="Arial Narrow"/>
          <w:b/>
          <w:sz w:val="22"/>
          <w:szCs w:val="22"/>
          <w:lang w:eastAsia="es-AR"/>
        </w:rPr>
        <w:t xml:space="preserve">FORMULARIOS </w:t>
      </w:r>
    </w:p>
    <w:p w14:paraId="363054C6" w14:textId="6ABDD6A7" w:rsidR="00CB3591" w:rsidRPr="00A27A42" w:rsidRDefault="005C6EA6" w:rsidP="005C6EA6">
      <w:pPr>
        <w:keepNext/>
        <w:tabs>
          <w:tab w:val="left" w:pos="8978"/>
        </w:tabs>
        <w:suppressAutoHyphens w:val="0"/>
        <w:spacing w:line="100" w:lineRule="atLeast"/>
        <w:jc w:val="center"/>
        <w:rPr>
          <w:rFonts w:ascii="Arial Narrow" w:hAnsi="Arial Narrow"/>
          <w:b/>
          <w:bCs/>
          <w:sz w:val="22"/>
          <w:szCs w:val="22"/>
          <w:lang w:val="es-CO" w:eastAsia="es-AR"/>
        </w:rPr>
      </w:pPr>
      <w:bookmarkStart w:id="0" w:name="_Hlk50126362"/>
      <w:r w:rsidRPr="00A27A42">
        <w:rPr>
          <w:rFonts w:ascii="Arial Narrow" w:hAnsi="Arial Narrow"/>
          <w:b/>
          <w:bCs/>
          <w:sz w:val="22"/>
          <w:szCs w:val="22"/>
          <w:lang w:val="es-ES" w:eastAsia="en-US"/>
        </w:rPr>
        <w:t>SDC</w:t>
      </w:r>
      <w:r>
        <w:rPr>
          <w:rFonts w:ascii="Arial Narrow" w:hAnsi="Arial Narrow"/>
          <w:b/>
          <w:bCs/>
          <w:sz w:val="22"/>
          <w:szCs w:val="22"/>
          <w:lang w:val="es-ES" w:eastAsia="en-US"/>
        </w:rPr>
        <w:t xml:space="preserve"> </w:t>
      </w:r>
      <w:r w:rsidR="00CB3591" w:rsidRPr="00A27A42">
        <w:rPr>
          <w:rFonts w:ascii="Arial Narrow" w:hAnsi="Arial Narrow"/>
          <w:b/>
          <w:bCs/>
          <w:sz w:val="22"/>
          <w:szCs w:val="22"/>
          <w:lang w:val="es-CO" w:eastAsia="es-AR"/>
        </w:rPr>
        <w:t>N°</w:t>
      </w:r>
      <w:r w:rsidR="000B15B3" w:rsidRPr="00A27A42">
        <w:rPr>
          <w:rFonts w:ascii="Arial Narrow" w:hAnsi="Arial Narrow"/>
          <w:b/>
          <w:bCs/>
          <w:sz w:val="22"/>
          <w:szCs w:val="22"/>
          <w:lang w:val="es-CO" w:eastAsia="es-AR"/>
        </w:rPr>
        <w:t xml:space="preserve"> </w:t>
      </w:r>
      <w:r w:rsidR="00F14E14" w:rsidRPr="00A27A42">
        <w:rPr>
          <w:rFonts w:ascii="Arial Narrow" w:hAnsi="Arial Narrow"/>
          <w:b/>
          <w:bCs/>
          <w:sz w:val="22"/>
          <w:szCs w:val="22"/>
          <w:lang w:val="es-CO" w:eastAsia="es-AR"/>
        </w:rPr>
        <w:t>RECOVID-</w:t>
      </w:r>
      <w:r w:rsidR="00B660FE" w:rsidRPr="00A27A42">
        <w:rPr>
          <w:rFonts w:ascii="Arial Narrow" w:hAnsi="Arial Narrow"/>
          <w:b/>
          <w:bCs/>
          <w:sz w:val="22"/>
          <w:szCs w:val="22"/>
          <w:lang w:val="es-CO" w:eastAsia="es-AR"/>
        </w:rPr>
        <w:t>202</w:t>
      </w:r>
      <w:r w:rsidR="004B081B" w:rsidRPr="00A27A42">
        <w:rPr>
          <w:rFonts w:ascii="Arial Narrow" w:hAnsi="Arial Narrow"/>
          <w:b/>
          <w:bCs/>
          <w:sz w:val="22"/>
          <w:szCs w:val="22"/>
          <w:lang w:val="es-CO" w:eastAsia="es-AR"/>
        </w:rPr>
        <w:t>-RFQ-GO</w:t>
      </w:r>
    </w:p>
    <w:p w14:paraId="78EAA3A3" w14:textId="77777777" w:rsidR="0068334F" w:rsidRPr="00A27A42" w:rsidRDefault="0068334F" w:rsidP="005C6EA6">
      <w:pPr>
        <w:spacing w:after="200" w:line="276" w:lineRule="auto"/>
        <w:jc w:val="center"/>
        <w:rPr>
          <w:rFonts w:ascii="Arial Narrow" w:hAnsi="Arial Narrow"/>
          <w:b/>
          <w:bCs/>
          <w:sz w:val="22"/>
          <w:szCs w:val="22"/>
          <w:lang w:val="es-CO" w:eastAsia="es-AR"/>
        </w:rPr>
      </w:pPr>
    </w:p>
    <w:p w14:paraId="7730FC47" w14:textId="77777777" w:rsidR="00CB3591" w:rsidRPr="00A27A42" w:rsidRDefault="00CB3591" w:rsidP="005C6EA6">
      <w:pPr>
        <w:spacing w:after="200" w:line="276" w:lineRule="auto"/>
        <w:jc w:val="center"/>
        <w:rPr>
          <w:rFonts w:ascii="Arial Narrow" w:hAnsi="Arial Narrow"/>
          <w:bCs/>
          <w:sz w:val="22"/>
          <w:szCs w:val="22"/>
          <w:lang w:val="es-CO" w:eastAsia="es-AR"/>
        </w:rPr>
      </w:pPr>
      <w:r w:rsidRPr="00A27A42">
        <w:rPr>
          <w:rFonts w:ascii="Arial Narrow" w:hAnsi="Arial Narrow"/>
          <w:bCs/>
          <w:sz w:val="22"/>
          <w:szCs w:val="22"/>
          <w:lang w:val="es-CO" w:eastAsia="es-AR"/>
        </w:rPr>
        <w:t>Denomina</w:t>
      </w:r>
      <w:r w:rsidR="00DD5C03" w:rsidRPr="00A27A42">
        <w:rPr>
          <w:rFonts w:ascii="Arial Narrow" w:hAnsi="Arial Narrow"/>
          <w:bCs/>
          <w:sz w:val="22"/>
          <w:szCs w:val="22"/>
          <w:lang w:val="es-CO" w:eastAsia="es-AR"/>
        </w:rPr>
        <w:t>do</w:t>
      </w:r>
      <w:r w:rsidRPr="00A27A42">
        <w:rPr>
          <w:rFonts w:ascii="Arial Narrow" w:hAnsi="Arial Narrow"/>
          <w:bCs/>
          <w:sz w:val="22"/>
          <w:szCs w:val="22"/>
          <w:lang w:val="es-CO" w:eastAsia="es-AR"/>
        </w:rPr>
        <w:t>:</w:t>
      </w:r>
    </w:p>
    <w:bookmarkEnd w:id="0"/>
    <w:p w14:paraId="39043561" w14:textId="49C58423" w:rsidR="00CB3591" w:rsidRPr="00A27A42" w:rsidRDefault="00522F81" w:rsidP="00E76821">
      <w:pPr>
        <w:spacing w:after="200" w:line="276" w:lineRule="auto"/>
        <w:jc w:val="center"/>
        <w:rPr>
          <w:rFonts w:ascii="Arial Narrow" w:hAnsi="Arial Narrow"/>
          <w:b/>
          <w:bCs/>
          <w:sz w:val="22"/>
          <w:szCs w:val="22"/>
          <w:lang w:val="es-CO" w:eastAsia="es-AR"/>
        </w:rPr>
      </w:pPr>
      <w:r w:rsidRPr="00A27A42">
        <w:rPr>
          <w:rFonts w:ascii="Arial Narrow" w:hAnsi="Arial Narrow"/>
          <w:b/>
          <w:bCs/>
          <w:sz w:val="22"/>
          <w:szCs w:val="22"/>
          <w:lang w:val="es-CO" w:eastAsia="es-AR"/>
        </w:rPr>
        <w:t>SUMINISTRO, INSTALACIÓN Y PUESTA EN MARCHA DE GENERADOR ELÉCTRICO PARA ÁREAS DE RESONANCIA MAGNÉTICA DE HOSPITAL NACIONAL ESPECIALIZADO ROSALES Y HOSPITAL NACIONAL REGIONAL SAN JUAN DE DIOS, SAN MIGUEL</w:t>
      </w:r>
      <w:r w:rsidR="00967B2F" w:rsidRPr="00A27A42">
        <w:rPr>
          <w:rFonts w:ascii="Arial Narrow" w:hAnsi="Arial Narrow"/>
          <w:b/>
          <w:bCs/>
          <w:sz w:val="22"/>
          <w:szCs w:val="22"/>
          <w:lang w:val="es-CO" w:eastAsia="es-AR"/>
        </w:rPr>
        <w:t>.</w:t>
      </w:r>
    </w:p>
    <w:p w14:paraId="7180AFB0" w14:textId="77777777" w:rsidR="00CB3591" w:rsidRPr="00A27A42" w:rsidRDefault="00CB3591" w:rsidP="00E76821">
      <w:pPr>
        <w:spacing w:after="200" w:line="276" w:lineRule="auto"/>
        <w:rPr>
          <w:rFonts w:ascii="Arial Narrow" w:hAnsi="Arial Narrow"/>
          <w:b/>
          <w:sz w:val="22"/>
          <w:szCs w:val="22"/>
          <w:lang w:eastAsia="es-AR"/>
        </w:rPr>
      </w:pPr>
    </w:p>
    <w:p w14:paraId="70E0F0E4" w14:textId="77777777" w:rsidR="00CB3591" w:rsidRPr="00A27A42" w:rsidRDefault="00CB3591" w:rsidP="00CB3591">
      <w:pPr>
        <w:tabs>
          <w:tab w:val="left" w:pos="3819"/>
        </w:tabs>
        <w:jc w:val="center"/>
        <w:rPr>
          <w:rFonts w:ascii="Arial Narrow" w:hAnsi="Arial Narrow"/>
          <w:b/>
          <w:sz w:val="22"/>
          <w:szCs w:val="22"/>
        </w:rPr>
      </w:pPr>
    </w:p>
    <w:p w14:paraId="008641B5" w14:textId="77777777" w:rsidR="00E76821" w:rsidRPr="00A27A42" w:rsidRDefault="00E76821" w:rsidP="00E76821">
      <w:pPr>
        <w:suppressAutoHyphens w:val="0"/>
        <w:spacing w:before="60" w:after="60" w:line="259" w:lineRule="auto"/>
        <w:jc w:val="center"/>
        <w:rPr>
          <w:rFonts w:ascii="Arial Narrow" w:eastAsia="Calibri" w:hAnsi="Arial Narrow"/>
          <w:sz w:val="22"/>
          <w:szCs w:val="22"/>
          <w:lang w:val="es-ES" w:eastAsia="en-US"/>
        </w:rPr>
      </w:pPr>
      <w:r w:rsidRPr="00A27A42">
        <w:rPr>
          <w:rFonts w:ascii="Arial Narrow" w:eastAsia="Calibri" w:hAnsi="Arial Narrow"/>
          <w:b/>
          <w:sz w:val="22"/>
          <w:szCs w:val="22"/>
          <w:lang w:val="es-ES" w:eastAsia="en-US"/>
        </w:rPr>
        <w:t>Proyecto:</w:t>
      </w:r>
      <w:r w:rsidRPr="00A27A42">
        <w:rPr>
          <w:rFonts w:ascii="Arial Narrow" w:eastAsia="Calibri" w:hAnsi="Arial Narrow"/>
          <w:sz w:val="22"/>
          <w:szCs w:val="22"/>
          <w:lang w:eastAsia="en-US"/>
        </w:rPr>
        <w:t xml:space="preserve"> </w:t>
      </w:r>
      <w:r w:rsidR="0055613E" w:rsidRPr="00A27A42">
        <w:rPr>
          <w:rFonts w:ascii="Arial Narrow" w:eastAsia="Calibri" w:hAnsi="Arial Narrow"/>
          <w:b/>
          <w:sz w:val="22"/>
          <w:szCs w:val="22"/>
          <w:lang w:val="es-ES" w:eastAsia="en-US"/>
        </w:rPr>
        <w:t>RESPUESTA DE EL SALVADOR ANTE EL COVID-19</w:t>
      </w:r>
    </w:p>
    <w:p w14:paraId="39937F5E" w14:textId="77777777" w:rsidR="00E76821" w:rsidRPr="00A27A42" w:rsidRDefault="00E76821" w:rsidP="00E76821">
      <w:pPr>
        <w:suppressAutoHyphens w:val="0"/>
        <w:spacing w:before="60" w:after="60" w:line="259" w:lineRule="auto"/>
        <w:jc w:val="center"/>
        <w:rPr>
          <w:rFonts w:ascii="Arial Narrow" w:eastAsia="Calibri" w:hAnsi="Arial Narrow"/>
          <w:b/>
          <w:i/>
          <w:sz w:val="22"/>
          <w:szCs w:val="22"/>
          <w:lang w:eastAsia="en-US"/>
        </w:rPr>
      </w:pPr>
      <w:r w:rsidRPr="00A27A42">
        <w:rPr>
          <w:rFonts w:ascii="Arial Narrow" w:eastAsia="Calibri" w:hAnsi="Arial Narrow"/>
          <w:b/>
          <w:iCs/>
          <w:sz w:val="22"/>
          <w:szCs w:val="22"/>
          <w:lang w:eastAsia="en-US"/>
        </w:rPr>
        <w:t>Comprador</w:t>
      </w:r>
      <w:r w:rsidRPr="00A27A42">
        <w:rPr>
          <w:rFonts w:ascii="Arial Narrow" w:eastAsia="Calibri" w:hAnsi="Arial Narrow"/>
          <w:b/>
          <w:sz w:val="22"/>
          <w:szCs w:val="22"/>
          <w:lang w:eastAsia="en-US"/>
        </w:rPr>
        <w:t>:  MINISTERIO DE SALUD</w:t>
      </w:r>
    </w:p>
    <w:p w14:paraId="6A89FEFB" w14:textId="77777777" w:rsidR="00E76821" w:rsidRPr="00A27A42" w:rsidRDefault="00E76821" w:rsidP="00E76821">
      <w:pPr>
        <w:suppressAutoHyphens w:val="0"/>
        <w:spacing w:before="60" w:after="60" w:line="259" w:lineRule="auto"/>
        <w:ind w:right="-540"/>
        <w:jc w:val="center"/>
        <w:rPr>
          <w:rFonts w:ascii="Arial Narrow" w:eastAsia="Calibri" w:hAnsi="Arial Narrow"/>
          <w:b/>
          <w:sz w:val="22"/>
          <w:szCs w:val="22"/>
          <w:lang w:eastAsia="en-US"/>
        </w:rPr>
      </w:pPr>
      <w:r w:rsidRPr="00A27A42">
        <w:rPr>
          <w:rFonts w:ascii="Arial Narrow" w:eastAsia="Calibri" w:hAnsi="Arial Narrow"/>
          <w:b/>
          <w:sz w:val="22"/>
          <w:szCs w:val="22"/>
          <w:lang w:eastAsia="en-US"/>
        </w:rPr>
        <w:t>País: EL SALVADOR</w:t>
      </w:r>
    </w:p>
    <w:p w14:paraId="4B07D393" w14:textId="77777777" w:rsidR="00CB3591" w:rsidRPr="00A27A42" w:rsidRDefault="00CB3591" w:rsidP="00CB3591">
      <w:pPr>
        <w:jc w:val="center"/>
        <w:rPr>
          <w:rFonts w:ascii="Arial Narrow" w:hAnsi="Arial Narrow"/>
          <w:b/>
          <w:sz w:val="22"/>
          <w:szCs w:val="22"/>
        </w:rPr>
      </w:pPr>
    </w:p>
    <w:p w14:paraId="064C99EE" w14:textId="77777777" w:rsidR="00CB3591" w:rsidRPr="00A27A42" w:rsidRDefault="00CB3591" w:rsidP="00CB3591">
      <w:pPr>
        <w:jc w:val="center"/>
        <w:rPr>
          <w:rFonts w:ascii="Arial Narrow" w:hAnsi="Arial Narrow"/>
          <w:b/>
          <w:sz w:val="22"/>
          <w:szCs w:val="22"/>
        </w:rPr>
      </w:pPr>
    </w:p>
    <w:p w14:paraId="43B9E5AD" w14:textId="77777777" w:rsidR="00CB3591" w:rsidRPr="00A27A42" w:rsidRDefault="00CB3591" w:rsidP="00CB3591">
      <w:pPr>
        <w:jc w:val="center"/>
        <w:rPr>
          <w:rFonts w:ascii="Arial Narrow" w:hAnsi="Arial Narrow"/>
          <w:b/>
          <w:sz w:val="22"/>
          <w:szCs w:val="22"/>
        </w:rPr>
      </w:pPr>
    </w:p>
    <w:p w14:paraId="4DACE9C0" w14:textId="77777777" w:rsidR="00CB3591" w:rsidRPr="00A27A42" w:rsidRDefault="00CB3591" w:rsidP="008B3DEC">
      <w:pPr>
        <w:jc w:val="both"/>
        <w:rPr>
          <w:rFonts w:ascii="Arial Narrow" w:hAnsi="Arial Narrow"/>
          <w:b/>
          <w:sz w:val="22"/>
          <w:szCs w:val="22"/>
        </w:rPr>
      </w:pPr>
    </w:p>
    <w:p w14:paraId="7D9044A9" w14:textId="77777777" w:rsidR="00CB3591" w:rsidRPr="00A27A42" w:rsidRDefault="00CB3591" w:rsidP="008B3DEC">
      <w:pPr>
        <w:jc w:val="both"/>
        <w:rPr>
          <w:rFonts w:ascii="Arial Narrow" w:hAnsi="Arial Narrow"/>
          <w:b/>
          <w:sz w:val="22"/>
          <w:szCs w:val="22"/>
        </w:rPr>
      </w:pPr>
    </w:p>
    <w:p w14:paraId="22A70666" w14:textId="77777777" w:rsidR="00CB3591" w:rsidRPr="00A27A42" w:rsidRDefault="00CB3591" w:rsidP="008B3DEC">
      <w:pPr>
        <w:jc w:val="both"/>
        <w:rPr>
          <w:rFonts w:ascii="Arial Narrow" w:hAnsi="Arial Narrow"/>
          <w:b/>
          <w:sz w:val="22"/>
          <w:szCs w:val="22"/>
        </w:rPr>
      </w:pPr>
    </w:p>
    <w:p w14:paraId="7CAD4C65" w14:textId="77777777" w:rsidR="00CB3591" w:rsidRPr="00A27A42" w:rsidRDefault="00CB3591" w:rsidP="008B3DEC">
      <w:pPr>
        <w:jc w:val="both"/>
        <w:rPr>
          <w:rFonts w:ascii="Arial Narrow" w:hAnsi="Arial Narrow"/>
          <w:b/>
          <w:sz w:val="22"/>
          <w:szCs w:val="22"/>
        </w:rPr>
      </w:pPr>
    </w:p>
    <w:p w14:paraId="29FC5063" w14:textId="77777777" w:rsidR="00E76821" w:rsidRPr="00A27A42" w:rsidRDefault="00E76821" w:rsidP="008B3DEC">
      <w:pPr>
        <w:jc w:val="both"/>
        <w:rPr>
          <w:rFonts w:ascii="Arial Narrow" w:hAnsi="Arial Narrow"/>
          <w:b/>
          <w:sz w:val="22"/>
          <w:szCs w:val="22"/>
        </w:rPr>
      </w:pPr>
    </w:p>
    <w:p w14:paraId="4FA4ABA6" w14:textId="44AEB6F1" w:rsidR="00E76821" w:rsidRPr="00A27A42" w:rsidRDefault="00A937E0" w:rsidP="00E76821">
      <w:pPr>
        <w:jc w:val="center"/>
        <w:rPr>
          <w:rFonts w:ascii="Arial Narrow" w:hAnsi="Arial Narrow"/>
          <w:b/>
          <w:sz w:val="22"/>
          <w:szCs w:val="22"/>
        </w:rPr>
      </w:pPr>
      <w:r>
        <w:rPr>
          <w:rFonts w:ascii="Arial Narrow" w:hAnsi="Arial Narrow"/>
          <w:b/>
          <w:sz w:val="22"/>
          <w:szCs w:val="22"/>
        </w:rPr>
        <w:t xml:space="preserve">Emitido en: 17 </w:t>
      </w:r>
      <w:r w:rsidR="00F43FC0" w:rsidRPr="00A27A42">
        <w:rPr>
          <w:rFonts w:ascii="Arial Narrow" w:hAnsi="Arial Narrow"/>
          <w:b/>
          <w:sz w:val="22"/>
          <w:szCs w:val="22"/>
        </w:rPr>
        <w:t xml:space="preserve">DE </w:t>
      </w:r>
      <w:r w:rsidR="00967B2F" w:rsidRPr="00A27A42">
        <w:rPr>
          <w:rFonts w:ascii="Arial Narrow" w:hAnsi="Arial Narrow"/>
          <w:b/>
          <w:sz w:val="22"/>
          <w:szCs w:val="22"/>
        </w:rPr>
        <w:t xml:space="preserve">ENERO </w:t>
      </w:r>
      <w:r w:rsidR="00F43FC0" w:rsidRPr="00A27A42">
        <w:rPr>
          <w:rFonts w:ascii="Arial Narrow" w:hAnsi="Arial Narrow"/>
          <w:b/>
          <w:sz w:val="22"/>
          <w:szCs w:val="22"/>
        </w:rPr>
        <w:t xml:space="preserve">DE </w:t>
      </w:r>
      <w:r w:rsidR="00DF5557" w:rsidRPr="00A27A42">
        <w:rPr>
          <w:rFonts w:ascii="Arial Narrow" w:hAnsi="Arial Narrow"/>
          <w:b/>
          <w:sz w:val="22"/>
          <w:szCs w:val="22"/>
        </w:rPr>
        <w:t>202</w:t>
      </w:r>
      <w:r w:rsidR="00967B2F" w:rsidRPr="00A27A42">
        <w:rPr>
          <w:rFonts w:ascii="Arial Narrow" w:hAnsi="Arial Narrow"/>
          <w:b/>
          <w:sz w:val="22"/>
          <w:szCs w:val="22"/>
        </w:rPr>
        <w:t>4</w:t>
      </w:r>
    </w:p>
    <w:p w14:paraId="067E9A22" w14:textId="77777777" w:rsidR="00682A43" w:rsidRPr="00A27A42" w:rsidRDefault="00682A43" w:rsidP="001C567B">
      <w:pPr>
        <w:jc w:val="center"/>
        <w:rPr>
          <w:rFonts w:ascii="Arial Narrow" w:hAnsi="Arial Narrow"/>
          <w:b/>
          <w:bCs/>
          <w:sz w:val="22"/>
          <w:szCs w:val="22"/>
        </w:rPr>
      </w:pPr>
      <w:bookmarkStart w:id="1" w:name="_Toc480792203"/>
    </w:p>
    <w:p w14:paraId="096B9BE2" w14:textId="77777777" w:rsidR="00682A43" w:rsidRPr="00A27A42" w:rsidRDefault="00682A43" w:rsidP="001C567B">
      <w:pPr>
        <w:jc w:val="center"/>
        <w:rPr>
          <w:rFonts w:ascii="Arial Narrow" w:hAnsi="Arial Narrow"/>
          <w:b/>
          <w:bCs/>
          <w:sz w:val="22"/>
          <w:szCs w:val="22"/>
        </w:rPr>
      </w:pPr>
    </w:p>
    <w:p w14:paraId="3CE19C7F" w14:textId="77777777" w:rsidR="00934C3A" w:rsidRPr="00A27A42" w:rsidRDefault="00934C3A" w:rsidP="001C567B">
      <w:pPr>
        <w:jc w:val="center"/>
        <w:rPr>
          <w:rFonts w:ascii="Arial Narrow" w:hAnsi="Arial Narrow"/>
          <w:b/>
          <w:bCs/>
          <w:sz w:val="22"/>
          <w:szCs w:val="22"/>
        </w:rPr>
      </w:pPr>
    </w:p>
    <w:p w14:paraId="11E08C24" w14:textId="77777777" w:rsidR="00967B2F" w:rsidRPr="00A27A42" w:rsidRDefault="00967B2F" w:rsidP="001C567B">
      <w:pPr>
        <w:jc w:val="center"/>
        <w:rPr>
          <w:rFonts w:ascii="Arial Narrow" w:hAnsi="Arial Narrow"/>
          <w:b/>
          <w:bCs/>
          <w:sz w:val="22"/>
          <w:szCs w:val="22"/>
        </w:rPr>
      </w:pPr>
    </w:p>
    <w:p w14:paraId="32C302C7" w14:textId="77777777" w:rsidR="00E30DFD" w:rsidRPr="00A27A42" w:rsidRDefault="00E30DFD" w:rsidP="001C567B">
      <w:pPr>
        <w:jc w:val="center"/>
        <w:rPr>
          <w:rFonts w:ascii="Arial Narrow" w:hAnsi="Arial Narrow"/>
          <w:b/>
          <w:bCs/>
          <w:sz w:val="22"/>
          <w:szCs w:val="22"/>
        </w:rPr>
      </w:pPr>
    </w:p>
    <w:p w14:paraId="1E9D2FF3" w14:textId="77777777" w:rsidR="00E30DFD" w:rsidRPr="00A27A42" w:rsidRDefault="00E30DFD" w:rsidP="001C567B">
      <w:pPr>
        <w:jc w:val="center"/>
        <w:rPr>
          <w:rFonts w:ascii="Arial Narrow" w:hAnsi="Arial Narrow"/>
          <w:b/>
          <w:bCs/>
          <w:sz w:val="22"/>
          <w:szCs w:val="22"/>
        </w:rPr>
      </w:pPr>
    </w:p>
    <w:p w14:paraId="7162B49F" w14:textId="77777777" w:rsidR="00E30DFD" w:rsidRPr="00A27A42" w:rsidRDefault="00E30DFD" w:rsidP="001C567B">
      <w:pPr>
        <w:jc w:val="center"/>
        <w:rPr>
          <w:rFonts w:ascii="Arial Narrow" w:hAnsi="Arial Narrow"/>
          <w:b/>
          <w:bCs/>
          <w:sz w:val="22"/>
          <w:szCs w:val="22"/>
        </w:rPr>
      </w:pPr>
    </w:p>
    <w:p w14:paraId="1D737112" w14:textId="77777777" w:rsidR="00E30DFD" w:rsidRPr="00A27A42" w:rsidRDefault="00E30DFD" w:rsidP="001C567B">
      <w:pPr>
        <w:jc w:val="center"/>
        <w:rPr>
          <w:rFonts w:ascii="Arial Narrow" w:hAnsi="Arial Narrow"/>
          <w:b/>
          <w:bCs/>
          <w:sz w:val="22"/>
          <w:szCs w:val="22"/>
        </w:rPr>
      </w:pPr>
    </w:p>
    <w:p w14:paraId="633EA216" w14:textId="77777777" w:rsidR="00E30DFD" w:rsidRPr="00A27A42" w:rsidRDefault="00E30DFD" w:rsidP="001C567B">
      <w:pPr>
        <w:jc w:val="center"/>
        <w:rPr>
          <w:rFonts w:ascii="Arial Narrow" w:hAnsi="Arial Narrow"/>
          <w:b/>
          <w:bCs/>
          <w:sz w:val="22"/>
          <w:szCs w:val="22"/>
        </w:rPr>
      </w:pPr>
    </w:p>
    <w:p w14:paraId="612C3390" w14:textId="77777777" w:rsidR="00E30DFD" w:rsidRPr="00A27A42" w:rsidRDefault="00E30DFD" w:rsidP="001C567B">
      <w:pPr>
        <w:jc w:val="center"/>
        <w:rPr>
          <w:rFonts w:ascii="Arial Narrow" w:hAnsi="Arial Narrow"/>
          <w:b/>
          <w:bCs/>
          <w:sz w:val="22"/>
          <w:szCs w:val="22"/>
        </w:rPr>
      </w:pPr>
    </w:p>
    <w:p w14:paraId="0D7D2842" w14:textId="77777777" w:rsidR="00E30DFD" w:rsidRPr="00A27A42" w:rsidRDefault="00E30DFD" w:rsidP="001C567B">
      <w:pPr>
        <w:jc w:val="center"/>
        <w:rPr>
          <w:rFonts w:ascii="Arial Narrow" w:hAnsi="Arial Narrow"/>
          <w:b/>
          <w:bCs/>
          <w:sz w:val="22"/>
          <w:szCs w:val="22"/>
        </w:rPr>
      </w:pPr>
    </w:p>
    <w:p w14:paraId="21A38129" w14:textId="77777777" w:rsidR="00E30DFD" w:rsidRPr="00A27A42" w:rsidRDefault="00E30DFD" w:rsidP="001C567B">
      <w:pPr>
        <w:jc w:val="center"/>
        <w:rPr>
          <w:rFonts w:ascii="Arial Narrow" w:hAnsi="Arial Narrow"/>
          <w:b/>
          <w:bCs/>
          <w:sz w:val="22"/>
          <w:szCs w:val="22"/>
        </w:rPr>
      </w:pPr>
    </w:p>
    <w:p w14:paraId="1EF968A6" w14:textId="77777777" w:rsidR="00E30DFD" w:rsidRPr="00A27A42" w:rsidRDefault="00E30DFD" w:rsidP="001C567B">
      <w:pPr>
        <w:jc w:val="center"/>
        <w:rPr>
          <w:rFonts w:ascii="Arial Narrow" w:hAnsi="Arial Narrow"/>
          <w:b/>
          <w:bCs/>
          <w:sz w:val="22"/>
          <w:szCs w:val="22"/>
        </w:rPr>
      </w:pPr>
    </w:p>
    <w:p w14:paraId="3B7201C1" w14:textId="77777777" w:rsidR="005C6EA6" w:rsidRDefault="005C6EA6" w:rsidP="001C567B">
      <w:pPr>
        <w:jc w:val="center"/>
        <w:rPr>
          <w:rFonts w:ascii="Arial Narrow" w:hAnsi="Arial Narrow"/>
          <w:b/>
          <w:bCs/>
          <w:sz w:val="22"/>
          <w:szCs w:val="22"/>
        </w:rPr>
      </w:pPr>
    </w:p>
    <w:p w14:paraId="43D2F131" w14:textId="77777777" w:rsidR="005C6EA6" w:rsidRDefault="005C6EA6" w:rsidP="001C567B">
      <w:pPr>
        <w:jc w:val="center"/>
        <w:rPr>
          <w:rFonts w:ascii="Arial Narrow" w:hAnsi="Arial Narrow"/>
          <w:b/>
          <w:bCs/>
          <w:sz w:val="22"/>
          <w:szCs w:val="22"/>
        </w:rPr>
      </w:pPr>
    </w:p>
    <w:p w14:paraId="3ADD7BCE" w14:textId="77777777" w:rsidR="005C6EA6" w:rsidRDefault="005C6EA6" w:rsidP="001C567B">
      <w:pPr>
        <w:jc w:val="center"/>
        <w:rPr>
          <w:rFonts w:ascii="Arial Narrow" w:hAnsi="Arial Narrow"/>
          <w:b/>
          <w:bCs/>
          <w:sz w:val="22"/>
          <w:szCs w:val="22"/>
        </w:rPr>
      </w:pPr>
    </w:p>
    <w:p w14:paraId="768BFAD9" w14:textId="77777777" w:rsidR="005C6EA6" w:rsidRDefault="005C6EA6" w:rsidP="001C567B">
      <w:pPr>
        <w:jc w:val="center"/>
        <w:rPr>
          <w:rFonts w:ascii="Arial Narrow" w:hAnsi="Arial Narrow"/>
          <w:b/>
          <w:bCs/>
          <w:sz w:val="22"/>
          <w:szCs w:val="22"/>
        </w:rPr>
      </w:pPr>
    </w:p>
    <w:p w14:paraId="3ABAAF00" w14:textId="7A0C16F6" w:rsidR="00D25C94" w:rsidRPr="00A27A42" w:rsidRDefault="008B3DEC" w:rsidP="00D25C94">
      <w:pPr>
        <w:suppressAutoHyphens w:val="0"/>
        <w:spacing w:after="160" w:line="259" w:lineRule="auto"/>
        <w:jc w:val="center"/>
        <w:rPr>
          <w:rFonts w:ascii="Arial Narrow" w:hAnsi="Arial Narrow"/>
          <w:b/>
          <w:bCs/>
          <w:sz w:val="22"/>
          <w:szCs w:val="22"/>
        </w:rPr>
      </w:pPr>
      <w:r w:rsidRPr="00A27A42">
        <w:rPr>
          <w:rFonts w:ascii="Arial Narrow" w:hAnsi="Arial Narrow"/>
          <w:b/>
          <w:bCs/>
          <w:sz w:val="22"/>
          <w:szCs w:val="22"/>
        </w:rPr>
        <w:lastRenderedPageBreak/>
        <w:t xml:space="preserve">ANEXO </w:t>
      </w:r>
      <w:r w:rsidR="00C54251" w:rsidRPr="00A27A42">
        <w:rPr>
          <w:rFonts w:ascii="Arial Narrow" w:hAnsi="Arial Narrow"/>
          <w:b/>
          <w:bCs/>
          <w:sz w:val="22"/>
          <w:szCs w:val="22"/>
        </w:rPr>
        <w:t>1</w:t>
      </w:r>
      <w:r w:rsidRPr="00A27A42">
        <w:rPr>
          <w:rFonts w:ascii="Arial Narrow" w:hAnsi="Arial Narrow"/>
          <w:b/>
          <w:bCs/>
          <w:sz w:val="22"/>
          <w:szCs w:val="22"/>
        </w:rPr>
        <w:t>:</w:t>
      </w:r>
    </w:p>
    <w:p w14:paraId="4059F3B6" w14:textId="402DDE6C" w:rsidR="008B3DEC" w:rsidRPr="00A27A42" w:rsidRDefault="008B3DEC" w:rsidP="00D25C94">
      <w:pPr>
        <w:suppressAutoHyphens w:val="0"/>
        <w:spacing w:after="160" w:line="259" w:lineRule="auto"/>
        <w:jc w:val="center"/>
        <w:rPr>
          <w:rFonts w:ascii="Arial Narrow" w:eastAsia="DejaVu Sans" w:hAnsi="Arial Narrow"/>
          <w:b/>
          <w:bCs/>
          <w:sz w:val="22"/>
          <w:szCs w:val="22"/>
        </w:rPr>
      </w:pPr>
      <w:r w:rsidRPr="00A27A42">
        <w:rPr>
          <w:rFonts w:ascii="Arial Narrow" w:hAnsi="Arial Narrow"/>
          <w:b/>
          <w:bCs/>
          <w:sz w:val="22"/>
          <w:szCs w:val="22"/>
        </w:rPr>
        <w:t>FORMULARIO DE LA OFERTA</w:t>
      </w:r>
    </w:p>
    <w:p w14:paraId="4B0BDA59" w14:textId="7D7908B5" w:rsidR="008B3DEC" w:rsidRPr="00A27A42" w:rsidRDefault="008B3DEC" w:rsidP="007820FF">
      <w:pPr>
        <w:rPr>
          <w:rFonts w:ascii="Arial Narrow" w:hAnsi="Arial Narrow"/>
          <w:sz w:val="22"/>
          <w:szCs w:val="22"/>
        </w:rPr>
      </w:pPr>
      <w:r w:rsidRPr="00A27A42">
        <w:rPr>
          <w:rFonts w:ascii="Arial Narrow" w:hAnsi="Arial Narrow"/>
          <w:sz w:val="22"/>
          <w:szCs w:val="22"/>
        </w:rPr>
        <w:t>(Lugar y fecha)</w:t>
      </w:r>
    </w:p>
    <w:p w14:paraId="20C4562F"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Señores</w:t>
      </w:r>
    </w:p>
    <w:p w14:paraId="272B185A"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__________________________________________</w:t>
      </w:r>
    </w:p>
    <w:p w14:paraId="3B51EEEA"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Dirección: __________________________________</w:t>
      </w:r>
    </w:p>
    <w:p w14:paraId="51476604" w14:textId="77777777" w:rsidR="00295E1A" w:rsidRPr="00A27A42" w:rsidRDefault="00295E1A" w:rsidP="008B3DEC">
      <w:pPr>
        <w:jc w:val="both"/>
        <w:rPr>
          <w:rFonts w:ascii="Arial Narrow" w:hAnsi="Arial Narrow"/>
          <w:sz w:val="22"/>
          <w:szCs w:val="22"/>
        </w:rPr>
      </w:pPr>
    </w:p>
    <w:p w14:paraId="3B218D95" w14:textId="6E26F83F" w:rsidR="008B3DEC" w:rsidRPr="00A27A42" w:rsidRDefault="00BE69B2" w:rsidP="008B3DEC">
      <w:pPr>
        <w:jc w:val="both"/>
        <w:rPr>
          <w:rFonts w:ascii="Arial Narrow" w:hAnsi="Arial Narrow"/>
          <w:sz w:val="22"/>
          <w:szCs w:val="22"/>
        </w:rPr>
      </w:pPr>
      <w:r w:rsidRPr="00A27A42">
        <w:rPr>
          <w:rFonts w:ascii="Arial Narrow" w:hAnsi="Arial Narrow"/>
          <w:sz w:val="22"/>
          <w:szCs w:val="22"/>
        </w:rPr>
        <w:t>Solic</w:t>
      </w:r>
      <w:r w:rsidR="00AD373E" w:rsidRPr="00A27A42">
        <w:rPr>
          <w:rFonts w:ascii="Arial Narrow" w:hAnsi="Arial Narrow"/>
          <w:sz w:val="22"/>
          <w:szCs w:val="22"/>
        </w:rPr>
        <w:t xml:space="preserve">itud de Cotización N° </w:t>
      </w:r>
      <w:r w:rsidR="008B154B" w:rsidRPr="00A27A42">
        <w:rPr>
          <w:rFonts w:ascii="Arial Narrow" w:hAnsi="Arial Narrow"/>
          <w:sz w:val="22"/>
          <w:szCs w:val="22"/>
        </w:rPr>
        <w:t>RECOVID-202-RFQ-GO</w:t>
      </w:r>
      <w:r w:rsidR="005A1462" w:rsidRPr="00A27A42">
        <w:rPr>
          <w:rFonts w:ascii="Arial Narrow" w:hAnsi="Arial Narrow"/>
          <w:sz w:val="22"/>
          <w:szCs w:val="22"/>
        </w:rPr>
        <w:t xml:space="preserve"> denominado </w:t>
      </w:r>
      <w:r w:rsidR="00A04151" w:rsidRPr="00A27A42">
        <w:rPr>
          <w:rFonts w:ascii="Arial Narrow" w:hAnsi="Arial Narrow"/>
          <w:sz w:val="22"/>
          <w:szCs w:val="22"/>
        </w:rPr>
        <w:t>“</w:t>
      </w:r>
      <w:r w:rsidR="00522F81" w:rsidRPr="00A27A42">
        <w:rPr>
          <w:rFonts w:ascii="Arial Narrow" w:hAnsi="Arial Narrow"/>
          <w:sz w:val="22"/>
          <w:szCs w:val="22"/>
        </w:rPr>
        <w:t>SUMINISTRO, INSTALACIÓN Y PUESTA EN MARCHA DE GENERADOR ELÉCTRICO PARA ÁREAS DE RESONANCIA MAGNÉTICA DE HOSPITAL NACIONAL ESPECIALIZADO ROSALES Y HOSPITAL NACIONAL REGIONAL SAN JUAN DE DIOS, SAN MIGUEL</w:t>
      </w:r>
      <w:r w:rsidR="009A7D2E" w:rsidRPr="00A27A42">
        <w:rPr>
          <w:rFonts w:ascii="Arial Narrow" w:hAnsi="Arial Narrow"/>
          <w:sz w:val="22"/>
          <w:szCs w:val="22"/>
        </w:rPr>
        <w:t>.</w:t>
      </w:r>
      <w:r w:rsidR="00A04151" w:rsidRPr="00A27A42">
        <w:rPr>
          <w:rFonts w:ascii="Arial Narrow" w:hAnsi="Arial Narrow"/>
          <w:sz w:val="22"/>
          <w:szCs w:val="22"/>
        </w:rPr>
        <w:t>”.</w:t>
      </w:r>
    </w:p>
    <w:p w14:paraId="114156B6" w14:textId="77777777" w:rsidR="00295E1A" w:rsidRPr="00A27A42" w:rsidRDefault="00295E1A" w:rsidP="008B3DEC">
      <w:pPr>
        <w:jc w:val="both"/>
        <w:rPr>
          <w:rFonts w:ascii="Arial Narrow" w:hAnsi="Arial Narrow"/>
          <w:sz w:val="22"/>
          <w:szCs w:val="22"/>
        </w:rPr>
      </w:pPr>
    </w:p>
    <w:p w14:paraId="12A845D5"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Nombre y dirección del Ofertante:</w:t>
      </w:r>
    </w:p>
    <w:p w14:paraId="5C8BBB51" w14:textId="77777777" w:rsidR="008B3DEC" w:rsidRPr="00A27A42" w:rsidRDefault="008B3DEC" w:rsidP="008B3DEC">
      <w:pPr>
        <w:jc w:val="both"/>
        <w:rPr>
          <w:rFonts w:ascii="Arial Narrow" w:hAnsi="Arial Narrow"/>
          <w:sz w:val="22"/>
          <w:szCs w:val="22"/>
        </w:rPr>
      </w:pPr>
    </w:p>
    <w:p w14:paraId="779E0271"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03D09819" w14:textId="77777777" w:rsidR="00C54251" w:rsidRPr="00A27A42" w:rsidRDefault="00C54251" w:rsidP="008B3DEC">
      <w:pPr>
        <w:jc w:val="both"/>
        <w:rPr>
          <w:rFonts w:ascii="Arial Narrow" w:hAnsi="Arial Narrow"/>
          <w:sz w:val="22"/>
          <w:szCs w:val="22"/>
        </w:rPr>
      </w:pPr>
    </w:p>
    <w:p w14:paraId="7467B20C" w14:textId="6ECE9863" w:rsidR="008B3DEC" w:rsidRPr="00A27A42" w:rsidRDefault="00F43FC0" w:rsidP="008B3DEC">
      <w:pPr>
        <w:jc w:val="both"/>
        <w:rPr>
          <w:rFonts w:ascii="Arial Narrow" w:hAnsi="Arial Narrow"/>
          <w:sz w:val="22"/>
          <w:szCs w:val="22"/>
        </w:rPr>
      </w:pPr>
      <w:r w:rsidRPr="00A27A42">
        <w:rPr>
          <w:rFonts w:ascii="Arial Narrow" w:hAnsi="Arial Narrow"/>
          <w:sz w:val="22"/>
          <w:szCs w:val="22"/>
        </w:rPr>
        <w:t>E</w:t>
      </w:r>
      <w:r w:rsidR="008B3DEC" w:rsidRPr="00A27A42">
        <w:rPr>
          <w:rFonts w:ascii="Arial Narrow" w:hAnsi="Arial Narrow"/>
          <w:sz w:val="22"/>
          <w:szCs w:val="22"/>
        </w:rPr>
        <w:t xml:space="preserve">l precio total de nuestra oferta, a continuación, es: __________________ [indicar el precio total de la oferta del </w:t>
      </w:r>
      <w:r w:rsidR="006E099D" w:rsidRPr="00A27A42">
        <w:rPr>
          <w:rFonts w:ascii="Arial Narrow" w:hAnsi="Arial Narrow"/>
          <w:sz w:val="22"/>
          <w:szCs w:val="22"/>
        </w:rPr>
        <w:t>Ítem</w:t>
      </w:r>
      <w:r w:rsidR="008B3DEC" w:rsidRPr="00A27A42">
        <w:rPr>
          <w:rFonts w:ascii="Arial Narrow" w:hAnsi="Arial Narrow"/>
          <w:sz w:val="22"/>
          <w:szCs w:val="22"/>
        </w:rPr>
        <w:t xml:space="preserve"> en palabras y en cifras, indicando las cifras respectivas en diferentes monedas];</w:t>
      </w:r>
    </w:p>
    <w:p w14:paraId="492674B0" w14:textId="77777777" w:rsidR="00A04151" w:rsidRPr="00A27A42" w:rsidRDefault="00A04151" w:rsidP="008B3DEC">
      <w:pPr>
        <w:jc w:val="both"/>
        <w:rPr>
          <w:rFonts w:ascii="Arial Narrow" w:hAnsi="Arial Narrow"/>
          <w:sz w:val="22"/>
          <w:szCs w:val="22"/>
        </w:rPr>
      </w:pPr>
    </w:p>
    <w:p w14:paraId="6357675E"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A27A42" w:rsidRDefault="008B3DEC" w:rsidP="008B3DEC">
      <w:pPr>
        <w:jc w:val="both"/>
        <w:rPr>
          <w:rFonts w:ascii="Arial Narrow" w:hAnsi="Arial Narrow"/>
          <w:sz w:val="22"/>
          <w:szCs w:val="22"/>
        </w:rPr>
      </w:pPr>
    </w:p>
    <w:p w14:paraId="53570B20" w14:textId="2881D789" w:rsidR="008B3DEC" w:rsidRPr="00A27A42" w:rsidRDefault="008B3DEC" w:rsidP="008B3DEC">
      <w:pPr>
        <w:jc w:val="both"/>
        <w:rPr>
          <w:rFonts w:ascii="Arial Narrow" w:hAnsi="Arial Narrow"/>
          <w:sz w:val="22"/>
          <w:szCs w:val="22"/>
        </w:rPr>
      </w:pPr>
      <w:r w:rsidRPr="00A27A42">
        <w:rPr>
          <w:rFonts w:ascii="Arial Narrow" w:hAnsi="Arial Narrow"/>
          <w:sz w:val="22"/>
          <w:szCs w:val="22"/>
        </w:rPr>
        <w:t xml:space="preserve">La validez de nuestra oferta es de </w:t>
      </w:r>
      <w:r w:rsidR="00934C3A" w:rsidRPr="00A27A42">
        <w:rPr>
          <w:rFonts w:ascii="Arial Narrow" w:hAnsi="Arial Narrow"/>
          <w:sz w:val="22"/>
          <w:szCs w:val="22"/>
        </w:rPr>
        <w:t xml:space="preserve">noventa 90 </w:t>
      </w:r>
      <w:r w:rsidRPr="00A27A42">
        <w:rPr>
          <w:rFonts w:ascii="Arial Narrow" w:hAnsi="Arial Narrow"/>
          <w:sz w:val="22"/>
          <w:szCs w:val="22"/>
        </w:rPr>
        <w:t xml:space="preserve">días contados a partir del día establecido para la presentación de la oferta. </w:t>
      </w:r>
    </w:p>
    <w:p w14:paraId="4D52A271" w14:textId="77777777" w:rsidR="008B3DEC" w:rsidRPr="00A27A42" w:rsidRDefault="008B3DEC" w:rsidP="008B3DEC">
      <w:pPr>
        <w:jc w:val="both"/>
        <w:rPr>
          <w:rFonts w:ascii="Arial Narrow" w:hAnsi="Arial Narrow"/>
          <w:sz w:val="22"/>
          <w:szCs w:val="22"/>
        </w:rPr>
      </w:pPr>
    </w:p>
    <w:p w14:paraId="762E9E64"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Firma y sello del Ofertante</w:t>
      </w:r>
      <w:r w:rsidRPr="00A27A42">
        <w:rPr>
          <w:rFonts w:ascii="Arial Narrow" w:hAnsi="Arial Narrow"/>
          <w:sz w:val="22"/>
          <w:szCs w:val="22"/>
        </w:rPr>
        <w:tab/>
      </w:r>
    </w:p>
    <w:p w14:paraId="757F5E42"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Teléfono de contacto</w:t>
      </w:r>
    </w:p>
    <w:p w14:paraId="324FF49A"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 xml:space="preserve">Dirección: </w:t>
      </w:r>
    </w:p>
    <w:p w14:paraId="40677DB4"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E-mail:</w:t>
      </w:r>
    </w:p>
    <w:p w14:paraId="5D4E4059" w14:textId="77777777" w:rsidR="008B3DEC" w:rsidRPr="00A27A42" w:rsidRDefault="008B3DEC" w:rsidP="008B3DEC">
      <w:pPr>
        <w:jc w:val="both"/>
        <w:rPr>
          <w:rFonts w:ascii="Arial Narrow" w:hAnsi="Arial Narrow"/>
          <w:sz w:val="22"/>
          <w:szCs w:val="22"/>
        </w:rPr>
      </w:pPr>
    </w:p>
    <w:p w14:paraId="1E078DFF" w14:textId="77777777" w:rsidR="008B3DEC" w:rsidRPr="00A27A42" w:rsidRDefault="008B3DEC" w:rsidP="008B3DEC">
      <w:pPr>
        <w:jc w:val="both"/>
        <w:rPr>
          <w:rFonts w:ascii="Arial Narrow" w:hAnsi="Arial Narrow"/>
          <w:sz w:val="22"/>
          <w:szCs w:val="22"/>
        </w:rPr>
      </w:pPr>
    </w:p>
    <w:p w14:paraId="22DF2630" w14:textId="77777777" w:rsidR="00A04151" w:rsidRPr="00A27A42" w:rsidRDefault="00A04151" w:rsidP="008B3DEC">
      <w:pPr>
        <w:jc w:val="both"/>
        <w:rPr>
          <w:rFonts w:ascii="Arial Narrow" w:hAnsi="Arial Narrow"/>
          <w:sz w:val="22"/>
          <w:szCs w:val="22"/>
        </w:rPr>
      </w:pPr>
    </w:p>
    <w:p w14:paraId="65C8BBE7" w14:textId="77777777" w:rsidR="00A04151" w:rsidRPr="00A27A42" w:rsidRDefault="00A04151" w:rsidP="008B3DEC">
      <w:pPr>
        <w:jc w:val="both"/>
        <w:rPr>
          <w:rFonts w:ascii="Arial Narrow" w:hAnsi="Arial Narrow"/>
          <w:sz w:val="22"/>
          <w:szCs w:val="22"/>
        </w:rPr>
      </w:pPr>
    </w:p>
    <w:p w14:paraId="60DD7D29" w14:textId="77777777" w:rsidR="00A04151" w:rsidRPr="00A27A42" w:rsidRDefault="00A04151" w:rsidP="008B3DEC">
      <w:pPr>
        <w:jc w:val="both"/>
        <w:rPr>
          <w:rFonts w:ascii="Arial Narrow" w:hAnsi="Arial Narrow"/>
          <w:sz w:val="22"/>
          <w:szCs w:val="22"/>
        </w:rPr>
      </w:pPr>
    </w:p>
    <w:p w14:paraId="2C176B7B" w14:textId="77777777" w:rsidR="00A04151" w:rsidRPr="00A27A42" w:rsidRDefault="00A04151" w:rsidP="008B3DEC">
      <w:pPr>
        <w:jc w:val="both"/>
        <w:rPr>
          <w:rFonts w:ascii="Arial Narrow" w:hAnsi="Arial Narrow"/>
          <w:sz w:val="22"/>
          <w:szCs w:val="22"/>
        </w:rPr>
      </w:pPr>
    </w:p>
    <w:p w14:paraId="19832281" w14:textId="77777777" w:rsidR="00A04151" w:rsidRPr="00A27A42" w:rsidRDefault="00A04151" w:rsidP="008B3DEC">
      <w:pPr>
        <w:jc w:val="both"/>
        <w:rPr>
          <w:rFonts w:ascii="Arial Narrow" w:hAnsi="Arial Narrow"/>
          <w:sz w:val="22"/>
          <w:szCs w:val="22"/>
        </w:rPr>
      </w:pPr>
    </w:p>
    <w:p w14:paraId="56CF7A04" w14:textId="77777777" w:rsidR="00A04151" w:rsidRPr="00A27A42" w:rsidRDefault="00A04151" w:rsidP="008B3DEC">
      <w:pPr>
        <w:jc w:val="both"/>
        <w:rPr>
          <w:rFonts w:ascii="Arial Narrow" w:hAnsi="Arial Narrow"/>
          <w:sz w:val="22"/>
          <w:szCs w:val="22"/>
        </w:rPr>
      </w:pPr>
    </w:p>
    <w:p w14:paraId="7088CC68" w14:textId="77777777" w:rsidR="00A04151" w:rsidRPr="00A27A42" w:rsidRDefault="00A04151" w:rsidP="008B3DEC">
      <w:pPr>
        <w:jc w:val="both"/>
        <w:rPr>
          <w:rFonts w:ascii="Arial Narrow" w:hAnsi="Arial Narrow"/>
          <w:sz w:val="22"/>
          <w:szCs w:val="22"/>
        </w:rPr>
      </w:pPr>
    </w:p>
    <w:p w14:paraId="4B16B3A2" w14:textId="77777777" w:rsidR="00A04151" w:rsidRPr="00A27A42" w:rsidRDefault="00A04151" w:rsidP="008B3DEC">
      <w:pPr>
        <w:jc w:val="both"/>
        <w:rPr>
          <w:rFonts w:ascii="Arial Narrow" w:hAnsi="Arial Narrow"/>
          <w:sz w:val="22"/>
          <w:szCs w:val="22"/>
        </w:rPr>
      </w:pPr>
    </w:p>
    <w:p w14:paraId="40F61F73" w14:textId="77777777" w:rsidR="00A04151" w:rsidRPr="00A27A42" w:rsidRDefault="00A04151" w:rsidP="008B3DEC">
      <w:pPr>
        <w:jc w:val="both"/>
        <w:rPr>
          <w:rFonts w:ascii="Arial Narrow" w:hAnsi="Arial Narrow"/>
          <w:sz w:val="22"/>
          <w:szCs w:val="22"/>
        </w:rPr>
      </w:pPr>
    </w:p>
    <w:p w14:paraId="3D215133" w14:textId="77777777" w:rsidR="00A04151" w:rsidRPr="00A27A42" w:rsidRDefault="00A04151" w:rsidP="008B3DEC">
      <w:pPr>
        <w:jc w:val="both"/>
        <w:rPr>
          <w:rFonts w:ascii="Arial Narrow" w:hAnsi="Arial Narrow"/>
          <w:sz w:val="22"/>
          <w:szCs w:val="22"/>
        </w:rPr>
      </w:pPr>
    </w:p>
    <w:p w14:paraId="4234E3E0" w14:textId="77777777" w:rsidR="00E401B4" w:rsidRPr="00A27A42" w:rsidRDefault="00E401B4">
      <w:pPr>
        <w:suppressAutoHyphens w:val="0"/>
        <w:spacing w:after="160" w:line="259" w:lineRule="auto"/>
        <w:rPr>
          <w:rFonts w:ascii="Arial Narrow" w:hAnsi="Arial Narrow"/>
          <w:b/>
          <w:bCs/>
          <w:sz w:val="22"/>
          <w:szCs w:val="22"/>
        </w:rPr>
      </w:pPr>
      <w:r w:rsidRPr="00A27A42">
        <w:rPr>
          <w:rFonts w:ascii="Arial Narrow" w:hAnsi="Arial Narrow"/>
          <w:b/>
          <w:bCs/>
          <w:sz w:val="22"/>
          <w:szCs w:val="22"/>
        </w:rPr>
        <w:br w:type="page"/>
      </w:r>
    </w:p>
    <w:p w14:paraId="7D5CC8F2" w14:textId="286091A3" w:rsidR="003A33F9" w:rsidRPr="00A27A42" w:rsidRDefault="003A33F9" w:rsidP="00E65B5A">
      <w:pPr>
        <w:jc w:val="center"/>
        <w:rPr>
          <w:rFonts w:ascii="Arial Narrow" w:hAnsi="Arial Narrow"/>
          <w:b/>
          <w:bCs/>
          <w:sz w:val="22"/>
          <w:szCs w:val="22"/>
        </w:rPr>
      </w:pPr>
      <w:r w:rsidRPr="00A27A42">
        <w:rPr>
          <w:rFonts w:ascii="Arial Narrow" w:hAnsi="Arial Narrow"/>
          <w:b/>
          <w:bCs/>
          <w:sz w:val="22"/>
          <w:szCs w:val="22"/>
        </w:rPr>
        <w:lastRenderedPageBreak/>
        <w:t xml:space="preserve">ANEXO </w:t>
      </w:r>
      <w:r w:rsidR="00D25C94" w:rsidRPr="00A27A42">
        <w:rPr>
          <w:rFonts w:ascii="Arial Narrow" w:hAnsi="Arial Narrow"/>
          <w:b/>
          <w:bCs/>
          <w:sz w:val="22"/>
          <w:szCs w:val="22"/>
        </w:rPr>
        <w:t>2</w:t>
      </w:r>
    </w:p>
    <w:p w14:paraId="1BBFD1F7" w14:textId="77777777" w:rsidR="008B2E66" w:rsidRPr="00A27A42" w:rsidRDefault="008B2E66" w:rsidP="00E65B5A">
      <w:pPr>
        <w:jc w:val="center"/>
        <w:rPr>
          <w:rFonts w:ascii="Arial Narrow" w:hAnsi="Arial Narrow"/>
          <w:b/>
          <w:bCs/>
          <w:sz w:val="22"/>
          <w:szCs w:val="22"/>
        </w:rPr>
      </w:pPr>
    </w:p>
    <w:p w14:paraId="0EF53828" w14:textId="22143C5F" w:rsidR="00D25C94" w:rsidRPr="00A27A42" w:rsidRDefault="00D25C94" w:rsidP="00E65B5A">
      <w:pPr>
        <w:jc w:val="center"/>
        <w:rPr>
          <w:rFonts w:ascii="Arial Narrow" w:hAnsi="Arial Narrow"/>
          <w:b/>
          <w:bCs/>
          <w:sz w:val="22"/>
          <w:szCs w:val="22"/>
        </w:rPr>
      </w:pPr>
      <w:r w:rsidRPr="00A27A42">
        <w:rPr>
          <w:rFonts w:ascii="Arial Narrow" w:hAnsi="Arial Narrow"/>
          <w:b/>
          <w:bCs/>
          <w:sz w:val="22"/>
          <w:szCs w:val="22"/>
        </w:rPr>
        <w:t xml:space="preserve">FORMULARIO DE INFORMACIÓN GENERAL DEL OFERENTE </w:t>
      </w:r>
    </w:p>
    <w:p w14:paraId="74342011" w14:textId="77777777" w:rsidR="003A33F9" w:rsidRPr="00A27A42" w:rsidRDefault="003A33F9" w:rsidP="003A33F9">
      <w:pPr>
        <w:tabs>
          <w:tab w:val="center" w:pos="4680"/>
        </w:tabs>
        <w:spacing w:line="240" w:lineRule="atLeast"/>
        <w:rPr>
          <w:rFonts w:ascii="Arial Narrow" w:hAnsi="Arial Narrow" w:cs="Calibri"/>
          <w:sz w:val="22"/>
          <w:szCs w:val="22"/>
        </w:rPr>
      </w:pPr>
      <w:r w:rsidRPr="00A27A42">
        <w:rPr>
          <w:rFonts w:ascii="Arial Narrow" w:hAnsi="Arial Narrow" w:cs="Calibri"/>
          <w:sz w:val="22"/>
          <w:szCs w:val="22"/>
        </w:rPr>
        <w:t>Señores</w:t>
      </w:r>
    </w:p>
    <w:p w14:paraId="55DF88F0" w14:textId="68DB2FBC" w:rsidR="003A33F9" w:rsidRPr="00A27A42" w:rsidRDefault="003A33F9" w:rsidP="003A33F9">
      <w:pPr>
        <w:spacing w:line="240" w:lineRule="atLeast"/>
        <w:jc w:val="both"/>
        <w:rPr>
          <w:rFonts w:ascii="Arial Narrow" w:hAnsi="Arial Narrow" w:cs="Calibri"/>
          <w:b/>
          <w:sz w:val="22"/>
          <w:szCs w:val="22"/>
        </w:rPr>
      </w:pPr>
      <w:r w:rsidRPr="00A27A42">
        <w:rPr>
          <w:rFonts w:ascii="Arial Narrow" w:hAnsi="Arial Narrow" w:cs="Calibri"/>
          <w:b/>
          <w:sz w:val="22"/>
          <w:szCs w:val="22"/>
          <w:lang w:eastAsia="es-ES"/>
        </w:rPr>
        <w:t>MINSAL</w:t>
      </w:r>
    </w:p>
    <w:p w14:paraId="7B955486" w14:textId="77777777" w:rsidR="003A33F9" w:rsidRPr="00A27A42" w:rsidRDefault="003A33F9" w:rsidP="003A33F9">
      <w:pPr>
        <w:spacing w:line="240" w:lineRule="atLeast"/>
        <w:jc w:val="both"/>
        <w:rPr>
          <w:rFonts w:ascii="Arial Narrow" w:hAnsi="Arial Narrow" w:cs="Calibri"/>
          <w:sz w:val="22"/>
          <w:szCs w:val="22"/>
        </w:rPr>
      </w:pPr>
    </w:p>
    <w:p w14:paraId="2AD883C1" w14:textId="1D41AB1C" w:rsidR="003A33F9" w:rsidRPr="00A27A42" w:rsidRDefault="003A33F9" w:rsidP="003A33F9">
      <w:pPr>
        <w:spacing w:line="240" w:lineRule="atLeast"/>
        <w:ind w:right="5"/>
        <w:jc w:val="both"/>
        <w:rPr>
          <w:rFonts w:ascii="Arial Narrow" w:hAnsi="Arial Narrow" w:cs="Calibri"/>
          <w:sz w:val="22"/>
          <w:szCs w:val="22"/>
        </w:rPr>
      </w:pPr>
      <w:r w:rsidRPr="00A27A42">
        <w:rPr>
          <w:rFonts w:ascii="Arial Narrow" w:hAnsi="Arial Narrow" w:cs="Calibri"/>
          <w:sz w:val="22"/>
          <w:szCs w:val="22"/>
        </w:rPr>
        <w:t>El que suscribe, Representante Legal de</w:t>
      </w:r>
      <w:r w:rsidRPr="00A27A42">
        <w:rPr>
          <w:rFonts w:ascii="Arial Narrow" w:hAnsi="Arial Narrow" w:cs="Calibri"/>
          <w:bCs/>
          <w:i/>
          <w:sz w:val="22"/>
          <w:szCs w:val="22"/>
        </w:rPr>
        <w:t xml:space="preserve"> ......................................................,</w:t>
      </w:r>
      <w:r w:rsidRPr="00A27A42">
        <w:rPr>
          <w:rFonts w:ascii="Arial Narrow" w:hAnsi="Arial Narrow" w:cs="Calibri"/>
          <w:sz w:val="22"/>
          <w:szCs w:val="22"/>
        </w:rPr>
        <w:t xml:space="preserve"> identificado con Documento de Identidad N° .</w:t>
      </w:r>
      <w:r w:rsidRPr="00A27A42">
        <w:rPr>
          <w:rFonts w:ascii="Arial Narrow" w:hAnsi="Arial Narrow" w:cs="Calibri"/>
          <w:bCs/>
          <w:i/>
          <w:sz w:val="22"/>
          <w:szCs w:val="22"/>
        </w:rPr>
        <w:t>.....................,</w:t>
      </w:r>
      <w:r w:rsidRPr="00A27A42">
        <w:rPr>
          <w:rFonts w:ascii="Arial Narrow" w:hAnsi="Arial Narrow" w:cs="Calibri"/>
          <w:sz w:val="22"/>
          <w:szCs w:val="22"/>
        </w:rPr>
        <w:t xml:space="preserve"> </w:t>
      </w:r>
      <w:r w:rsidRPr="00A27A42">
        <w:rPr>
          <w:rFonts w:ascii="Arial Narrow" w:hAnsi="Arial Narrow" w:cs="Calibri"/>
          <w:b/>
          <w:sz w:val="22"/>
          <w:szCs w:val="22"/>
        </w:rPr>
        <w:t>DECLARA BAJO JURAMENTO</w:t>
      </w:r>
      <w:r w:rsidRPr="00A27A42">
        <w:rPr>
          <w:rFonts w:ascii="Arial Narrow" w:hAnsi="Arial Narrow" w:cs="Calibri"/>
          <w:sz w:val="22"/>
          <w:szCs w:val="22"/>
        </w:rPr>
        <w:t xml:space="preserve"> que la siguiente información de mi representada se sujeta a la verdad:</w:t>
      </w:r>
    </w:p>
    <w:p w14:paraId="7B4E0060" w14:textId="77777777" w:rsidR="003A33F9" w:rsidRPr="00A27A42" w:rsidRDefault="003A33F9" w:rsidP="003A33F9">
      <w:pPr>
        <w:spacing w:line="240" w:lineRule="atLeast"/>
        <w:ind w:right="5"/>
        <w:jc w:val="both"/>
        <w:rPr>
          <w:rFonts w:ascii="Arial Narrow" w:hAnsi="Arial Narrow" w:cs="Calibr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D425E7" w:rsidRPr="00A27A42" w14:paraId="4A54D8B9" w14:textId="77777777" w:rsidTr="003A33F9">
        <w:trPr>
          <w:jc w:val="center"/>
        </w:trPr>
        <w:tc>
          <w:tcPr>
            <w:tcW w:w="3946" w:type="dxa"/>
            <w:gridSpan w:val="2"/>
            <w:tcBorders>
              <w:top w:val="double" w:sz="6" w:space="0" w:color="auto"/>
              <w:left w:val="double" w:sz="6" w:space="0" w:color="auto"/>
              <w:right w:val="single" w:sz="6" w:space="0" w:color="auto"/>
            </w:tcBorders>
            <w:shd w:val="clear" w:color="auto" w:fill="auto"/>
          </w:tcPr>
          <w:p w14:paraId="4F434C51" w14:textId="77777777" w:rsidR="003A33F9" w:rsidRPr="00A27A42" w:rsidRDefault="003A33F9" w:rsidP="00F14E14">
            <w:pPr>
              <w:spacing w:line="240" w:lineRule="atLeast"/>
              <w:jc w:val="both"/>
              <w:rPr>
                <w:rFonts w:ascii="Arial Narrow" w:hAnsi="Arial Narrow" w:cs="Calibri"/>
                <w:sz w:val="22"/>
                <w:szCs w:val="22"/>
              </w:rPr>
            </w:pPr>
            <w:r w:rsidRPr="00A27A42">
              <w:rPr>
                <w:rFonts w:ascii="Arial Narrow" w:hAnsi="Arial Narrow" w:cs="Calibr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63D3AB05" w14:textId="77777777" w:rsidR="003A33F9" w:rsidRPr="00A27A42" w:rsidRDefault="003A33F9" w:rsidP="00F14E14">
            <w:pPr>
              <w:spacing w:line="240" w:lineRule="atLeast"/>
              <w:jc w:val="both"/>
              <w:rPr>
                <w:rFonts w:ascii="Arial Narrow" w:hAnsi="Arial Narrow" w:cs="Calibri"/>
                <w:sz w:val="22"/>
                <w:szCs w:val="22"/>
              </w:rPr>
            </w:pPr>
          </w:p>
        </w:tc>
      </w:tr>
      <w:tr w:rsidR="00D425E7" w:rsidRPr="00A27A42" w14:paraId="10262DAB" w14:textId="77777777" w:rsidTr="003A33F9">
        <w:trPr>
          <w:jc w:val="center"/>
        </w:trPr>
        <w:tc>
          <w:tcPr>
            <w:tcW w:w="3946" w:type="dxa"/>
            <w:gridSpan w:val="2"/>
            <w:tcBorders>
              <w:top w:val="single" w:sz="6" w:space="0" w:color="auto"/>
              <w:left w:val="double" w:sz="6" w:space="0" w:color="auto"/>
              <w:right w:val="single" w:sz="6" w:space="0" w:color="auto"/>
            </w:tcBorders>
            <w:shd w:val="clear" w:color="auto" w:fill="auto"/>
          </w:tcPr>
          <w:p w14:paraId="340B1F5A" w14:textId="77777777" w:rsidR="003A33F9" w:rsidRPr="00A27A42" w:rsidRDefault="003A33F9" w:rsidP="00F14E14">
            <w:pPr>
              <w:spacing w:line="240" w:lineRule="atLeast"/>
              <w:jc w:val="both"/>
              <w:rPr>
                <w:rFonts w:ascii="Arial Narrow" w:hAnsi="Arial Narrow" w:cs="Calibri"/>
                <w:sz w:val="22"/>
                <w:szCs w:val="22"/>
              </w:rPr>
            </w:pPr>
            <w:r w:rsidRPr="00A27A42">
              <w:rPr>
                <w:rFonts w:ascii="Arial Narrow" w:hAnsi="Arial Narrow" w:cs="Calibr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29BE99FC" w14:textId="77777777" w:rsidR="003A33F9" w:rsidRPr="00A27A42" w:rsidRDefault="003A33F9" w:rsidP="00F14E14">
            <w:pPr>
              <w:spacing w:line="240" w:lineRule="atLeast"/>
              <w:jc w:val="both"/>
              <w:rPr>
                <w:rFonts w:ascii="Arial Narrow" w:hAnsi="Arial Narrow" w:cs="Calibri"/>
                <w:sz w:val="22"/>
                <w:szCs w:val="22"/>
              </w:rPr>
            </w:pPr>
          </w:p>
        </w:tc>
      </w:tr>
      <w:tr w:rsidR="00D425E7" w:rsidRPr="00A27A42" w14:paraId="0A434E86" w14:textId="77777777" w:rsidTr="003A33F9">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23B2B9C9" w14:textId="77777777" w:rsidR="003A33F9" w:rsidRPr="00A27A42" w:rsidRDefault="003A33F9" w:rsidP="00F14E14">
            <w:pPr>
              <w:spacing w:line="240" w:lineRule="atLeast"/>
              <w:jc w:val="both"/>
              <w:rPr>
                <w:rFonts w:ascii="Arial Narrow" w:hAnsi="Arial Narrow" w:cs="Calibri"/>
                <w:sz w:val="22"/>
                <w:szCs w:val="22"/>
              </w:rPr>
            </w:pPr>
            <w:r w:rsidRPr="00A27A42">
              <w:rPr>
                <w:rFonts w:ascii="Arial Narrow" w:hAnsi="Arial Narrow" w:cs="Calibr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1A8E247F" w14:textId="77777777" w:rsidR="003A33F9" w:rsidRPr="00A27A42" w:rsidRDefault="003A33F9" w:rsidP="00F14E14">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A1AD2C2" w14:textId="77777777" w:rsidR="003A33F9" w:rsidRPr="00A27A42" w:rsidRDefault="003A33F9" w:rsidP="00F14E14">
            <w:pPr>
              <w:spacing w:line="240" w:lineRule="atLeast"/>
              <w:jc w:val="both"/>
              <w:rPr>
                <w:rFonts w:ascii="Arial Narrow" w:hAnsi="Arial Narrow" w:cs="Calibri"/>
                <w:sz w:val="22"/>
                <w:szCs w:val="22"/>
              </w:rPr>
            </w:pPr>
            <w:r w:rsidRPr="00A27A42">
              <w:rPr>
                <w:rFonts w:ascii="Arial Narrow" w:hAnsi="Arial Narrow" w:cs="Calibr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52144646" w14:textId="77777777" w:rsidR="003A33F9" w:rsidRPr="00A27A42" w:rsidRDefault="003A33F9" w:rsidP="00F14E14">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ED8D78C" w14:textId="77777777" w:rsidR="003A33F9" w:rsidRPr="00A27A42" w:rsidRDefault="003A33F9" w:rsidP="00F14E14">
            <w:pPr>
              <w:spacing w:line="240" w:lineRule="atLeast"/>
              <w:jc w:val="both"/>
              <w:rPr>
                <w:rFonts w:ascii="Arial Narrow" w:hAnsi="Arial Narrow" w:cs="Calibri"/>
                <w:sz w:val="22"/>
                <w:szCs w:val="22"/>
              </w:rPr>
            </w:pPr>
            <w:r w:rsidRPr="00A27A42">
              <w:rPr>
                <w:rFonts w:ascii="Arial Narrow" w:hAnsi="Arial Narrow" w:cs="Calibr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FD21A30" w14:textId="77777777" w:rsidR="003A33F9" w:rsidRPr="00A27A42" w:rsidRDefault="003A33F9" w:rsidP="00F14E14">
            <w:pPr>
              <w:spacing w:line="240" w:lineRule="atLeast"/>
              <w:jc w:val="both"/>
              <w:rPr>
                <w:rFonts w:ascii="Arial Narrow" w:hAnsi="Arial Narrow" w:cs="Calibri"/>
                <w:sz w:val="22"/>
                <w:szCs w:val="22"/>
              </w:rPr>
            </w:pPr>
          </w:p>
        </w:tc>
      </w:tr>
      <w:tr w:rsidR="003A33F9" w:rsidRPr="00A27A42" w14:paraId="4EDFA776" w14:textId="77777777" w:rsidTr="003A33F9">
        <w:trPr>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53282F2A" w14:textId="77777777" w:rsidR="003A33F9" w:rsidRPr="00A27A42" w:rsidRDefault="003A33F9" w:rsidP="00F14E14">
            <w:pPr>
              <w:spacing w:line="240" w:lineRule="atLeast"/>
              <w:jc w:val="both"/>
              <w:rPr>
                <w:rFonts w:ascii="Arial Narrow" w:hAnsi="Arial Narrow" w:cs="Calibri"/>
                <w:sz w:val="22"/>
                <w:szCs w:val="22"/>
              </w:rPr>
            </w:pPr>
            <w:r w:rsidRPr="00A27A42">
              <w:rPr>
                <w:rFonts w:ascii="Arial Narrow" w:hAnsi="Arial Narrow" w:cs="Calibri"/>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47A638D9" w14:textId="77777777" w:rsidR="003A33F9" w:rsidRPr="00A27A42" w:rsidRDefault="003A33F9" w:rsidP="00F14E14">
            <w:pPr>
              <w:spacing w:line="240" w:lineRule="atLeast"/>
              <w:jc w:val="both"/>
              <w:rPr>
                <w:rFonts w:ascii="Arial Narrow" w:hAnsi="Arial Narrow" w:cs="Calibri"/>
                <w:sz w:val="22"/>
                <w:szCs w:val="22"/>
              </w:rPr>
            </w:pPr>
          </w:p>
        </w:tc>
      </w:tr>
    </w:tbl>
    <w:p w14:paraId="01BBAD0C" w14:textId="751D1515" w:rsidR="003A33F9" w:rsidRPr="00A27A42" w:rsidRDefault="003A33F9" w:rsidP="003A33F9">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14:paraId="77BEC135" w14:textId="77777777" w:rsidR="003A33F9" w:rsidRPr="00A27A42" w:rsidRDefault="003A33F9" w:rsidP="003A33F9">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14:paraId="21D5FE1E" w14:textId="17EA5CBC" w:rsidR="003A33F9" w:rsidRPr="00A27A42" w:rsidRDefault="003A33F9" w:rsidP="003A33F9">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r w:rsidRPr="00A27A42">
        <w:rPr>
          <w:rFonts w:ascii="Arial Narrow" w:hAnsi="Arial Narrow" w:cs="Calibri"/>
          <w:b/>
          <w:i/>
          <w:sz w:val="22"/>
          <w:szCs w:val="22"/>
          <w:lang w:val="es-SV"/>
        </w:rPr>
        <w:t>Información del Representante Legal:</w:t>
      </w:r>
    </w:p>
    <w:p w14:paraId="14F454B2" w14:textId="77777777" w:rsidR="003A33F9" w:rsidRPr="00A27A42" w:rsidRDefault="003A33F9" w:rsidP="003A33F9">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D425E7" w:rsidRPr="00A27A42" w14:paraId="5FCC1373" w14:textId="77777777" w:rsidTr="00F14E14">
        <w:trPr>
          <w:cantSplit/>
          <w:trHeight w:val="440"/>
        </w:trPr>
        <w:tc>
          <w:tcPr>
            <w:tcW w:w="9270" w:type="dxa"/>
          </w:tcPr>
          <w:p w14:paraId="298293F3" w14:textId="77777777" w:rsidR="003A33F9" w:rsidRPr="00A27A42" w:rsidRDefault="003A33F9" w:rsidP="00F14E14">
            <w:pPr>
              <w:spacing w:line="240" w:lineRule="atLeast"/>
              <w:ind w:left="360" w:hanging="360"/>
              <w:jc w:val="both"/>
              <w:rPr>
                <w:rFonts w:ascii="Arial Narrow" w:hAnsi="Arial Narrow" w:cs="Calibri"/>
                <w:spacing w:val="-2"/>
                <w:sz w:val="22"/>
                <w:szCs w:val="22"/>
              </w:rPr>
            </w:pPr>
            <w:r w:rsidRPr="00A27A42">
              <w:rPr>
                <w:rFonts w:ascii="Arial Narrow" w:hAnsi="Arial Narrow" w:cs="Calibri"/>
                <w:spacing w:val="-2"/>
                <w:sz w:val="22"/>
                <w:szCs w:val="22"/>
              </w:rPr>
              <w:tab/>
              <w:t>Información del representante autorizado del Oferente:</w:t>
            </w:r>
          </w:p>
          <w:p w14:paraId="11729CF5" w14:textId="77777777" w:rsidR="003A33F9" w:rsidRPr="00A27A42" w:rsidRDefault="003A33F9" w:rsidP="00F14E14">
            <w:pPr>
              <w:spacing w:line="240" w:lineRule="atLeast"/>
              <w:ind w:left="360" w:hanging="360"/>
              <w:jc w:val="both"/>
              <w:rPr>
                <w:rFonts w:ascii="Arial Narrow" w:hAnsi="Arial Narrow" w:cs="Calibri"/>
                <w:i/>
                <w:spacing w:val="-2"/>
                <w:sz w:val="22"/>
                <w:szCs w:val="22"/>
              </w:rPr>
            </w:pPr>
            <w:r w:rsidRPr="00A27A42">
              <w:rPr>
                <w:rFonts w:ascii="Arial Narrow" w:hAnsi="Arial Narrow" w:cs="Calibri"/>
                <w:spacing w:val="-2"/>
                <w:sz w:val="22"/>
                <w:szCs w:val="22"/>
              </w:rPr>
              <w:tab/>
              <w:t xml:space="preserve">Nombre: </w:t>
            </w:r>
            <w:r w:rsidRPr="00A27A42">
              <w:rPr>
                <w:rFonts w:ascii="Arial Narrow" w:hAnsi="Arial Narrow" w:cs="Calibri"/>
                <w:i/>
                <w:spacing w:val="-2"/>
                <w:sz w:val="22"/>
                <w:szCs w:val="22"/>
              </w:rPr>
              <w:t>[indicar el nombre del representante autorizado]</w:t>
            </w:r>
          </w:p>
          <w:p w14:paraId="0897E019" w14:textId="66B3E563" w:rsidR="003A33F9" w:rsidRPr="00A27A42" w:rsidRDefault="003A33F9" w:rsidP="003A33F9">
            <w:pPr>
              <w:spacing w:line="240" w:lineRule="atLeast"/>
              <w:ind w:left="360" w:hanging="360"/>
              <w:jc w:val="both"/>
              <w:rPr>
                <w:rFonts w:ascii="Arial Narrow" w:hAnsi="Arial Narrow" w:cs="Calibri"/>
                <w:spacing w:val="-2"/>
                <w:sz w:val="22"/>
                <w:szCs w:val="22"/>
              </w:rPr>
            </w:pPr>
            <w:r w:rsidRPr="00A27A42">
              <w:rPr>
                <w:rFonts w:ascii="Arial Narrow" w:hAnsi="Arial Narrow" w:cs="Calibri"/>
                <w:spacing w:val="-2"/>
                <w:sz w:val="22"/>
                <w:szCs w:val="22"/>
              </w:rPr>
              <w:tab/>
              <w:t>Números de teléfono: [indicar los números de teléfono y facsímile del representante autorizado]</w:t>
            </w:r>
          </w:p>
          <w:p w14:paraId="457CCCDD" w14:textId="77777777" w:rsidR="003A33F9" w:rsidRPr="00A27A42" w:rsidRDefault="003A33F9" w:rsidP="00F14E14">
            <w:pPr>
              <w:spacing w:line="240" w:lineRule="atLeast"/>
              <w:ind w:left="360" w:hanging="18"/>
              <w:jc w:val="both"/>
              <w:rPr>
                <w:rFonts w:ascii="Arial Narrow" w:hAnsi="Arial Narrow" w:cs="Calibri"/>
                <w:i/>
                <w:spacing w:val="-2"/>
                <w:sz w:val="22"/>
                <w:szCs w:val="22"/>
              </w:rPr>
            </w:pPr>
            <w:r w:rsidRPr="00A27A42">
              <w:rPr>
                <w:rFonts w:ascii="Arial Narrow" w:hAnsi="Arial Narrow" w:cs="Calibri"/>
                <w:spacing w:val="-2"/>
                <w:sz w:val="22"/>
                <w:szCs w:val="22"/>
              </w:rPr>
              <w:t>Dirección de correo electrónico: [indicar la dirección de correo electrónico del representante autorizado]</w:t>
            </w:r>
          </w:p>
        </w:tc>
      </w:tr>
    </w:tbl>
    <w:p w14:paraId="527CEA9F" w14:textId="77777777" w:rsidR="003A33F9" w:rsidRPr="00A27A42" w:rsidRDefault="003A33F9" w:rsidP="003A33F9">
      <w:pPr>
        <w:spacing w:line="240" w:lineRule="atLeast"/>
        <w:ind w:right="-45"/>
        <w:jc w:val="both"/>
        <w:rPr>
          <w:rFonts w:ascii="Arial Narrow" w:hAnsi="Arial Narrow" w:cs="Calibri"/>
          <w:sz w:val="22"/>
          <w:szCs w:val="22"/>
        </w:rPr>
      </w:pPr>
    </w:p>
    <w:p w14:paraId="33130276" w14:textId="7C61E436" w:rsidR="003A33F9" w:rsidRPr="00A27A42" w:rsidRDefault="003A33F9" w:rsidP="003A33F9">
      <w:pPr>
        <w:spacing w:line="240" w:lineRule="atLeast"/>
        <w:ind w:right="-45"/>
        <w:jc w:val="both"/>
        <w:rPr>
          <w:rFonts w:ascii="Arial Narrow" w:hAnsi="Arial Narrow" w:cs="Calibri"/>
          <w:sz w:val="22"/>
          <w:szCs w:val="22"/>
        </w:rPr>
      </w:pPr>
      <w:r w:rsidRPr="00A27A42">
        <w:rPr>
          <w:rFonts w:ascii="Arial Narrow" w:hAnsi="Arial Narrow" w:cs="Calibri"/>
          <w:sz w:val="22"/>
          <w:szCs w:val="22"/>
        </w:rPr>
        <w:t>El Salvador, ... de ..………...... del …….</w:t>
      </w:r>
    </w:p>
    <w:p w14:paraId="7B5240FB" w14:textId="77777777" w:rsidR="003A33F9" w:rsidRPr="00A27A42" w:rsidRDefault="003A33F9" w:rsidP="003A33F9">
      <w:pPr>
        <w:spacing w:line="240" w:lineRule="atLeast"/>
        <w:ind w:right="-45"/>
        <w:jc w:val="both"/>
        <w:rPr>
          <w:rFonts w:ascii="Arial Narrow" w:hAnsi="Arial Narrow" w:cs="Calibri"/>
          <w:sz w:val="22"/>
          <w:szCs w:val="22"/>
        </w:rPr>
      </w:pPr>
    </w:p>
    <w:p w14:paraId="1D93CE67" w14:textId="77777777" w:rsidR="003A33F9" w:rsidRPr="00A27A42" w:rsidRDefault="003A33F9" w:rsidP="003A33F9">
      <w:pPr>
        <w:spacing w:line="240" w:lineRule="atLeast"/>
        <w:ind w:right="-45"/>
        <w:jc w:val="both"/>
        <w:rPr>
          <w:rFonts w:ascii="Arial Narrow" w:hAnsi="Arial Narrow" w:cs="Calibri"/>
          <w:sz w:val="22"/>
          <w:szCs w:val="22"/>
        </w:rPr>
      </w:pPr>
    </w:p>
    <w:p w14:paraId="4A620A94" w14:textId="77777777" w:rsidR="003A33F9" w:rsidRPr="00A27A42" w:rsidRDefault="003A33F9" w:rsidP="003A33F9">
      <w:pPr>
        <w:spacing w:line="240" w:lineRule="atLeast"/>
        <w:ind w:right="-45"/>
        <w:jc w:val="both"/>
        <w:rPr>
          <w:rFonts w:ascii="Arial Narrow" w:hAnsi="Arial Narrow" w:cs="Calibri"/>
          <w:sz w:val="22"/>
          <w:szCs w:val="22"/>
        </w:rPr>
      </w:pPr>
    </w:p>
    <w:p w14:paraId="2E3C9C58" w14:textId="77777777" w:rsidR="003A33F9" w:rsidRPr="00A27A42" w:rsidRDefault="003A33F9" w:rsidP="003A33F9">
      <w:pPr>
        <w:spacing w:line="240" w:lineRule="atLeast"/>
        <w:ind w:right="-45"/>
        <w:jc w:val="both"/>
        <w:rPr>
          <w:rFonts w:ascii="Arial Narrow" w:hAnsi="Arial Narrow" w:cs="Calibri"/>
          <w:sz w:val="22"/>
          <w:szCs w:val="22"/>
        </w:rPr>
      </w:pPr>
    </w:p>
    <w:p w14:paraId="6646A7DE" w14:textId="77777777" w:rsidR="003A33F9" w:rsidRPr="00A27A42" w:rsidRDefault="003A33F9" w:rsidP="003A33F9">
      <w:pPr>
        <w:spacing w:line="240" w:lineRule="atLeast"/>
        <w:ind w:left="4248"/>
        <w:jc w:val="both"/>
        <w:rPr>
          <w:rFonts w:ascii="Arial Narrow" w:eastAsia="Batang" w:hAnsi="Arial Narrow" w:cs="Calibri"/>
          <w:sz w:val="22"/>
          <w:szCs w:val="22"/>
        </w:rPr>
      </w:pPr>
      <w:r w:rsidRPr="00A27A42">
        <w:rPr>
          <w:rFonts w:ascii="Arial Narrow" w:eastAsia="Batang" w:hAnsi="Arial Narrow" w:cs="Calibri"/>
          <w:sz w:val="22"/>
          <w:szCs w:val="22"/>
        </w:rPr>
        <w:t>Firma y sello del oferente</w:t>
      </w:r>
    </w:p>
    <w:p w14:paraId="3FA2EFED" w14:textId="77777777" w:rsidR="003A33F9" w:rsidRPr="00A27A42" w:rsidRDefault="003A33F9" w:rsidP="003A33F9">
      <w:pPr>
        <w:spacing w:line="240" w:lineRule="atLeast"/>
        <w:ind w:left="3540" w:firstLine="708"/>
        <w:jc w:val="both"/>
        <w:rPr>
          <w:rFonts w:ascii="Arial Narrow" w:eastAsia="Batang" w:hAnsi="Arial Narrow" w:cs="Calibri"/>
          <w:sz w:val="22"/>
          <w:szCs w:val="22"/>
        </w:rPr>
      </w:pPr>
      <w:r w:rsidRPr="00A27A42">
        <w:rPr>
          <w:rFonts w:ascii="Arial Narrow" w:eastAsia="Batang" w:hAnsi="Arial Narrow" w:cs="Calibri"/>
          <w:sz w:val="22"/>
          <w:szCs w:val="22"/>
        </w:rPr>
        <w:t>(Representante Legal o Apoderado Legal</w:t>
      </w:r>
    </w:p>
    <w:p w14:paraId="1BCE0A09" w14:textId="4A63C825" w:rsidR="00D25C94" w:rsidRPr="00A27A42" w:rsidRDefault="00D25C94" w:rsidP="00E65B5A">
      <w:pPr>
        <w:jc w:val="center"/>
        <w:rPr>
          <w:rFonts w:ascii="Arial Narrow" w:hAnsi="Arial Narrow"/>
          <w:b/>
          <w:bCs/>
          <w:sz w:val="22"/>
          <w:szCs w:val="22"/>
        </w:rPr>
      </w:pPr>
    </w:p>
    <w:p w14:paraId="71021B37" w14:textId="77777777" w:rsidR="00D25C94" w:rsidRPr="00A27A42" w:rsidRDefault="00D25C94" w:rsidP="00E65B5A">
      <w:pPr>
        <w:jc w:val="center"/>
        <w:rPr>
          <w:rFonts w:ascii="Arial Narrow" w:hAnsi="Arial Narrow"/>
          <w:b/>
          <w:bCs/>
          <w:sz w:val="22"/>
          <w:szCs w:val="22"/>
        </w:rPr>
      </w:pPr>
    </w:p>
    <w:p w14:paraId="0D771803" w14:textId="77777777" w:rsidR="00D25C94" w:rsidRPr="00A27A42" w:rsidRDefault="00D25C94" w:rsidP="00E65B5A">
      <w:pPr>
        <w:jc w:val="center"/>
        <w:rPr>
          <w:rFonts w:ascii="Arial Narrow" w:hAnsi="Arial Narrow"/>
          <w:b/>
          <w:bCs/>
          <w:sz w:val="22"/>
          <w:szCs w:val="22"/>
        </w:rPr>
      </w:pPr>
    </w:p>
    <w:p w14:paraId="4A3A2D2D" w14:textId="77777777" w:rsidR="00D25C94" w:rsidRPr="00A27A42" w:rsidRDefault="00D25C94" w:rsidP="00E65B5A">
      <w:pPr>
        <w:jc w:val="center"/>
        <w:rPr>
          <w:rFonts w:ascii="Arial Narrow" w:hAnsi="Arial Narrow"/>
          <w:b/>
          <w:bCs/>
          <w:sz w:val="22"/>
          <w:szCs w:val="22"/>
        </w:rPr>
      </w:pPr>
    </w:p>
    <w:p w14:paraId="25E2648B" w14:textId="77777777" w:rsidR="00D25C94" w:rsidRPr="00A27A42" w:rsidRDefault="00D25C94" w:rsidP="00E65B5A">
      <w:pPr>
        <w:jc w:val="center"/>
        <w:rPr>
          <w:rFonts w:ascii="Arial Narrow" w:hAnsi="Arial Narrow"/>
          <w:b/>
          <w:bCs/>
          <w:sz w:val="22"/>
          <w:szCs w:val="22"/>
        </w:rPr>
      </w:pPr>
    </w:p>
    <w:p w14:paraId="7484F17F" w14:textId="77777777" w:rsidR="00D25C94" w:rsidRPr="00A27A42" w:rsidRDefault="00D25C94" w:rsidP="00E65B5A">
      <w:pPr>
        <w:jc w:val="center"/>
        <w:rPr>
          <w:rFonts w:ascii="Arial Narrow" w:hAnsi="Arial Narrow"/>
          <w:b/>
          <w:bCs/>
          <w:sz w:val="22"/>
          <w:szCs w:val="22"/>
        </w:rPr>
      </w:pPr>
    </w:p>
    <w:p w14:paraId="2909F30B" w14:textId="77777777" w:rsidR="00D25C94" w:rsidRPr="00A27A42" w:rsidRDefault="00D25C94" w:rsidP="00E65B5A">
      <w:pPr>
        <w:jc w:val="center"/>
        <w:rPr>
          <w:rFonts w:ascii="Arial Narrow" w:hAnsi="Arial Narrow"/>
          <w:b/>
          <w:bCs/>
          <w:sz w:val="22"/>
          <w:szCs w:val="22"/>
        </w:rPr>
      </w:pPr>
    </w:p>
    <w:p w14:paraId="714316C9" w14:textId="77777777" w:rsidR="00D25C94" w:rsidRPr="00A27A42" w:rsidRDefault="00D25C94" w:rsidP="00E65B5A">
      <w:pPr>
        <w:jc w:val="center"/>
        <w:rPr>
          <w:rFonts w:ascii="Arial Narrow" w:hAnsi="Arial Narrow"/>
          <w:b/>
          <w:bCs/>
          <w:sz w:val="22"/>
          <w:szCs w:val="22"/>
        </w:rPr>
      </w:pPr>
    </w:p>
    <w:p w14:paraId="3F77A320" w14:textId="77777777" w:rsidR="00D25C94" w:rsidRPr="00A27A42" w:rsidRDefault="00D25C94" w:rsidP="00E65B5A">
      <w:pPr>
        <w:jc w:val="center"/>
        <w:rPr>
          <w:rFonts w:ascii="Arial Narrow" w:hAnsi="Arial Narrow"/>
          <w:b/>
          <w:bCs/>
          <w:sz w:val="22"/>
          <w:szCs w:val="22"/>
        </w:rPr>
      </w:pPr>
    </w:p>
    <w:p w14:paraId="55A76341" w14:textId="77777777" w:rsidR="00D25C94" w:rsidRPr="00A27A42" w:rsidRDefault="00D25C94" w:rsidP="00E65B5A">
      <w:pPr>
        <w:jc w:val="center"/>
        <w:rPr>
          <w:rFonts w:ascii="Arial Narrow" w:hAnsi="Arial Narrow"/>
          <w:b/>
          <w:bCs/>
          <w:sz w:val="22"/>
          <w:szCs w:val="22"/>
        </w:rPr>
      </w:pPr>
    </w:p>
    <w:p w14:paraId="7E354A54" w14:textId="77777777" w:rsidR="00D25C94" w:rsidRPr="00A27A42" w:rsidRDefault="00D25C94" w:rsidP="00E65B5A">
      <w:pPr>
        <w:jc w:val="center"/>
        <w:rPr>
          <w:rFonts w:ascii="Arial Narrow" w:hAnsi="Arial Narrow"/>
          <w:b/>
          <w:bCs/>
          <w:sz w:val="22"/>
          <w:szCs w:val="22"/>
        </w:rPr>
      </w:pPr>
    </w:p>
    <w:p w14:paraId="61D86321" w14:textId="77777777" w:rsidR="00D25C94" w:rsidRPr="00A27A42" w:rsidRDefault="00D25C94" w:rsidP="00E65B5A">
      <w:pPr>
        <w:jc w:val="center"/>
        <w:rPr>
          <w:rFonts w:ascii="Arial Narrow" w:hAnsi="Arial Narrow"/>
          <w:b/>
          <w:bCs/>
          <w:sz w:val="22"/>
          <w:szCs w:val="22"/>
        </w:rPr>
      </w:pPr>
    </w:p>
    <w:p w14:paraId="06CD64AA" w14:textId="77777777" w:rsidR="00D25C94" w:rsidRPr="00A27A42" w:rsidRDefault="00D25C94" w:rsidP="00E65B5A">
      <w:pPr>
        <w:jc w:val="center"/>
        <w:rPr>
          <w:rFonts w:ascii="Arial Narrow" w:hAnsi="Arial Narrow"/>
          <w:b/>
          <w:bCs/>
          <w:sz w:val="22"/>
          <w:szCs w:val="22"/>
        </w:rPr>
      </w:pPr>
    </w:p>
    <w:p w14:paraId="38B6CC99" w14:textId="77777777" w:rsidR="00D25C94" w:rsidRPr="00A27A42" w:rsidRDefault="00D25C94" w:rsidP="00E65B5A">
      <w:pPr>
        <w:jc w:val="center"/>
        <w:rPr>
          <w:rFonts w:ascii="Arial Narrow" w:hAnsi="Arial Narrow"/>
          <w:b/>
          <w:bCs/>
          <w:sz w:val="22"/>
          <w:szCs w:val="22"/>
        </w:rPr>
      </w:pPr>
    </w:p>
    <w:p w14:paraId="447371FF" w14:textId="77777777" w:rsidR="007820FF" w:rsidRPr="00A27A42" w:rsidRDefault="007820FF" w:rsidP="008B2E66">
      <w:pPr>
        <w:jc w:val="center"/>
        <w:rPr>
          <w:rFonts w:ascii="Arial Narrow" w:hAnsi="Arial Narrow"/>
          <w:b/>
          <w:bCs/>
          <w:sz w:val="22"/>
          <w:szCs w:val="22"/>
        </w:rPr>
      </w:pPr>
    </w:p>
    <w:p w14:paraId="56C3DE05" w14:textId="77777777" w:rsidR="007820FF" w:rsidRPr="00A27A42" w:rsidRDefault="007820FF" w:rsidP="008B2E66">
      <w:pPr>
        <w:jc w:val="center"/>
        <w:rPr>
          <w:rFonts w:ascii="Arial Narrow" w:hAnsi="Arial Narrow"/>
          <w:b/>
          <w:bCs/>
          <w:sz w:val="22"/>
          <w:szCs w:val="22"/>
        </w:rPr>
      </w:pPr>
    </w:p>
    <w:p w14:paraId="5302A49B" w14:textId="77777777" w:rsidR="007820FF" w:rsidRPr="00A27A42" w:rsidRDefault="007820FF" w:rsidP="008B2E66">
      <w:pPr>
        <w:jc w:val="center"/>
        <w:rPr>
          <w:rFonts w:ascii="Arial Narrow" w:hAnsi="Arial Narrow"/>
          <w:b/>
          <w:bCs/>
          <w:sz w:val="22"/>
          <w:szCs w:val="22"/>
        </w:rPr>
      </w:pPr>
    </w:p>
    <w:p w14:paraId="1570A338" w14:textId="33295084" w:rsidR="008B2E66" w:rsidRPr="00A27A42" w:rsidRDefault="008B3DEC" w:rsidP="008B2E66">
      <w:pPr>
        <w:jc w:val="center"/>
        <w:rPr>
          <w:rFonts w:ascii="Arial Narrow" w:hAnsi="Arial Narrow"/>
          <w:b/>
          <w:bCs/>
          <w:sz w:val="22"/>
          <w:szCs w:val="22"/>
        </w:rPr>
      </w:pPr>
      <w:r w:rsidRPr="00A27A42">
        <w:rPr>
          <w:rFonts w:ascii="Arial Narrow" w:hAnsi="Arial Narrow"/>
          <w:b/>
          <w:bCs/>
          <w:sz w:val="22"/>
          <w:szCs w:val="22"/>
        </w:rPr>
        <w:lastRenderedPageBreak/>
        <w:t xml:space="preserve">ANEXO </w:t>
      </w:r>
      <w:r w:rsidR="008B2E66" w:rsidRPr="00A27A42">
        <w:rPr>
          <w:rFonts w:ascii="Arial Narrow" w:hAnsi="Arial Narrow"/>
          <w:b/>
          <w:bCs/>
          <w:sz w:val="22"/>
          <w:szCs w:val="22"/>
        </w:rPr>
        <w:t>3</w:t>
      </w:r>
    </w:p>
    <w:p w14:paraId="0216D3C2" w14:textId="39232C8B" w:rsidR="008B3DEC" w:rsidRPr="00A27A42" w:rsidRDefault="008B3DEC" w:rsidP="008B2E66">
      <w:pPr>
        <w:jc w:val="center"/>
        <w:rPr>
          <w:rFonts w:ascii="Arial Narrow" w:hAnsi="Arial Narrow"/>
          <w:b/>
          <w:bCs/>
          <w:sz w:val="22"/>
          <w:szCs w:val="22"/>
        </w:rPr>
      </w:pPr>
      <w:r w:rsidRPr="00A27A42">
        <w:rPr>
          <w:rFonts w:ascii="Arial Narrow" w:hAnsi="Arial Narrow"/>
          <w:b/>
          <w:bCs/>
          <w:sz w:val="22"/>
          <w:szCs w:val="22"/>
        </w:rPr>
        <w:t>LISTA DE CANTIDADES Y PRECIOS</w:t>
      </w:r>
    </w:p>
    <w:tbl>
      <w:tblPr>
        <w:tblpPr w:leftFromText="141" w:rightFromText="141" w:vertAnchor="text" w:horzAnchor="margin" w:tblpXSpec="center" w:tblpY="350"/>
        <w:tblW w:w="11480" w:type="dxa"/>
        <w:tblLayout w:type="fixed"/>
        <w:tblCellMar>
          <w:top w:w="55" w:type="dxa"/>
          <w:left w:w="55" w:type="dxa"/>
          <w:bottom w:w="55" w:type="dxa"/>
          <w:right w:w="55" w:type="dxa"/>
        </w:tblCellMar>
        <w:tblLook w:val="04A0" w:firstRow="1" w:lastRow="0" w:firstColumn="1" w:lastColumn="0" w:noHBand="0" w:noVBand="1"/>
      </w:tblPr>
      <w:tblGrid>
        <w:gridCol w:w="1417"/>
        <w:gridCol w:w="2125"/>
        <w:gridCol w:w="2267"/>
        <w:gridCol w:w="1193"/>
        <w:gridCol w:w="992"/>
        <w:gridCol w:w="1792"/>
        <w:gridCol w:w="1694"/>
      </w:tblGrid>
      <w:tr w:rsidR="00D425E7" w:rsidRPr="00A27A42" w14:paraId="7A1147B1" w14:textId="77777777" w:rsidTr="00FB4773">
        <w:trPr>
          <w:trHeight w:val="934"/>
        </w:trPr>
        <w:tc>
          <w:tcPr>
            <w:tcW w:w="1417" w:type="dxa"/>
            <w:tcBorders>
              <w:top w:val="single" w:sz="2" w:space="0" w:color="000000"/>
              <w:left w:val="single" w:sz="2" w:space="0" w:color="000000"/>
              <w:bottom w:val="single" w:sz="2" w:space="0" w:color="000000"/>
              <w:right w:val="nil"/>
            </w:tcBorders>
            <w:shd w:val="clear" w:color="auto" w:fill="auto"/>
            <w:vAlign w:val="center"/>
            <w:hideMark/>
          </w:tcPr>
          <w:p w14:paraId="40C6629D" w14:textId="77777777" w:rsidR="00C76F9D" w:rsidRPr="00A27A42" w:rsidRDefault="00C76F9D" w:rsidP="008B2E66">
            <w:pPr>
              <w:jc w:val="center"/>
              <w:rPr>
                <w:rFonts w:ascii="Arial Narrow" w:eastAsia="DejaVu Sans" w:hAnsi="Arial Narrow"/>
                <w:b/>
                <w:sz w:val="20"/>
                <w:szCs w:val="20"/>
              </w:rPr>
            </w:pPr>
            <w:r w:rsidRPr="00A27A42">
              <w:rPr>
                <w:rFonts w:ascii="Arial Narrow" w:eastAsia="DejaVu Sans" w:hAnsi="Arial Narrow"/>
                <w:b/>
                <w:sz w:val="20"/>
                <w:szCs w:val="20"/>
              </w:rPr>
              <w:t>ITEM</w:t>
            </w:r>
          </w:p>
        </w:tc>
        <w:tc>
          <w:tcPr>
            <w:tcW w:w="439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7316F7B" w14:textId="3DB705C4" w:rsidR="00C76F9D" w:rsidRPr="00A27A42" w:rsidRDefault="00C76F9D" w:rsidP="008B2E66">
            <w:pPr>
              <w:jc w:val="center"/>
              <w:rPr>
                <w:rFonts w:ascii="Arial Narrow" w:eastAsia="DejaVu Sans" w:hAnsi="Arial Narrow"/>
                <w:b/>
                <w:sz w:val="20"/>
                <w:szCs w:val="20"/>
              </w:rPr>
            </w:pPr>
            <w:r w:rsidRPr="00A27A42">
              <w:rPr>
                <w:rFonts w:ascii="Arial Narrow" w:eastAsia="DejaVu Sans" w:hAnsi="Arial Narrow"/>
                <w:b/>
                <w:sz w:val="20"/>
                <w:szCs w:val="20"/>
              </w:rPr>
              <w:t>DESCRIPCIÓN</w:t>
            </w:r>
          </w:p>
        </w:tc>
        <w:tc>
          <w:tcPr>
            <w:tcW w:w="11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9738AF" w14:textId="07C5B806" w:rsidR="00C76F9D" w:rsidRPr="00A27A42" w:rsidRDefault="00C76F9D" w:rsidP="008B2E66">
            <w:pPr>
              <w:jc w:val="center"/>
              <w:rPr>
                <w:rFonts w:ascii="Arial Narrow" w:eastAsia="DejaVu Sans" w:hAnsi="Arial Narrow"/>
                <w:b/>
                <w:sz w:val="20"/>
                <w:szCs w:val="20"/>
              </w:rPr>
            </w:pPr>
            <w:r w:rsidRPr="00A27A42">
              <w:rPr>
                <w:rFonts w:ascii="Arial Narrow" w:eastAsia="DejaVu Sans" w:hAnsi="Arial Narrow"/>
                <w:b/>
                <w:sz w:val="20"/>
                <w:szCs w:val="20"/>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665169" w14:textId="77777777" w:rsidR="00C76F9D" w:rsidRPr="00A27A42" w:rsidRDefault="00C76F9D" w:rsidP="008B2E66">
            <w:pPr>
              <w:jc w:val="center"/>
              <w:rPr>
                <w:rFonts w:ascii="Arial Narrow" w:eastAsia="DejaVu Sans" w:hAnsi="Arial Narrow"/>
                <w:b/>
                <w:sz w:val="20"/>
                <w:szCs w:val="20"/>
              </w:rPr>
            </w:pPr>
            <w:r w:rsidRPr="00A27A42">
              <w:rPr>
                <w:rFonts w:ascii="Arial Narrow" w:eastAsia="DejaVu Sans" w:hAnsi="Arial Narrow"/>
                <w:b/>
                <w:sz w:val="20"/>
                <w:szCs w:val="20"/>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4E200D" w14:textId="77777777" w:rsidR="00C76F9D" w:rsidRPr="00A27A42" w:rsidRDefault="00C76F9D" w:rsidP="008B2E66">
            <w:pPr>
              <w:jc w:val="center"/>
              <w:rPr>
                <w:rFonts w:ascii="Arial Narrow" w:eastAsia="DejaVu Sans" w:hAnsi="Arial Narrow"/>
                <w:b/>
                <w:sz w:val="20"/>
                <w:szCs w:val="20"/>
              </w:rPr>
            </w:pPr>
            <w:r w:rsidRPr="00A27A42">
              <w:rPr>
                <w:rFonts w:ascii="Arial Narrow" w:eastAsia="DejaVu Sans" w:hAnsi="Arial Narrow"/>
                <w:b/>
                <w:sz w:val="20"/>
                <w:szCs w:val="20"/>
              </w:rPr>
              <w:t>PRECIO UNITARIO</w:t>
            </w:r>
          </w:p>
          <w:p w14:paraId="5C309D1D" w14:textId="77777777" w:rsidR="00C76F9D" w:rsidRPr="00A27A42" w:rsidRDefault="00C76F9D" w:rsidP="008B2E66">
            <w:pPr>
              <w:jc w:val="center"/>
              <w:rPr>
                <w:rFonts w:ascii="Arial Narrow" w:eastAsia="DejaVu Sans" w:hAnsi="Arial Narrow"/>
                <w:b/>
                <w:sz w:val="20"/>
                <w:szCs w:val="20"/>
              </w:rPr>
            </w:pPr>
            <w:r w:rsidRPr="00A27A42">
              <w:rPr>
                <w:rFonts w:ascii="Arial Narrow" w:eastAsia="DejaVu Sans" w:hAnsi="Arial Narrow"/>
                <w:b/>
                <w:sz w:val="20"/>
                <w:szCs w:val="20"/>
              </w:rPr>
              <w:t>(INCLUYE IVA)</w:t>
            </w:r>
          </w:p>
        </w:tc>
        <w:tc>
          <w:tcPr>
            <w:tcW w:w="169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0084E41" w14:textId="77777777" w:rsidR="00C76F9D" w:rsidRPr="00A27A42" w:rsidRDefault="00C76F9D" w:rsidP="008B2E66">
            <w:pPr>
              <w:jc w:val="center"/>
              <w:rPr>
                <w:rFonts w:ascii="Arial Narrow" w:eastAsia="DejaVu Sans" w:hAnsi="Arial Narrow"/>
                <w:b/>
                <w:sz w:val="20"/>
                <w:szCs w:val="20"/>
              </w:rPr>
            </w:pPr>
            <w:r w:rsidRPr="00A27A42">
              <w:rPr>
                <w:rFonts w:ascii="Arial Narrow" w:eastAsia="DejaVu Sans" w:hAnsi="Arial Narrow"/>
                <w:b/>
                <w:sz w:val="20"/>
                <w:szCs w:val="20"/>
              </w:rPr>
              <w:t>TOTAL</w:t>
            </w:r>
          </w:p>
          <w:p w14:paraId="69AF02F4" w14:textId="77777777" w:rsidR="00C76F9D" w:rsidRPr="00A27A42" w:rsidRDefault="00C76F9D" w:rsidP="008B2E66">
            <w:pPr>
              <w:jc w:val="center"/>
              <w:rPr>
                <w:rFonts w:ascii="Arial Narrow" w:eastAsia="DejaVu Sans" w:hAnsi="Arial Narrow"/>
                <w:b/>
                <w:sz w:val="20"/>
                <w:szCs w:val="20"/>
              </w:rPr>
            </w:pPr>
            <w:r w:rsidRPr="00A27A42">
              <w:rPr>
                <w:rFonts w:ascii="Arial Narrow" w:eastAsia="DejaVu Sans" w:hAnsi="Arial Narrow"/>
                <w:b/>
                <w:sz w:val="20"/>
                <w:szCs w:val="20"/>
              </w:rPr>
              <w:t>(INCLUYE IVA)</w:t>
            </w:r>
          </w:p>
        </w:tc>
      </w:tr>
      <w:tr w:rsidR="00D425E7" w:rsidRPr="00A27A42" w14:paraId="689AD68A" w14:textId="77777777" w:rsidTr="00FB4773">
        <w:trPr>
          <w:trHeight w:val="28"/>
        </w:trPr>
        <w:tc>
          <w:tcPr>
            <w:tcW w:w="1417" w:type="dxa"/>
            <w:vMerge w:val="restart"/>
            <w:tcBorders>
              <w:top w:val="single" w:sz="2" w:space="0" w:color="000000"/>
              <w:left w:val="single" w:sz="2" w:space="0" w:color="000000"/>
              <w:right w:val="nil"/>
            </w:tcBorders>
            <w:shd w:val="clear" w:color="auto" w:fill="auto"/>
            <w:vAlign w:val="center"/>
          </w:tcPr>
          <w:p w14:paraId="03F85794" w14:textId="1B06DEA1" w:rsidR="00C76F9D" w:rsidRPr="00A27A42" w:rsidRDefault="00C76F9D" w:rsidP="00C76F9D">
            <w:pPr>
              <w:jc w:val="center"/>
              <w:rPr>
                <w:rFonts w:ascii="Arial Narrow" w:eastAsia="DejaVu Sans" w:hAnsi="Arial Narrow"/>
                <w:sz w:val="20"/>
                <w:szCs w:val="20"/>
              </w:rPr>
            </w:pPr>
            <w:r w:rsidRPr="00A27A42">
              <w:rPr>
                <w:rFonts w:ascii="Arial Narrow" w:eastAsia="DejaVu Sans" w:hAnsi="Arial Narrow"/>
                <w:sz w:val="20"/>
                <w:szCs w:val="20"/>
              </w:rPr>
              <w:t>1</w:t>
            </w:r>
          </w:p>
        </w:tc>
        <w:tc>
          <w:tcPr>
            <w:tcW w:w="2125" w:type="dxa"/>
            <w:vMerge w:val="restart"/>
            <w:tcBorders>
              <w:top w:val="single" w:sz="2" w:space="0" w:color="000000"/>
              <w:left w:val="single" w:sz="2" w:space="0" w:color="000000"/>
              <w:right w:val="nil"/>
            </w:tcBorders>
            <w:shd w:val="clear" w:color="auto" w:fill="auto"/>
            <w:vAlign w:val="center"/>
          </w:tcPr>
          <w:p w14:paraId="1122AEB4" w14:textId="4B886C43" w:rsidR="00C76F9D" w:rsidRPr="00A27A42" w:rsidRDefault="00C76F9D" w:rsidP="00C76F9D">
            <w:pPr>
              <w:jc w:val="center"/>
              <w:rPr>
                <w:rFonts w:ascii="Arial Narrow" w:hAnsi="Arial Narrow" w:cs="Calibri"/>
                <w:sz w:val="20"/>
                <w:szCs w:val="20"/>
                <w:lang w:eastAsia="es-SV"/>
              </w:rPr>
            </w:pPr>
            <w:r w:rsidRPr="00A27A42">
              <w:rPr>
                <w:rFonts w:ascii="Arial Narrow" w:hAnsi="Arial Narrow" w:cs="Calibri"/>
                <w:sz w:val="20"/>
                <w:szCs w:val="20"/>
                <w:lang w:eastAsia="es-SV"/>
              </w:rPr>
              <w:t>SUMINISTRO E INSTALAC</w:t>
            </w:r>
            <w:r w:rsidR="005C6EA6">
              <w:rPr>
                <w:rFonts w:ascii="Arial Narrow" w:hAnsi="Arial Narrow" w:cs="Calibri"/>
                <w:sz w:val="20"/>
                <w:szCs w:val="20"/>
                <w:lang w:eastAsia="es-SV"/>
              </w:rPr>
              <w:t>IÓ</w:t>
            </w:r>
            <w:r w:rsidRPr="00A27A42">
              <w:rPr>
                <w:rFonts w:ascii="Arial Narrow" w:hAnsi="Arial Narrow" w:cs="Calibri"/>
                <w:sz w:val="20"/>
                <w:szCs w:val="20"/>
                <w:lang w:eastAsia="es-SV"/>
              </w:rPr>
              <w:t>N DE PLANTA EL</w:t>
            </w:r>
            <w:r w:rsidR="005C6EA6">
              <w:rPr>
                <w:rFonts w:ascii="Arial Narrow" w:hAnsi="Arial Narrow" w:cs="Calibri"/>
                <w:sz w:val="20"/>
                <w:szCs w:val="20"/>
                <w:lang w:eastAsia="es-SV"/>
              </w:rPr>
              <w:t>Ó</w:t>
            </w:r>
            <w:r w:rsidRPr="00A27A42">
              <w:rPr>
                <w:rFonts w:ascii="Arial Narrow" w:hAnsi="Arial Narrow" w:cs="Calibri"/>
                <w:sz w:val="20"/>
                <w:szCs w:val="20"/>
                <w:lang w:eastAsia="es-SV"/>
              </w:rPr>
              <w:t>CTRICA DE EMERGENCIA DE 400 KW / 500 KVA</w:t>
            </w:r>
          </w:p>
          <w:p w14:paraId="6944690F" w14:textId="6BB48BAD" w:rsidR="00C76F9D" w:rsidRPr="00A27A42" w:rsidRDefault="00C76F9D" w:rsidP="00C76F9D">
            <w:pPr>
              <w:jc w:val="center"/>
              <w:rPr>
                <w:rFonts w:ascii="Arial Narrow" w:eastAsia="DejaVu Sans" w:hAnsi="Arial Narrow"/>
                <w:sz w:val="20"/>
                <w:szCs w:val="20"/>
              </w:rPr>
            </w:pPr>
            <w:r w:rsidRPr="00A27A42">
              <w:rPr>
                <w:rFonts w:ascii="Arial Narrow" w:hAnsi="Arial Narrow" w:cs="Calibri"/>
                <w:sz w:val="20"/>
                <w:szCs w:val="20"/>
                <w:lang w:eastAsia="es-SV"/>
              </w:rPr>
              <w:t>(HOSPITAL NACIONAL ROSALES)</w:t>
            </w:r>
          </w:p>
        </w:tc>
        <w:tc>
          <w:tcPr>
            <w:tcW w:w="2267" w:type="dxa"/>
            <w:tcBorders>
              <w:top w:val="single" w:sz="2" w:space="0" w:color="000000"/>
              <w:left w:val="single" w:sz="2" w:space="0" w:color="000000"/>
              <w:bottom w:val="single" w:sz="2" w:space="0" w:color="000000"/>
              <w:right w:val="single" w:sz="2" w:space="0" w:color="000000"/>
            </w:tcBorders>
          </w:tcPr>
          <w:p w14:paraId="52EDD2F3" w14:textId="51680FFA" w:rsidR="00C76F9D" w:rsidRPr="00A27A42" w:rsidRDefault="005C6EA6" w:rsidP="00C76F9D">
            <w:pPr>
              <w:jc w:val="center"/>
              <w:rPr>
                <w:rFonts w:ascii="Arial Narrow" w:eastAsia="DejaVu Sans" w:hAnsi="Arial Narrow"/>
                <w:sz w:val="20"/>
                <w:szCs w:val="20"/>
              </w:rPr>
            </w:pPr>
            <w:r>
              <w:rPr>
                <w:rFonts w:ascii="Arial Narrow" w:eastAsia="DejaVu Sans" w:hAnsi="Arial Narrow"/>
                <w:sz w:val="20"/>
                <w:szCs w:val="20"/>
              </w:rPr>
              <w:t>GENERADOR ELÉ</w:t>
            </w:r>
            <w:r w:rsidR="00C76F9D" w:rsidRPr="00A27A42">
              <w:rPr>
                <w:rFonts w:ascii="Arial Narrow" w:eastAsia="DejaVu Sans" w:hAnsi="Arial Narrow"/>
                <w:sz w:val="20"/>
                <w:szCs w:val="20"/>
              </w:rPr>
              <w:t>CTRICO</w:t>
            </w:r>
          </w:p>
        </w:tc>
        <w:tc>
          <w:tcPr>
            <w:tcW w:w="11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63A0DA92" w:rsidR="00C76F9D" w:rsidRPr="00A27A42" w:rsidRDefault="00C76F9D" w:rsidP="00C76F9D">
            <w:pPr>
              <w:jc w:val="center"/>
              <w:rPr>
                <w:rFonts w:ascii="Arial Narrow" w:eastAsia="DejaVu Sans" w:hAnsi="Arial Narrow"/>
                <w:sz w:val="20"/>
                <w:szCs w:val="20"/>
              </w:rPr>
            </w:pPr>
            <w:r w:rsidRPr="00A27A42">
              <w:rPr>
                <w:rFonts w:ascii="Arial Narrow" w:eastAsia="DejaVu Sans" w:hAnsi="Arial Narrow"/>
                <w:sz w:val="20"/>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BFB8C" w14:textId="2CEE0A8D" w:rsidR="00C76F9D" w:rsidRPr="00A27A42" w:rsidRDefault="00C76F9D" w:rsidP="00C76F9D">
            <w:pPr>
              <w:jc w:val="center"/>
              <w:rPr>
                <w:rFonts w:ascii="Arial Narrow" w:eastAsia="DejaVu Sans" w:hAnsi="Arial Narrow"/>
                <w:sz w:val="20"/>
                <w:szCs w:val="20"/>
              </w:rPr>
            </w:pPr>
            <w:r w:rsidRPr="00A27A42">
              <w:rPr>
                <w:rFonts w:ascii="Arial Narrow" w:eastAsia="DejaVu Sans" w:hAnsi="Arial Narrow"/>
                <w:sz w:val="20"/>
                <w:szCs w:val="20"/>
              </w:rPr>
              <w:t>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202874" w14:textId="77777777" w:rsidR="00C76F9D" w:rsidRPr="00A27A42" w:rsidRDefault="00C76F9D" w:rsidP="00C76F9D">
            <w:pPr>
              <w:tabs>
                <w:tab w:val="left" w:pos="0"/>
              </w:tabs>
              <w:spacing w:line="240" w:lineRule="atLeast"/>
              <w:jc w:val="both"/>
              <w:rPr>
                <w:rFonts w:ascii="Arial Narrow" w:hAnsi="Arial Narrow" w:cs="Calibri"/>
                <w:sz w:val="20"/>
                <w:szCs w:val="20"/>
                <w:lang w:val="es-CO"/>
              </w:rPr>
            </w:pPr>
            <w:r w:rsidRPr="00A27A42">
              <w:rPr>
                <w:rFonts w:ascii="Arial Narrow" w:hAnsi="Arial Narrow" w:cs="Calibri"/>
                <w:bCs/>
                <w:spacing w:val="-3"/>
                <w:sz w:val="20"/>
                <w:szCs w:val="20"/>
                <w:lang w:val="es-ES_tradnl" w:eastAsia="en-US"/>
              </w:rPr>
              <w:t>[</w:t>
            </w:r>
            <w:r w:rsidRPr="00A27A42">
              <w:rPr>
                <w:rFonts w:ascii="Arial Narrow" w:hAnsi="Arial Narrow" w:cs="Calibri"/>
                <w:bCs/>
                <w:i/>
                <w:spacing w:val="-3"/>
                <w:sz w:val="20"/>
                <w:szCs w:val="20"/>
                <w:lang w:val="es-ES_tradnl" w:eastAsia="en-US"/>
              </w:rPr>
              <w:t>El precio ofertado deberá ser consignado únicamente con dos decimales]</w:t>
            </w:r>
          </w:p>
          <w:p w14:paraId="685DE4E7" w14:textId="58935B2C" w:rsidR="00C76F9D" w:rsidRPr="00A27A42" w:rsidRDefault="00C76F9D" w:rsidP="00C76F9D">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75235C5A" w14:textId="0317C1EA" w:rsidR="00C76F9D" w:rsidRPr="00A27A42" w:rsidRDefault="00C76F9D" w:rsidP="00C76F9D">
            <w:pPr>
              <w:tabs>
                <w:tab w:val="left" w:pos="0"/>
              </w:tabs>
              <w:spacing w:line="240" w:lineRule="atLeast"/>
              <w:jc w:val="both"/>
              <w:rPr>
                <w:rFonts w:ascii="Arial Narrow" w:hAnsi="Arial Narrow" w:cs="Calibri"/>
                <w:sz w:val="20"/>
                <w:szCs w:val="20"/>
                <w:lang w:val="es-CO"/>
              </w:rPr>
            </w:pPr>
            <w:r w:rsidRPr="00A27A42">
              <w:rPr>
                <w:rFonts w:ascii="Arial Narrow" w:hAnsi="Arial Narrow" w:cs="Calibri"/>
                <w:bCs/>
                <w:spacing w:val="-3"/>
                <w:sz w:val="20"/>
                <w:szCs w:val="20"/>
                <w:lang w:val="es-ES_tradnl" w:eastAsia="en-US"/>
              </w:rPr>
              <w:t>[</w:t>
            </w:r>
            <w:r w:rsidRPr="00A27A42">
              <w:rPr>
                <w:rFonts w:ascii="Arial Narrow" w:hAnsi="Arial Narrow" w:cs="Calibri"/>
                <w:bCs/>
                <w:i/>
                <w:spacing w:val="-3"/>
                <w:sz w:val="20"/>
                <w:szCs w:val="20"/>
                <w:lang w:val="es-ES_tradnl" w:eastAsia="en-US"/>
              </w:rPr>
              <w:t>El precio ofertado deberá ser consignado únicamente con dos decimales]</w:t>
            </w:r>
          </w:p>
        </w:tc>
      </w:tr>
      <w:tr w:rsidR="00D425E7" w:rsidRPr="00A27A42" w14:paraId="5593B1AA" w14:textId="77777777" w:rsidTr="00FB4773">
        <w:trPr>
          <w:trHeight w:val="28"/>
        </w:trPr>
        <w:tc>
          <w:tcPr>
            <w:tcW w:w="1417" w:type="dxa"/>
            <w:vMerge/>
            <w:tcBorders>
              <w:left w:val="single" w:sz="2" w:space="0" w:color="000000"/>
              <w:right w:val="nil"/>
            </w:tcBorders>
            <w:shd w:val="clear" w:color="auto" w:fill="auto"/>
            <w:vAlign w:val="center"/>
          </w:tcPr>
          <w:p w14:paraId="4BE0D2E1" w14:textId="77777777" w:rsidR="00FB4773" w:rsidRPr="00A27A42" w:rsidRDefault="00FB4773" w:rsidP="00FB4773">
            <w:pPr>
              <w:jc w:val="center"/>
              <w:rPr>
                <w:rFonts w:ascii="Arial Narrow" w:eastAsia="DejaVu Sans" w:hAnsi="Arial Narrow"/>
                <w:sz w:val="20"/>
                <w:szCs w:val="20"/>
              </w:rPr>
            </w:pPr>
          </w:p>
        </w:tc>
        <w:tc>
          <w:tcPr>
            <w:tcW w:w="2125" w:type="dxa"/>
            <w:vMerge/>
            <w:tcBorders>
              <w:left w:val="single" w:sz="2" w:space="0" w:color="000000"/>
              <w:right w:val="nil"/>
            </w:tcBorders>
            <w:shd w:val="clear" w:color="auto" w:fill="auto"/>
            <w:vAlign w:val="center"/>
          </w:tcPr>
          <w:p w14:paraId="0B06D7AF" w14:textId="77777777" w:rsidR="00FB4773" w:rsidRPr="00A27A42" w:rsidRDefault="00FB4773" w:rsidP="00FB4773">
            <w:pPr>
              <w:jc w:val="center"/>
              <w:rPr>
                <w:rFonts w:ascii="Arial Narrow" w:eastAsia="DejaVu Sans" w:hAnsi="Arial Narrow"/>
                <w:sz w:val="20"/>
                <w:szCs w:val="20"/>
              </w:rPr>
            </w:pPr>
          </w:p>
        </w:tc>
        <w:tc>
          <w:tcPr>
            <w:tcW w:w="2267" w:type="dxa"/>
            <w:tcBorders>
              <w:top w:val="single" w:sz="2" w:space="0" w:color="000000"/>
              <w:left w:val="single" w:sz="2" w:space="0" w:color="000000"/>
              <w:bottom w:val="single" w:sz="2" w:space="0" w:color="000000"/>
              <w:right w:val="single" w:sz="2" w:space="0" w:color="000000"/>
            </w:tcBorders>
          </w:tcPr>
          <w:p w14:paraId="208D152A" w14:textId="54341070" w:rsidR="00FB4773" w:rsidRPr="00A27A42" w:rsidRDefault="00FB4773" w:rsidP="00FB4773">
            <w:pPr>
              <w:rPr>
                <w:rFonts w:ascii="Arial Narrow" w:eastAsia="DejaVu Sans" w:hAnsi="Arial Narrow"/>
                <w:sz w:val="20"/>
                <w:szCs w:val="20"/>
              </w:rPr>
            </w:pPr>
            <w:r w:rsidRPr="00A27A42">
              <w:rPr>
                <w:rFonts w:ascii="Arial Narrow" w:eastAsia="DejaVu Sans" w:hAnsi="Arial Narrow"/>
                <w:sz w:val="20"/>
                <w:szCs w:val="20"/>
              </w:rPr>
              <w:t>SERVICIOS CONEXOS</w:t>
            </w:r>
          </w:p>
        </w:tc>
        <w:tc>
          <w:tcPr>
            <w:tcW w:w="11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71B5C3" w14:textId="74799AD5" w:rsidR="00FB4773" w:rsidRPr="00A27A42" w:rsidRDefault="00FB4773" w:rsidP="00FB4773">
            <w:pPr>
              <w:jc w:val="center"/>
              <w:rPr>
                <w:rFonts w:ascii="Arial Narrow" w:eastAsia="DejaVu Sans" w:hAnsi="Arial Narrow"/>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56DAF3" w14:textId="4BAE3023" w:rsidR="00FB4773" w:rsidRPr="00A27A42" w:rsidRDefault="00FB4773" w:rsidP="00FB4773">
            <w:pPr>
              <w:jc w:val="center"/>
              <w:rPr>
                <w:rFonts w:ascii="Arial Narrow" w:eastAsia="DejaVu Sans" w:hAnsi="Arial Narrow"/>
                <w:sz w:val="20"/>
                <w:szCs w:val="20"/>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1A5F57" w14:textId="77777777" w:rsidR="00FB4773" w:rsidRPr="00A27A42" w:rsidRDefault="00FB4773" w:rsidP="00FB4773">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9C855E3" w14:textId="77777777" w:rsidR="00FB4773" w:rsidRPr="00A27A42" w:rsidRDefault="00FB4773" w:rsidP="00FB4773">
            <w:pPr>
              <w:rPr>
                <w:rFonts w:ascii="Arial Narrow" w:eastAsia="DejaVu Sans" w:hAnsi="Arial Narrow"/>
                <w:sz w:val="20"/>
                <w:szCs w:val="20"/>
              </w:rPr>
            </w:pPr>
          </w:p>
        </w:tc>
      </w:tr>
      <w:tr w:rsidR="00D425E7" w:rsidRPr="00A27A42" w14:paraId="1C0DC33F" w14:textId="77777777" w:rsidTr="00FB4773">
        <w:trPr>
          <w:trHeight w:val="28"/>
        </w:trPr>
        <w:tc>
          <w:tcPr>
            <w:tcW w:w="1417" w:type="dxa"/>
            <w:vMerge/>
            <w:tcBorders>
              <w:left w:val="single" w:sz="2" w:space="0" w:color="000000"/>
              <w:right w:val="nil"/>
            </w:tcBorders>
            <w:shd w:val="clear" w:color="auto" w:fill="auto"/>
            <w:vAlign w:val="center"/>
          </w:tcPr>
          <w:p w14:paraId="2A4334F1" w14:textId="6EFCBCB0" w:rsidR="00FB4773" w:rsidRPr="00A27A42" w:rsidRDefault="00FB4773" w:rsidP="00FB4773">
            <w:pPr>
              <w:jc w:val="center"/>
              <w:rPr>
                <w:rFonts w:ascii="Arial Narrow" w:eastAsia="DejaVu Sans" w:hAnsi="Arial Narrow"/>
                <w:sz w:val="20"/>
                <w:szCs w:val="20"/>
              </w:rPr>
            </w:pPr>
          </w:p>
        </w:tc>
        <w:tc>
          <w:tcPr>
            <w:tcW w:w="2125" w:type="dxa"/>
            <w:vMerge/>
            <w:tcBorders>
              <w:left w:val="single" w:sz="2" w:space="0" w:color="000000"/>
              <w:right w:val="nil"/>
            </w:tcBorders>
            <w:shd w:val="clear" w:color="auto" w:fill="auto"/>
            <w:vAlign w:val="center"/>
          </w:tcPr>
          <w:p w14:paraId="6F52BEFD" w14:textId="77777777" w:rsidR="00FB4773" w:rsidRPr="00A27A42" w:rsidRDefault="00FB4773" w:rsidP="00FB4773">
            <w:pPr>
              <w:jc w:val="center"/>
              <w:rPr>
                <w:rFonts w:ascii="Arial Narrow" w:eastAsia="DejaVu Sans" w:hAnsi="Arial Narrow"/>
                <w:sz w:val="20"/>
                <w:szCs w:val="20"/>
              </w:rPr>
            </w:pPr>
          </w:p>
        </w:tc>
        <w:tc>
          <w:tcPr>
            <w:tcW w:w="2267" w:type="dxa"/>
            <w:tcBorders>
              <w:top w:val="single" w:sz="2" w:space="0" w:color="000000"/>
              <w:left w:val="single" w:sz="2" w:space="0" w:color="000000"/>
              <w:bottom w:val="single" w:sz="2" w:space="0" w:color="000000"/>
              <w:right w:val="single" w:sz="2" w:space="0" w:color="000000"/>
            </w:tcBorders>
          </w:tcPr>
          <w:p w14:paraId="2D344B28" w14:textId="690807AA" w:rsidR="00FB4773" w:rsidRPr="00A27A42" w:rsidRDefault="005C6EA6" w:rsidP="00FB4773">
            <w:pPr>
              <w:rPr>
                <w:rFonts w:ascii="Arial Narrow" w:eastAsia="DejaVu Sans" w:hAnsi="Arial Narrow"/>
                <w:sz w:val="20"/>
                <w:szCs w:val="20"/>
              </w:rPr>
            </w:pPr>
            <w:r>
              <w:rPr>
                <w:rFonts w:ascii="Arial Narrow" w:eastAsia="DejaVu Sans" w:hAnsi="Arial Narrow"/>
                <w:sz w:val="20"/>
                <w:szCs w:val="20"/>
              </w:rPr>
              <w:t>INSTALACIÓ</w:t>
            </w:r>
            <w:r w:rsidR="00FB4773" w:rsidRPr="00A27A42">
              <w:rPr>
                <w:rFonts w:ascii="Arial Narrow" w:eastAsia="DejaVu Sans" w:hAnsi="Arial Narrow"/>
                <w:sz w:val="20"/>
                <w:szCs w:val="20"/>
              </w:rPr>
              <w:t>N</w:t>
            </w:r>
          </w:p>
        </w:tc>
        <w:tc>
          <w:tcPr>
            <w:tcW w:w="11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5EE03" w14:textId="6A27A9A2" w:rsidR="00FB4773" w:rsidRPr="00A27A42" w:rsidRDefault="00FB4773" w:rsidP="00FB4773">
            <w:pPr>
              <w:jc w:val="center"/>
              <w:rPr>
                <w:rFonts w:ascii="Arial Narrow" w:eastAsia="DejaVu Sans" w:hAnsi="Arial Narrow"/>
                <w:sz w:val="20"/>
                <w:szCs w:val="20"/>
              </w:rPr>
            </w:pPr>
            <w:r w:rsidRPr="00A27A42">
              <w:rPr>
                <w:rFonts w:ascii="Arial Narrow" w:eastAsia="DejaVu Sans" w:hAnsi="Arial Narrow"/>
                <w:sz w:val="20"/>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38DDE7" w14:textId="4AF5F588" w:rsidR="00FB4773" w:rsidRPr="00A27A42" w:rsidRDefault="005C6EA6" w:rsidP="00FB4773">
            <w:pPr>
              <w:jc w:val="center"/>
              <w:rPr>
                <w:rFonts w:ascii="Arial Narrow" w:eastAsia="DejaVu Sans" w:hAnsi="Arial Narrow"/>
                <w:sz w:val="20"/>
                <w:szCs w:val="20"/>
              </w:rPr>
            </w:pPr>
            <w:r>
              <w:rPr>
                <w:rFonts w:ascii="Arial Narrow" w:eastAsia="DejaVu Sans" w:hAnsi="Arial Narrow"/>
                <w:sz w:val="20"/>
                <w:szCs w:val="20"/>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A5C793" w14:textId="77777777" w:rsidR="00FB4773" w:rsidRPr="00A27A42" w:rsidRDefault="00FB4773" w:rsidP="00FB4773">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75E63860" w14:textId="77777777" w:rsidR="00FB4773" w:rsidRPr="00A27A42" w:rsidRDefault="00FB4773" w:rsidP="00FB4773">
            <w:pPr>
              <w:rPr>
                <w:rFonts w:ascii="Arial Narrow" w:eastAsia="DejaVu Sans" w:hAnsi="Arial Narrow"/>
                <w:sz w:val="20"/>
                <w:szCs w:val="20"/>
              </w:rPr>
            </w:pPr>
          </w:p>
        </w:tc>
      </w:tr>
      <w:tr w:rsidR="00D425E7" w:rsidRPr="00A27A42" w14:paraId="20815B33" w14:textId="77777777" w:rsidTr="00FB4773">
        <w:trPr>
          <w:trHeight w:val="20"/>
        </w:trPr>
        <w:tc>
          <w:tcPr>
            <w:tcW w:w="1417" w:type="dxa"/>
            <w:vMerge/>
            <w:tcBorders>
              <w:left w:val="single" w:sz="2" w:space="0" w:color="000000"/>
              <w:right w:val="nil"/>
            </w:tcBorders>
            <w:shd w:val="clear" w:color="auto" w:fill="auto"/>
            <w:vAlign w:val="center"/>
          </w:tcPr>
          <w:p w14:paraId="1AC4A2F2" w14:textId="70DFB102" w:rsidR="00FB4773" w:rsidRPr="00A27A42" w:rsidRDefault="00FB4773" w:rsidP="00FB4773">
            <w:pPr>
              <w:jc w:val="center"/>
              <w:rPr>
                <w:rFonts w:ascii="Arial Narrow" w:eastAsia="DejaVu Sans" w:hAnsi="Arial Narrow"/>
                <w:sz w:val="20"/>
                <w:szCs w:val="20"/>
              </w:rPr>
            </w:pPr>
          </w:p>
        </w:tc>
        <w:tc>
          <w:tcPr>
            <w:tcW w:w="2125" w:type="dxa"/>
            <w:vMerge/>
            <w:tcBorders>
              <w:left w:val="single" w:sz="2" w:space="0" w:color="000000"/>
              <w:right w:val="nil"/>
            </w:tcBorders>
            <w:shd w:val="clear" w:color="auto" w:fill="auto"/>
            <w:vAlign w:val="center"/>
          </w:tcPr>
          <w:p w14:paraId="04ABDB36" w14:textId="77777777" w:rsidR="00FB4773" w:rsidRPr="00A27A42" w:rsidRDefault="00FB4773" w:rsidP="00FB4773">
            <w:pPr>
              <w:jc w:val="center"/>
              <w:rPr>
                <w:rFonts w:ascii="Arial Narrow" w:eastAsia="DejaVu Sans" w:hAnsi="Arial Narrow"/>
                <w:sz w:val="20"/>
                <w:szCs w:val="20"/>
              </w:rPr>
            </w:pPr>
          </w:p>
        </w:tc>
        <w:tc>
          <w:tcPr>
            <w:tcW w:w="2267" w:type="dxa"/>
            <w:tcBorders>
              <w:top w:val="single" w:sz="2" w:space="0" w:color="000000"/>
              <w:left w:val="single" w:sz="2" w:space="0" w:color="000000"/>
              <w:bottom w:val="single" w:sz="2" w:space="0" w:color="000000"/>
              <w:right w:val="single" w:sz="2" w:space="0" w:color="000000"/>
            </w:tcBorders>
          </w:tcPr>
          <w:p w14:paraId="46EDDD2C" w14:textId="123F9CEC" w:rsidR="00FB4773" w:rsidRPr="00A27A42" w:rsidRDefault="005C6EA6" w:rsidP="00FB4773">
            <w:pPr>
              <w:pStyle w:val="WW-Predeterminado"/>
              <w:tabs>
                <w:tab w:val="clear" w:pos="708"/>
              </w:tabs>
              <w:snapToGrid w:val="0"/>
              <w:rPr>
                <w:rFonts w:ascii="Arial Narrow" w:eastAsia="DejaVu Sans" w:hAnsi="Arial Narrow" w:cs="Caladea"/>
                <w:color w:val="auto"/>
                <w:sz w:val="20"/>
                <w:szCs w:val="20"/>
                <w:lang w:val="es-SV"/>
              </w:rPr>
            </w:pPr>
            <w:r>
              <w:rPr>
                <w:rFonts w:ascii="Arial Narrow" w:eastAsia="DejaVu Sans" w:hAnsi="Arial Narrow" w:cs="Caladea"/>
                <w:color w:val="auto"/>
                <w:sz w:val="20"/>
                <w:szCs w:val="20"/>
                <w:lang w:val="es-SV"/>
              </w:rPr>
              <w:t>CAPACITACIÓN</w:t>
            </w:r>
          </w:p>
        </w:tc>
        <w:tc>
          <w:tcPr>
            <w:tcW w:w="11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1BC145" w14:textId="77777777" w:rsidR="00FB4773" w:rsidRDefault="005C6EA6" w:rsidP="00FB4773">
            <w:pPr>
              <w:jc w:val="center"/>
              <w:rPr>
                <w:rFonts w:ascii="Arial Narrow" w:eastAsia="DejaVu Sans" w:hAnsi="Arial Narrow"/>
                <w:sz w:val="20"/>
                <w:szCs w:val="20"/>
              </w:rPr>
            </w:pPr>
            <w:r>
              <w:rPr>
                <w:rFonts w:ascii="Arial Narrow" w:eastAsia="DejaVu Sans" w:hAnsi="Arial Narrow"/>
                <w:sz w:val="20"/>
                <w:szCs w:val="20"/>
              </w:rPr>
              <w:t>2</w:t>
            </w:r>
          </w:p>
          <w:p w14:paraId="50054A0F" w14:textId="6F7924B1" w:rsidR="005C6EA6" w:rsidRPr="00A27A42" w:rsidRDefault="005C6EA6" w:rsidP="00FB4773">
            <w:pPr>
              <w:jc w:val="center"/>
              <w:rPr>
                <w:rFonts w:ascii="Arial Narrow" w:eastAsia="DejaVu Sans" w:hAnsi="Arial Narrow"/>
                <w:sz w:val="20"/>
                <w:szCs w:val="20"/>
              </w:rPr>
            </w:pPr>
            <w:r>
              <w:rPr>
                <w:rFonts w:ascii="Arial Narrow" w:eastAsia="DejaVu Sans" w:hAnsi="Arial Narrow"/>
                <w:sz w:val="20"/>
                <w:szCs w:val="20"/>
              </w:rPr>
              <w:t>(JORNADAS DE 4 HORAS CADA UNA)</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6F810" w14:textId="6887918B" w:rsidR="00FB4773" w:rsidRPr="00A27A42" w:rsidRDefault="005C6EA6" w:rsidP="00FB4773">
            <w:pPr>
              <w:jc w:val="center"/>
              <w:rPr>
                <w:rFonts w:ascii="Arial Narrow" w:eastAsia="DejaVu Sans" w:hAnsi="Arial Narrow"/>
                <w:sz w:val="20"/>
                <w:szCs w:val="20"/>
              </w:rPr>
            </w:pPr>
            <w:r>
              <w:rPr>
                <w:rFonts w:ascii="Arial Narrow" w:eastAsia="DejaVu Sans" w:hAnsi="Arial Narrow"/>
                <w:sz w:val="20"/>
                <w:szCs w:val="20"/>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977D1E" w14:textId="77777777" w:rsidR="00FB4773" w:rsidRPr="00A27A42" w:rsidRDefault="00FB4773" w:rsidP="00FB4773">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4A7B2C1" w14:textId="77777777" w:rsidR="00FB4773" w:rsidRPr="00A27A42" w:rsidRDefault="00FB4773" w:rsidP="00FB4773">
            <w:pPr>
              <w:rPr>
                <w:rFonts w:ascii="Arial Narrow" w:eastAsia="DejaVu Sans" w:hAnsi="Arial Narrow"/>
                <w:sz w:val="20"/>
                <w:szCs w:val="20"/>
              </w:rPr>
            </w:pPr>
          </w:p>
        </w:tc>
      </w:tr>
      <w:tr w:rsidR="00D425E7" w:rsidRPr="00A27A42" w14:paraId="1E3E5939" w14:textId="77777777" w:rsidTr="00FB4773">
        <w:trPr>
          <w:trHeight w:val="28"/>
        </w:trPr>
        <w:tc>
          <w:tcPr>
            <w:tcW w:w="1417" w:type="dxa"/>
            <w:vMerge/>
            <w:tcBorders>
              <w:left w:val="single" w:sz="2" w:space="0" w:color="000000"/>
              <w:bottom w:val="single" w:sz="2" w:space="0" w:color="000000"/>
              <w:right w:val="nil"/>
            </w:tcBorders>
            <w:shd w:val="clear" w:color="auto" w:fill="auto"/>
            <w:vAlign w:val="center"/>
          </w:tcPr>
          <w:p w14:paraId="4C248CB9" w14:textId="50968A58" w:rsidR="00FB4773" w:rsidRPr="00A27A42" w:rsidRDefault="00FB4773" w:rsidP="00FB4773">
            <w:pPr>
              <w:jc w:val="center"/>
              <w:rPr>
                <w:rFonts w:ascii="Arial Narrow" w:eastAsia="DejaVu Sans" w:hAnsi="Arial Narrow"/>
                <w:sz w:val="20"/>
                <w:szCs w:val="20"/>
              </w:rPr>
            </w:pPr>
          </w:p>
        </w:tc>
        <w:tc>
          <w:tcPr>
            <w:tcW w:w="2125" w:type="dxa"/>
            <w:vMerge/>
            <w:tcBorders>
              <w:left w:val="single" w:sz="2" w:space="0" w:color="000000"/>
              <w:bottom w:val="single" w:sz="2" w:space="0" w:color="000000"/>
              <w:right w:val="nil"/>
            </w:tcBorders>
            <w:shd w:val="clear" w:color="auto" w:fill="auto"/>
            <w:vAlign w:val="center"/>
          </w:tcPr>
          <w:p w14:paraId="313766F4" w14:textId="77777777" w:rsidR="00FB4773" w:rsidRPr="00A27A42" w:rsidRDefault="00FB4773" w:rsidP="00FB4773">
            <w:pPr>
              <w:jc w:val="center"/>
              <w:rPr>
                <w:rFonts w:ascii="Arial Narrow" w:eastAsia="DejaVu Sans" w:hAnsi="Arial Narrow"/>
                <w:sz w:val="20"/>
                <w:szCs w:val="20"/>
              </w:rPr>
            </w:pPr>
          </w:p>
        </w:tc>
        <w:tc>
          <w:tcPr>
            <w:tcW w:w="2267" w:type="dxa"/>
            <w:tcBorders>
              <w:top w:val="single" w:sz="2" w:space="0" w:color="000000"/>
              <w:left w:val="single" w:sz="2" w:space="0" w:color="000000"/>
              <w:bottom w:val="single" w:sz="2" w:space="0" w:color="000000"/>
              <w:right w:val="single" w:sz="2" w:space="0" w:color="000000"/>
            </w:tcBorders>
          </w:tcPr>
          <w:p w14:paraId="04EAF6F3" w14:textId="6437D30A" w:rsidR="00FB4773" w:rsidRPr="00A27A42" w:rsidRDefault="00FB4773" w:rsidP="00FB4773">
            <w:pPr>
              <w:tabs>
                <w:tab w:val="left" w:pos="557"/>
              </w:tabs>
              <w:snapToGrid w:val="0"/>
              <w:ind w:right="57"/>
              <w:rPr>
                <w:rFonts w:ascii="Arial Narrow" w:hAnsi="Arial Narrow" w:cs="Caladea"/>
                <w:sz w:val="20"/>
                <w:szCs w:val="20"/>
              </w:rPr>
            </w:pPr>
            <w:r w:rsidRPr="00A27A42">
              <w:rPr>
                <w:rFonts w:ascii="Arial Narrow" w:eastAsia="DejaVu Sans" w:hAnsi="Arial Narrow" w:cs="Caladea"/>
                <w:sz w:val="20"/>
                <w:szCs w:val="20"/>
              </w:rPr>
              <w:t>MANTENIENTO PREVENTIVO</w:t>
            </w:r>
          </w:p>
        </w:tc>
        <w:tc>
          <w:tcPr>
            <w:tcW w:w="11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757F00" w14:textId="19F26B6F" w:rsidR="00FB4773" w:rsidRPr="00A27A42" w:rsidRDefault="00FB4773" w:rsidP="00FB4773">
            <w:pPr>
              <w:jc w:val="center"/>
              <w:rPr>
                <w:rFonts w:ascii="Arial Narrow" w:eastAsia="DejaVu Sans" w:hAnsi="Arial Narrow"/>
                <w:sz w:val="20"/>
                <w:szCs w:val="20"/>
              </w:rPr>
            </w:pPr>
            <w:r w:rsidRPr="00A27A42">
              <w:rPr>
                <w:rFonts w:ascii="Arial Narrow" w:eastAsia="DejaVu Sans" w:hAnsi="Arial Narrow"/>
                <w:sz w:val="20"/>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95ED1A" w14:textId="036CE267" w:rsidR="00FB4773" w:rsidRPr="00A27A42" w:rsidRDefault="005C6EA6" w:rsidP="00FB4773">
            <w:pPr>
              <w:jc w:val="center"/>
              <w:rPr>
                <w:rFonts w:ascii="Arial Narrow" w:eastAsia="DejaVu Sans" w:hAnsi="Arial Narrow"/>
                <w:sz w:val="20"/>
                <w:szCs w:val="20"/>
              </w:rPr>
            </w:pPr>
            <w:r>
              <w:rPr>
                <w:rFonts w:ascii="Arial Narrow" w:eastAsia="DejaVu Sans" w:hAnsi="Arial Narrow"/>
                <w:sz w:val="20"/>
                <w:szCs w:val="20"/>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B5F0EF" w14:textId="77777777" w:rsidR="00FB4773" w:rsidRPr="00A27A42" w:rsidRDefault="00FB4773" w:rsidP="00FB4773">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57E8EFA4" w14:textId="77777777" w:rsidR="00FB4773" w:rsidRPr="00A27A42" w:rsidRDefault="00FB4773" w:rsidP="00FB4773">
            <w:pPr>
              <w:rPr>
                <w:rFonts w:ascii="Arial Narrow" w:eastAsia="DejaVu Sans" w:hAnsi="Arial Narrow"/>
                <w:sz w:val="20"/>
                <w:szCs w:val="20"/>
              </w:rPr>
            </w:pPr>
          </w:p>
        </w:tc>
      </w:tr>
      <w:tr w:rsidR="00D425E7" w:rsidRPr="00A27A42" w14:paraId="16EF7D20" w14:textId="77777777" w:rsidTr="00FB4773">
        <w:trPr>
          <w:trHeight w:val="28"/>
        </w:trPr>
        <w:tc>
          <w:tcPr>
            <w:tcW w:w="1417" w:type="dxa"/>
            <w:vMerge w:val="restart"/>
            <w:tcBorders>
              <w:top w:val="single" w:sz="2" w:space="0" w:color="000000"/>
              <w:left w:val="single" w:sz="2" w:space="0" w:color="000000"/>
              <w:right w:val="nil"/>
            </w:tcBorders>
            <w:shd w:val="clear" w:color="auto" w:fill="auto"/>
            <w:vAlign w:val="center"/>
          </w:tcPr>
          <w:p w14:paraId="4D3DE483" w14:textId="719797C8" w:rsidR="00FB4773" w:rsidRPr="00A27A42" w:rsidRDefault="00FB4773" w:rsidP="00FB4773">
            <w:pPr>
              <w:jc w:val="center"/>
              <w:rPr>
                <w:rFonts w:ascii="Arial Narrow" w:eastAsia="DejaVu Sans" w:hAnsi="Arial Narrow"/>
                <w:sz w:val="20"/>
                <w:szCs w:val="20"/>
              </w:rPr>
            </w:pPr>
            <w:r w:rsidRPr="00A27A42">
              <w:rPr>
                <w:rFonts w:ascii="Arial Narrow" w:eastAsia="DejaVu Sans" w:hAnsi="Arial Narrow"/>
                <w:sz w:val="20"/>
                <w:szCs w:val="20"/>
              </w:rPr>
              <w:t>2</w:t>
            </w:r>
          </w:p>
        </w:tc>
        <w:tc>
          <w:tcPr>
            <w:tcW w:w="2125" w:type="dxa"/>
            <w:vMerge w:val="restart"/>
            <w:tcBorders>
              <w:top w:val="single" w:sz="2" w:space="0" w:color="000000"/>
              <w:left w:val="single" w:sz="2" w:space="0" w:color="000000"/>
              <w:right w:val="nil"/>
            </w:tcBorders>
            <w:shd w:val="clear" w:color="auto" w:fill="auto"/>
            <w:vAlign w:val="center"/>
          </w:tcPr>
          <w:p w14:paraId="4E84CEB2" w14:textId="77777777" w:rsidR="00FB4773" w:rsidRPr="00A27A42" w:rsidRDefault="00FB4773" w:rsidP="00FB4773">
            <w:pPr>
              <w:jc w:val="center"/>
              <w:rPr>
                <w:rFonts w:ascii="Arial Narrow" w:hAnsi="Arial Narrow" w:cs="Calibri"/>
                <w:sz w:val="20"/>
                <w:szCs w:val="20"/>
                <w:lang w:eastAsia="es-SV"/>
              </w:rPr>
            </w:pPr>
            <w:r w:rsidRPr="00A27A42">
              <w:rPr>
                <w:rFonts w:ascii="Arial Narrow" w:hAnsi="Arial Narrow" w:cs="Calibri"/>
                <w:sz w:val="20"/>
                <w:szCs w:val="20"/>
                <w:lang w:eastAsia="es-SV"/>
              </w:rPr>
              <w:t>SUMINISTRO E INSTALACION DE PLANTA ELECTRICA DE EMERGENCIA</w:t>
            </w:r>
          </w:p>
          <w:p w14:paraId="5A744F34" w14:textId="5362BBC6" w:rsidR="00FB4773" w:rsidRPr="00A27A42" w:rsidRDefault="00FB4773" w:rsidP="00FB4773">
            <w:pPr>
              <w:jc w:val="center"/>
              <w:rPr>
                <w:rFonts w:ascii="Arial Narrow" w:eastAsia="DejaVu Sans" w:hAnsi="Arial Narrow"/>
                <w:sz w:val="20"/>
                <w:szCs w:val="20"/>
              </w:rPr>
            </w:pPr>
            <w:r w:rsidRPr="00A27A42">
              <w:rPr>
                <w:rFonts w:ascii="Arial Narrow" w:hAnsi="Arial Narrow" w:cs="Calibri"/>
                <w:sz w:val="20"/>
                <w:szCs w:val="20"/>
                <w:lang w:eastAsia="es-SV"/>
              </w:rPr>
              <w:t>(SAN MIGUEL)</w:t>
            </w:r>
          </w:p>
        </w:tc>
        <w:tc>
          <w:tcPr>
            <w:tcW w:w="2267" w:type="dxa"/>
            <w:tcBorders>
              <w:top w:val="single" w:sz="2" w:space="0" w:color="000000"/>
              <w:left w:val="single" w:sz="2" w:space="0" w:color="000000"/>
              <w:bottom w:val="single" w:sz="2" w:space="0" w:color="000000"/>
              <w:right w:val="single" w:sz="2" w:space="0" w:color="000000"/>
            </w:tcBorders>
          </w:tcPr>
          <w:p w14:paraId="21BC4B91" w14:textId="0B4FD4AA" w:rsidR="00FB4773" w:rsidRPr="00A27A42" w:rsidRDefault="005C6EA6" w:rsidP="00FB4773">
            <w:pPr>
              <w:rPr>
                <w:rFonts w:ascii="Arial Narrow" w:eastAsia="DejaVu Sans" w:hAnsi="Arial Narrow"/>
                <w:sz w:val="20"/>
                <w:szCs w:val="20"/>
              </w:rPr>
            </w:pPr>
            <w:r>
              <w:rPr>
                <w:rFonts w:ascii="Arial Narrow" w:eastAsia="DejaVu Sans" w:hAnsi="Arial Narrow"/>
                <w:sz w:val="20"/>
                <w:szCs w:val="20"/>
              </w:rPr>
              <w:t>GENERADOR ELÉ</w:t>
            </w:r>
            <w:r w:rsidR="00FB4773" w:rsidRPr="00A27A42">
              <w:rPr>
                <w:rFonts w:ascii="Arial Narrow" w:eastAsia="DejaVu Sans" w:hAnsi="Arial Narrow"/>
                <w:sz w:val="20"/>
                <w:szCs w:val="20"/>
              </w:rPr>
              <w:t>CTRICO</w:t>
            </w:r>
          </w:p>
        </w:tc>
        <w:tc>
          <w:tcPr>
            <w:tcW w:w="11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0F6105" w14:textId="7E27FE3C" w:rsidR="00FB4773" w:rsidRPr="00A27A42" w:rsidRDefault="00FB4773" w:rsidP="00FB4773">
            <w:pPr>
              <w:jc w:val="center"/>
              <w:rPr>
                <w:rFonts w:ascii="Arial Narrow" w:eastAsia="DejaVu Sans" w:hAnsi="Arial Narrow"/>
                <w:sz w:val="20"/>
                <w:szCs w:val="20"/>
              </w:rPr>
            </w:pPr>
            <w:r w:rsidRPr="00A27A42">
              <w:rPr>
                <w:rFonts w:ascii="Arial Narrow" w:eastAsia="DejaVu Sans" w:hAnsi="Arial Narrow"/>
                <w:sz w:val="20"/>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09E291" w14:textId="630BD389" w:rsidR="00FB4773" w:rsidRPr="00A27A42" w:rsidRDefault="00FB4773" w:rsidP="00FB4773">
            <w:pPr>
              <w:jc w:val="center"/>
              <w:rPr>
                <w:rFonts w:ascii="Arial Narrow" w:eastAsia="DejaVu Sans" w:hAnsi="Arial Narrow"/>
                <w:sz w:val="20"/>
                <w:szCs w:val="20"/>
              </w:rPr>
            </w:pPr>
            <w:r w:rsidRPr="00A27A42">
              <w:rPr>
                <w:rFonts w:ascii="Arial Narrow" w:eastAsia="DejaVu Sans" w:hAnsi="Arial Narrow"/>
                <w:sz w:val="20"/>
                <w:szCs w:val="20"/>
              </w:rPr>
              <w:t>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45C825" w14:textId="77777777" w:rsidR="00FB4773" w:rsidRPr="00A27A42" w:rsidRDefault="00FB4773" w:rsidP="00FB4773">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61BE366" w14:textId="77777777" w:rsidR="00FB4773" w:rsidRPr="00A27A42" w:rsidRDefault="00FB4773" w:rsidP="00FB4773">
            <w:pPr>
              <w:rPr>
                <w:rFonts w:ascii="Arial Narrow" w:eastAsia="DejaVu Sans" w:hAnsi="Arial Narrow"/>
                <w:sz w:val="20"/>
                <w:szCs w:val="20"/>
              </w:rPr>
            </w:pPr>
          </w:p>
        </w:tc>
      </w:tr>
      <w:tr w:rsidR="00D425E7" w:rsidRPr="00A27A42" w14:paraId="7E64FB48" w14:textId="77777777" w:rsidTr="00FB4773">
        <w:trPr>
          <w:trHeight w:val="28"/>
        </w:trPr>
        <w:tc>
          <w:tcPr>
            <w:tcW w:w="1417" w:type="dxa"/>
            <w:vMerge/>
            <w:tcBorders>
              <w:left w:val="single" w:sz="2" w:space="0" w:color="000000"/>
              <w:right w:val="nil"/>
            </w:tcBorders>
            <w:shd w:val="clear" w:color="auto" w:fill="auto"/>
            <w:vAlign w:val="center"/>
          </w:tcPr>
          <w:p w14:paraId="3AB5CCF6" w14:textId="3116F55B" w:rsidR="00FB4773" w:rsidRPr="00A27A42" w:rsidRDefault="00FB4773" w:rsidP="00FB4773">
            <w:pPr>
              <w:jc w:val="center"/>
              <w:rPr>
                <w:rFonts w:ascii="Arial Narrow" w:eastAsia="DejaVu Sans" w:hAnsi="Arial Narrow"/>
                <w:sz w:val="20"/>
                <w:szCs w:val="20"/>
              </w:rPr>
            </w:pPr>
          </w:p>
        </w:tc>
        <w:tc>
          <w:tcPr>
            <w:tcW w:w="2125" w:type="dxa"/>
            <w:vMerge/>
            <w:tcBorders>
              <w:left w:val="single" w:sz="2" w:space="0" w:color="000000"/>
              <w:right w:val="nil"/>
            </w:tcBorders>
            <w:shd w:val="clear" w:color="auto" w:fill="auto"/>
            <w:vAlign w:val="center"/>
          </w:tcPr>
          <w:p w14:paraId="6B84BFDF" w14:textId="77777777" w:rsidR="00FB4773" w:rsidRPr="00A27A42" w:rsidRDefault="00FB4773" w:rsidP="00FB4773">
            <w:pPr>
              <w:jc w:val="center"/>
              <w:rPr>
                <w:rFonts w:ascii="Arial Narrow" w:eastAsia="DejaVu Sans" w:hAnsi="Arial Narrow"/>
                <w:sz w:val="20"/>
                <w:szCs w:val="20"/>
              </w:rPr>
            </w:pPr>
          </w:p>
        </w:tc>
        <w:tc>
          <w:tcPr>
            <w:tcW w:w="2267" w:type="dxa"/>
            <w:tcBorders>
              <w:top w:val="single" w:sz="2" w:space="0" w:color="000000"/>
              <w:left w:val="single" w:sz="2" w:space="0" w:color="000000"/>
              <w:bottom w:val="single" w:sz="2" w:space="0" w:color="000000"/>
              <w:right w:val="single" w:sz="2" w:space="0" w:color="000000"/>
            </w:tcBorders>
          </w:tcPr>
          <w:p w14:paraId="0B4EDE1D" w14:textId="7337FD08" w:rsidR="00FB4773" w:rsidRPr="00A27A42" w:rsidRDefault="00FB4773" w:rsidP="00FB4773">
            <w:pPr>
              <w:rPr>
                <w:rFonts w:ascii="Arial Narrow" w:eastAsia="DejaVu Sans" w:hAnsi="Arial Narrow"/>
                <w:sz w:val="20"/>
                <w:szCs w:val="20"/>
              </w:rPr>
            </w:pPr>
            <w:r w:rsidRPr="00A27A42">
              <w:rPr>
                <w:rFonts w:ascii="Arial Narrow" w:eastAsia="DejaVu Sans" w:hAnsi="Arial Narrow"/>
                <w:sz w:val="20"/>
                <w:szCs w:val="20"/>
              </w:rPr>
              <w:t>SERVICIOS CONEXOS</w:t>
            </w:r>
          </w:p>
        </w:tc>
        <w:tc>
          <w:tcPr>
            <w:tcW w:w="11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C1CB4A" w14:textId="4FE0EA4F" w:rsidR="00FB4773" w:rsidRPr="00A27A42" w:rsidRDefault="00FB4773" w:rsidP="00FB4773">
            <w:pPr>
              <w:jc w:val="center"/>
              <w:rPr>
                <w:rFonts w:ascii="Arial Narrow" w:eastAsia="DejaVu Sans" w:hAnsi="Arial Narrow"/>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A0CAB2" w14:textId="33E76A2C" w:rsidR="00FB4773" w:rsidRPr="00A27A42" w:rsidRDefault="00FB4773" w:rsidP="00FB4773">
            <w:pPr>
              <w:jc w:val="center"/>
              <w:rPr>
                <w:rFonts w:ascii="Arial Narrow" w:eastAsia="DejaVu Sans" w:hAnsi="Arial Narrow"/>
                <w:sz w:val="20"/>
                <w:szCs w:val="20"/>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8CEF52" w14:textId="77777777" w:rsidR="00FB4773" w:rsidRPr="00A27A42" w:rsidRDefault="00FB4773" w:rsidP="00FB4773">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3C602C5" w14:textId="77777777" w:rsidR="00FB4773" w:rsidRPr="00A27A42" w:rsidRDefault="00FB4773" w:rsidP="00FB4773">
            <w:pPr>
              <w:rPr>
                <w:rFonts w:ascii="Arial Narrow" w:eastAsia="DejaVu Sans" w:hAnsi="Arial Narrow"/>
                <w:sz w:val="20"/>
                <w:szCs w:val="20"/>
              </w:rPr>
            </w:pPr>
          </w:p>
        </w:tc>
      </w:tr>
      <w:tr w:rsidR="00D425E7" w:rsidRPr="00A27A42" w14:paraId="69591E09" w14:textId="77777777" w:rsidTr="00FB4773">
        <w:trPr>
          <w:trHeight w:val="28"/>
        </w:trPr>
        <w:tc>
          <w:tcPr>
            <w:tcW w:w="1417" w:type="dxa"/>
            <w:vMerge/>
            <w:tcBorders>
              <w:left w:val="single" w:sz="2" w:space="0" w:color="000000"/>
              <w:right w:val="nil"/>
            </w:tcBorders>
            <w:shd w:val="clear" w:color="auto" w:fill="auto"/>
            <w:vAlign w:val="center"/>
          </w:tcPr>
          <w:p w14:paraId="3FC1E025" w14:textId="58CF6CF6" w:rsidR="00FB4773" w:rsidRPr="00A27A42" w:rsidRDefault="00FB4773" w:rsidP="00FB4773">
            <w:pPr>
              <w:jc w:val="center"/>
              <w:rPr>
                <w:rFonts w:ascii="Arial Narrow" w:eastAsia="DejaVu Sans" w:hAnsi="Arial Narrow"/>
                <w:sz w:val="20"/>
                <w:szCs w:val="20"/>
              </w:rPr>
            </w:pPr>
          </w:p>
        </w:tc>
        <w:tc>
          <w:tcPr>
            <w:tcW w:w="2125" w:type="dxa"/>
            <w:vMerge/>
            <w:tcBorders>
              <w:left w:val="single" w:sz="2" w:space="0" w:color="000000"/>
              <w:right w:val="nil"/>
            </w:tcBorders>
            <w:shd w:val="clear" w:color="auto" w:fill="auto"/>
            <w:vAlign w:val="center"/>
          </w:tcPr>
          <w:p w14:paraId="0BC0D1CC" w14:textId="77777777" w:rsidR="00FB4773" w:rsidRPr="00A27A42" w:rsidRDefault="00FB4773" w:rsidP="00FB4773">
            <w:pPr>
              <w:jc w:val="center"/>
              <w:rPr>
                <w:rFonts w:ascii="Arial Narrow" w:eastAsia="DejaVu Sans" w:hAnsi="Arial Narrow"/>
                <w:sz w:val="20"/>
                <w:szCs w:val="20"/>
              </w:rPr>
            </w:pPr>
          </w:p>
        </w:tc>
        <w:tc>
          <w:tcPr>
            <w:tcW w:w="2267" w:type="dxa"/>
            <w:tcBorders>
              <w:top w:val="single" w:sz="2" w:space="0" w:color="000000"/>
              <w:left w:val="single" w:sz="2" w:space="0" w:color="000000"/>
              <w:bottom w:val="single" w:sz="2" w:space="0" w:color="000000"/>
              <w:right w:val="single" w:sz="2" w:space="0" w:color="000000"/>
            </w:tcBorders>
          </w:tcPr>
          <w:p w14:paraId="379C0EF3" w14:textId="6CECA280" w:rsidR="00FB4773" w:rsidRPr="00A27A42" w:rsidRDefault="005C6EA6" w:rsidP="00FB4773">
            <w:pPr>
              <w:rPr>
                <w:rFonts w:ascii="Arial Narrow" w:eastAsia="DejaVu Sans" w:hAnsi="Arial Narrow"/>
                <w:sz w:val="20"/>
                <w:szCs w:val="20"/>
              </w:rPr>
            </w:pPr>
            <w:r>
              <w:rPr>
                <w:rFonts w:ascii="Arial Narrow" w:eastAsia="DejaVu Sans" w:hAnsi="Arial Narrow"/>
                <w:sz w:val="20"/>
                <w:szCs w:val="20"/>
              </w:rPr>
              <w:t>INSTALACIÓ</w:t>
            </w:r>
            <w:r w:rsidR="00FB4773" w:rsidRPr="00A27A42">
              <w:rPr>
                <w:rFonts w:ascii="Arial Narrow" w:eastAsia="DejaVu Sans" w:hAnsi="Arial Narrow"/>
                <w:sz w:val="20"/>
                <w:szCs w:val="20"/>
              </w:rPr>
              <w:t>N</w:t>
            </w:r>
          </w:p>
        </w:tc>
        <w:tc>
          <w:tcPr>
            <w:tcW w:w="11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3D373A" w14:textId="409B8848" w:rsidR="00FB4773" w:rsidRPr="00A27A42" w:rsidRDefault="00FB4773" w:rsidP="00FB4773">
            <w:pPr>
              <w:jc w:val="center"/>
              <w:rPr>
                <w:rFonts w:ascii="Arial Narrow" w:eastAsia="DejaVu Sans" w:hAnsi="Arial Narrow"/>
                <w:sz w:val="20"/>
                <w:szCs w:val="20"/>
              </w:rPr>
            </w:pPr>
            <w:r w:rsidRPr="00A27A42">
              <w:rPr>
                <w:rFonts w:ascii="Arial Narrow" w:eastAsia="DejaVu Sans" w:hAnsi="Arial Narrow"/>
                <w:sz w:val="20"/>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CAE25" w14:textId="3EAAF0AB" w:rsidR="00FB4773" w:rsidRPr="00A27A42" w:rsidRDefault="005C6EA6" w:rsidP="00FB4773">
            <w:pPr>
              <w:jc w:val="center"/>
              <w:rPr>
                <w:rFonts w:ascii="Arial Narrow" w:eastAsia="DejaVu Sans" w:hAnsi="Arial Narrow"/>
                <w:sz w:val="20"/>
                <w:szCs w:val="20"/>
              </w:rPr>
            </w:pPr>
            <w:r>
              <w:rPr>
                <w:rFonts w:ascii="Arial Narrow" w:eastAsia="DejaVu Sans" w:hAnsi="Arial Narrow"/>
                <w:sz w:val="20"/>
                <w:szCs w:val="20"/>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31A7DE" w14:textId="77777777" w:rsidR="00FB4773" w:rsidRPr="00A27A42" w:rsidRDefault="00FB4773" w:rsidP="00FB4773">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2801D51A" w14:textId="77777777" w:rsidR="00FB4773" w:rsidRPr="00A27A42" w:rsidRDefault="00FB4773" w:rsidP="00FB4773">
            <w:pPr>
              <w:rPr>
                <w:rFonts w:ascii="Arial Narrow" w:eastAsia="DejaVu Sans" w:hAnsi="Arial Narrow"/>
                <w:sz w:val="20"/>
                <w:szCs w:val="20"/>
              </w:rPr>
            </w:pPr>
          </w:p>
        </w:tc>
      </w:tr>
      <w:tr w:rsidR="00D425E7" w:rsidRPr="00A27A42" w14:paraId="53E0ED96" w14:textId="77777777" w:rsidTr="00FB4773">
        <w:trPr>
          <w:trHeight w:val="28"/>
        </w:trPr>
        <w:tc>
          <w:tcPr>
            <w:tcW w:w="1417" w:type="dxa"/>
            <w:vMerge/>
            <w:tcBorders>
              <w:left w:val="single" w:sz="2" w:space="0" w:color="000000"/>
              <w:right w:val="nil"/>
            </w:tcBorders>
            <w:shd w:val="clear" w:color="auto" w:fill="auto"/>
            <w:vAlign w:val="center"/>
          </w:tcPr>
          <w:p w14:paraId="0F78B71C" w14:textId="28940F75" w:rsidR="00FB4773" w:rsidRPr="00A27A42" w:rsidRDefault="00FB4773" w:rsidP="00FB4773">
            <w:pPr>
              <w:jc w:val="center"/>
              <w:rPr>
                <w:rFonts w:ascii="Arial Narrow" w:eastAsia="DejaVu Sans" w:hAnsi="Arial Narrow"/>
                <w:sz w:val="20"/>
                <w:szCs w:val="20"/>
              </w:rPr>
            </w:pPr>
          </w:p>
        </w:tc>
        <w:tc>
          <w:tcPr>
            <w:tcW w:w="2125" w:type="dxa"/>
            <w:vMerge/>
            <w:tcBorders>
              <w:left w:val="single" w:sz="2" w:space="0" w:color="000000"/>
              <w:right w:val="nil"/>
            </w:tcBorders>
            <w:shd w:val="clear" w:color="auto" w:fill="auto"/>
            <w:vAlign w:val="center"/>
          </w:tcPr>
          <w:p w14:paraId="25156B24" w14:textId="77777777" w:rsidR="00FB4773" w:rsidRPr="00A27A42" w:rsidRDefault="00FB4773" w:rsidP="00FB4773">
            <w:pPr>
              <w:jc w:val="center"/>
              <w:rPr>
                <w:rFonts w:ascii="Arial Narrow" w:eastAsia="DejaVu Sans" w:hAnsi="Arial Narrow"/>
                <w:sz w:val="20"/>
                <w:szCs w:val="20"/>
              </w:rPr>
            </w:pPr>
          </w:p>
        </w:tc>
        <w:tc>
          <w:tcPr>
            <w:tcW w:w="2267" w:type="dxa"/>
            <w:tcBorders>
              <w:top w:val="single" w:sz="2" w:space="0" w:color="000000"/>
              <w:left w:val="single" w:sz="2" w:space="0" w:color="000000"/>
              <w:bottom w:val="single" w:sz="2" w:space="0" w:color="000000"/>
              <w:right w:val="single" w:sz="2" w:space="0" w:color="000000"/>
            </w:tcBorders>
          </w:tcPr>
          <w:p w14:paraId="1B681F8B" w14:textId="7B1FB107" w:rsidR="00FB4773" w:rsidRPr="005C6EA6" w:rsidRDefault="00FB4773" w:rsidP="005C6EA6">
            <w:pPr>
              <w:pStyle w:val="WW-Predeterminado"/>
              <w:tabs>
                <w:tab w:val="clear" w:pos="708"/>
              </w:tabs>
              <w:snapToGrid w:val="0"/>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CA</w:t>
            </w:r>
            <w:r w:rsidR="005C6EA6">
              <w:rPr>
                <w:rFonts w:ascii="Arial Narrow" w:eastAsia="DejaVu Sans" w:hAnsi="Arial Narrow" w:cs="Caladea"/>
                <w:color w:val="auto"/>
                <w:sz w:val="20"/>
                <w:szCs w:val="20"/>
                <w:lang w:val="es-SV"/>
              </w:rPr>
              <w:t>PACITACIÓN</w:t>
            </w:r>
          </w:p>
        </w:tc>
        <w:tc>
          <w:tcPr>
            <w:tcW w:w="11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AE5503" w14:textId="77777777" w:rsidR="005C6EA6" w:rsidRDefault="005C6EA6" w:rsidP="005C6EA6">
            <w:pPr>
              <w:jc w:val="center"/>
              <w:rPr>
                <w:rFonts w:ascii="Arial Narrow" w:eastAsia="DejaVu Sans" w:hAnsi="Arial Narrow"/>
                <w:sz w:val="20"/>
                <w:szCs w:val="20"/>
              </w:rPr>
            </w:pPr>
            <w:r>
              <w:rPr>
                <w:rFonts w:ascii="Arial Narrow" w:eastAsia="DejaVu Sans" w:hAnsi="Arial Narrow"/>
                <w:sz w:val="20"/>
                <w:szCs w:val="20"/>
              </w:rPr>
              <w:t>2</w:t>
            </w:r>
          </w:p>
          <w:p w14:paraId="41BBFFDF" w14:textId="4D0019FF" w:rsidR="00FB4773" w:rsidRPr="00A27A42" w:rsidRDefault="005C6EA6" w:rsidP="005C6EA6">
            <w:pPr>
              <w:jc w:val="center"/>
              <w:rPr>
                <w:rFonts w:ascii="Arial Narrow" w:eastAsia="DejaVu Sans" w:hAnsi="Arial Narrow"/>
                <w:sz w:val="20"/>
                <w:szCs w:val="20"/>
              </w:rPr>
            </w:pPr>
            <w:r>
              <w:rPr>
                <w:rFonts w:ascii="Arial Narrow" w:eastAsia="DejaVu Sans" w:hAnsi="Arial Narrow"/>
                <w:sz w:val="20"/>
                <w:szCs w:val="20"/>
              </w:rPr>
              <w:t>(JORNADAS DE 4 HORAS CADA UNA)</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53E5E7" w14:textId="26656A15" w:rsidR="00FB4773" w:rsidRPr="00A27A42" w:rsidRDefault="005C6EA6" w:rsidP="00FB4773">
            <w:pPr>
              <w:jc w:val="center"/>
              <w:rPr>
                <w:rFonts w:ascii="Arial Narrow" w:eastAsia="DejaVu Sans" w:hAnsi="Arial Narrow"/>
                <w:sz w:val="20"/>
                <w:szCs w:val="20"/>
              </w:rPr>
            </w:pPr>
            <w:r>
              <w:rPr>
                <w:rFonts w:ascii="Arial Narrow" w:eastAsia="DejaVu Sans" w:hAnsi="Arial Narrow"/>
                <w:sz w:val="20"/>
                <w:szCs w:val="20"/>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A7AB3C" w14:textId="77777777" w:rsidR="00FB4773" w:rsidRPr="00A27A42" w:rsidRDefault="00FB4773" w:rsidP="00FB4773">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1860C7E2" w14:textId="77777777" w:rsidR="00FB4773" w:rsidRPr="00A27A42" w:rsidRDefault="00FB4773" w:rsidP="00FB4773">
            <w:pPr>
              <w:rPr>
                <w:rFonts w:ascii="Arial Narrow" w:eastAsia="DejaVu Sans" w:hAnsi="Arial Narrow"/>
                <w:sz w:val="20"/>
                <w:szCs w:val="20"/>
              </w:rPr>
            </w:pPr>
          </w:p>
        </w:tc>
      </w:tr>
      <w:tr w:rsidR="00D425E7" w:rsidRPr="00A27A42" w14:paraId="24928240" w14:textId="77777777" w:rsidTr="00FB4773">
        <w:trPr>
          <w:trHeight w:val="28"/>
        </w:trPr>
        <w:tc>
          <w:tcPr>
            <w:tcW w:w="1417" w:type="dxa"/>
            <w:vMerge/>
            <w:tcBorders>
              <w:left w:val="single" w:sz="2" w:space="0" w:color="000000"/>
              <w:bottom w:val="single" w:sz="2" w:space="0" w:color="000000"/>
              <w:right w:val="nil"/>
            </w:tcBorders>
            <w:shd w:val="clear" w:color="auto" w:fill="auto"/>
            <w:vAlign w:val="center"/>
          </w:tcPr>
          <w:p w14:paraId="0F115A5A" w14:textId="5321B92B" w:rsidR="00FB4773" w:rsidRPr="00A27A42" w:rsidRDefault="00FB4773" w:rsidP="00FB4773">
            <w:pPr>
              <w:jc w:val="center"/>
              <w:rPr>
                <w:rFonts w:ascii="Arial Narrow" w:eastAsia="DejaVu Sans" w:hAnsi="Arial Narrow"/>
                <w:sz w:val="20"/>
                <w:szCs w:val="20"/>
              </w:rPr>
            </w:pPr>
          </w:p>
        </w:tc>
        <w:tc>
          <w:tcPr>
            <w:tcW w:w="2125" w:type="dxa"/>
            <w:vMerge/>
            <w:tcBorders>
              <w:left w:val="single" w:sz="2" w:space="0" w:color="000000"/>
              <w:bottom w:val="single" w:sz="2" w:space="0" w:color="000000"/>
              <w:right w:val="nil"/>
            </w:tcBorders>
            <w:shd w:val="clear" w:color="auto" w:fill="auto"/>
            <w:vAlign w:val="center"/>
          </w:tcPr>
          <w:p w14:paraId="27C3D8F5" w14:textId="77777777" w:rsidR="00FB4773" w:rsidRPr="00A27A42" w:rsidRDefault="00FB4773" w:rsidP="00FB4773">
            <w:pPr>
              <w:jc w:val="center"/>
              <w:rPr>
                <w:rFonts w:ascii="Arial Narrow" w:eastAsia="DejaVu Sans" w:hAnsi="Arial Narrow"/>
                <w:sz w:val="20"/>
                <w:szCs w:val="20"/>
              </w:rPr>
            </w:pPr>
          </w:p>
        </w:tc>
        <w:tc>
          <w:tcPr>
            <w:tcW w:w="2267" w:type="dxa"/>
            <w:tcBorders>
              <w:top w:val="single" w:sz="2" w:space="0" w:color="000000"/>
              <w:left w:val="single" w:sz="2" w:space="0" w:color="000000"/>
              <w:bottom w:val="single" w:sz="2" w:space="0" w:color="000000"/>
              <w:right w:val="single" w:sz="2" w:space="0" w:color="000000"/>
            </w:tcBorders>
          </w:tcPr>
          <w:p w14:paraId="755E0081" w14:textId="172DE309" w:rsidR="00FB4773" w:rsidRPr="00A27A42" w:rsidRDefault="00FB4773" w:rsidP="00FB4773">
            <w:pPr>
              <w:rPr>
                <w:rFonts w:ascii="Arial Narrow" w:eastAsia="DejaVu Sans" w:hAnsi="Arial Narrow"/>
                <w:sz w:val="20"/>
                <w:szCs w:val="20"/>
              </w:rPr>
            </w:pPr>
            <w:r w:rsidRPr="00A27A42">
              <w:rPr>
                <w:rFonts w:ascii="Arial Narrow" w:eastAsia="DejaVu Sans" w:hAnsi="Arial Narrow" w:cs="Caladea"/>
                <w:sz w:val="20"/>
                <w:szCs w:val="20"/>
              </w:rPr>
              <w:t>MANTENIENTO PREVENTIVO</w:t>
            </w:r>
          </w:p>
        </w:tc>
        <w:tc>
          <w:tcPr>
            <w:tcW w:w="11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66F391" w14:textId="078C1367" w:rsidR="00FB4773" w:rsidRPr="00A27A42" w:rsidRDefault="00FB4773" w:rsidP="00FB4773">
            <w:pPr>
              <w:jc w:val="center"/>
              <w:rPr>
                <w:rFonts w:ascii="Arial Narrow" w:eastAsia="DejaVu Sans" w:hAnsi="Arial Narrow"/>
                <w:sz w:val="20"/>
                <w:szCs w:val="20"/>
              </w:rPr>
            </w:pPr>
            <w:r w:rsidRPr="00A27A42">
              <w:rPr>
                <w:rFonts w:ascii="Arial Narrow" w:eastAsia="DejaVu Sans" w:hAnsi="Arial Narrow"/>
                <w:sz w:val="20"/>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9ABCDE" w14:textId="6909DD04" w:rsidR="00FB4773" w:rsidRPr="00A27A42" w:rsidRDefault="005C6EA6" w:rsidP="00FB4773">
            <w:pPr>
              <w:jc w:val="center"/>
              <w:rPr>
                <w:rFonts w:ascii="Arial Narrow" w:eastAsia="DejaVu Sans" w:hAnsi="Arial Narrow"/>
                <w:sz w:val="20"/>
                <w:szCs w:val="20"/>
              </w:rPr>
            </w:pPr>
            <w:r>
              <w:rPr>
                <w:rFonts w:ascii="Arial Narrow" w:eastAsia="DejaVu Sans" w:hAnsi="Arial Narrow"/>
                <w:sz w:val="20"/>
                <w:szCs w:val="20"/>
              </w:rPr>
              <w:t>C/U</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4C7D86" w14:textId="77777777" w:rsidR="00FB4773" w:rsidRPr="00A27A42" w:rsidRDefault="00FB4773" w:rsidP="00FB4773">
            <w:pPr>
              <w:rPr>
                <w:rFonts w:ascii="Arial Narrow" w:eastAsia="DejaVu Sans" w:hAnsi="Arial Narrow"/>
                <w:sz w:val="20"/>
                <w:szCs w:val="20"/>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3782E3C" w14:textId="77777777" w:rsidR="00FB4773" w:rsidRPr="00A27A42" w:rsidRDefault="00FB4773" w:rsidP="00FB4773">
            <w:pPr>
              <w:rPr>
                <w:rFonts w:ascii="Arial Narrow" w:eastAsia="DejaVu Sans" w:hAnsi="Arial Narrow"/>
                <w:sz w:val="20"/>
                <w:szCs w:val="20"/>
              </w:rPr>
            </w:pPr>
          </w:p>
        </w:tc>
      </w:tr>
      <w:tr w:rsidR="00D425E7" w:rsidRPr="00A27A42" w14:paraId="70B8DAC3" w14:textId="77777777" w:rsidTr="00FB4773">
        <w:trPr>
          <w:trHeight w:val="61"/>
        </w:trPr>
        <w:tc>
          <w:tcPr>
            <w:tcW w:w="1417" w:type="dxa"/>
            <w:tcBorders>
              <w:top w:val="single" w:sz="2" w:space="0" w:color="000000"/>
              <w:left w:val="single" w:sz="2" w:space="0" w:color="000000"/>
              <w:bottom w:val="single" w:sz="2" w:space="0" w:color="000000"/>
              <w:right w:val="single" w:sz="2" w:space="0" w:color="000000"/>
            </w:tcBorders>
          </w:tcPr>
          <w:p w14:paraId="4E2A6156" w14:textId="77777777" w:rsidR="00C76F9D" w:rsidRPr="00A27A42" w:rsidRDefault="00C76F9D" w:rsidP="00C76F9D">
            <w:pPr>
              <w:rPr>
                <w:rFonts w:ascii="Arial Narrow" w:eastAsia="DejaVu Sans" w:hAnsi="Arial Narrow"/>
                <w:sz w:val="20"/>
                <w:szCs w:val="20"/>
              </w:rPr>
            </w:pPr>
          </w:p>
        </w:tc>
        <w:tc>
          <w:tcPr>
            <w:tcW w:w="8369"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27D52F" w:rsidR="00C76F9D" w:rsidRPr="00A27A42" w:rsidRDefault="00C76F9D" w:rsidP="00C76F9D">
            <w:pPr>
              <w:rPr>
                <w:rFonts w:ascii="Arial Narrow" w:eastAsia="DejaVu Sans" w:hAnsi="Arial Narrow"/>
                <w:sz w:val="20"/>
                <w:szCs w:val="20"/>
              </w:rPr>
            </w:pPr>
            <w:r w:rsidRPr="00A27A42">
              <w:rPr>
                <w:rFonts w:ascii="Arial Narrow" w:eastAsia="DejaVu Sans" w:hAnsi="Arial Narrow"/>
                <w:sz w:val="20"/>
                <w:szCs w:val="20"/>
              </w:rPr>
              <w:t>TOTAL</w:t>
            </w: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C76F9D" w:rsidRPr="00A27A42" w:rsidRDefault="00C76F9D" w:rsidP="00C76F9D">
            <w:pPr>
              <w:rPr>
                <w:rFonts w:ascii="Arial Narrow" w:eastAsia="DejaVu Sans" w:hAnsi="Arial Narrow"/>
                <w:sz w:val="20"/>
                <w:szCs w:val="20"/>
              </w:rPr>
            </w:pPr>
          </w:p>
        </w:tc>
      </w:tr>
    </w:tbl>
    <w:p w14:paraId="50718234" w14:textId="77777777" w:rsidR="00BE69B2" w:rsidRPr="00A27A42" w:rsidRDefault="00BE69B2" w:rsidP="00E401B4">
      <w:pPr>
        <w:tabs>
          <w:tab w:val="left" w:pos="0"/>
        </w:tabs>
        <w:spacing w:line="240" w:lineRule="atLeast"/>
        <w:jc w:val="both"/>
        <w:rPr>
          <w:rFonts w:ascii="Arial Narrow" w:hAnsi="Arial Narrow" w:cs="Calibri"/>
          <w:bCs/>
          <w:spacing w:val="-3"/>
          <w:sz w:val="22"/>
          <w:szCs w:val="22"/>
          <w:lang w:val="es-ES_tradnl" w:eastAsia="en-US"/>
        </w:rPr>
      </w:pPr>
    </w:p>
    <w:p w14:paraId="110B2DB8" w14:textId="77777777" w:rsidR="008B2E66" w:rsidRPr="00A27A42" w:rsidRDefault="008B2E66" w:rsidP="00E401B4">
      <w:pPr>
        <w:tabs>
          <w:tab w:val="left" w:pos="0"/>
        </w:tabs>
        <w:spacing w:line="240" w:lineRule="atLeast"/>
        <w:jc w:val="both"/>
        <w:rPr>
          <w:rFonts w:ascii="Arial Narrow" w:hAnsi="Arial Narrow" w:cs="Calibri"/>
          <w:bCs/>
          <w:spacing w:val="-3"/>
          <w:sz w:val="22"/>
          <w:szCs w:val="22"/>
          <w:lang w:val="es-ES_tradnl" w:eastAsia="en-US"/>
        </w:rPr>
      </w:pPr>
    </w:p>
    <w:p w14:paraId="5CB14218" w14:textId="76ED84C3" w:rsidR="00E401B4" w:rsidRPr="00A27A42" w:rsidRDefault="00E401B4" w:rsidP="00E401B4">
      <w:pPr>
        <w:tabs>
          <w:tab w:val="left" w:pos="0"/>
        </w:tabs>
        <w:spacing w:line="240" w:lineRule="atLeast"/>
        <w:jc w:val="both"/>
        <w:rPr>
          <w:rFonts w:ascii="Arial Narrow" w:hAnsi="Arial Narrow" w:cs="Calibri"/>
          <w:bCs/>
          <w:spacing w:val="-3"/>
          <w:sz w:val="22"/>
          <w:szCs w:val="22"/>
          <w:lang w:val="es-ES_tradnl" w:eastAsia="en-US"/>
        </w:rPr>
      </w:pPr>
      <w:r w:rsidRPr="00A27A42">
        <w:rPr>
          <w:rFonts w:ascii="Arial Narrow" w:hAnsi="Arial Narrow" w:cs="Calibri"/>
          <w:bCs/>
          <w:spacing w:val="-3"/>
          <w:sz w:val="22"/>
          <w:szCs w:val="22"/>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FCF6B6A" w14:textId="77777777" w:rsidR="00BE69B2" w:rsidRPr="00A27A42" w:rsidRDefault="00BE69B2" w:rsidP="00E401B4">
      <w:pPr>
        <w:tabs>
          <w:tab w:val="left" w:pos="0"/>
        </w:tabs>
        <w:spacing w:line="240" w:lineRule="atLeast"/>
        <w:jc w:val="both"/>
        <w:rPr>
          <w:rFonts w:ascii="Arial Narrow" w:hAnsi="Arial Narrow" w:cs="Calibri"/>
          <w:b/>
          <w:sz w:val="22"/>
          <w:szCs w:val="22"/>
          <w:lang w:val="es-CO"/>
        </w:rPr>
      </w:pPr>
    </w:p>
    <w:p w14:paraId="464180DA" w14:textId="7D8C0602" w:rsidR="00E401B4" w:rsidRPr="00A27A42" w:rsidRDefault="00E401B4" w:rsidP="00E401B4">
      <w:pPr>
        <w:tabs>
          <w:tab w:val="left" w:pos="0"/>
        </w:tabs>
        <w:spacing w:line="240" w:lineRule="atLeast"/>
        <w:jc w:val="both"/>
        <w:rPr>
          <w:rFonts w:ascii="Arial Narrow" w:hAnsi="Arial Narrow" w:cs="Calibri"/>
          <w:sz w:val="22"/>
          <w:szCs w:val="22"/>
        </w:rPr>
      </w:pPr>
      <w:r w:rsidRPr="00A27A42">
        <w:rPr>
          <w:rFonts w:ascii="Arial Narrow" w:hAnsi="Arial Narrow" w:cs="Calibri"/>
          <w:b/>
          <w:sz w:val="22"/>
          <w:szCs w:val="22"/>
          <w:lang w:val="es-CO"/>
        </w:rPr>
        <w:t>Impuestos:</w:t>
      </w:r>
      <w:r w:rsidRPr="00A27A42">
        <w:rPr>
          <w:rFonts w:ascii="Arial Narrow" w:hAnsi="Arial Narrow" w:cs="Calibri"/>
          <w:sz w:val="22"/>
          <w:szCs w:val="22"/>
          <w:lang w:val="es-CO"/>
        </w:rPr>
        <w:t xml:space="preserve"> El precio arriba expresado incluye todos los tributos, impuesto y/o cargos, comisiones, etc. y cualquier gravamen que recaiga o pueda recaer sobre el bien a proveer o la actividad del proveedor, </w:t>
      </w:r>
      <w:r w:rsidRPr="00A27A42">
        <w:rPr>
          <w:rFonts w:ascii="Arial Narrow" w:hAnsi="Arial Narrow" w:cs="Calibri"/>
          <w:bCs/>
          <w:spacing w:val="-3"/>
          <w:sz w:val="22"/>
          <w:szCs w:val="22"/>
          <w:lang w:val="es-ES_tradnl" w:eastAsia="en-US"/>
        </w:rPr>
        <w:t>incluyendo el IVA</w:t>
      </w:r>
      <w:r w:rsidRPr="00A27A42">
        <w:rPr>
          <w:rFonts w:ascii="Arial Narrow" w:hAnsi="Arial Narrow" w:cs="Calibri"/>
          <w:sz w:val="22"/>
          <w:szCs w:val="22"/>
          <w:lang w:val="es-CO"/>
        </w:rPr>
        <w:t xml:space="preserve"> </w:t>
      </w:r>
    </w:p>
    <w:p w14:paraId="59F8FB84" w14:textId="77777777" w:rsidR="00A04151" w:rsidRPr="00A27A42" w:rsidRDefault="00A04151" w:rsidP="008B3DEC">
      <w:pPr>
        <w:jc w:val="both"/>
        <w:rPr>
          <w:rFonts w:ascii="Arial Narrow" w:hAnsi="Arial Narrow"/>
          <w:sz w:val="22"/>
          <w:szCs w:val="22"/>
        </w:rPr>
      </w:pPr>
    </w:p>
    <w:p w14:paraId="4D2A769E" w14:textId="77777777" w:rsidR="00BE69B2" w:rsidRPr="00A27A42" w:rsidRDefault="00BE69B2" w:rsidP="008B3DEC">
      <w:pPr>
        <w:jc w:val="both"/>
        <w:rPr>
          <w:rFonts w:ascii="Arial Narrow" w:hAnsi="Arial Narrow"/>
          <w:sz w:val="22"/>
          <w:szCs w:val="22"/>
        </w:rPr>
      </w:pPr>
    </w:p>
    <w:p w14:paraId="79B84DE1" w14:textId="77777777" w:rsidR="005C6EA6" w:rsidRDefault="00A04151" w:rsidP="00BE69B2">
      <w:pPr>
        <w:jc w:val="both"/>
        <w:rPr>
          <w:rFonts w:ascii="Arial Narrow" w:eastAsia="DejaVu Sans" w:hAnsi="Arial Narrow"/>
          <w:sz w:val="20"/>
          <w:szCs w:val="20"/>
        </w:rPr>
      </w:pPr>
      <w:r w:rsidRPr="00A27A42">
        <w:rPr>
          <w:rFonts w:ascii="Arial Narrow" w:hAnsi="Arial Narrow"/>
          <w:sz w:val="22"/>
          <w:szCs w:val="22"/>
        </w:rPr>
        <w:t xml:space="preserve">Plazo de entrega: </w:t>
      </w:r>
      <w:r w:rsidR="005C6EA6">
        <w:rPr>
          <w:rFonts w:ascii="Arial Narrow" w:hAnsi="Arial Narrow"/>
          <w:b/>
          <w:i/>
          <w:sz w:val="22"/>
          <w:szCs w:val="22"/>
        </w:rPr>
        <w:t xml:space="preserve">CIENTO VEINTE (120) DIAS </w:t>
      </w:r>
      <w:r w:rsidR="005C6EA6" w:rsidRPr="00A651B4">
        <w:rPr>
          <w:rFonts w:ascii="Arial Narrow" w:eastAsia="DejaVu Sans" w:hAnsi="Arial Narrow"/>
          <w:b/>
          <w:sz w:val="20"/>
          <w:szCs w:val="20"/>
        </w:rPr>
        <w:t>CALENDARIO A PARTIR DE LA DISTRIBUCION DEL CONTRATO.</w:t>
      </w:r>
      <w:r w:rsidR="005C6EA6">
        <w:rPr>
          <w:rFonts w:ascii="Arial Narrow" w:eastAsia="DejaVu Sans" w:hAnsi="Arial Narrow"/>
          <w:sz w:val="20"/>
          <w:szCs w:val="20"/>
        </w:rPr>
        <w:t xml:space="preserve"> </w:t>
      </w:r>
    </w:p>
    <w:p w14:paraId="2B537D72" w14:textId="2E90A421" w:rsidR="00BE69B2" w:rsidRPr="00A27A42" w:rsidRDefault="005C6EA6" w:rsidP="00BE69B2">
      <w:pPr>
        <w:jc w:val="both"/>
        <w:rPr>
          <w:rFonts w:ascii="Arial Narrow" w:hAnsi="Arial Narrow"/>
          <w:b/>
          <w:i/>
          <w:sz w:val="22"/>
          <w:szCs w:val="22"/>
        </w:rPr>
      </w:pPr>
      <w:r>
        <w:rPr>
          <w:rFonts w:ascii="Arial Narrow" w:eastAsia="DejaVu Sans" w:hAnsi="Arial Narrow"/>
          <w:sz w:val="20"/>
          <w:szCs w:val="20"/>
        </w:rPr>
        <w:t>L</w:t>
      </w:r>
      <w:r w:rsidR="00BE69B2" w:rsidRPr="00A27A42">
        <w:rPr>
          <w:rFonts w:ascii="Arial Narrow" w:hAnsi="Arial Narrow"/>
          <w:sz w:val="22"/>
          <w:szCs w:val="22"/>
        </w:rPr>
        <w:t xml:space="preserve">ugar de entrega: </w:t>
      </w:r>
      <w:r w:rsidR="00BE69B2" w:rsidRPr="00A27A42">
        <w:rPr>
          <w:rFonts w:ascii="Arial Narrow" w:hAnsi="Arial Narrow"/>
          <w:b/>
          <w:i/>
          <w:sz w:val="22"/>
          <w:szCs w:val="22"/>
        </w:rPr>
        <w:t>VER NUMERAL 8. CONDICIONES DE ORDEN DE COMPRAS, DE ESTE DOCUMENTO</w:t>
      </w:r>
    </w:p>
    <w:p w14:paraId="13889307" w14:textId="22AB93D8" w:rsidR="008B3DEC" w:rsidRPr="00A27A42" w:rsidRDefault="008B3DEC" w:rsidP="008B3DEC">
      <w:pPr>
        <w:jc w:val="both"/>
        <w:rPr>
          <w:rFonts w:ascii="Arial Narrow" w:hAnsi="Arial Narrow"/>
          <w:sz w:val="22"/>
          <w:szCs w:val="22"/>
        </w:rPr>
      </w:pPr>
    </w:p>
    <w:p w14:paraId="797D322E" w14:textId="77777777" w:rsidR="008B3DEC" w:rsidRPr="00A27A42" w:rsidRDefault="008B3DEC" w:rsidP="008B3DEC">
      <w:pPr>
        <w:jc w:val="both"/>
        <w:rPr>
          <w:rFonts w:ascii="Arial Narrow" w:hAnsi="Arial Narrow"/>
          <w:sz w:val="22"/>
          <w:szCs w:val="22"/>
        </w:rPr>
      </w:pPr>
    </w:p>
    <w:p w14:paraId="52FB0938"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Firma del Ofertante</w:t>
      </w:r>
      <w:r w:rsidRPr="00A27A42">
        <w:rPr>
          <w:rFonts w:ascii="Arial Narrow" w:hAnsi="Arial Narrow"/>
          <w:sz w:val="22"/>
          <w:szCs w:val="22"/>
        </w:rPr>
        <w:tab/>
      </w:r>
    </w:p>
    <w:p w14:paraId="039D8296"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Sello del Proveedor</w:t>
      </w:r>
    </w:p>
    <w:p w14:paraId="57A00FFF" w14:textId="77777777" w:rsidR="00FB4773" w:rsidRPr="00A27A42" w:rsidRDefault="00FB4773" w:rsidP="0076110C">
      <w:pPr>
        <w:spacing w:line="240" w:lineRule="atLeast"/>
        <w:jc w:val="center"/>
        <w:rPr>
          <w:rFonts w:ascii="Arial Narrow" w:hAnsi="Arial Narrow"/>
          <w:b/>
          <w:bCs/>
          <w:sz w:val="22"/>
          <w:szCs w:val="22"/>
        </w:rPr>
      </w:pPr>
    </w:p>
    <w:p w14:paraId="44C50B46" w14:textId="56478666" w:rsidR="005A1462" w:rsidRDefault="008B3DEC" w:rsidP="0076110C">
      <w:pPr>
        <w:spacing w:line="240" w:lineRule="atLeast"/>
        <w:jc w:val="center"/>
        <w:rPr>
          <w:rFonts w:ascii="Arial Narrow" w:hAnsi="Arial Narrow"/>
          <w:b/>
          <w:bCs/>
          <w:sz w:val="22"/>
          <w:szCs w:val="22"/>
        </w:rPr>
      </w:pPr>
      <w:r w:rsidRPr="00A27A42">
        <w:rPr>
          <w:rFonts w:ascii="Arial Narrow" w:hAnsi="Arial Narrow"/>
          <w:b/>
          <w:bCs/>
          <w:sz w:val="22"/>
          <w:szCs w:val="22"/>
        </w:rPr>
        <w:lastRenderedPageBreak/>
        <w:t>ANEXO</w:t>
      </w:r>
      <w:r w:rsidR="00CE5636" w:rsidRPr="00A27A42">
        <w:rPr>
          <w:rFonts w:ascii="Arial Narrow" w:hAnsi="Arial Narrow"/>
          <w:b/>
          <w:bCs/>
          <w:sz w:val="22"/>
          <w:szCs w:val="22"/>
        </w:rPr>
        <w:t xml:space="preserve"> 4</w:t>
      </w:r>
      <w:r w:rsidRPr="00A27A42">
        <w:rPr>
          <w:rFonts w:ascii="Arial Narrow" w:hAnsi="Arial Narrow"/>
          <w:b/>
          <w:bCs/>
          <w:sz w:val="22"/>
          <w:szCs w:val="22"/>
        </w:rPr>
        <w:t>: CUMPLIMIENTO DE ESPECIFICACIONES TÉCNICAS</w:t>
      </w:r>
    </w:p>
    <w:p w14:paraId="2CF71406" w14:textId="77777777" w:rsidR="00EF355B" w:rsidRDefault="00EF355B" w:rsidP="00EF355B">
      <w:pPr>
        <w:jc w:val="both"/>
        <w:rPr>
          <w:rFonts w:ascii="Arial Narrow" w:hAnsi="Arial Narrow"/>
          <w:b/>
          <w:sz w:val="22"/>
          <w:szCs w:val="22"/>
        </w:rPr>
      </w:pPr>
    </w:p>
    <w:p w14:paraId="2AC2ADC0" w14:textId="576DDA64" w:rsidR="00EF355B" w:rsidRPr="00A651B4" w:rsidRDefault="00A651B4" w:rsidP="00EF355B">
      <w:pPr>
        <w:jc w:val="both"/>
        <w:rPr>
          <w:rFonts w:ascii="Arial Narrow" w:hAnsi="Arial Narrow"/>
          <w:b/>
          <w:szCs w:val="22"/>
        </w:rPr>
      </w:pPr>
      <w:bookmarkStart w:id="2" w:name="_GoBack"/>
      <w:r w:rsidRPr="00A651B4">
        <w:rPr>
          <w:rFonts w:ascii="Arial Narrow" w:hAnsi="Arial Narrow"/>
          <w:b/>
          <w:szCs w:val="22"/>
        </w:rPr>
        <w:t>PRESENTAR CARTA COMPROMISO DEL CUMPLIMENTO DE: CONDICIONES ESPECIALES DEL SUMINISTRO</w:t>
      </w:r>
    </w:p>
    <w:bookmarkEnd w:id="2"/>
    <w:p w14:paraId="0990584C" w14:textId="77777777" w:rsidR="00EF355B" w:rsidRPr="00EF355B" w:rsidRDefault="00EF355B" w:rsidP="00EF355B">
      <w:pPr>
        <w:jc w:val="both"/>
        <w:rPr>
          <w:rFonts w:ascii="Arial Narrow" w:hAnsi="Arial Narrow"/>
          <w:b/>
          <w:sz w:val="22"/>
          <w:szCs w:val="22"/>
        </w:rPr>
      </w:pPr>
    </w:p>
    <w:p w14:paraId="01982245"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El Ministerio de Salud</w:t>
      </w:r>
      <w:r w:rsidRPr="00EF355B">
        <w:rPr>
          <w:rFonts w:ascii="Arial Narrow" w:hAnsi="Arial Narrow"/>
          <w:sz w:val="22"/>
          <w:szCs w:val="22"/>
        </w:rPr>
        <w:t>, a través de la Unidad de Gestión de Programas y Proyectos de Inversión en adelante UGPPI, invita a participar en el Proceso de Adquisición del</w:t>
      </w:r>
      <w:r w:rsidRPr="00EF355B">
        <w:rPr>
          <w:rFonts w:ascii="Arial Narrow" w:hAnsi="Arial Narrow"/>
          <w:b/>
          <w:sz w:val="22"/>
          <w:szCs w:val="22"/>
        </w:rPr>
        <w:t xml:space="preserve"> “SUMINISTRO, INSTALACIÓN Y PUESTA EN MARCHA DE GENERADOR ELÉCTRICO PARA ÁREAS DE RESONANCIA MAGNÉTICA DE HOSPITAL NACIONAL ESPECIALIZADO ROSALES Y HOSPITAL NACIONAL REGIONAL SAN JUAN DE DIOS", SAN MIGUEL</w:t>
      </w:r>
      <w:r w:rsidRPr="00EF355B">
        <w:rPr>
          <w:rFonts w:ascii="Arial Narrow" w:hAnsi="Arial Narrow" w:cstheme="minorHAnsi"/>
          <w:b/>
          <w:sz w:val="22"/>
          <w:szCs w:val="22"/>
          <w:lang w:val="es-CO"/>
        </w:rPr>
        <w:t>,</w:t>
      </w:r>
      <w:r w:rsidRPr="00EF355B">
        <w:rPr>
          <w:rFonts w:ascii="Arial Narrow" w:hAnsi="Arial Narrow" w:cstheme="minorHAnsi"/>
          <w:sz w:val="22"/>
          <w:szCs w:val="22"/>
          <w:lang w:val="es-CO"/>
        </w:rPr>
        <w:t xml:space="preserve"> impulsando el Fortalecimiento en Infraestructura y Equipamiento en la Red de Servicios de Salud, dando cumplimiento al mandato constitucional de garantizar el acceso a los servicios de salud como un derecho humano fundamental, con el fin de brindar una mejor atención a la población y mejores condiciones para los trabajadores de los Establecimientos de Salud; con esto el Gobierno pretende armonizar la calidad y calidez de atención que se brinda al paciente, al trabajador de salud y al medio ambiente.</w:t>
      </w:r>
    </w:p>
    <w:p w14:paraId="44676F8F" w14:textId="77777777" w:rsidR="00EF355B" w:rsidRPr="00EF355B" w:rsidRDefault="00EF355B" w:rsidP="00EF355B">
      <w:pPr>
        <w:jc w:val="both"/>
        <w:rPr>
          <w:rFonts w:ascii="Arial Narrow" w:hAnsi="Arial Narrow" w:cstheme="minorHAnsi"/>
          <w:sz w:val="22"/>
          <w:szCs w:val="22"/>
          <w:lang w:val="es-CO"/>
        </w:rPr>
      </w:pPr>
    </w:p>
    <w:p w14:paraId="4F2F8728"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ALCANCES</w:t>
      </w:r>
    </w:p>
    <w:p w14:paraId="6D60F666"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xml:space="preserve">El propósito de la presente información es establecer y definir las condiciones para realizar la propuesta del </w:t>
      </w:r>
      <w:r w:rsidRPr="00EF355B">
        <w:rPr>
          <w:rFonts w:ascii="Arial Narrow" w:hAnsi="Arial Narrow" w:cstheme="minorHAnsi"/>
          <w:b/>
          <w:sz w:val="22"/>
          <w:szCs w:val="22"/>
          <w:lang w:val="es-CO"/>
        </w:rPr>
        <w:t>“SUMINISTRO, INSTALACIÓN Y PUESTA EN MARCHA DE GENERADOR ELÉCTRICO PARA ÁREAS DE RESONANCIA MAGNÉTICA DE HOSPITAL NACIONAL ESPECIALIZADO ROSALES Y HOSPITAL NACIONAL REGIONAL SAN JUAN DE DIOS", SAN MIGUEL</w:t>
      </w:r>
      <w:r w:rsidRPr="00EF355B">
        <w:rPr>
          <w:rFonts w:ascii="Arial Narrow" w:hAnsi="Arial Narrow" w:cstheme="minorHAnsi"/>
          <w:sz w:val="22"/>
          <w:szCs w:val="22"/>
          <w:lang w:val="es-CO"/>
        </w:rPr>
        <w:t>, bajo el cumplimiento de la última edición de códigos, estándares y normas (nacionales e internacionales) a implementarse en dicho proyecto.</w:t>
      </w:r>
    </w:p>
    <w:p w14:paraId="3BD9A456" w14:textId="77777777" w:rsidR="00EF355B" w:rsidRPr="00EF355B" w:rsidRDefault="00EF355B" w:rsidP="00EF355B">
      <w:pPr>
        <w:jc w:val="both"/>
        <w:rPr>
          <w:rFonts w:ascii="Arial Narrow" w:hAnsi="Arial Narrow" w:cstheme="minorHAnsi"/>
          <w:sz w:val="22"/>
          <w:szCs w:val="22"/>
          <w:lang w:val="es-CO"/>
        </w:rPr>
      </w:pPr>
    </w:p>
    <w:p w14:paraId="278245B2"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xml:space="preserve">Además, deberá suministrar e instalar la acometida del Generador eléctrico a la transferencia a instalar en el HOSPITAL NACIONAL ESPECIALIZADO ROSALES Y HOSPITAL DE SAN MIGUEL. </w:t>
      </w:r>
    </w:p>
    <w:p w14:paraId="4BB877F5" w14:textId="77777777" w:rsidR="00EF355B" w:rsidRPr="00EF355B" w:rsidRDefault="00EF355B" w:rsidP="00EF355B">
      <w:pPr>
        <w:jc w:val="both"/>
        <w:rPr>
          <w:rFonts w:ascii="Arial Narrow" w:hAnsi="Arial Narrow" w:cstheme="minorHAnsi"/>
          <w:sz w:val="22"/>
          <w:szCs w:val="22"/>
          <w:lang w:val="es-CO"/>
        </w:rPr>
      </w:pPr>
    </w:p>
    <w:p w14:paraId="7EDED7FA"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DESCRIPCIÓN GENERAL SUMINISTRO</w:t>
      </w:r>
    </w:p>
    <w:p w14:paraId="46109A31"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El presente documento consiste en describir las directrices técnicas que servirán para el suministro e instalación de generadores eléctricos. Debe considerar las versiones más avanzadas técnicamente en cuanto a modelos y marcas existentes en el mercado, además debe procurar que se garantice la permanencia en el país de un adecuado servicio técnico, abastecimiento de repuestos y una reposición rápida y expedita a nivel local de los equipos considerados en el proyecto eléctrico.</w:t>
      </w:r>
    </w:p>
    <w:p w14:paraId="05F813C2"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xml:space="preserve"> </w:t>
      </w:r>
    </w:p>
    <w:p w14:paraId="191AB7AB"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Con la instalación del generador debe asegurar prioritariamente la continuidad del servicio eléctrico del 100% de las instalaciones como también la seguridad y protección de todas las instalaciones en servicio ante condiciones de interrupción de energía por causas externas o internas, por lo que se debe considerar un sistema de distribución flexible, redundante para los sistemas o recintos críticos con sistemas de respaldos para los equipos de resonancia magnética.</w:t>
      </w:r>
    </w:p>
    <w:p w14:paraId="3104EBD2" w14:textId="77777777" w:rsidR="00EF355B" w:rsidRPr="00EF355B" w:rsidRDefault="00EF355B" w:rsidP="00EF355B">
      <w:pPr>
        <w:jc w:val="both"/>
        <w:rPr>
          <w:rFonts w:ascii="Arial Narrow" w:hAnsi="Arial Narrow" w:cstheme="minorHAnsi"/>
          <w:sz w:val="22"/>
          <w:szCs w:val="22"/>
          <w:lang w:val="es-CO"/>
        </w:rPr>
      </w:pPr>
    </w:p>
    <w:p w14:paraId="24D7A2D2"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CONCEPTOS PARA SU APLICACIÓN.</w:t>
      </w:r>
    </w:p>
    <w:p w14:paraId="7F8E095C"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xml:space="preserve">Estas Especificaciones tienen por objeto normar el suministro, instalación, montaje y puesta en marcha- del generador eléctrico que dará servicio a las áreas indicadas donde se instalará las resonancias magnéticas. </w:t>
      </w:r>
    </w:p>
    <w:p w14:paraId="0709FBAC" w14:textId="77777777" w:rsidR="00EF355B" w:rsidRPr="00EF355B" w:rsidRDefault="00EF355B" w:rsidP="00EF355B">
      <w:pPr>
        <w:jc w:val="both"/>
        <w:rPr>
          <w:rFonts w:ascii="Arial Narrow" w:hAnsi="Arial Narrow" w:cstheme="minorHAnsi"/>
          <w:sz w:val="22"/>
          <w:szCs w:val="22"/>
          <w:lang w:val="es-CO"/>
        </w:rPr>
      </w:pPr>
    </w:p>
    <w:p w14:paraId="2508A2AB"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Se suministrará todo el equipo, herramientas, materiales, transporte, mano de obra, almacenaje, permisos y demás servicios necesarios para completar las instalaciones y entregarlas listas para su para su operación y uso.</w:t>
      </w:r>
    </w:p>
    <w:p w14:paraId="575541E7" w14:textId="77777777" w:rsidR="00EF355B" w:rsidRPr="00EF355B" w:rsidRDefault="00EF355B" w:rsidP="00EF355B">
      <w:pPr>
        <w:jc w:val="both"/>
        <w:rPr>
          <w:rFonts w:ascii="Arial Narrow" w:hAnsi="Arial Narrow" w:cstheme="minorHAnsi"/>
          <w:sz w:val="22"/>
          <w:szCs w:val="22"/>
          <w:lang w:val="es-CO"/>
        </w:rPr>
      </w:pPr>
    </w:p>
    <w:p w14:paraId="7CCE1534"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El suministro de energía eléctrica para los equipos será 480V/277V trifásico, 60Hz, compuesto por 3 fases, neutro, tierra, con se respectivas protecciones termomagnética según recomendaciones del fabricante.</w:t>
      </w:r>
    </w:p>
    <w:p w14:paraId="09106760" w14:textId="77777777" w:rsidR="00EF355B" w:rsidRPr="00EF355B" w:rsidRDefault="00EF355B" w:rsidP="00EF355B">
      <w:pPr>
        <w:jc w:val="both"/>
        <w:rPr>
          <w:rFonts w:ascii="Arial Narrow" w:hAnsi="Arial Narrow" w:cstheme="minorHAnsi"/>
          <w:sz w:val="22"/>
          <w:szCs w:val="22"/>
          <w:lang w:val="es-CO"/>
        </w:rPr>
      </w:pPr>
    </w:p>
    <w:p w14:paraId="555A8E8A"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El contratista debe incluir en sus costos la elaboración de planos taller, someter a revisión y aprobación los materiales y equipos al supervisor designado por el proyecto.</w:t>
      </w:r>
    </w:p>
    <w:p w14:paraId="0E1B149C" w14:textId="77777777" w:rsidR="00EF355B" w:rsidRPr="00EF355B" w:rsidRDefault="00EF355B" w:rsidP="00EF355B">
      <w:pPr>
        <w:jc w:val="both"/>
        <w:rPr>
          <w:rFonts w:ascii="Arial Narrow" w:hAnsi="Arial Narrow" w:cstheme="minorHAnsi"/>
          <w:sz w:val="22"/>
          <w:szCs w:val="22"/>
          <w:lang w:val="es-CO"/>
        </w:rPr>
      </w:pPr>
    </w:p>
    <w:p w14:paraId="3FF25B4C"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xml:space="preserve">Todos los conductores a utilizar para las acometidas de equipos, circuitos de iluminación y tomacorrientes serán de cobre, de aislamiento para 600V AC, del tipo THHN o XHHW-2. </w:t>
      </w:r>
    </w:p>
    <w:p w14:paraId="4FA5360B" w14:textId="77777777" w:rsidR="00EF355B" w:rsidRPr="00EF355B" w:rsidRDefault="00EF355B" w:rsidP="00EF355B">
      <w:pPr>
        <w:jc w:val="both"/>
        <w:rPr>
          <w:rFonts w:ascii="Arial Narrow" w:hAnsi="Arial Narrow" w:cstheme="minorHAnsi"/>
          <w:sz w:val="22"/>
          <w:szCs w:val="22"/>
          <w:lang w:val="es-CO"/>
        </w:rPr>
      </w:pPr>
    </w:p>
    <w:p w14:paraId="1017301F"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CODIGOS Y ESTANDARES.</w:t>
      </w:r>
    </w:p>
    <w:p w14:paraId="649DCCDB"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Todas las obras que se ejecuten estarán sujetas a los requerimientos y recomendaciones de conveniencia práctica establecidos en los reglamentos y códigos americanos y nacionales que se aplican en cada caso en la República de El Salvador. deberá satisfacer dichos códigos los cuales se listan a continuación:</w:t>
      </w:r>
    </w:p>
    <w:p w14:paraId="14C8E539" w14:textId="77777777" w:rsidR="00EF355B" w:rsidRPr="00EF355B" w:rsidRDefault="00EF355B" w:rsidP="00EF355B">
      <w:pPr>
        <w:jc w:val="both"/>
        <w:rPr>
          <w:rFonts w:ascii="Arial Narrow" w:hAnsi="Arial Narrow" w:cstheme="minorHAnsi"/>
          <w:sz w:val="22"/>
          <w:szCs w:val="22"/>
          <w:lang w:val="es-CO"/>
        </w:rPr>
      </w:pPr>
    </w:p>
    <w:p w14:paraId="7A0E7240"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NORMA NACIONAL.</w:t>
      </w:r>
    </w:p>
    <w:p w14:paraId="17420A72"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El Administrador del Contrato y/o supervisor designado verificará que el contratista adjudicado cumpla con todas las Leyes, Reglamentos, Instructivos y Normas de la Superintendencia General de Electricidad y Telecomunicaciones (SIGET). “Normas Técnicas de Diseño, Seguridad y Operación de las Instalaciones de Distribución Eléctrica” Acuerdo No. 29-E-2000.</w:t>
      </w:r>
    </w:p>
    <w:p w14:paraId="5B97815E"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Instructivos y Normas de la Compañía Proveedora de Electricidad correspondiente a la zona.</w:t>
      </w:r>
    </w:p>
    <w:p w14:paraId="5E4AD7B3"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Reglamentos de Obras e Instalaciones Eléctricas de la República de El Salvador</w:t>
      </w:r>
    </w:p>
    <w:p w14:paraId="7841E516" w14:textId="77777777" w:rsidR="00EF355B" w:rsidRPr="00EF355B" w:rsidRDefault="00EF355B" w:rsidP="00EF355B">
      <w:pPr>
        <w:jc w:val="both"/>
        <w:rPr>
          <w:rFonts w:ascii="Arial Narrow" w:hAnsi="Arial Narrow" w:cstheme="minorHAnsi"/>
          <w:sz w:val="22"/>
          <w:szCs w:val="22"/>
          <w:lang w:val="es-CO"/>
        </w:rPr>
      </w:pPr>
    </w:p>
    <w:p w14:paraId="12FE6EE3" w14:textId="77777777" w:rsidR="00EF355B" w:rsidRPr="00EF355B" w:rsidRDefault="00EF355B" w:rsidP="00EF355B">
      <w:pPr>
        <w:jc w:val="both"/>
        <w:rPr>
          <w:rFonts w:ascii="Arial Narrow" w:hAnsi="Arial Narrow" w:cstheme="minorHAnsi"/>
          <w:b/>
          <w:sz w:val="22"/>
          <w:szCs w:val="22"/>
          <w:lang w:val="en-US"/>
        </w:rPr>
      </w:pPr>
      <w:r w:rsidRPr="00EF355B">
        <w:rPr>
          <w:rFonts w:ascii="Arial Narrow" w:hAnsi="Arial Narrow" w:cstheme="minorHAnsi"/>
          <w:b/>
          <w:sz w:val="22"/>
          <w:szCs w:val="22"/>
          <w:lang w:val="en-US"/>
        </w:rPr>
        <w:t>NORMAS INTERNACIONALES.</w:t>
      </w:r>
    </w:p>
    <w:p w14:paraId="45F0B189" w14:textId="77777777" w:rsidR="00EF355B" w:rsidRPr="00EF355B" w:rsidRDefault="00EF355B" w:rsidP="00EF355B">
      <w:pPr>
        <w:jc w:val="both"/>
        <w:rPr>
          <w:rFonts w:ascii="Arial Narrow" w:hAnsi="Arial Narrow" w:cstheme="minorHAnsi"/>
          <w:b/>
          <w:sz w:val="22"/>
          <w:szCs w:val="22"/>
          <w:lang w:val="en-US"/>
        </w:rPr>
      </w:pPr>
      <w:r w:rsidRPr="00EF355B">
        <w:rPr>
          <w:rFonts w:ascii="Arial Narrow" w:hAnsi="Arial Narrow" w:cstheme="minorHAnsi"/>
          <w:sz w:val="22"/>
          <w:szCs w:val="22"/>
          <w:lang w:val="es-CO"/>
        </w:rPr>
        <w:t xml:space="preserve">El Administrador del Contrato y/o supervisor designado verificará que el contratista adjudicado, cumpla con las normas internacionales de todos los materiales a suministrar, las cuales se detallan a continuación: </w:t>
      </w:r>
    </w:p>
    <w:p w14:paraId="3DD7C204" w14:textId="77777777" w:rsidR="00EF355B" w:rsidRPr="00EF355B" w:rsidRDefault="00EF355B" w:rsidP="00EF355B">
      <w:pPr>
        <w:jc w:val="both"/>
        <w:rPr>
          <w:rFonts w:ascii="Arial Narrow" w:hAnsi="Arial Narrow" w:cstheme="minorHAnsi"/>
          <w:sz w:val="22"/>
          <w:szCs w:val="22"/>
          <w:lang w:val="en-US"/>
        </w:rPr>
      </w:pPr>
      <w:r w:rsidRPr="00EF355B">
        <w:rPr>
          <w:rFonts w:ascii="Arial Narrow" w:hAnsi="Arial Narrow" w:cstheme="minorHAnsi"/>
          <w:sz w:val="22"/>
          <w:szCs w:val="22"/>
          <w:lang w:val="en-US"/>
        </w:rPr>
        <w:t>American Wire Gauge (AWG).</w:t>
      </w:r>
    </w:p>
    <w:p w14:paraId="193AE6DA" w14:textId="77777777" w:rsidR="00EF355B" w:rsidRPr="00EF355B" w:rsidRDefault="00EF355B" w:rsidP="00EF355B">
      <w:pPr>
        <w:jc w:val="both"/>
        <w:rPr>
          <w:rFonts w:ascii="Arial Narrow" w:hAnsi="Arial Narrow" w:cstheme="minorHAnsi"/>
          <w:sz w:val="22"/>
          <w:szCs w:val="22"/>
          <w:lang w:val="en-US"/>
        </w:rPr>
      </w:pPr>
      <w:r w:rsidRPr="00EF355B">
        <w:rPr>
          <w:rFonts w:ascii="Arial Narrow" w:hAnsi="Arial Narrow" w:cstheme="minorHAnsi"/>
          <w:sz w:val="22"/>
          <w:szCs w:val="22"/>
          <w:lang w:val="en-US"/>
        </w:rPr>
        <w:t>602-2007 - IEEE Recommended Practice for Electric Systems in Health Care Facilities.</w:t>
      </w:r>
    </w:p>
    <w:p w14:paraId="03B6F30B" w14:textId="77777777" w:rsidR="00EF355B" w:rsidRPr="00EF355B" w:rsidRDefault="00EF355B" w:rsidP="00EF355B">
      <w:pPr>
        <w:jc w:val="both"/>
        <w:rPr>
          <w:rFonts w:ascii="Arial Narrow" w:hAnsi="Arial Narrow" w:cstheme="minorHAnsi"/>
          <w:sz w:val="22"/>
          <w:szCs w:val="22"/>
          <w:lang w:val="en-US"/>
        </w:rPr>
      </w:pPr>
      <w:r w:rsidRPr="00EF355B">
        <w:rPr>
          <w:rFonts w:ascii="Arial Narrow" w:hAnsi="Arial Narrow" w:cstheme="minorHAnsi"/>
          <w:sz w:val="22"/>
          <w:szCs w:val="22"/>
          <w:lang w:val="en-US"/>
        </w:rPr>
        <w:t>Illuminating Engineering Society (IES).</w:t>
      </w:r>
    </w:p>
    <w:p w14:paraId="1C96A92A" w14:textId="77777777" w:rsidR="00EF355B" w:rsidRPr="00EF355B" w:rsidRDefault="00EF355B" w:rsidP="00EF355B">
      <w:pPr>
        <w:jc w:val="both"/>
        <w:rPr>
          <w:rFonts w:ascii="Arial Narrow" w:hAnsi="Arial Narrow" w:cstheme="minorHAnsi"/>
          <w:sz w:val="22"/>
          <w:szCs w:val="22"/>
          <w:lang w:val="en-US"/>
        </w:rPr>
      </w:pPr>
      <w:r w:rsidRPr="00EF355B">
        <w:rPr>
          <w:rFonts w:ascii="Arial Narrow" w:hAnsi="Arial Narrow" w:cstheme="minorHAnsi"/>
          <w:sz w:val="22"/>
          <w:szCs w:val="22"/>
          <w:lang w:val="en-US"/>
        </w:rPr>
        <w:t>Institute of Electrical and Electronics Engineers (IEEE).</w:t>
      </w:r>
    </w:p>
    <w:p w14:paraId="5AE484A0" w14:textId="77777777" w:rsidR="00EF355B" w:rsidRPr="00EF355B" w:rsidRDefault="00EF355B" w:rsidP="00EF355B">
      <w:pPr>
        <w:jc w:val="both"/>
        <w:rPr>
          <w:rFonts w:ascii="Arial Narrow" w:hAnsi="Arial Narrow" w:cstheme="minorHAnsi"/>
          <w:sz w:val="22"/>
          <w:szCs w:val="22"/>
          <w:lang w:val="en-US"/>
        </w:rPr>
      </w:pPr>
      <w:r w:rsidRPr="00EF355B">
        <w:rPr>
          <w:rFonts w:ascii="Arial Narrow" w:hAnsi="Arial Narrow" w:cstheme="minorHAnsi"/>
          <w:sz w:val="22"/>
          <w:szCs w:val="22"/>
          <w:lang w:val="en-US"/>
        </w:rPr>
        <w:t>Estándares IPCEA-NEMA.</w:t>
      </w:r>
    </w:p>
    <w:p w14:paraId="0BC0DC33" w14:textId="77777777" w:rsidR="00EF355B" w:rsidRPr="00EF355B" w:rsidRDefault="00EF355B" w:rsidP="00EF355B">
      <w:pPr>
        <w:jc w:val="both"/>
        <w:rPr>
          <w:rFonts w:ascii="Arial Narrow" w:hAnsi="Arial Narrow" w:cstheme="minorHAnsi"/>
          <w:sz w:val="22"/>
          <w:szCs w:val="22"/>
          <w:lang w:val="en-US"/>
        </w:rPr>
      </w:pPr>
      <w:r w:rsidRPr="00EF355B">
        <w:rPr>
          <w:rFonts w:ascii="Arial Narrow" w:hAnsi="Arial Narrow" w:cstheme="minorHAnsi"/>
          <w:sz w:val="22"/>
          <w:szCs w:val="22"/>
          <w:lang w:val="en-US"/>
        </w:rPr>
        <w:t>International Electronic Committee (IEC).</w:t>
      </w:r>
    </w:p>
    <w:p w14:paraId="00CC3D7D" w14:textId="77777777" w:rsidR="00EF355B" w:rsidRPr="00EF355B" w:rsidRDefault="00EF355B" w:rsidP="00EF355B">
      <w:pPr>
        <w:jc w:val="both"/>
        <w:rPr>
          <w:rFonts w:ascii="Arial Narrow" w:hAnsi="Arial Narrow" w:cstheme="minorHAnsi"/>
          <w:sz w:val="22"/>
          <w:szCs w:val="22"/>
          <w:lang w:val="en-US"/>
        </w:rPr>
      </w:pPr>
      <w:r w:rsidRPr="00EF355B">
        <w:rPr>
          <w:rFonts w:ascii="Arial Narrow" w:hAnsi="Arial Narrow" w:cstheme="minorHAnsi"/>
          <w:sz w:val="22"/>
          <w:szCs w:val="22"/>
          <w:lang w:val="en-US"/>
        </w:rPr>
        <w:t>International Organization for Standardization (ISO).</w:t>
      </w:r>
    </w:p>
    <w:p w14:paraId="365F974A" w14:textId="77777777" w:rsidR="00EF355B" w:rsidRPr="00EF355B" w:rsidRDefault="00EF355B" w:rsidP="00EF355B">
      <w:pPr>
        <w:jc w:val="both"/>
        <w:rPr>
          <w:rFonts w:ascii="Arial Narrow" w:hAnsi="Arial Narrow" w:cstheme="minorHAnsi"/>
          <w:sz w:val="22"/>
          <w:szCs w:val="22"/>
          <w:lang w:val="en-US"/>
        </w:rPr>
      </w:pPr>
      <w:r w:rsidRPr="00EF355B">
        <w:rPr>
          <w:rFonts w:ascii="Arial Narrow" w:hAnsi="Arial Narrow" w:cstheme="minorHAnsi"/>
          <w:sz w:val="22"/>
          <w:szCs w:val="22"/>
          <w:lang w:val="en-US"/>
        </w:rPr>
        <w:t>National Electrical Safety Code (NESC).</w:t>
      </w:r>
    </w:p>
    <w:p w14:paraId="0C3BB22D"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Códigos y Estándares de la National Fire Protection Association (NFPA).</w:t>
      </w:r>
    </w:p>
    <w:p w14:paraId="692F2171" w14:textId="77777777" w:rsidR="00EF355B" w:rsidRPr="00EF355B" w:rsidRDefault="00EF355B" w:rsidP="00EF355B">
      <w:pPr>
        <w:jc w:val="both"/>
        <w:rPr>
          <w:rFonts w:ascii="Arial Narrow" w:hAnsi="Arial Narrow" w:cstheme="minorHAnsi"/>
          <w:sz w:val="22"/>
          <w:szCs w:val="22"/>
          <w:lang w:val="en-US"/>
        </w:rPr>
      </w:pPr>
      <w:r w:rsidRPr="00EF355B">
        <w:rPr>
          <w:rFonts w:ascii="Arial Narrow" w:hAnsi="Arial Narrow" w:cstheme="minorHAnsi"/>
          <w:sz w:val="22"/>
          <w:szCs w:val="22"/>
          <w:lang w:val="en-US"/>
        </w:rPr>
        <w:t>NFPA 99: Health Care Facilities Code (2018).</w:t>
      </w:r>
    </w:p>
    <w:p w14:paraId="5022D5A0"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Estándares Underwriters Laboratories (UL) para Sostenibilidad, Sistemas de Seguridad Vitales y Productos de la Construcción.</w:t>
      </w:r>
    </w:p>
    <w:p w14:paraId="636A3257"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Código Nacional Eléctrico de los E.E.U.U. (NEC) en su última edición, con especial atención a lo estipulado en el Articulo 517,</w:t>
      </w:r>
    </w:p>
    <w:p w14:paraId="7C1A1DED"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Asociación Nacional de Fabricantes Eléctricos (NEMA de los E.E.U.U.)</w:t>
      </w:r>
    </w:p>
    <w:p w14:paraId="10FB03A3"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Asociación Americana para la prueba de Materiales (ASTM de los E.E.U.U.)</w:t>
      </w:r>
    </w:p>
    <w:p w14:paraId="08C7457B"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Asociación Americana de Standards ( ASA de los E.E.U.U.)</w:t>
      </w:r>
    </w:p>
    <w:p w14:paraId="5FC13B2D" w14:textId="77777777" w:rsidR="00EF355B" w:rsidRPr="00EF355B" w:rsidRDefault="00EF355B" w:rsidP="00EF355B">
      <w:pPr>
        <w:jc w:val="both"/>
        <w:rPr>
          <w:rFonts w:ascii="Arial Narrow" w:hAnsi="Arial Narrow" w:cstheme="minorHAnsi"/>
          <w:sz w:val="22"/>
          <w:szCs w:val="22"/>
          <w:lang w:val="es-CO"/>
        </w:rPr>
      </w:pPr>
    </w:p>
    <w:p w14:paraId="13080FBB"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HOSPITAL NACIONAL ROSALES</w:t>
      </w:r>
    </w:p>
    <w:p w14:paraId="37503F5E"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HOSPITAL NACIONAL SAN JUAN DE DIOS DE SAN MIGUEL.</w:t>
      </w:r>
    </w:p>
    <w:p w14:paraId="1C9BC919"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Suministro e Instalación de Generador eléctrico, Con su transferencia automática.</w:t>
      </w:r>
    </w:p>
    <w:p w14:paraId="1F7E96A8" w14:textId="77777777" w:rsidR="00EF355B" w:rsidRPr="00EF355B" w:rsidRDefault="00EF355B" w:rsidP="00EF355B">
      <w:pPr>
        <w:jc w:val="both"/>
        <w:rPr>
          <w:rFonts w:ascii="Arial Narrow" w:hAnsi="Arial Narrow" w:cstheme="minorHAnsi"/>
          <w:sz w:val="22"/>
          <w:szCs w:val="22"/>
          <w:lang w:val="es-CO"/>
        </w:rPr>
      </w:pPr>
    </w:p>
    <w:p w14:paraId="566664F3" w14:textId="77777777" w:rsidR="00EF355B" w:rsidRPr="00EF355B" w:rsidRDefault="00EF355B" w:rsidP="00EF355B">
      <w:pPr>
        <w:jc w:val="both"/>
        <w:rPr>
          <w:rFonts w:ascii="Arial Narrow" w:hAnsi="Arial Narrow" w:cstheme="minorHAnsi"/>
          <w:b/>
          <w:sz w:val="22"/>
          <w:szCs w:val="22"/>
          <w:lang w:val="es-CO"/>
        </w:rPr>
      </w:pPr>
    </w:p>
    <w:p w14:paraId="313BA7C7"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MATERIALES BÁSICOS Y MÉTODOS.</w:t>
      </w:r>
    </w:p>
    <w:p w14:paraId="58A04D8A" w14:textId="77777777" w:rsidR="00EF355B" w:rsidRPr="00EF355B" w:rsidRDefault="00EF355B" w:rsidP="00EF355B">
      <w:pPr>
        <w:jc w:val="both"/>
        <w:rPr>
          <w:rFonts w:ascii="Arial Narrow" w:hAnsi="Arial Narrow" w:cstheme="minorHAnsi"/>
          <w:sz w:val="22"/>
          <w:szCs w:val="22"/>
          <w:lang w:val="es-CO"/>
        </w:rPr>
      </w:pPr>
    </w:p>
    <w:p w14:paraId="18CB9594"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MATERIALES Y EQUIPOS.</w:t>
      </w:r>
    </w:p>
    <w:p w14:paraId="55361E90"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Todos los materiales, componentes y equipos serán de la mejor calidad, libre de defecto e imperfecciones, de fabricación reciente, sin usarse y apropiados para el uso que se pretende.</w:t>
      </w:r>
    </w:p>
    <w:p w14:paraId="183F6550"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lastRenderedPageBreak/>
        <w:t>Se deberá tomar especial cuidado para suministrar material y equipo de larga duración, amplios márgenes de seguridad y de características apropiadas para operar en condiciones ambientales a las del sitio donde serán instalados.</w:t>
      </w:r>
    </w:p>
    <w:p w14:paraId="531E7039"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El Contratista adjudicado suministrará al Administrador del Contrato y/o supervisión para su aprobación, los nombres de los fabricantes junto con la información técnica (catálogos) completa de todos los equipos, componentes, controles y materiales a instalar.</w:t>
      </w:r>
    </w:p>
    <w:p w14:paraId="51C42375"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Todos los materiales eléctricos deberán estar certificados por el Underwriter's Laboratories (U.L. de los E.E.U.U.) o por instituciones reconocidas aprobadas por la Supervisión.</w:t>
      </w:r>
    </w:p>
    <w:p w14:paraId="6C9116CB" w14:textId="77777777" w:rsidR="00EF355B" w:rsidRPr="00EF355B" w:rsidRDefault="00EF355B" w:rsidP="00EF355B">
      <w:pPr>
        <w:jc w:val="both"/>
        <w:rPr>
          <w:rFonts w:ascii="Arial Narrow" w:hAnsi="Arial Narrow" w:cstheme="minorHAnsi"/>
          <w:sz w:val="22"/>
          <w:szCs w:val="22"/>
          <w:lang w:val="es-CO"/>
        </w:rPr>
      </w:pPr>
    </w:p>
    <w:p w14:paraId="15245B0A"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MÉTODOS.</w:t>
      </w:r>
    </w:p>
    <w:p w14:paraId="2EC55AB0"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El Contratista usará los mejores métodos y sistemas para asegurar la pronta y eficaz terminación de las instalaciones.</w:t>
      </w:r>
    </w:p>
    <w:p w14:paraId="6434D36C"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El montaje y la instalación de los generadores eléctricos istemas deberá ejecutarse de una manera nítida y profesional, desarrollándose de acuerdo con las regulaciones y recomendaciones de los Códigos y Reglamentos ya mencionados, empleando para su ejecución operarios calificados y competentes, dotándolos de los equipos y herramientas de trabajo necesarios para asegurar un trabajo de buena calidad.</w:t>
      </w:r>
    </w:p>
    <w:p w14:paraId="599FCCFF" w14:textId="77777777" w:rsidR="00EF355B" w:rsidRPr="00EF355B" w:rsidRDefault="00EF355B" w:rsidP="00EF355B">
      <w:pPr>
        <w:jc w:val="both"/>
        <w:rPr>
          <w:rFonts w:ascii="Arial Narrow" w:hAnsi="Arial Narrow" w:cstheme="minorHAnsi"/>
          <w:sz w:val="22"/>
          <w:szCs w:val="22"/>
          <w:lang w:val="es-CO"/>
        </w:rPr>
      </w:pPr>
    </w:p>
    <w:p w14:paraId="628828A7"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Los dobleces y cortes de tuberías metálicas deberán hacerse por medio de herramientas hidráulicas y/o eléctricas, salvo en casos excepcionales aprobados por la Supervisión.</w:t>
      </w:r>
    </w:p>
    <w:p w14:paraId="1C8C7C97" w14:textId="77777777" w:rsidR="00EF355B" w:rsidRPr="00EF355B" w:rsidRDefault="00EF355B" w:rsidP="00EF355B">
      <w:pPr>
        <w:jc w:val="both"/>
        <w:rPr>
          <w:rFonts w:ascii="Arial Narrow" w:hAnsi="Arial Narrow" w:cstheme="minorHAnsi"/>
          <w:sz w:val="22"/>
          <w:szCs w:val="22"/>
          <w:lang w:val="es-CO"/>
        </w:rPr>
      </w:pPr>
    </w:p>
    <w:p w14:paraId="5494723D"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Similarmente para operaciones tales como el tendido de cables de grueso calibre, la Supervisión exigirá que se usen los mejores equipos para evitar daños a dichos cables.</w:t>
      </w:r>
    </w:p>
    <w:p w14:paraId="5DEF6FA4" w14:textId="77777777" w:rsidR="00EF355B" w:rsidRPr="00EF355B" w:rsidRDefault="00EF355B" w:rsidP="00EF355B">
      <w:pPr>
        <w:jc w:val="both"/>
        <w:rPr>
          <w:rFonts w:ascii="Arial Narrow" w:hAnsi="Arial Narrow" w:cstheme="minorHAnsi"/>
          <w:sz w:val="22"/>
          <w:szCs w:val="22"/>
          <w:lang w:val="es-CO"/>
        </w:rPr>
      </w:pPr>
    </w:p>
    <w:p w14:paraId="459ACC7B"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xml:space="preserve">El contratista adjudicado garantizará que el personal técnico que labore en la instalación de los generadores eléctricos, cuente con el debido equipo de protección personal de acuerdo a lo establecido en la ley de Prevención de Riesgos en los lugares de trabajo </w:t>
      </w:r>
    </w:p>
    <w:p w14:paraId="5EA365B8" w14:textId="77777777" w:rsidR="00EF355B" w:rsidRPr="00EF355B" w:rsidRDefault="00EF355B" w:rsidP="00EF355B">
      <w:pPr>
        <w:jc w:val="both"/>
        <w:rPr>
          <w:rFonts w:ascii="Arial Narrow" w:hAnsi="Arial Narrow" w:cstheme="minorHAnsi"/>
          <w:sz w:val="22"/>
          <w:szCs w:val="22"/>
          <w:lang w:val="es-CO"/>
        </w:rPr>
      </w:pPr>
    </w:p>
    <w:p w14:paraId="3D823848"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DESCRIPCIÓN DEL SISTEMA ELÉCTRICO.</w:t>
      </w:r>
    </w:p>
    <w:p w14:paraId="47B60656" w14:textId="77777777" w:rsidR="00EF355B" w:rsidRPr="00EF355B" w:rsidRDefault="00EF355B" w:rsidP="00EF355B">
      <w:pPr>
        <w:jc w:val="both"/>
        <w:rPr>
          <w:rFonts w:ascii="Arial Narrow" w:hAnsi="Arial Narrow" w:cstheme="minorHAnsi"/>
          <w:sz w:val="22"/>
          <w:szCs w:val="22"/>
          <w:lang w:val="es-CO"/>
        </w:rPr>
      </w:pPr>
    </w:p>
    <w:p w14:paraId="2D1DE577"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SISTEMA DE EMERGENCIA</w:t>
      </w:r>
    </w:p>
    <w:p w14:paraId="6EF8BFFF"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El sistema de emergencia estará conformado por un grupo electrógeno para el</w:t>
      </w:r>
      <w:r w:rsidRPr="00EF355B">
        <w:rPr>
          <w:rFonts w:ascii="Arial Narrow" w:hAnsi="Arial Narrow"/>
          <w:sz w:val="22"/>
          <w:szCs w:val="22"/>
        </w:rPr>
        <w:t xml:space="preserve"> Hospital Nacional Especializado Rosales de 500 KVA 480/277 Vac, 3 fases, 60 Hz y Hospital Nacional Regional San Juan de Dios</w:t>
      </w:r>
      <w:r w:rsidRPr="00EF355B">
        <w:rPr>
          <w:rFonts w:ascii="Arial Narrow" w:hAnsi="Arial Narrow" w:cstheme="minorHAnsi"/>
          <w:sz w:val="22"/>
          <w:szCs w:val="22"/>
          <w:lang w:val="es-CO"/>
        </w:rPr>
        <w:t xml:space="preserve"> de 300 KVA 480/277 Vac, 3 fases, 60 Hz, que servirá para suministrar la energía que el equipo de resonancia magnética en las condiciones de la ausencia del servicio de la empresa distribuidora. Se utilizará el panel de transferencia que tendrá la suficiente capacidad para proteger las cargas.</w:t>
      </w:r>
    </w:p>
    <w:p w14:paraId="57EA9B90" w14:textId="77777777" w:rsidR="00EF355B" w:rsidRPr="00EF355B" w:rsidRDefault="00EF355B" w:rsidP="00EF355B">
      <w:pPr>
        <w:jc w:val="both"/>
        <w:rPr>
          <w:rFonts w:ascii="Arial Narrow" w:hAnsi="Arial Narrow" w:cstheme="minorHAnsi"/>
          <w:sz w:val="22"/>
          <w:szCs w:val="22"/>
          <w:lang w:val="es-CO"/>
        </w:rPr>
      </w:pPr>
    </w:p>
    <w:p w14:paraId="5E5EBBF3"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Los generadores eléctricos deberán estar provistos con un switch de prueba para simular ausencia de voltaje en las líneas y probar la operación del tablero de transferencia. Deberá contar con un contacto para hacer funcionar el circuito de arranque del grupo electrógeno cuando haya interrupción del servicio normal.</w:t>
      </w:r>
    </w:p>
    <w:p w14:paraId="735D54E8" w14:textId="77777777" w:rsidR="00EF355B" w:rsidRPr="00EF355B" w:rsidRDefault="00EF355B" w:rsidP="00EF355B">
      <w:pPr>
        <w:jc w:val="both"/>
        <w:rPr>
          <w:rFonts w:ascii="Arial Narrow" w:hAnsi="Arial Narrow" w:cstheme="minorHAnsi"/>
          <w:sz w:val="22"/>
          <w:szCs w:val="22"/>
          <w:lang w:val="es-CO"/>
        </w:rPr>
      </w:pPr>
    </w:p>
    <w:p w14:paraId="5E8F3D3E"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Deberá contar con transferencia automática que contenga:</w:t>
      </w:r>
    </w:p>
    <w:p w14:paraId="382D6231"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Mecanismo de transferencia.</w:t>
      </w:r>
    </w:p>
    <w:p w14:paraId="401CD681"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Sistema de accionamiento motorizado con interruptores termo magnéticos.</w:t>
      </w:r>
    </w:p>
    <w:p w14:paraId="2D5DF180"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Condición de accionamiento manual o automático.</w:t>
      </w:r>
    </w:p>
    <w:p w14:paraId="08067ECA"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Bloqueo mecánico y eléctrico.</w:t>
      </w:r>
    </w:p>
    <w:p w14:paraId="7C3AC333" w14:textId="77777777" w:rsidR="00EF355B" w:rsidRPr="00EF355B" w:rsidRDefault="00EF355B" w:rsidP="00EF355B">
      <w:pPr>
        <w:jc w:val="both"/>
        <w:rPr>
          <w:rFonts w:ascii="Arial Narrow" w:hAnsi="Arial Narrow" w:cstheme="minorHAnsi"/>
          <w:sz w:val="22"/>
          <w:szCs w:val="22"/>
          <w:lang w:val="es-CO"/>
        </w:rPr>
      </w:pPr>
    </w:p>
    <w:p w14:paraId="755F8817" w14:textId="77777777" w:rsidR="00EF355B" w:rsidRPr="00EF355B" w:rsidRDefault="00EF355B" w:rsidP="00EF355B">
      <w:pPr>
        <w:jc w:val="both"/>
        <w:rPr>
          <w:rFonts w:ascii="Arial Narrow" w:hAnsi="Arial Narrow" w:cstheme="minorHAnsi"/>
          <w:b/>
          <w:sz w:val="22"/>
          <w:szCs w:val="22"/>
          <w:lang w:val="es-CO"/>
        </w:rPr>
      </w:pPr>
      <w:r w:rsidRPr="00EF355B">
        <w:rPr>
          <w:rFonts w:ascii="Arial Narrow" w:hAnsi="Arial Narrow" w:cstheme="minorHAnsi"/>
          <w:b/>
          <w:sz w:val="22"/>
          <w:szCs w:val="22"/>
          <w:lang w:val="es-CO"/>
        </w:rPr>
        <w:t xml:space="preserve">Tablero de control </w:t>
      </w:r>
    </w:p>
    <w:p w14:paraId="6CF4D144"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Controlador de transferencia de sencilla programación.</w:t>
      </w:r>
    </w:p>
    <w:p w14:paraId="070D01BC"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Sistema de control basado con microprocesador.</w:t>
      </w:r>
    </w:p>
    <w:p w14:paraId="19084FA8"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Controlador necesita fuente externa de alimentación del grupo generador.</w:t>
      </w:r>
    </w:p>
    <w:p w14:paraId="6EE4A902"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Botones táctiles de condición (automático, apagado y prueba).</w:t>
      </w:r>
    </w:p>
    <w:p w14:paraId="5534AEC8"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lastRenderedPageBreak/>
        <w:t>• Luces indicadoras del estado actual de operación.</w:t>
      </w:r>
    </w:p>
    <w:p w14:paraId="61220EA3"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Luces indicadoras de fallas del ATS por de alarmas configuradas.</w:t>
      </w:r>
    </w:p>
    <w:p w14:paraId="72987733"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Calibración de lecturas de tensión.</w:t>
      </w:r>
    </w:p>
    <w:p w14:paraId="5E21E69F"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Alarmas configurables de alto/bajo voltaje de ambas fuentes.</w:t>
      </w:r>
    </w:p>
    <w:p w14:paraId="55994EC8"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Alarmas configurables de frecuencia de ambas fuentes.</w:t>
      </w:r>
    </w:p>
    <w:p w14:paraId="75703382"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Sensor de alto voltaje ajustable del rango de 110 a 530 Vac.</w:t>
      </w:r>
    </w:p>
    <w:p w14:paraId="6C74EECC"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Sensor de bajo voltaje ajustable del rango de 80 a 470 Vac.</w:t>
      </w:r>
    </w:p>
    <w:p w14:paraId="5CF9E997"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Sensor de alta frecuencia dentro del rango de 51 a 75 Hz.</w:t>
      </w:r>
    </w:p>
    <w:p w14:paraId="7A832BD4"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Sensor de baja frecuencia dentro del rango de 40 a 59 Hz.</w:t>
      </w:r>
    </w:p>
    <w:p w14:paraId="15356C63"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Retardo de tiempo por encendido del motor, ajustable de 0 a 30 seg.</w:t>
      </w:r>
    </w:p>
    <w:p w14:paraId="3D8BDBEB"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Retardo de tiempo por transferencia de normal a emergencia, ajustable de 0 a 250 seg.</w:t>
      </w:r>
    </w:p>
    <w:p w14:paraId="3980AAED"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Retardo de tiempo por transferencia de emergencia a normal, ajustable de 0 a 999 seg.</w:t>
      </w:r>
    </w:p>
    <w:p w14:paraId="182A16CC"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Retardo de tiempo por apagado/enfriamiento de motor, ajustable de 0 a 250 seg.</w:t>
      </w:r>
    </w:p>
    <w:p w14:paraId="21B95BA4"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Retardo por transición programada (ni una ni otra fuente), ajustable de 0 a 99 seg.</w:t>
      </w:r>
    </w:p>
    <w:p w14:paraId="5EFD59A6"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Ejercitador semanal configurando días y en periodos de 0 a 99 min.</w:t>
      </w:r>
    </w:p>
    <w:p w14:paraId="3865228D" w14:textId="77777777" w:rsidR="00EF355B" w:rsidRPr="00EF355B" w:rsidRDefault="00EF355B" w:rsidP="00EF355B">
      <w:pPr>
        <w:jc w:val="both"/>
        <w:rPr>
          <w:rFonts w:ascii="Arial Narrow" w:hAnsi="Arial Narrow" w:cstheme="minorHAnsi"/>
          <w:sz w:val="22"/>
          <w:szCs w:val="22"/>
          <w:lang w:val="es-CO"/>
        </w:rPr>
      </w:pPr>
      <w:r w:rsidRPr="00EF355B">
        <w:rPr>
          <w:rFonts w:ascii="Arial Narrow" w:hAnsi="Arial Narrow" w:cstheme="minorHAnsi"/>
          <w:sz w:val="22"/>
          <w:szCs w:val="22"/>
          <w:lang w:val="es-CO"/>
        </w:rPr>
        <w:t>• Pruebas del Ejercitador semanal configurables a efectuarse con o sin Ca</w:t>
      </w:r>
    </w:p>
    <w:p w14:paraId="1AEB4E9F" w14:textId="77777777" w:rsidR="00EF355B" w:rsidRPr="00EF355B" w:rsidRDefault="00EF355B" w:rsidP="00EF355B">
      <w:pPr>
        <w:jc w:val="both"/>
        <w:rPr>
          <w:rFonts w:ascii="Arial Narrow" w:hAnsi="Arial Narrow" w:cstheme="minorHAnsi"/>
          <w:sz w:val="22"/>
          <w:szCs w:val="22"/>
          <w:lang w:val="es-ES"/>
        </w:rPr>
      </w:pPr>
    </w:p>
    <w:p w14:paraId="5033E39B" w14:textId="77777777" w:rsidR="00EF355B" w:rsidRPr="00EF355B" w:rsidRDefault="00EF355B" w:rsidP="00EF355B">
      <w:pPr>
        <w:ind w:left="-5" w:right="1"/>
        <w:jc w:val="both"/>
        <w:rPr>
          <w:rFonts w:ascii="Arial Narrow" w:hAnsi="Arial Narrow" w:cstheme="minorHAnsi"/>
          <w:b/>
          <w:sz w:val="22"/>
          <w:szCs w:val="22"/>
        </w:rPr>
      </w:pPr>
      <w:r w:rsidRPr="00EF355B">
        <w:rPr>
          <w:rFonts w:ascii="Arial Narrow" w:hAnsi="Arial Narrow" w:cstheme="minorHAnsi"/>
          <w:b/>
          <w:sz w:val="22"/>
          <w:szCs w:val="22"/>
        </w:rPr>
        <w:t xml:space="preserve">RECEPCIONES PRELIMINARES. </w:t>
      </w:r>
    </w:p>
    <w:p w14:paraId="71AF93D6" w14:textId="77777777" w:rsidR="00EF355B" w:rsidRPr="00EF355B" w:rsidRDefault="00EF355B" w:rsidP="00EF355B">
      <w:pPr>
        <w:jc w:val="both"/>
        <w:rPr>
          <w:rFonts w:ascii="Arial Narrow" w:hAnsi="Arial Narrow" w:cstheme="minorHAnsi"/>
          <w:sz w:val="22"/>
          <w:szCs w:val="22"/>
        </w:rPr>
      </w:pPr>
      <w:r w:rsidRPr="00EF355B">
        <w:rPr>
          <w:rFonts w:ascii="Arial Narrow" w:hAnsi="Arial Narrow" w:cstheme="minorHAnsi"/>
          <w:sz w:val="22"/>
          <w:szCs w:val="22"/>
        </w:rPr>
        <w:t xml:space="preserve">La Contratista, podrá solicitar recepciones preliminares de las instalaciones a él encomendadas siempre y cuando éstas abarquen la obra eléctrica completa, a fin de que la Supervisión pueda indicarle las correcciones que sean necesarias efectuar para la aceptación final de la obra, además las entregas preliminares se realizarán constatando lo indicado en los planos como construido y presupuesto con lo ejecutado en obra, por lo que, será requisito indispensable presentar planos como construido para la recepción preliminar. </w:t>
      </w:r>
    </w:p>
    <w:p w14:paraId="77C77379" w14:textId="77777777" w:rsidR="00EF355B" w:rsidRPr="00EF355B" w:rsidRDefault="00EF355B" w:rsidP="00EF355B">
      <w:pPr>
        <w:ind w:left="-5" w:right="1"/>
        <w:jc w:val="both"/>
        <w:rPr>
          <w:rFonts w:ascii="Arial Narrow" w:hAnsi="Arial Narrow" w:cstheme="minorHAnsi"/>
          <w:b/>
          <w:sz w:val="22"/>
          <w:szCs w:val="22"/>
        </w:rPr>
      </w:pPr>
    </w:p>
    <w:p w14:paraId="39A5D72D" w14:textId="77777777" w:rsidR="00EF355B" w:rsidRPr="00EF355B" w:rsidRDefault="00EF355B" w:rsidP="00EF355B">
      <w:pPr>
        <w:ind w:left="-5" w:right="1"/>
        <w:jc w:val="both"/>
        <w:rPr>
          <w:rFonts w:ascii="Arial Narrow" w:hAnsi="Arial Narrow" w:cstheme="minorHAnsi"/>
          <w:b/>
          <w:sz w:val="22"/>
          <w:szCs w:val="22"/>
        </w:rPr>
      </w:pPr>
      <w:r w:rsidRPr="00EF355B">
        <w:rPr>
          <w:rFonts w:ascii="Arial Narrow" w:hAnsi="Arial Narrow" w:cstheme="minorHAnsi"/>
          <w:b/>
          <w:sz w:val="22"/>
          <w:szCs w:val="22"/>
        </w:rPr>
        <w:t xml:space="preserve">RECEPCIÓN FINAL. </w:t>
      </w:r>
    </w:p>
    <w:p w14:paraId="2A3CBAAE" w14:textId="77777777" w:rsidR="00EF355B" w:rsidRPr="00EF355B" w:rsidRDefault="00EF355B" w:rsidP="00EF355B">
      <w:pPr>
        <w:ind w:left="-5" w:right="1"/>
        <w:jc w:val="both"/>
        <w:rPr>
          <w:rFonts w:ascii="Arial Narrow" w:hAnsi="Arial Narrow" w:cstheme="minorHAnsi"/>
          <w:sz w:val="22"/>
          <w:szCs w:val="22"/>
        </w:rPr>
      </w:pPr>
      <w:r w:rsidRPr="00EF355B">
        <w:rPr>
          <w:rFonts w:ascii="Arial Narrow" w:hAnsi="Arial Narrow" w:cstheme="minorHAnsi"/>
          <w:sz w:val="22"/>
          <w:szCs w:val="22"/>
        </w:rPr>
        <w:t xml:space="preserve">La Contratista, deberá, con quince días de anticipación, avisar a la Supervisión su intención de efectuar la entrega final de las instalaciones a fin de que ésta pueda contar con los documentos y recursos necesarios para tal evento. Como requisito previo para la entrega definitiva, la Contratista deberá haber cumplido con los requisitos siguientes: </w:t>
      </w:r>
    </w:p>
    <w:p w14:paraId="76D27D2C" w14:textId="77777777" w:rsidR="00EF355B" w:rsidRPr="00EF355B" w:rsidRDefault="00EF355B" w:rsidP="00EF355B">
      <w:pPr>
        <w:jc w:val="both"/>
        <w:rPr>
          <w:rFonts w:ascii="Arial Narrow" w:hAnsi="Arial Narrow" w:cstheme="minorHAnsi"/>
          <w:sz w:val="22"/>
          <w:szCs w:val="22"/>
        </w:rPr>
      </w:pPr>
      <w:r w:rsidRPr="00EF355B">
        <w:rPr>
          <w:rFonts w:ascii="Arial Narrow" w:hAnsi="Arial Narrow" w:cstheme="minorHAnsi"/>
          <w:sz w:val="22"/>
          <w:szCs w:val="22"/>
        </w:rPr>
        <w:t xml:space="preserve"> </w:t>
      </w:r>
    </w:p>
    <w:p w14:paraId="04190AA2" w14:textId="77777777" w:rsidR="00EF355B" w:rsidRPr="00EF355B" w:rsidRDefault="00EF355B" w:rsidP="00EF355B">
      <w:pPr>
        <w:numPr>
          <w:ilvl w:val="0"/>
          <w:numId w:val="18"/>
        </w:numPr>
        <w:suppressAutoHyphens w:val="0"/>
        <w:spacing w:line="276" w:lineRule="auto"/>
        <w:ind w:right="1" w:hanging="360"/>
        <w:jc w:val="both"/>
        <w:rPr>
          <w:rFonts w:ascii="Arial Narrow" w:hAnsi="Arial Narrow" w:cstheme="minorHAnsi"/>
          <w:sz w:val="22"/>
          <w:szCs w:val="22"/>
        </w:rPr>
      </w:pPr>
      <w:r w:rsidRPr="00EF355B">
        <w:rPr>
          <w:rFonts w:ascii="Arial Narrow" w:hAnsi="Arial Narrow" w:cstheme="minorHAnsi"/>
          <w:sz w:val="22"/>
          <w:szCs w:val="22"/>
        </w:rPr>
        <w:t xml:space="preserve">Obra eléctrica completa, que se cuente con aceptaciones físicas, estética y de funcionamiento para todas las instalaciones conforme al cumplimiento de las normativas indicadas en estas especificaciones técnicas y que se hallan realizado todas las correcciones señaladas por la supervisión en la recepción preliminar. </w:t>
      </w:r>
    </w:p>
    <w:p w14:paraId="4FB98FE3" w14:textId="77777777" w:rsidR="00EF355B" w:rsidRPr="00EF355B" w:rsidRDefault="00EF355B" w:rsidP="00EF355B">
      <w:pPr>
        <w:numPr>
          <w:ilvl w:val="0"/>
          <w:numId w:val="18"/>
        </w:numPr>
        <w:suppressAutoHyphens w:val="0"/>
        <w:spacing w:line="276" w:lineRule="auto"/>
        <w:ind w:right="1" w:hanging="360"/>
        <w:jc w:val="both"/>
        <w:rPr>
          <w:rFonts w:ascii="Arial Narrow" w:hAnsi="Arial Narrow" w:cstheme="minorHAnsi"/>
          <w:sz w:val="22"/>
          <w:szCs w:val="22"/>
        </w:rPr>
      </w:pPr>
      <w:r w:rsidRPr="00EF355B">
        <w:rPr>
          <w:rFonts w:ascii="Arial Narrow" w:hAnsi="Arial Narrow" w:cstheme="minorHAnsi"/>
          <w:sz w:val="22"/>
          <w:szCs w:val="22"/>
        </w:rPr>
        <w:t>Que se hayan efectuado todas las pruebas, entrega de documento y los reportes correspondientes solicitados por la supervisión.</w:t>
      </w:r>
    </w:p>
    <w:p w14:paraId="1CD1E9A8" w14:textId="77777777" w:rsidR="00EF355B" w:rsidRPr="00EF355B" w:rsidRDefault="00EF355B" w:rsidP="00EF355B">
      <w:pPr>
        <w:numPr>
          <w:ilvl w:val="0"/>
          <w:numId w:val="18"/>
        </w:numPr>
        <w:suppressAutoHyphens w:val="0"/>
        <w:spacing w:line="276" w:lineRule="auto"/>
        <w:ind w:right="1" w:hanging="360"/>
        <w:jc w:val="both"/>
        <w:rPr>
          <w:rFonts w:ascii="Arial Narrow" w:hAnsi="Arial Narrow" w:cstheme="minorHAnsi"/>
          <w:sz w:val="22"/>
          <w:szCs w:val="22"/>
        </w:rPr>
      </w:pPr>
      <w:r w:rsidRPr="00EF355B">
        <w:rPr>
          <w:rFonts w:ascii="Arial Narrow" w:hAnsi="Arial Narrow" w:cstheme="minorHAnsi"/>
          <w:sz w:val="22"/>
          <w:szCs w:val="22"/>
        </w:rPr>
        <w:t>Contar con el servicio de energía eléctrica definitivo con su medidor, los trámites finalizados con la distribuidora.</w:t>
      </w:r>
    </w:p>
    <w:p w14:paraId="3BFDA4FA" w14:textId="77777777" w:rsidR="00EF355B" w:rsidRPr="00EF355B" w:rsidRDefault="00EF355B" w:rsidP="00EF355B">
      <w:pPr>
        <w:numPr>
          <w:ilvl w:val="0"/>
          <w:numId w:val="18"/>
        </w:numPr>
        <w:suppressAutoHyphens w:val="0"/>
        <w:spacing w:line="276" w:lineRule="auto"/>
        <w:ind w:right="1" w:hanging="360"/>
        <w:jc w:val="both"/>
        <w:rPr>
          <w:rFonts w:ascii="Arial Narrow" w:hAnsi="Arial Narrow" w:cstheme="minorHAnsi"/>
          <w:sz w:val="22"/>
          <w:szCs w:val="22"/>
        </w:rPr>
      </w:pPr>
      <w:r w:rsidRPr="00EF355B">
        <w:rPr>
          <w:rFonts w:ascii="Arial Narrow" w:hAnsi="Arial Narrow" w:cstheme="minorHAnsi"/>
          <w:sz w:val="22"/>
          <w:szCs w:val="22"/>
        </w:rPr>
        <w:t>Deberá presentar planos como construidos al supervisor en formato DWG y una copia impresa. No se realizarán recepciones preliminares ni finales sin la entrega de planos como construidos que reflejen fielmente las obras ejecutadas.</w:t>
      </w:r>
    </w:p>
    <w:p w14:paraId="10FBE667" w14:textId="1C26F2D0" w:rsidR="00EF355B" w:rsidRDefault="00EF355B" w:rsidP="0076110C">
      <w:pPr>
        <w:spacing w:line="240" w:lineRule="atLeast"/>
        <w:jc w:val="center"/>
        <w:rPr>
          <w:rFonts w:ascii="Arial Narrow" w:hAnsi="Arial Narrow"/>
          <w:b/>
          <w:bCs/>
          <w:sz w:val="22"/>
          <w:szCs w:val="22"/>
        </w:rPr>
      </w:pPr>
    </w:p>
    <w:p w14:paraId="1D3DCB10" w14:textId="66A3F2D0" w:rsidR="00EF355B" w:rsidRDefault="00EF355B" w:rsidP="0076110C">
      <w:pPr>
        <w:spacing w:line="240" w:lineRule="atLeast"/>
        <w:jc w:val="center"/>
        <w:rPr>
          <w:rFonts w:ascii="Arial Narrow" w:hAnsi="Arial Narrow"/>
          <w:b/>
          <w:bCs/>
          <w:sz w:val="22"/>
          <w:szCs w:val="22"/>
        </w:rPr>
      </w:pPr>
    </w:p>
    <w:p w14:paraId="3AA6F2C6" w14:textId="31BC6E45" w:rsidR="00EF355B" w:rsidRDefault="00EF355B" w:rsidP="0076110C">
      <w:pPr>
        <w:spacing w:line="240" w:lineRule="atLeast"/>
        <w:jc w:val="center"/>
        <w:rPr>
          <w:rFonts w:ascii="Arial Narrow" w:hAnsi="Arial Narrow"/>
          <w:b/>
          <w:bCs/>
          <w:sz w:val="22"/>
          <w:szCs w:val="22"/>
        </w:rPr>
      </w:pPr>
    </w:p>
    <w:p w14:paraId="24DF2CD4" w14:textId="20C779BD" w:rsidR="00EF355B" w:rsidRDefault="00EF355B" w:rsidP="0076110C">
      <w:pPr>
        <w:spacing w:line="240" w:lineRule="atLeast"/>
        <w:jc w:val="center"/>
        <w:rPr>
          <w:rFonts w:ascii="Arial Narrow" w:hAnsi="Arial Narrow"/>
          <w:b/>
          <w:bCs/>
          <w:sz w:val="22"/>
          <w:szCs w:val="22"/>
        </w:rPr>
      </w:pPr>
    </w:p>
    <w:p w14:paraId="1F960E65" w14:textId="5AB2FE26" w:rsidR="00EF355B" w:rsidRDefault="00EF355B" w:rsidP="0076110C">
      <w:pPr>
        <w:spacing w:line="240" w:lineRule="atLeast"/>
        <w:jc w:val="center"/>
        <w:rPr>
          <w:rFonts w:ascii="Arial Narrow" w:hAnsi="Arial Narrow"/>
          <w:b/>
          <w:bCs/>
          <w:sz w:val="22"/>
          <w:szCs w:val="22"/>
        </w:rPr>
      </w:pPr>
    </w:p>
    <w:p w14:paraId="1FCCE042" w14:textId="11C3FF66" w:rsidR="00EF355B" w:rsidRDefault="00EF355B" w:rsidP="0076110C">
      <w:pPr>
        <w:spacing w:line="240" w:lineRule="atLeast"/>
        <w:jc w:val="center"/>
        <w:rPr>
          <w:rFonts w:ascii="Arial Narrow" w:hAnsi="Arial Narrow"/>
          <w:b/>
          <w:bCs/>
          <w:sz w:val="22"/>
          <w:szCs w:val="22"/>
        </w:rPr>
      </w:pPr>
    </w:p>
    <w:p w14:paraId="2729A11B" w14:textId="0316535E" w:rsidR="00EF355B" w:rsidRDefault="00EF355B" w:rsidP="0076110C">
      <w:pPr>
        <w:spacing w:line="240" w:lineRule="atLeast"/>
        <w:jc w:val="center"/>
        <w:rPr>
          <w:rFonts w:ascii="Arial Narrow" w:hAnsi="Arial Narrow"/>
          <w:b/>
          <w:bCs/>
          <w:sz w:val="22"/>
          <w:szCs w:val="22"/>
        </w:rPr>
      </w:pPr>
    </w:p>
    <w:p w14:paraId="0A88E65D" w14:textId="40FA2D84" w:rsidR="00EF355B" w:rsidRDefault="00EF355B" w:rsidP="0076110C">
      <w:pPr>
        <w:spacing w:line="240" w:lineRule="atLeast"/>
        <w:jc w:val="center"/>
        <w:rPr>
          <w:rFonts w:ascii="Arial Narrow" w:hAnsi="Arial Narrow"/>
          <w:b/>
          <w:bCs/>
          <w:sz w:val="22"/>
          <w:szCs w:val="22"/>
        </w:rPr>
      </w:pPr>
    </w:p>
    <w:p w14:paraId="58B10678" w14:textId="1A521F3C" w:rsidR="00EF355B" w:rsidRDefault="00EF355B" w:rsidP="0076110C">
      <w:pPr>
        <w:spacing w:line="240" w:lineRule="atLeast"/>
        <w:jc w:val="center"/>
        <w:rPr>
          <w:rFonts w:ascii="Arial Narrow" w:hAnsi="Arial Narrow"/>
          <w:b/>
          <w:bCs/>
          <w:sz w:val="22"/>
          <w:szCs w:val="22"/>
        </w:rPr>
      </w:pPr>
    </w:p>
    <w:p w14:paraId="5B84FB04" w14:textId="179EA777" w:rsidR="00EF355B" w:rsidRDefault="00EF355B" w:rsidP="0076110C">
      <w:pPr>
        <w:spacing w:line="240" w:lineRule="atLeast"/>
        <w:jc w:val="center"/>
        <w:rPr>
          <w:rFonts w:ascii="Arial Narrow" w:hAnsi="Arial Narrow"/>
          <w:b/>
          <w:bCs/>
          <w:sz w:val="22"/>
          <w:szCs w:val="22"/>
        </w:rPr>
      </w:pPr>
    </w:p>
    <w:p w14:paraId="3C8B3FFF" w14:textId="77777777" w:rsidR="00EF355B" w:rsidRPr="00A27A42" w:rsidRDefault="00EF355B" w:rsidP="0076110C">
      <w:pPr>
        <w:spacing w:line="240" w:lineRule="atLeast"/>
        <w:jc w:val="center"/>
        <w:rPr>
          <w:rFonts w:ascii="Arial Narrow" w:hAnsi="Arial Narrow"/>
          <w:b/>
          <w:bCs/>
          <w:sz w:val="22"/>
          <w:szCs w:val="22"/>
        </w:rPr>
      </w:pPr>
    </w:p>
    <w:p w14:paraId="5F1578C5" w14:textId="55C70B56" w:rsidR="00064D1F" w:rsidRPr="00A27A42" w:rsidRDefault="00064D1F" w:rsidP="0076110C">
      <w:pPr>
        <w:spacing w:line="240" w:lineRule="atLeast"/>
        <w:jc w:val="center"/>
        <w:rPr>
          <w:rFonts w:ascii="Arial Narrow" w:hAnsi="Arial Narrow"/>
          <w:b/>
          <w:bCs/>
          <w:sz w:val="22"/>
          <w:szCs w:val="22"/>
        </w:rPr>
      </w:pPr>
    </w:p>
    <w:p w14:paraId="358A9479" w14:textId="77777777" w:rsidR="00064D1F" w:rsidRPr="00A27A42" w:rsidRDefault="00064D1F" w:rsidP="00064D1F">
      <w:pPr>
        <w:jc w:val="center"/>
        <w:rPr>
          <w:rFonts w:ascii="Arial Narrow" w:hAnsi="Arial Narrow"/>
        </w:rPr>
      </w:pPr>
      <w:r w:rsidRPr="00A27A42">
        <w:rPr>
          <w:rFonts w:ascii="Arial Narrow" w:hAnsi="Arial Narrow" w:cstheme="minorHAnsi"/>
          <w:b/>
          <w:sz w:val="20"/>
          <w:szCs w:val="20"/>
        </w:rPr>
        <w:t xml:space="preserve"> </w:t>
      </w:r>
      <w:r w:rsidRPr="00A27A42">
        <w:rPr>
          <w:rFonts w:ascii="Arial Narrow" w:hAnsi="Arial Narrow" w:cs="Caladea"/>
          <w:b/>
        </w:rPr>
        <w:t>ESPECIFICACIONES TÉCNICAS DE</w:t>
      </w:r>
    </w:p>
    <w:p w14:paraId="206EBDDA" w14:textId="35182362" w:rsidR="00064D1F" w:rsidRPr="00A27A42" w:rsidRDefault="00064D1F" w:rsidP="00064D1F">
      <w:pPr>
        <w:jc w:val="center"/>
        <w:rPr>
          <w:rFonts w:ascii="Arial Narrow" w:hAnsi="Arial Narrow" w:cs="Caladea"/>
          <w:b/>
        </w:rPr>
      </w:pPr>
      <w:r w:rsidRPr="00A27A42">
        <w:rPr>
          <w:rFonts w:ascii="Arial Narrow" w:hAnsi="Arial Narrow" w:cs="Caladea"/>
          <w:b/>
        </w:rPr>
        <w:t xml:space="preserve">PLANTA ELÉCTRICA PARA EL EQUIPO DE RESONANCIA MAGNÉTICA DL HOSPITAL NACIONAL ROSALES </w:t>
      </w:r>
    </w:p>
    <w:p w14:paraId="7A12326D" w14:textId="272578E9" w:rsidR="00064D1F" w:rsidRPr="00A27A42" w:rsidRDefault="00064D1F" w:rsidP="00064D1F">
      <w:pPr>
        <w:jc w:val="center"/>
        <w:rPr>
          <w:rFonts w:ascii="Arial Narrow" w:hAnsi="Arial Narrow" w:cs="Caladea"/>
          <w:b/>
        </w:rPr>
      </w:pPr>
    </w:p>
    <w:tbl>
      <w:tblPr>
        <w:tblW w:w="10543" w:type="dxa"/>
        <w:jc w:val="center"/>
        <w:tblLayout w:type="fixed"/>
        <w:tblCellMar>
          <w:left w:w="70" w:type="dxa"/>
          <w:right w:w="70" w:type="dxa"/>
        </w:tblCellMar>
        <w:tblLook w:val="0000" w:firstRow="0" w:lastRow="0" w:firstColumn="0" w:lastColumn="0" w:noHBand="0" w:noVBand="0"/>
      </w:tblPr>
      <w:tblGrid>
        <w:gridCol w:w="53"/>
        <w:gridCol w:w="654"/>
        <w:gridCol w:w="991"/>
        <w:gridCol w:w="99"/>
        <w:gridCol w:w="1163"/>
        <w:gridCol w:w="3926"/>
        <w:gridCol w:w="1795"/>
        <w:gridCol w:w="43"/>
        <w:gridCol w:w="1801"/>
        <w:gridCol w:w="18"/>
      </w:tblGrid>
      <w:tr w:rsidR="00D425E7" w:rsidRPr="00A27A42" w14:paraId="1337C7E9" w14:textId="77777777" w:rsidTr="00064D1F">
        <w:trPr>
          <w:gridBefore w:val="1"/>
          <w:wBefore w:w="53" w:type="dxa"/>
          <w:trHeight w:val="773"/>
          <w:jc w:val="center"/>
        </w:trPr>
        <w:tc>
          <w:tcPr>
            <w:tcW w:w="654" w:type="dxa"/>
            <w:tcBorders>
              <w:top w:val="single" w:sz="4" w:space="0" w:color="000000"/>
              <w:left w:val="single" w:sz="4" w:space="0" w:color="000000"/>
              <w:bottom w:val="single" w:sz="4" w:space="0" w:color="000000"/>
            </w:tcBorders>
            <w:shd w:val="clear" w:color="auto" w:fill="FFFFFF"/>
            <w:vAlign w:val="center"/>
          </w:tcPr>
          <w:p w14:paraId="29661D66" w14:textId="77777777" w:rsidR="00064D1F" w:rsidRPr="00A27A42" w:rsidRDefault="00064D1F" w:rsidP="00064D1F">
            <w:pPr>
              <w:tabs>
                <w:tab w:val="left" w:pos="5040"/>
              </w:tabs>
              <w:snapToGrid w:val="0"/>
              <w:spacing w:line="240" w:lineRule="atLeast"/>
              <w:jc w:val="center"/>
              <w:rPr>
                <w:rFonts w:ascii="Arial Narrow" w:hAnsi="Arial Narrow"/>
                <w:sz w:val="20"/>
                <w:szCs w:val="20"/>
              </w:rPr>
            </w:pPr>
            <w:r w:rsidRPr="00A27A42">
              <w:rPr>
                <w:rFonts w:ascii="Arial Narrow" w:hAnsi="Arial Narrow" w:cs="Arial"/>
                <w:sz w:val="20"/>
                <w:szCs w:val="20"/>
                <w:lang w:eastAsia="es-ES"/>
              </w:rPr>
              <w:t>Ítem No.</w:t>
            </w:r>
          </w:p>
        </w:tc>
        <w:tc>
          <w:tcPr>
            <w:tcW w:w="1090" w:type="dxa"/>
            <w:gridSpan w:val="2"/>
            <w:tcBorders>
              <w:top w:val="single" w:sz="4" w:space="0" w:color="000000"/>
              <w:left w:val="single" w:sz="4" w:space="0" w:color="000000"/>
              <w:bottom w:val="single" w:sz="4" w:space="0" w:color="000000"/>
            </w:tcBorders>
            <w:shd w:val="clear" w:color="auto" w:fill="FFFFFF"/>
            <w:vAlign w:val="center"/>
          </w:tcPr>
          <w:p w14:paraId="4D828FF2" w14:textId="77777777" w:rsidR="00064D1F" w:rsidRPr="00A27A42" w:rsidRDefault="00064D1F" w:rsidP="00064D1F">
            <w:pPr>
              <w:tabs>
                <w:tab w:val="left" w:pos="5040"/>
              </w:tabs>
              <w:snapToGrid w:val="0"/>
              <w:spacing w:line="240" w:lineRule="atLeast"/>
              <w:jc w:val="center"/>
              <w:rPr>
                <w:rFonts w:ascii="Arial Narrow" w:hAnsi="Arial Narrow"/>
                <w:sz w:val="20"/>
                <w:szCs w:val="20"/>
              </w:rPr>
            </w:pPr>
            <w:r w:rsidRPr="00A27A42">
              <w:rPr>
                <w:rFonts w:ascii="Arial Narrow" w:hAnsi="Arial Narrow" w:cs="Arial"/>
                <w:sz w:val="20"/>
                <w:szCs w:val="20"/>
                <w:lang w:eastAsia="es-ES"/>
              </w:rPr>
              <w:t>Código MINSAL</w:t>
            </w:r>
          </w:p>
        </w:tc>
        <w:tc>
          <w:tcPr>
            <w:tcW w:w="1163" w:type="dxa"/>
            <w:tcBorders>
              <w:top w:val="single" w:sz="4" w:space="0" w:color="000000"/>
              <w:left w:val="single" w:sz="4" w:space="0" w:color="000000"/>
              <w:bottom w:val="single" w:sz="4" w:space="0" w:color="000000"/>
            </w:tcBorders>
            <w:shd w:val="clear" w:color="auto" w:fill="FFFFFF"/>
            <w:vAlign w:val="center"/>
          </w:tcPr>
          <w:p w14:paraId="24D9121B" w14:textId="77777777" w:rsidR="00064D1F" w:rsidRPr="00A27A42" w:rsidRDefault="00064D1F" w:rsidP="00064D1F">
            <w:pPr>
              <w:tabs>
                <w:tab w:val="left" w:pos="5040"/>
              </w:tabs>
              <w:snapToGrid w:val="0"/>
              <w:spacing w:line="240" w:lineRule="atLeast"/>
              <w:jc w:val="center"/>
              <w:rPr>
                <w:rFonts w:ascii="Arial Narrow" w:hAnsi="Arial Narrow"/>
                <w:sz w:val="20"/>
                <w:szCs w:val="20"/>
              </w:rPr>
            </w:pPr>
            <w:r w:rsidRPr="00A27A42">
              <w:rPr>
                <w:rFonts w:ascii="Arial Narrow" w:hAnsi="Arial Narrow" w:cs="Arial"/>
                <w:sz w:val="20"/>
                <w:szCs w:val="20"/>
                <w:lang w:eastAsia="es-ES"/>
              </w:rPr>
              <w:t>Código ONU</w:t>
            </w:r>
          </w:p>
        </w:tc>
        <w:tc>
          <w:tcPr>
            <w:tcW w:w="3926" w:type="dxa"/>
            <w:tcBorders>
              <w:top w:val="single" w:sz="4" w:space="0" w:color="000000"/>
              <w:left w:val="single" w:sz="4" w:space="0" w:color="000000"/>
              <w:bottom w:val="single" w:sz="4" w:space="0" w:color="000000"/>
            </w:tcBorders>
            <w:shd w:val="clear" w:color="auto" w:fill="FFFFFF"/>
            <w:vAlign w:val="center"/>
          </w:tcPr>
          <w:p w14:paraId="36984B75" w14:textId="77777777" w:rsidR="00064D1F" w:rsidRPr="00A27A42" w:rsidRDefault="00064D1F" w:rsidP="00064D1F">
            <w:pPr>
              <w:tabs>
                <w:tab w:val="left" w:pos="5040"/>
              </w:tabs>
              <w:snapToGrid w:val="0"/>
              <w:spacing w:line="240" w:lineRule="atLeast"/>
              <w:jc w:val="center"/>
              <w:rPr>
                <w:rFonts w:ascii="Arial Narrow" w:hAnsi="Arial Narrow"/>
                <w:sz w:val="20"/>
                <w:szCs w:val="20"/>
              </w:rPr>
            </w:pPr>
            <w:r w:rsidRPr="00A27A42">
              <w:rPr>
                <w:rFonts w:ascii="Arial Narrow" w:hAnsi="Arial Narrow" w:cs="Arial"/>
                <w:sz w:val="20"/>
                <w:szCs w:val="20"/>
                <w:lang w:eastAsia="es-ES"/>
              </w:rPr>
              <w:t>DESCRIPCIÓN</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93A372" w14:textId="77777777" w:rsidR="00064D1F" w:rsidRPr="00A27A42" w:rsidRDefault="00064D1F" w:rsidP="00064D1F">
            <w:pPr>
              <w:tabs>
                <w:tab w:val="left" w:pos="5040"/>
              </w:tabs>
              <w:snapToGrid w:val="0"/>
              <w:spacing w:line="240" w:lineRule="atLeast"/>
              <w:jc w:val="center"/>
              <w:rPr>
                <w:rFonts w:ascii="Arial Narrow" w:hAnsi="Arial Narrow"/>
                <w:sz w:val="20"/>
                <w:szCs w:val="20"/>
              </w:rPr>
            </w:pPr>
            <w:r w:rsidRPr="00A27A42">
              <w:rPr>
                <w:rFonts w:ascii="Arial Narrow" w:hAnsi="Arial Narrow" w:cs="Arial"/>
                <w:sz w:val="20"/>
                <w:szCs w:val="20"/>
                <w:lang w:eastAsia="es-ES"/>
              </w:rPr>
              <w:t>CANTIDAD</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F1FB05" w14:textId="77777777" w:rsidR="00064D1F" w:rsidRPr="00A27A42" w:rsidRDefault="00064D1F" w:rsidP="00064D1F">
            <w:pPr>
              <w:tabs>
                <w:tab w:val="left" w:pos="5040"/>
              </w:tabs>
              <w:snapToGrid w:val="0"/>
              <w:spacing w:line="240" w:lineRule="atLeast"/>
              <w:jc w:val="center"/>
              <w:rPr>
                <w:rFonts w:ascii="Arial Narrow" w:hAnsi="Arial Narrow" w:cs="Arial"/>
                <w:sz w:val="20"/>
                <w:szCs w:val="20"/>
                <w:lang w:eastAsia="es-ES"/>
              </w:rPr>
            </w:pPr>
            <w:r w:rsidRPr="00A27A42">
              <w:rPr>
                <w:rFonts w:ascii="Arial Narrow" w:hAnsi="Arial Narrow" w:cs="Arial"/>
                <w:sz w:val="20"/>
                <w:szCs w:val="20"/>
                <w:lang w:eastAsia="es-ES"/>
              </w:rPr>
              <w:t>ESPECIFICACIONES TECNICAS OFERTADAS</w:t>
            </w:r>
          </w:p>
        </w:tc>
      </w:tr>
      <w:tr w:rsidR="00D425E7" w:rsidRPr="00A27A42" w14:paraId="54C1E952" w14:textId="77777777" w:rsidTr="00064D1F">
        <w:trPr>
          <w:gridBefore w:val="1"/>
          <w:wBefore w:w="53" w:type="dxa"/>
          <w:trHeight w:val="41"/>
          <w:jc w:val="center"/>
        </w:trPr>
        <w:tc>
          <w:tcPr>
            <w:tcW w:w="654" w:type="dxa"/>
            <w:tcBorders>
              <w:top w:val="single" w:sz="4" w:space="0" w:color="000000"/>
              <w:left w:val="single" w:sz="4" w:space="0" w:color="000000"/>
              <w:bottom w:val="single" w:sz="4" w:space="0" w:color="000000"/>
            </w:tcBorders>
            <w:shd w:val="clear" w:color="auto" w:fill="FFFFFF"/>
            <w:vAlign w:val="center"/>
          </w:tcPr>
          <w:p w14:paraId="5DFCE7FF" w14:textId="77777777" w:rsidR="00064D1F" w:rsidRPr="00A27A42" w:rsidRDefault="00064D1F" w:rsidP="00064D1F">
            <w:pPr>
              <w:pStyle w:val="WW-Predeterminado"/>
              <w:snapToGrid w:val="0"/>
              <w:spacing w:line="240" w:lineRule="atLeast"/>
              <w:jc w:val="center"/>
              <w:rPr>
                <w:rFonts w:ascii="Arial Narrow" w:hAnsi="Arial Narrow"/>
                <w:color w:val="auto"/>
                <w:sz w:val="20"/>
                <w:szCs w:val="20"/>
              </w:rPr>
            </w:pPr>
            <w:r w:rsidRPr="00A27A42">
              <w:rPr>
                <w:rFonts w:ascii="Arial Narrow" w:hAnsi="Arial Narrow" w:cs="Arial"/>
                <w:b/>
                <w:color w:val="auto"/>
                <w:sz w:val="20"/>
                <w:szCs w:val="20"/>
                <w:lang w:eastAsia="es-ES"/>
              </w:rPr>
              <w:t>1</w:t>
            </w:r>
          </w:p>
        </w:tc>
        <w:tc>
          <w:tcPr>
            <w:tcW w:w="1090" w:type="dxa"/>
            <w:gridSpan w:val="2"/>
            <w:tcBorders>
              <w:top w:val="single" w:sz="4" w:space="0" w:color="000000"/>
              <w:left w:val="single" w:sz="4" w:space="0" w:color="000000"/>
              <w:bottom w:val="single" w:sz="4" w:space="0" w:color="000000"/>
            </w:tcBorders>
            <w:shd w:val="clear" w:color="auto" w:fill="FFFFFF"/>
            <w:vAlign w:val="center"/>
          </w:tcPr>
          <w:p w14:paraId="4A5CFDE0" w14:textId="77777777" w:rsidR="00064D1F" w:rsidRPr="00A27A42" w:rsidRDefault="00064D1F" w:rsidP="00064D1F">
            <w:pPr>
              <w:snapToGrid w:val="0"/>
              <w:spacing w:line="240" w:lineRule="atLeast"/>
              <w:jc w:val="center"/>
              <w:rPr>
                <w:rFonts w:ascii="Arial Narrow" w:hAnsi="Arial Narrow"/>
                <w:sz w:val="20"/>
                <w:szCs w:val="20"/>
              </w:rPr>
            </w:pPr>
            <w:r w:rsidRPr="00A27A42">
              <w:rPr>
                <w:rFonts w:ascii="Arial Narrow" w:hAnsi="Arial Narrow" w:cs="Calibri"/>
                <w:sz w:val="20"/>
                <w:szCs w:val="20"/>
              </w:rPr>
              <w:t>81207023</w:t>
            </w:r>
          </w:p>
        </w:tc>
        <w:tc>
          <w:tcPr>
            <w:tcW w:w="1163" w:type="dxa"/>
            <w:tcBorders>
              <w:top w:val="single" w:sz="4" w:space="0" w:color="000000"/>
              <w:left w:val="single" w:sz="4" w:space="0" w:color="000000"/>
              <w:bottom w:val="single" w:sz="4" w:space="0" w:color="000000"/>
            </w:tcBorders>
            <w:shd w:val="clear" w:color="auto" w:fill="FFFFFF"/>
            <w:vAlign w:val="center"/>
          </w:tcPr>
          <w:p w14:paraId="6C8444DA" w14:textId="77777777" w:rsidR="00064D1F" w:rsidRPr="00A27A42" w:rsidRDefault="00064D1F" w:rsidP="00064D1F">
            <w:pPr>
              <w:snapToGrid w:val="0"/>
              <w:spacing w:line="240" w:lineRule="atLeast"/>
              <w:jc w:val="center"/>
              <w:rPr>
                <w:rFonts w:ascii="Arial Narrow" w:hAnsi="Arial Narrow"/>
                <w:sz w:val="20"/>
                <w:szCs w:val="20"/>
              </w:rPr>
            </w:pPr>
            <w:r w:rsidRPr="00A27A42">
              <w:rPr>
                <w:rFonts w:ascii="Arial Narrow" w:hAnsi="Arial Narrow" w:cs="Calibri"/>
                <w:sz w:val="20"/>
                <w:szCs w:val="20"/>
              </w:rPr>
              <w:t>26111600</w:t>
            </w:r>
          </w:p>
        </w:tc>
        <w:tc>
          <w:tcPr>
            <w:tcW w:w="3926" w:type="dxa"/>
            <w:tcBorders>
              <w:top w:val="single" w:sz="4" w:space="0" w:color="000000"/>
              <w:left w:val="single" w:sz="4" w:space="0" w:color="000000"/>
              <w:bottom w:val="single" w:sz="4" w:space="0" w:color="000000"/>
            </w:tcBorders>
            <w:shd w:val="clear" w:color="auto" w:fill="FFFFFF"/>
            <w:vAlign w:val="center"/>
          </w:tcPr>
          <w:p w14:paraId="29524E2A" w14:textId="77777777" w:rsidR="00064D1F" w:rsidRPr="00A27A42" w:rsidRDefault="00064D1F" w:rsidP="00064D1F">
            <w:pPr>
              <w:snapToGrid w:val="0"/>
              <w:spacing w:line="240" w:lineRule="atLeast"/>
              <w:jc w:val="center"/>
              <w:rPr>
                <w:rFonts w:ascii="Arial Narrow" w:hAnsi="Arial Narrow"/>
                <w:sz w:val="20"/>
                <w:szCs w:val="20"/>
              </w:rPr>
            </w:pPr>
            <w:r w:rsidRPr="00A27A42">
              <w:rPr>
                <w:rFonts w:ascii="Arial Narrow" w:hAnsi="Arial Narrow" w:cs="Calibri"/>
                <w:b/>
                <w:bCs/>
                <w:sz w:val="20"/>
                <w:szCs w:val="20"/>
              </w:rPr>
              <w:t>SUMINISTRO E INSTALACION DE PLANTA ELECTRICA DE EMERGENCIA DE 400 KW / 500 KVA</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8D7B8C" w14:textId="77777777" w:rsidR="00064D1F" w:rsidRPr="00A27A42" w:rsidRDefault="00064D1F" w:rsidP="00064D1F">
            <w:pPr>
              <w:pStyle w:val="WW-Predeterminado"/>
              <w:snapToGrid w:val="0"/>
              <w:spacing w:line="240" w:lineRule="atLeast"/>
              <w:jc w:val="center"/>
              <w:rPr>
                <w:rFonts w:ascii="Arial Narrow" w:hAnsi="Arial Narrow"/>
                <w:color w:val="auto"/>
                <w:sz w:val="20"/>
                <w:szCs w:val="20"/>
              </w:rPr>
            </w:pPr>
            <w:r w:rsidRPr="00A27A42">
              <w:rPr>
                <w:rFonts w:ascii="Arial Narrow" w:hAnsi="Arial Narrow" w:cs="Arial"/>
                <w:b/>
                <w:color w:val="auto"/>
                <w:sz w:val="20"/>
                <w:szCs w:val="20"/>
              </w:rPr>
              <w:t>1</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FC97EFB" w14:textId="77777777" w:rsidR="00064D1F" w:rsidRPr="00A27A42" w:rsidRDefault="00064D1F" w:rsidP="00064D1F">
            <w:pPr>
              <w:pStyle w:val="WW-Predeterminado"/>
              <w:snapToGrid w:val="0"/>
              <w:jc w:val="center"/>
              <w:rPr>
                <w:rFonts w:ascii="Arial Narrow" w:hAnsi="Arial Narrow" w:cs="Arial"/>
                <w:b/>
                <w:color w:val="auto"/>
                <w:sz w:val="20"/>
                <w:szCs w:val="20"/>
              </w:rPr>
            </w:pPr>
            <w:r w:rsidRPr="00A27A42">
              <w:rPr>
                <w:rFonts w:ascii="Arial Narrow" w:hAnsi="Arial Narrow" w:cs="Arial"/>
                <w:b/>
                <w:color w:val="auto"/>
                <w:sz w:val="20"/>
                <w:szCs w:val="20"/>
              </w:rPr>
              <w:t>INDICAR:</w:t>
            </w:r>
          </w:p>
          <w:p w14:paraId="601923D8" w14:textId="77777777" w:rsidR="00064D1F" w:rsidRPr="00A27A42" w:rsidRDefault="00064D1F" w:rsidP="00064D1F">
            <w:pPr>
              <w:pStyle w:val="WW-Predeterminado"/>
              <w:snapToGrid w:val="0"/>
              <w:jc w:val="center"/>
              <w:rPr>
                <w:rFonts w:ascii="Arial Narrow" w:hAnsi="Arial Narrow" w:cs="Arial"/>
                <w:b/>
                <w:color w:val="auto"/>
                <w:sz w:val="20"/>
                <w:szCs w:val="20"/>
              </w:rPr>
            </w:pPr>
            <w:r w:rsidRPr="00A27A42">
              <w:rPr>
                <w:rFonts w:ascii="Arial Narrow" w:hAnsi="Arial Narrow" w:cs="Arial"/>
                <w:b/>
                <w:color w:val="auto"/>
                <w:sz w:val="20"/>
                <w:szCs w:val="20"/>
              </w:rPr>
              <w:t>MARCA:</w:t>
            </w:r>
          </w:p>
          <w:p w14:paraId="3F810C4E" w14:textId="77777777" w:rsidR="00064D1F" w:rsidRPr="00A27A42" w:rsidRDefault="00064D1F" w:rsidP="00064D1F">
            <w:pPr>
              <w:pStyle w:val="WW-Predeterminado"/>
              <w:snapToGrid w:val="0"/>
              <w:spacing w:line="240" w:lineRule="atLeast"/>
              <w:jc w:val="center"/>
              <w:rPr>
                <w:rFonts w:ascii="Arial Narrow" w:hAnsi="Arial Narrow" w:cs="Arial"/>
                <w:b/>
                <w:color w:val="auto"/>
                <w:sz w:val="20"/>
                <w:szCs w:val="20"/>
              </w:rPr>
            </w:pPr>
            <w:r w:rsidRPr="00A27A42">
              <w:rPr>
                <w:rFonts w:ascii="Arial Narrow" w:hAnsi="Arial Narrow" w:cs="Arial"/>
                <w:b/>
                <w:color w:val="auto"/>
                <w:sz w:val="20"/>
                <w:szCs w:val="20"/>
              </w:rPr>
              <w:t>MODELO</w:t>
            </w:r>
          </w:p>
        </w:tc>
      </w:tr>
      <w:tr w:rsidR="00D425E7" w:rsidRPr="00A27A42" w14:paraId="00C0A9F0" w14:textId="77777777" w:rsidTr="00064D1F">
        <w:tblPrEx>
          <w:tblCellMar>
            <w:left w:w="10" w:type="dxa"/>
            <w:right w:w="10" w:type="dxa"/>
          </w:tblCellMar>
        </w:tblPrEx>
        <w:trPr>
          <w:gridAfter w:val="1"/>
          <w:wAfter w:w="18" w:type="dxa"/>
          <w:trHeight w:val="231"/>
          <w:jc w:val="center"/>
        </w:trPr>
        <w:tc>
          <w:tcPr>
            <w:tcW w:w="1698" w:type="dxa"/>
            <w:gridSpan w:val="3"/>
            <w:tcBorders>
              <w:top w:val="single" w:sz="4" w:space="0" w:color="000000"/>
              <w:left w:val="single" w:sz="4" w:space="0" w:color="000000"/>
              <w:bottom w:val="single" w:sz="4" w:space="0" w:color="000000"/>
            </w:tcBorders>
            <w:shd w:val="clear" w:color="auto" w:fill="auto"/>
            <w:vAlign w:val="center"/>
          </w:tcPr>
          <w:p w14:paraId="2E20D897" w14:textId="77777777" w:rsidR="00064D1F" w:rsidRPr="00A27A42" w:rsidRDefault="00064D1F" w:rsidP="00064D1F">
            <w:pPr>
              <w:snapToGrid w:val="0"/>
              <w:spacing w:line="240" w:lineRule="atLeast"/>
              <w:rPr>
                <w:rFonts w:ascii="Arial Narrow" w:hAnsi="Arial Narrow"/>
                <w:sz w:val="20"/>
                <w:szCs w:val="20"/>
              </w:rPr>
            </w:pPr>
            <w:r w:rsidRPr="00A27A42">
              <w:rPr>
                <w:rFonts w:ascii="Arial Narrow" w:hAnsi="Arial Narrow" w:cs="Arial"/>
                <w:b/>
                <w:sz w:val="20"/>
                <w:szCs w:val="20"/>
              </w:rPr>
              <w:tab/>
            </w:r>
            <w:r w:rsidRPr="00A27A42">
              <w:rPr>
                <w:rFonts w:ascii="Arial Narrow" w:hAnsi="Arial Narrow" w:cs="Caladea"/>
                <w:sz w:val="20"/>
                <w:szCs w:val="20"/>
                <w:lang w:eastAsia="es-ES"/>
              </w:rPr>
              <w:t>Equipo</w:t>
            </w: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21DE9D" w14:textId="77777777" w:rsidR="00064D1F" w:rsidRPr="00A27A42" w:rsidRDefault="00064D1F" w:rsidP="00064D1F">
            <w:pPr>
              <w:pStyle w:val="WW-Predeterminado"/>
              <w:snapToGrid w:val="0"/>
              <w:spacing w:line="240" w:lineRule="atLeast"/>
              <w:rPr>
                <w:rFonts w:ascii="Arial Narrow" w:hAnsi="Arial Narrow"/>
                <w:color w:val="auto"/>
                <w:sz w:val="20"/>
                <w:szCs w:val="20"/>
              </w:rPr>
            </w:pPr>
            <w:r w:rsidRPr="00A27A42">
              <w:rPr>
                <w:rFonts w:ascii="Arial Narrow" w:hAnsi="Arial Narrow" w:cs="Caladea"/>
                <w:color w:val="auto"/>
                <w:sz w:val="20"/>
                <w:szCs w:val="20"/>
              </w:rPr>
              <w:t>Planta Eléctrica de Emergencia con capacidad comprendida entre 400KW/500 KVA</w:t>
            </w:r>
            <w:r w:rsidRPr="00A27A42">
              <w:rPr>
                <w:rFonts w:ascii="Arial Narrow" w:hAnsi="Arial Narrow" w:cs="Caladea"/>
                <w:color w:val="auto"/>
                <w:sz w:val="20"/>
                <w:szCs w:val="20"/>
                <w:lang w:eastAsia="es-ES"/>
              </w:rPr>
              <w:t xml:space="preserve">  en servicio Stand by</w:t>
            </w:r>
          </w:p>
        </w:tc>
        <w:tc>
          <w:tcPr>
            <w:tcW w:w="1844" w:type="dxa"/>
            <w:gridSpan w:val="2"/>
            <w:tcBorders>
              <w:top w:val="single" w:sz="4" w:space="0" w:color="000000"/>
              <w:left w:val="single" w:sz="4" w:space="0" w:color="000000"/>
              <w:bottom w:val="single" w:sz="4" w:space="0" w:color="000000"/>
              <w:right w:val="single" w:sz="4" w:space="0" w:color="000000"/>
            </w:tcBorders>
          </w:tcPr>
          <w:p w14:paraId="57660AFE" w14:textId="77777777" w:rsidR="00064D1F" w:rsidRPr="00A27A42" w:rsidRDefault="00064D1F" w:rsidP="00064D1F">
            <w:pPr>
              <w:pStyle w:val="WW-Predeterminado"/>
              <w:snapToGrid w:val="0"/>
              <w:spacing w:line="240" w:lineRule="atLeast"/>
              <w:rPr>
                <w:rFonts w:ascii="Arial Narrow" w:hAnsi="Arial Narrow" w:cs="Caladea"/>
                <w:color w:val="auto"/>
                <w:sz w:val="20"/>
                <w:szCs w:val="20"/>
              </w:rPr>
            </w:pPr>
          </w:p>
        </w:tc>
      </w:tr>
      <w:tr w:rsidR="00D425E7" w:rsidRPr="00A27A42" w14:paraId="4FD2BE30" w14:textId="77777777" w:rsidTr="00064D1F">
        <w:tblPrEx>
          <w:tblCellMar>
            <w:left w:w="10" w:type="dxa"/>
            <w:right w:w="10" w:type="dxa"/>
          </w:tblCellMar>
        </w:tblPrEx>
        <w:trPr>
          <w:gridAfter w:val="1"/>
          <w:wAfter w:w="18" w:type="dxa"/>
          <w:trHeight w:val="463"/>
          <w:jc w:val="center"/>
        </w:trPr>
        <w:tc>
          <w:tcPr>
            <w:tcW w:w="1698" w:type="dxa"/>
            <w:gridSpan w:val="3"/>
            <w:tcBorders>
              <w:top w:val="single" w:sz="4" w:space="0" w:color="000000"/>
              <w:left w:val="single" w:sz="4" w:space="0" w:color="000000"/>
              <w:bottom w:val="single" w:sz="4" w:space="0" w:color="000000"/>
            </w:tcBorders>
            <w:shd w:val="clear" w:color="auto" w:fill="auto"/>
          </w:tcPr>
          <w:p w14:paraId="7A4412BB" w14:textId="77777777" w:rsidR="00064D1F" w:rsidRPr="00A27A42" w:rsidRDefault="00064D1F" w:rsidP="00064D1F">
            <w:pPr>
              <w:snapToGrid w:val="0"/>
              <w:spacing w:line="240" w:lineRule="atLeast"/>
              <w:jc w:val="both"/>
              <w:rPr>
                <w:rFonts w:ascii="Arial Narrow" w:hAnsi="Arial Narrow"/>
                <w:sz w:val="20"/>
                <w:szCs w:val="20"/>
              </w:rPr>
            </w:pPr>
            <w:r w:rsidRPr="00A27A42">
              <w:rPr>
                <w:rFonts w:ascii="Arial Narrow" w:hAnsi="Arial Narrow" w:cs="Caladea"/>
                <w:sz w:val="20"/>
                <w:szCs w:val="20"/>
                <w:lang w:eastAsia="es-ES"/>
              </w:rPr>
              <w:t xml:space="preserve">Descripción </w:t>
            </w: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tcPr>
          <w:p w14:paraId="208F9921" w14:textId="77777777" w:rsidR="00064D1F" w:rsidRPr="00A27A42" w:rsidRDefault="00064D1F" w:rsidP="00064D1F">
            <w:pPr>
              <w:tabs>
                <w:tab w:val="left" w:pos="557"/>
              </w:tabs>
              <w:snapToGrid w:val="0"/>
              <w:spacing w:line="240" w:lineRule="atLeast"/>
              <w:ind w:right="57"/>
              <w:rPr>
                <w:rFonts w:ascii="Arial Narrow" w:hAnsi="Arial Narrow"/>
                <w:sz w:val="20"/>
                <w:szCs w:val="20"/>
              </w:rPr>
            </w:pPr>
            <w:r w:rsidRPr="00A27A42">
              <w:rPr>
                <w:rFonts w:ascii="Arial Narrow" w:hAnsi="Arial Narrow" w:cs="Caladea"/>
                <w:sz w:val="20"/>
                <w:szCs w:val="20"/>
              </w:rPr>
              <w:t xml:space="preserve">Suministro, instalación y puesta en marcha de Planta Eléctrica de emergencia, con cabina contra intemperie y atenuación de sonido, nivel máximo de decibeles  de 77  a una distancia de 7 metros aproximadamente. </w:t>
            </w:r>
          </w:p>
        </w:tc>
        <w:tc>
          <w:tcPr>
            <w:tcW w:w="1844" w:type="dxa"/>
            <w:gridSpan w:val="2"/>
            <w:tcBorders>
              <w:top w:val="single" w:sz="4" w:space="0" w:color="000000"/>
              <w:left w:val="single" w:sz="4" w:space="0" w:color="000000"/>
              <w:bottom w:val="single" w:sz="4" w:space="0" w:color="000000"/>
              <w:right w:val="single" w:sz="4" w:space="0" w:color="000000"/>
            </w:tcBorders>
          </w:tcPr>
          <w:p w14:paraId="3FF25C7B" w14:textId="77777777" w:rsidR="00064D1F" w:rsidRPr="00A27A42" w:rsidRDefault="00064D1F" w:rsidP="00064D1F">
            <w:pPr>
              <w:tabs>
                <w:tab w:val="left" w:pos="557"/>
              </w:tabs>
              <w:snapToGrid w:val="0"/>
              <w:spacing w:line="240" w:lineRule="atLeast"/>
              <w:ind w:right="57"/>
              <w:rPr>
                <w:rFonts w:ascii="Arial Narrow" w:hAnsi="Arial Narrow" w:cs="Caladea"/>
                <w:sz w:val="20"/>
                <w:szCs w:val="20"/>
              </w:rPr>
            </w:pPr>
          </w:p>
        </w:tc>
      </w:tr>
      <w:tr w:rsidR="00D425E7" w:rsidRPr="00A27A42" w14:paraId="4CC820C5" w14:textId="77777777" w:rsidTr="00064D1F">
        <w:tblPrEx>
          <w:tblCellMar>
            <w:left w:w="10" w:type="dxa"/>
            <w:right w:w="10" w:type="dxa"/>
          </w:tblCellMar>
        </w:tblPrEx>
        <w:trPr>
          <w:gridAfter w:val="1"/>
          <w:wAfter w:w="18" w:type="dxa"/>
          <w:trHeight w:val="463"/>
          <w:jc w:val="center"/>
        </w:trPr>
        <w:tc>
          <w:tcPr>
            <w:tcW w:w="1698" w:type="dxa"/>
            <w:gridSpan w:val="3"/>
            <w:tcBorders>
              <w:top w:val="single" w:sz="4" w:space="0" w:color="000000"/>
              <w:left w:val="single" w:sz="4" w:space="0" w:color="000000"/>
              <w:bottom w:val="single" w:sz="4" w:space="0" w:color="000000"/>
            </w:tcBorders>
            <w:shd w:val="clear" w:color="auto" w:fill="auto"/>
          </w:tcPr>
          <w:p w14:paraId="62D719AB" w14:textId="77777777" w:rsidR="00064D1F" w:rsidRPr="00A27A42" w:rsidRDefault="00064D1F" w:rsidP="00064D1F">
            <w:pPr>
              <w:snapToGrid w:val="0"/>
              <w:spacing w:line="240" w:lineRule="atLeast"/>
              <w:rPr>
                <w:rFonts w:ascii="Arial Narrow" w:hAnsi="Arial Narrow"/>
                <w:sz w:val="20"/>
                <w:szCs w:val="20"/>
              </w:rPr>
            </w:pPr>
            <w:r w:rsidRPr="00A27A42">
              <w:rPr>
                <w:rFonts w:ascii="Arial Narrow" w:hAnsi="Arial Narrow" w:cs="Caladea"/>
                <w:sz w:val="20"/>
                <w:szCs w:val="20"/>
                <w:lang w:eastAsia="es-ES"/>
              </w:rPr>
              <w:t xml:space="preserve">Requisito para elaborar la oferta. </w:t>
            </w: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tcPr>
          <w:p w14:paraId="710093FA" w14:textId="77777777" w:rsidR="00064D1F" w:rsidRPr="00A27A42" w:rsidRDefault="00064D1F" w:rsidP="00064D1F">
            <w:pPr>
              <w:tabs>
                <w:tab w:val="left" w:pos="557"/>
              </w:tabs>
              <w:snapToGrid w:val="0"/>
              <w:spacing w:line="240" w:lineRule="atLeast"/>
              <w:ind w:right="57"/>
              <w:jc w:val="both"/>
              <w:rPr>
                <w:rFonts w:ascii="Arial Narrow" w:hAnsi="Arial Narrow"/>
                <w:sz w:val="20"/>
                <w:szCs w:val="20"/>
              </w:rPr>
            </w:pPr>
            <w:r w:rsidRPr="00A27A42">
              <w:rPr>
                <w:rFonts w:ascii="Arial Narrow" w:hAnsi="Arial Narrow" w:cs="Caladea"/>
                <w:sz w:val="20"/>
                <w:szCs w:val="20"/>
              </w:rPr>
              <w:t>Área de Resonancia Magnética del Hospital Nacional Rosales.</w:t>
            </w:r>
          </w:p>
        </w:tc>
        <w:tc>
          <w:tcPr>
            <w:tcW w:w="1844" w:type="dxa"/>
            <w:gridSpan w:val="2"/>
            <w:tcBorders>
              <w:top w:val="single" w:sz="4" w:space="0" w:color="000000"/>
              <w:left w:val="single" w:sz="4" w:space="0" w:color="000000"/>
              <w:bottom w:val="single" w:sz="4" w:space="0" w:color="000000"/>
              <w:right w:val="single" w:sz="4" w:space="0" w:color="000000"/>
            </w:tcBorders>
          </w:tcPr>
          <w:p w14:paraId="3E39DC60" w14:textId="77777777" w:rsidR="00064D1F" w:rsidRPr="00A27A42" w:rsidRDefault="00064D1F" w:rsidP="00064D1F">
            <w:pPr>
              <w:tabs>
                <w:tab w:val="left" w:pos="557"/>
              </w:tabs>
              <w:snapToGrid w:val="0"/>
              <w:spacing w:line="240" w:lineRule="atLeast"/>
              <w:ind w:right="57"/>
              <w:jc w:val="both"/>
              <w:rPr>
                <w:rFonts w:ascii="Arial Narrow" w:hAnsi="Arial Narrow" w:cs="Caladea"/>
                <w:sz w:val="20"/>
                <w:szCs w:val="20"/>
              </w:rPr>
            </w:pPr>
          </w:p>
        </w:tc>
      </w:tr>
      <w:tr w:rsidR="00D425E7" w:rsidRPr="00A27A42" w14:paraId="220B6EDB" w14:textId="77777777" w:rsidTr="00064D1F">
        <w:tblPrEx>
          <w:tblCellMar>
            <w:left w:w="10" w:type="dxa"/>
            <w:right w:w="10" w:type="dxa"/>
          </w:tblCellMar>
        </w:tblPrEx>
        <w:trPr>
          <w:gridAfter w:val="1"/>
          <w:wAfter w:w="18" w:type="dxa"/>
          <w:trHeight w:val="4206"/>
          <w:jc w:val="center"/>
        </w:trPr>
        <w:tc>
          <w:tcPr>
            <w:tcW w:w="1698" w:type="dxa"/>
            <w:gridSpan w:val="3"/>
            <w:tcBorders>
              <w:top w:val="single" w:sz="4" w:space="0" w:color="000000"/>
              <w:left w:val="single" w:sz="4" w:space="0" w:color="000000"/>
              <w:bottom w:val="single" w:sz="4" w:space="0" w:color="000000"/>
            </w:tcBorders>
            <w:shd w:val="clear" w:color="auto" w:fill="auto"/>
          </w:tcPr>
          <w:p w14:paraId="349E13DD" w14:textId="77777777" w:rsidR="00064D1F" w:rsidRPr="00A27A42" w:rsidRDefault="00064D1F" w:rsidP="00064D1F">
            <w:pPr>
              <w:snapToGrid w:val="0"/>
              <w:spacing w:line="240" w:lineRule="atLeast"/>
              <w:jc w:val="both"/>
              <w:rPr>
                <w:rFonts w:ascii="Arial Narrow" w:hAnsi="Arial Narrow"/>
                <w:sz w:val="20"/>
                <w:szCs w:val="20"/>
              </w:rPr>
            </w:pPr>
            <w:r w:rsidRPr="00A27A42">
              <w:rPr>
                <w:rFonts w:ascii="Arial Narrow" w:hAnsi="Arial Narrow" w:cs="Caladea"/>
                <w:sz w:val="20"/>
                <w:szCs w:val="20"/>
                <w:lang w:eastAsia="es-ES"/>
              </w:rPr>
              <w:t>Características Eléctricas</w:t>
            </w: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tcPr>
          <w:p w14:paraId="2F6CC726" w14:textId="77777777" w:rsidR="00064D1F" w:rsidRPr="00A27A42" w:rsidRDefault="00064D1F" w:rsidP="00064D1F">
            <w:pPr>
              <w:spacing w:line="240" w:lineRule="atLeast"/>
              <w:ind w:right="57"/>
              <w:jc w:val="both"/>
              <w:rPr>
                <w:rFonts w:ascii="Arial Narrow" w:hAnsi="Arial Narrow"/>
                <w:sz w:val="20"/>
                <w:szCs w:val="20"/>
              </w:rPr>
            </w:pPr>
            <w:r w:rsidRPr="00A27A42">
              <w:rPr>
                <w:rFonts w:ascii="Arial Narrow" w:hAnsi="Arial Narrow" w:cs="Caladea"/>
                <w:sz w:val="20"/>
                <w:szCs w:val="20"/>
                <w:lang w:eastAsia="es-ES"/>
              </w:rPr>
              <w:t>Potencia: 400KW/500 KVA en servicio Stand by</w:t>
            </w:r>
          </w:p>
          <w:p w14:paraId="7B20C9AE" w14:textId="77777777" w:rsidR="00064D1F" w:rsidRPr="00A27A42" w:rsidRDefault="00064D1F" w:rsidP="00064D1F">
            <w:pPr>
              <w:spacing w:line="240" w:lineRule="atLeast"/>
              <w:ind w:right="57"/>
              <w:jc w:val="both"/>
              <w:rPr>
                <w:rFonts w:ascii="Arial Narrow" w:hAnsi="Arial Narrow"/>
                <w:sz w:val="20"/>
                <w:szCs w:val="20"/>
              </w:rPr>
            </w:pPr>
            <w:r w:rsidRPr="00A27A42">
              <w:rPr>
                <w:rFonts w:ascii="Arial Narrow" w:hAnsi="Arial Narrow" w:cs="Caladea"/>
                <w:sz w:val="20"/>
                <w:szCs w:val="20"/>
                <w:lang w:eastAsia="es-ES"/>
              </w:rPr>
              <w:t>Voltaje: 480/277 Vac, 3 fases, 60 Hz</w:t>
            </w:r>
          </w:p>
          <w:p w14:paraId="33E5FFFD" w14:textId="77777777" w:rsidR="00064D1F" w:rsidRPr="00A27A42" w:rsidRDefault="00064D1F" w:rsidP="00064D1F">
            <w:p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Norma de construcción: UL2200, NFPA37, NFPA70, NFPA110, IBC, IEC60034-1, ISO3046, ISO8528, NEMA MG1-22, NEMA MG1-33, 2006/95/EC, 2006/42/EC, 2004/108/EC.</w:t>
            </w:r>
          </w:p>
          <w:p w14:paraId="199A566B" w14:textId="77777777" w:rsidR="00064D1F" w:rsidRPr="00A27A42" w:rsidRDefault="00064D1F" w:rsidP="00064D1F">
            <w:p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GENERADOR</w:t>
            </w:r>
          </w:p>
          <w:p w14:paraId="50F2019D" w14:textId="7777777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Trifásico</w:t>
            </w:r>
          </w:p>
          <w:p w14:paraId="6F34CD75" w14:textId="7777777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En aplicación Stand-by</w:t>
            </w:r>
          </w:p>
          <w:p w14:paraId="57BAF125" w14:textId="7777777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Nema Clase A</w:t>
            </w:r>
          </w:p>
          <w:p w14:paraId="39C20B28" w14:textId="7777777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4 polos</w:t>
            </w:r>
          </w:p>
          <w:p w14:paraId="6432DAE4" w14:textId="7777777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Factor de Potencia 0.8</w:t>
            </w:r>
          </w:p>
          <w:p w14:paraId="0E04431C" w14:textId="7777777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1800 rpm</w:t>
            </w:r>
          </w:p>
          <w:p w14:paraId="548F3A53" w14:textId="7777777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Armónico menor 5%</w:t>
            </w:r>
          </w:p>
          <w:p w14:paraId="15BD61FD" w14:textId="7777777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Regulación electrónica</w:t>
            </w:r>
          </w:p>
          <w:p w14:paraId="1D64E69A" w14:textId="7777777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Excitación sin escobilla</w:t>
            </w:r>
          </w:p>
          <w:p w14:paraId="42EF648F" w14:textId="7777777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Regulación de tensión 0 a 100% = +/- 1%</w:t>
            </w:r>
          </w:p>
          <w:p w14:paraId="74F187C8" w14:textId="7777777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Aislamiento clase H para ambientes tropicales y abrasivos</w:t>
            </w:r>
          </w:p>
          <w:p w14:paraId="31D18FBF" w14:textId="72241D37" w:rsidR="00064D1F" w:rsidRPr="00A27A42" w:rsidRDefault="00064D1F" w:rsidP="00064D1F">
            <w:pPr>
              <w:widowControl w:val="0"/>
              <w:numPr>
                <w:ilvl w:val="0"/>
                <w:numId w:val="27"/>
              </w:numPr>
              <w:spacing w:line="240" w:lineRule="atLeast"/>
              <w:ind w:right="57"/>
              <w:jc w:val="both"/>
              <w:rPr>
                <w:rFonts w:ascii="Arial Narrow" w:hAnsi="Arial Narrow" w:cs="Caladea"/>
                <w:sz w:val="20"/>
                <w:szCs w:val="20"/>
                <w:lang w:eastAsia="es-ES"/>
              </w:rPr>
            </w:pPr>
            <w:r w:rsidRPr="00A27A42">
              <w:rPr>
                <w:rFonts w:ascii="Arial Narrow" w:hAnsi="Arial Narrow" w:cs="Caladea"/>
                <w:sz w:val="20"/>
                <w:szCs w:val="20"/>
                <w:lang w:eastAsia="es-ES"/>
              </w:rPr>
              <w:t>Altura de aislamiento snm menor 1000 mts</w:t>
            </w:r>
          </w:p>
        </w:tc>
        <w:tc>
          <w:tcPr>
            <w:tcW w:w="1844" w:type="dxa"/>
            <w:gridSpan w:val="2"/>
            <w:tcBorders>
              <w:top w:val="single" w:sz="4" w:space="0" w:color="000000"/>
              <w:left w:val="single" w:sz="4" w:space="0" w:color="000000"/>
              <w:bottom w:val="single" w:sz="4" w:space="0" w:color="000000"/>
              <w:right w:val="single" w:sz="4" w:space="0" w:color="000000"/>
            </w:tcBorders>
          </w:tcPr>
          <w:p w14:paraId="4F84505A" w14:textId="77777777" w:rsidR="00064D1F" w:rsidRPr="00A27A42" w:rsidRDefault="00064D1F" w:rsidP="00064D1F">
            <w:pPr>
              <w:spacing w:line="240" w:lineRule="atLeast"/>
              <w:ind w:right="57"/>
              <w:jc w:val="both"/>
              <w:rPr>
                <w:rFonts w:ascii="Arial Narrow" w:hAnsi="Arial Narrow" w:cs="Caladea"/>
                <w:sz w:val="20"/>
                <w:szCs w:val="20"/>
                <w:lang w:eastAsia="es-ES"/>
              </w:rPr>
            </w:pPr>
          </w:p>
        </w:tc>
      </w:tr>
      <w:tr w:rsidR="00D425E7" w:rsidRPr="00A27A42" w14:paraId="239D9437" w14:textId="77777777" w:rsidTr="00064D1F">
        <w:tblPrEx>
          <w:tblCellMar>
            <w:left w:w="10" w:type="dxa"/>
            <w:right w:w="10" w:type="dxa"/>
          </w:tblCellMar>
        </w:tblPrEx>
        <w:trPr>
          <w:gridAfter w:val="1"/>
          <w:wAfter w:w="18" w:type="dxa"/>
          <w:trHeight w:val="50"/>
          <w:jc w:val="center"/>
        </w:trPr>
        <w:tc>
          <w:tcPr>
            <w:tcW w:w="1698" w:type="dxa"/>
            <w:gridSpan w:val="3"/>
            <w:tcBorders>
              <w:top w:val="single" w:sz="4" w:space="0" w:color="000000"/>
              <w:left w:val="single" w:sz="4" w:space="0" w:color="000000"/>
              <w:bottom w:val="single" w:sz="4" w:space="0" w:color="000000"/>
            </w:tcBorders>
            <w:shd w:val="clear" w:color="auto" w:fill="auto"/>
          </w:tcPr>
          <w:p w14:paraId="2BA87916" w14:textId="77777777" w:rsidR="00064D1F" w:rsidRPr="00A27A42" w:rsidRDefault="00064D1F" w:rsidP="00064D1F">
            <w:pPr>
              <w:snapToGrid w:val="0"/>
              <w:spacing w:line="240" w:lineRule="atLeast"/>
              <w:jc w:val="both"/>
              <w:rPr>
                <w:rFonts w:ascii="Arial Narrow" w:hAnsi="Arial Narrow"/>
                <w:sz w:val="20"/>
                <w:szCs w:val="20"/>
              </w:rPr>
            </w:pPr>
            <w:r w:rsidRPr="00A27A42">
              <w:rPr>
                <w:rFonts w:ascii="Arial Narrow" w:hAnsi="Arial Narrow" w:cs="Arial"/>
                <w:sz w:val="20"/>
                <w:szCs w:val="20"/>
                <w:lang w:eastAsia="es-ES"/>
              </w:rPr>
              <w:t>Características Mecánicas</w:t>
            </w: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tcPr>
          <w:p w14:paraId="793A1D4D" w14:textId="77777777" w:rsidR="00064D1F" w:rsidRPr="00A27A42" w:rsidRDefault="00064D1F" w:rsidP="00064D1F">
            <w:pPr>
              <w:pStyle w:val="WW-Predeterminado"/>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 Características del motor:</w:t>
            </w:r>
          </w:p>
          <w:p w14:paraId="45830AC8" w14:textId="77777777" w:rsidR="00064D1F" w:rsidRPr="00A27A42" w:rsidRDefault="00064D1F" w:rsidP="00064D1F">
            <w:pPr>
              <w:pStyle w:val="WW-Predeterminado"/>
              <w:numPr>
                <w:ilvl w:val="0"/>
                <w:numId w:val="19"/>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Construido bajo la normativa de carburación para motores EPA</w:t>
            </w:r>
          </w:p>
          <w:p w14:paraId="4F418594" w14:textId="77777777" w:rsidR="00064D1F" w:rsidRPr="00A27A42" w:rsidRDefault="00064D1F" w:rsidP="00064D1F">
            <w:pPr>
              <w:pStyle w:val="WW-Predeterminado"/>
              <w:numPr>
                <w:ilvl w:val="0"/>
                <w:numId w:val="19"/>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Combustible: Diésel</w:t>
            </w:r>
          </w:p>
          <w:p w14:paraId="1FAE6053" w14:textId="77777777" w:rsidR="00064D1F" w:rsidRPr="00A27A42" w:rsidRDefault="00064D1F" w:rsidP="00064D1F">
            <w:pPr>
              <w:pStyle w:val="WW-Predeterminado"/>
              <w:numPr>
                <w:ilvl w:val="0"/>
                <w:numId w:val="19"/>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Tipo de arranque eléctrico incluyendo alternador de carga 12 o 24 VDC para baterías</w:t>
            </w:r>
          </w:p>
          <w:p w14:paraId="7FB216A8" w14:textId="77777777" w:rsidR="00064D1F" w:rsidRPr="00A27A42" w:rsidRDefault="00064D1F" w:rsidP="00064D1F">
            <w:pPr>
              <w:pStyle w:val="WW-Predeterminado"/>
              <w:numPr>
                <w:ilvl w:val="0"/>
                <w:numId w:val="19"/>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Tipo de gobernación de velocidad: Electrónica, mecánica o hidráulica.  </w:t>
            </w:r>
          </w:p>
          <w:p w14:paraId="6E1C284F" w14:textId="77777777" w:rsidR="00064D1F" w:rsidRPr="00A27A42" w:rsidRDefault="00064D1F" w:rsidP="00064D1F">
            <w:pPr>
              <w:pStyle w:val="WW-Predeterminado"/>
              <w:numPr>
                <w:ilvl w:val="0"/>
                <w:numId w:val="19"/>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Enfriado por agua, a través de un radiador 48/50ºC ambiente máximo, con ventilador mecánico. </w:t>
            </w:r>
          </w:p>
          <w:p w14:paraId="49435383" w14:textId="77777777" w:rsidR="00064D1F" w:rsidRPr="00A27A42" w:rsidRDefault="00064D1F" w:rsidP="00064D1F">
            <w:pPr>
              <w:pStyle w:val="WW-Predeterminado"/>
              <w:numPr>
                <w:ilvl w:val="0"/>
                <w:numId w:val="19"/>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Filtros de capacidad Industrial de aire, combustible y aceite.</w:t>
            </w:r>
          </w:p>
          <w:p w14:paraId="36E7A953" w14:textId="77777777" w:rsidR="00064D1F" w:rsidRPr="00A27A42" w:rsidRDefault="00064D1F" w:rsidP="00064D1F">
            <w:pPr>
              <w:pStyle w:val="WW-Predeterminado"/>
              <w:numPr>
                <w:ilvl w:val="0"/>
                <w:numId w:val="19"/>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Modelo cerrado, silenciador crítico con sus accesorios dentro de la cabina, con extensión de tubería de escape si es requerido.</w:t>
            </w:r>
          </w:p>
          <w:p w14:paraId="70579BBB" w14:textId="77777777" w:rsidR="00064D1F" w:rsidRPr="00A27A42" w:rsidRDefault="00064D1F" w:rsidP="00064D1F">
            <w:pPr>
              <w:pStyle w:val="WW-Predeterminado"/>
              <w:spacing w:line="240" w:lineRule="atLeast"/>
              <w:ind w:left="720" w:right="57" w:hanging="360"/>
              <w:jc w:val="both"/>
              <w:rPr>
                <w:rFonts w:ascii="Arial Narrow" w:eastAsia="DejaVu Sans" w:hAnsi="Arial Narrow" w:cs="Caladea"/>
                <w:color w:val="auto"/>
                <w:sz w:val="20"/>
                <w:szCs w:val="20"/>
                <w:lang w:val="es-SV" w:eastAsia="es-ES"/>
              </w:rPr>
            </w:pPr>
          </w:p>
          <w:p w14:paraId="6BFE592E" w14:textId="77777777" w:rsidR="00064D1F" w:rsidRPr="00A27A42" w:rsidRDefault="00064D1F" w:rsidP="00064D1F">
            <w:pPr>
              <w:pStyle w:val="WW-Predeterminado"/>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Característica de alternador;</w:t>
            </w:r>
          </w:p>
          <w:p w14:paraId="17B02A7B" w14:textId="77777777" w:rsidR="00064D1F" w:rsidRPr="00A27A42" w:rsidRDefault="00064D1F" w:rsidP="00064D1F">
            <w:pPr>
              <w:pStyle w:val="WW-Predeterminado"/>
              <w:numPr>
                <w:ilvl w:val="0"/>
                <w:numId w:val="20"/>
              </w:numPr>
              <w:spacing w:line="240" w:lineRule="atLeast"/>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De acople directo y ventilador de enfriamiento integrado.</w:t>
            </w:r>
          </w:p>
          <w:p w14:paraId="5C5A7265" w14:textId="77777777" w:rsidR="00064D1F" w:rsidRPr="00A27A42" w:rsidRDefault="00064D1F" w:rsidP="00064D1F">
            <w:pPr>
              <w:pStyle w:val="WW-Predeterminado"/>
              <w:numPr>
                <w:ilvl w:val="0"/>
                <w:numId w:val="20"/>
              </w:numPr>
              <w:spacing w:line="240" w:lineRule="atLeast"/>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Conforme con la norma eléctrica internacional vigente (NEMA, VDE. Etc.) </w:t>
            </w:r>
          </w:p>
          <w:p w14:paraId="14E371FF" w14:textId="77777777" w:rsidR="00064D1F" w:rsidRPr="00A27A42" w:rsidRDefault="00064D1F" w:rsidP="00064D1F">
            <w:pPr>
              <w:pStyle w:val="WW-Predeterminado"/>
              <w:numPr>
                <w:ilvl w:val="0"/>
                <w:numId w:val="20"/>
              </w:numPr>
              <w:spacing w:line="240" w:lineRule="atLeast"/>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lastRenderedPageBreak/>
              <w:t xml:space="preserve">Alternador protegido contra los cortocircuitos con su (circuit breaker). </w:t>
            </w:r>
          </w:p>
          <w:p w14:paraId="74990D4A" w14:textId="77777777" w:rsidR="00064D1F" w:rsidRPr="00A27A42" w:rsidRDefault="00064D1F" w:rsidP="00064D1F">
            <w:pPr>
              <w:pStyle w:val="WW-Predeterminado"/>
              <w:numPr>
                <w:ilvl w:val="0"/>
                <w:numId w:val="20"/>
              </w:numPr>
              <w:spacing w:line="240" w:lineRule="atLeast"/>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Clase de aislamiento: H</w:t>
            </w:r>
          </w:p>
          <w:p w14:paraId="2E9FBEEE" w14:textId="77777777" w:rsidR="00064D1F" w:rsidRPr="00A27A42" w:rsidRDefault="00064D1F" w:rsidP="00064D1F">
            <w:pPr>
              <w:pStyle w:val="WW-Predeterminado"/>
              <w:numPr>
                <w:ilvl w:val="0"/>
                <w:numId w:val="20"/>
              </w:numPr>
              <w:spacing w:line="240" w:lineRule="atLeast"/>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Bobinado con impregnación epoxi</w:t>
            </w:r>
          </w:p>
          <w:p w14:paraId="416C6B6E" w14:textId="77777777" w:rsidR="00064D1F" w:rsidRPr="00A27A42" w:rsidRDefault="00064D1F" w:rsidP="00064D1F">
            <w:pPr>
              <w:pStyle w:val="WW-Predeterminado"/>
              <w:numPr>
                <w:ilvl w:val="0"/>
                <w:numId w:val="20"/>
              </w:numPr>
              <w:spacing w:line="240" w:lineRule="atLeast"/>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Índice de protección IP23 o su equivalente.</w:t>
            </w:r>
          </w:p>
          <w:p w14:paraId="776232EC" w14:textId="77777777" w:rsidR="00064D1F" w:rsidRPr="00A27A42" w:rsidRDefault="00064D1F" w:rsidP="00064D1F">
            <w:pPr>
              <w:pStyle w:val="WW-Predeterminado"/>
              <w:numPr>
                <w:ilvl w:val="0"/>
                <w:numId w:val="20"/>
              </w:numPr>
              <w:spacing w:line="240" w:lineRule="atLeast"/>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Regulador automático de tensión, mantiene la tensión dentro de los límites de +/- 1.0% desde vacío a plena carga.</w:t>
            </w:r>
          </w:p>
          <w:p w14:paraId="0D489162" w14:textId="77777777" w:rsidR="00064D1F" w:rsidRPr="00A27A42" w:rsidRDefault="00064D1F" w:rsidP="00064D1F">
            <w:pPr>
              <w:pStyle w:val="WW-Predeterminado"/>
              <w:numPr>
                <w:ilvl w:val="0"/>
                <w:numId w:val="20"/>
              </w:numPr>
              <w:spacing w:line="240" w:lineRule="atLeast"/>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Diseñado y fabricado bajo la norma ISO 9001</w:t>
            </w:r>
          </w:p>
          <w:p w14:paraId="33FE03A4" w14:textId="77777777" w:rsidR="00064D1F" w:rsidRPr="00A27A42" w:rsidRDefault="00064D1F" w:rsidP="00064D1F">
            <w:pPr>
              <w:pStyle w:val="WW-Predeterminado"/>
              <w:spacing w:line="240" w:lineRule="atLeast"/>
              <w:ind w:right="57"/>
              <w:jc w:val="both"/>
              <w:rPr>
                <w:rFonts w:ascii="Arial Narrow" w:eastAsia="DejaVu Sans" w:hAnsi="Arial Narrow" w:cs="Caladea"/>
                <w:color w:val="auto"/>
                <w:sz w:val="20"/>
                <w:szCs w:val="20"/>
                <w:lang w:val="es-SV" w:eastAsia="es-ES"/>
              </w:rPr>
            </w:pPr>
          </w:p>
          <w:p w14:paraId="32DE7668" w14:textId="77777777" w:rsidR="00064D1F" w:rsidRPr="00A27A42" w:rsidRDefault="00064D1F" w:rsidP="00064D1F">
            <w:pPr>
              <w:pStyle w:val="WW-Predeterminado"/>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Debe incluir los siguientes equipos como standard:</w:t>
            </w:r>
          </w:p>
          <w:p w14:paraId="1B7146BB" w14:textId="77777777" w:rsidR="00064D1F" w:rsidRPr="00A27A42" w:rsidRDefault="00064D1F" w:rsidP="00064D1F">
            <w:pPr>
              <w:pStyle w:val="WW-Predeterminado"/>
              <w:numPr>
                <w:ilvl w:val="0"/>
                <w:numId w:val="21"/>
              </w:numPr>
              <w:spacing w:line="240" w:lineRule="atLeast"/>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Base de vigas de acero con montura anti-vibratoria.</w:t>
            </w:r>
          </w:p>
          <w:p w14:paraId="63B32A54" w14:textId="77777777" w:rsidR="00064D1F" w:rsidRPr="00A27A42" w:rsidRDefault="00064D1F" w:rsidP="00064D1F">
            <w:pPr>
              <w:pStyle w:val="WW-Predeterminado"/>
              <w:numPr>
                <w:ilvl w:val="0"/>
                <w:numId w:val="21"/>
              </w:numPr>
              <w:spacing w:line="240" w:lineRule="atLeast"/>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Tanque diario de diésel en la máquina, ubicado en la sub base del motor, con una autonomía aproximada de 7 horas al 75% de su carga.</w:t>
            </w:r>
          </w:p>
          <w:p w14:paraId="6B6BD3C5" w14:textId="77777777" w:rsidR="00064D1F" w:rsidRPr="00A27A42" w:rsidRDefault="00064D1F" w:rsidP="00064D1F">
            <w:pPr>
              <w:pStyle w:val="WW-Predeterminado"/>
              <w:numPr>
                <w:ilvl w:val="0"/>
                <w:numId w:val="21"/>
              </w:numPr>
              <w:spacing w:line="240" w:lineRule="atLeast"/>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Batería de 12 o 24 Vdc del tipo ácido-plomo de alto rendimiento.</w:t>
            </w:r>
          </w:p>
          <w:p w14:paraId="22A8250E" w14:textId="77777777" w:rsidR="00064D1F" w:rsidRPr="00A27A42" w:rsidRDefault="00064D1F" w:rsidP="00064D1F">
            <w:pPr>
              <w:pStyle w:val="WW-Predeterminado"/>
              <w:numPr>
                <w:ilvl w:val="0"/>
                <w:numId w:val="21"/>
              </w:numPr>
              <w:spacing w:line="240" w:lineRule="atLeast"/>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Mantenedor de carga de batería 12 o 24 Vdc, tipo flotante y automático.</w:t>
            </w:r>
          </w:p>
          <w:p w14:paraId="27A24090" w14:textId="77777777" w:rsidR="00064D1F" w:rsidRPr="00A27A42" w:rsidRDefault="00064D1F" w:rsidP="00064D1F">
            <w:pPr>
              <w:pStyle w:val="WW-Predeterminado"/>
              <w:numPr>
                <w:ilvl w:val="0"/>
                <w:numId w:val="21"/>
              </w:numPr>
              <w:spacing w:line="240" w:lineRule="atLeast"/>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Silenciador grado critico</w:t>
            </w:r>
          </w:p>
          <w:p w14:paraId="169389D0" w14:textId="77777777" w:rsidR="00064D1F" w:rsidRPr="00A27A42" w:rsidRDefault="00064D1F" w:rsidP="00064D1F">
            <w:pPr>
              <w:pStyle w:val="WW-Predeterminado"/>
              <w:numPr>
                <w:ilvl w:val="0"/>
                <w:numId w:val="21"/>
              </w:numPr>
              <w:spacing w:line="240" w:lineRule="atLeast"/>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i/>
                <w:color w:val="auto"/>
                <w:sz w:val="20"/>
                <w:szCs w:val="20"/>
                <w:lang w:val="es-SV" w:eastAsia="es-ES"/>
              </w:rPr>
              <w:t>Cargador</w:t>
            </w:r>
            <w:r w:rsidRPr="00A27A42">
              <w:rPr>
                <w:rFonts w:ascii="Arial Narrow" w:eastAsia="DejaVu Sans" w:hAnsi="Arial Narrow" w:cs="Caladea"/>
                <w:color w:val="auto"/>
                <w:sz w:val="20"/>
                <w:szCs w:val="20"/>
                <w:lang w:val="es-SV" w:eastAsia="es-ES"/>
              </w:rPr>
              <w:t xml:space="preserve"> de batería automático</w:t>
            </w:r>
          </w:p>
          <w:p w14:paraId="351ABE90" w14:textId="77777777" w:rsidR="00064D1F" w:rsidRPr="00A27A42" w:rsidRDefault="00064D1F" w:rsidP="00064D1F">
            <w:pPr>
              <w:pStyle w:val="WW-Predeterminado"/>
              <w:numPr>
                <w:ilvl w:val="0"/>
                <w:numId w:val="21"/>
              </w:numPr>
              <w:spacing w:line="240" w:lineRule="atLeast"/>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Cabina Insonorizada NEMA 3R o equivalente</w:t>
            </w:r>
          </w:p>
          <w:p w14:paraId="5E0D7786" w14:textId="77777777" w:rsidR="00064D1F" w:rsidRPr="00A27A42" w:rsidRDefault="00064D1F" w:rsidP="00064D1F">
            <w:pPr>
              <w:pStyle w:val="WW-Predeterminado"/>
              <w:spacing w:line="240" w:lineRule="atLeast"/>
              <w:ind w:right="57"/>
              <w:jc w:val="both"/>
              <w:rPr>
                <w:rFonts w:ascii="Arial Narrow" w:eastAsia="DejaVu Sans" w:hAnsi="Arial Narrow" w:cs="Caladea"/>
                <w:color w:val="auto"/>
                <w:sz w:val="20"/>
                <w:szCs w:val="20"/>
                <w:lang w:val="es-SV" w:eastAsia="es-ES"/>
              </w:rPr>
            </w:pPr>
          </w:p>
          <w:p w14:paraId="45AF2805" w14:textId="77777777" w:rsidR="00064D1F" w:rsidRPr="00A27A42" w:rsidRDefault="00064D1F" w:rsidP="00064D1F">
            <w:pPr>
              <w:pStyle w:val="WW-Predeterminado"/>
              <w:numPr>
                <w:ilvl w:val="0"/>
                <w:numId w:val="22"/>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Características del panel de control:</w:t>
            </w:r>
          </w:p>
          <w:p w14:paraId="6B9F2793"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Tablero digital, parámetros y/o lecturas obtenidas:</w:t>
            </w:r>
          </w:p>
          <w:p w14:paraId="53BE117C"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Mediciones de lecturas Voltaje L-L y L-N</w:t>
            </w:r>
          </w:p>
          <w:p w14:paraId="3DB1AF38"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Medición de amperios de carga por fase</w:t>
            </w:r>
          </w:p>
          <w:p w14:paraId="649BC3C5"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Medición de potencia Kw y Kva</w:t>
            </w:r>
          </w:p>
          <w:p w14:paraId="46B240E5"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Voltaje directo de alternador de batería </w:t>
            </w:r>
          </w:p>
          <w:p w14:paraId="3F707359"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Frecuencímetro </w:t>
            </w:r>
          </w:p>
          <w:p w14:paraId="5805F539"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Odómetro (medidor de horas) </w:t>
            </w:r>
          </w:p>
          <w:p w14:paraId="779D6804"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Velocidad de motor en RPM</w:t>
            </w:r>
          </w:p>
          <w:p w14:paraId="6CAC5943"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Temperatura del refrigerante del motor </w:t>
            </w:r>
          </w:p>
          <w:p w14:paraId="2AE94A44"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Presión de aceite</w:t>
            </w:r>
          </w:p>
          <w:p w14:paraId="52D2CDF8"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Nivel de combustible</w:t>
            </w:r>
          </w:p>
          <w:p w14:paraId="7C3496EE"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Selector de modo de operación automático – apagado – manual.</w:t>
            </w:r>
          </w:p>
          <w:p w14:paraId="088F21A0" w14:textId="77777777" w:rsidR="00064D1F" w:rsidRPr="00A27A42" w:rsidRDefault="00064D1F" w:rsidP="00064D1F">
            <w:pPr>
              <w:pStyle w:val="WW-Predeterminado"/>
              <w:spacing w:line="240" w:lineRule="atLeast"/>
              <w:jc w:val="both"/>
              <w:rPr>
                <w:rFonts w:ascii="Arial Narrow" w:eastAsia="DejaVu Sans" w:hAnsi="Arial Narrow" w:cs="Caladea"/>
                <w:color w:val="auto"/>
                <w:sz w:val="20"/>
                <w:szCs w:val="20"/>
                <w:lang w:val="es-SV" w:eastAsia="es-ES"/>
              </w:rPr>
            </w:pPr>
          </w:p>
          <w:p w14:paraId="76099FA9" w14:textId="77777777" w:rsidR="00064D1F" w:rsidRPr="00A27A42" w:rsidRDefault="00064D1F" w:rsidP="00064D1F">
            <w:pPr>
              <w:pStyle w:val="WW-Predeterminado"/>
              <w:numPr>
                <w:ilvl w:val="0"/>
                <w:numId w:val="21"/>
              </w:numPr>
              <w:spacing w:line="240" w:lineRule="atLeast"/>
              <w:ind w:left="72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Preferentemente con sistema integrado y disponible para comunicación vía remota por protocolo RS485 o Ethernet. </w:t>
            </w:r>
          </w:p>
          <w:p w14:paraId="6A3EFA7F"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Con un sistema operativo Windows CE</w:t>
            </w:r>
          </w:p>
          <w:p w14:paraId="0D1CCDC1" w14:textId="77777777" w:rsidR="00064D1F" w:rsidRPr="00A27A42" w:rsidRDefault="00064D1F" w:rsidP="00064D1F">
            <w:pPr>
              <w:pStyle w:val="WW-Predeterminado"/>
              <w:numPr>
                <w:ilvl w:val="1"/>
                <w:numId w:val="22"/>
              </w:numPr>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Navegación en línea para monitoreo</w:t>
            </w:r>
          </w:p>
          <w:p w14:paraId="250E2302" w14:textId="77777777" w:rsidR="00064D1F" w:rsidRPr="00A27A42" w:rsidRDefault="00064D1F" w:rsidP="00064D1F">
            <w:pPr>
              <w:pStyle w:val="WW-Predeterminado"/>
              <w:spacing w:line="240" w:lineRule="atLeast"/>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  </w:t>
            </w:r>
          </w:p>
          <w:p w14:paraId="2A61B88D" w14:textId="77777777" w:rsidR="00064D1F" w:rsidRPr="00A27A42" w:rsidRDefault="00064D1F" w:rsidP="00064D1F">
            <w:pPr>
              <w:pStyle w:val="WW-Predeterminado"/>
              <w:numPr>
                <w:ilvl w:val="0"/>
                <w:numId w:val="21"/>
              </w:numPr>
              <w:spacing w:line="240" w:lineRule="atLeast"/>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Protección automática para apagado del motor con luz indicadora por: </w:t>
            </w:r>
          </w:p>
          <w:p w14:paraId="01F1D53D" w14:textId="77777777" w:rsidR="00064D1F" w:rsidRPr="00A27A42" w:rsidRDefault="00064D1F" w:rsidP="00064D1F">
            <w:pPr>
              <w:pStyle w:val="WW-Predeterminado"/>
              <w:numPr>
                <w:ilvl w:val="0"/>
                <w:numId w:val="23"/>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Presión baja de aceite.</w:t>
            </w:r>
          </w:p>
          <w:p w14:paraId="358E3ABC" w14:textId="77777777" w:rsidR="00064D1F" w:rsidRPr="00A27A42" w:rsidRDefault="00064D1F" w:rsidP="00064D1F">
            <w:pPr>
              <w:pStyle w:val="WW-Predeterminado"/>
              <w:numPr>
                <w:ilvl w:val="0"/>
                <w:numId w:val="23"/>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Temperatura alta del motor.</w:t>
            </w:r>
          </w:p>
          <w:p w14:paraId="2C701345" w14:textId="77777777" w:rsidR="00064D1F" w:rsidRPr="00A27A42" w:rsidRDefault="00064D1F" w:rsidP="00064D1F">
            <w:pPr>
              <w:pStyle w:val="WW-Predeterminado"/>
              <w:numPr>
                <w:ilvl w:val="0"/>
                <w:numId w:val="23"/>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Sobre velocidad.</w:t>
            </w:r>
          </w:p>
          <w:p w14:paraId="62A007CB" w14:textId="77777777" w:rsidR="00064D1F" w:rsidRPr="00A27A42" w:rsidRDefault="00064D1F" w:rsidP="00064D1F">
            <w:pPr>
              <w:pStyle w:val="WW-Predeterminado"/>
              <w:numPr>
                <w:ilvl w:val="0"/>
                <w:numId w:val="23"/>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Intento fallido de arranque.</w:t>
            </w:r>
          </w:p>
          <w:p w14:paraId="3057ECC2" w14:textId="77777777" w:rsidR="00064D1F" w:rsidRPr="00A27A42" w:rsidRDefault="00064D1F" w:rsidP="00064D1F">
            <w:pPr>
              <w:pStyle w:val="WW-Predeterminado"/>
              <w:numPr>
                <w:ilvl w:val="0"/>
                <w:numId w:val="23"/>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Paro de emergencia</w:t>
            </w:r>
          </w:p>
          <w:p w14:paraId="3822AB8A" w14:textId="77777777" w:rsidR="00064D1F" w:rsidRPr="00A27A42" w:rsidRDefault="00064D1F" w:rsidP="00064D1F">
            <w:pPr>
              <w:pStyle w:val="WW-Predeterminado"/>
              <w:numPr>
                <w:ilvl w:val="0"/>
                <w:numId w:val="23"/>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Sobre arranque</w:t>
            </w:r>
          </w:p>
          <w:p w14:paraId="251B978A" w14:textId="77777777" w:rsidR="00064D1F" w:rsidRPr="00A27A42" w:rsidRDefault="00064D1F" w:rsidP="00064D1F">
            <w:pPr>
              <w:pStyle w:val="WW-Predeterminado"/>
              <w:numPr>
                <w:ilvl w:val="0"/>
                <w:numId w:val="23"/>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Baja presión de aceite</w:t>
            </w:r>
          </w:p>
          <w:p w14:paraId="2E914AC5" w14:textId="77777777" w:rsidR="00064D1F" w:rsidRPr="00A27A42" w:rsidRDefault="00064D1F" w:rsidP="00064D1F">
            <w:pPr>
              <w:pStyle w:val="WW-Predeterminado"/>
              <w:numPr>
                <w:ilvl w:val="0"/>
                <w:numId w:val="23"/>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Relé de Bajo/ sobre voltaje</w:t>
            </w:r>
          </w:p>
          <w:p w14:paraId="16EE45E7" w14:textId="77777777" w:rsidR="00064D1F" w:rsidRPr="00A27A42" w:rsidRDefault="00064D1F" w:rsidP="00064D1F">
            <w:pPr>
              <w:pStyle w:val="WW-Predeterminado"/>
              <w:numPr>
                <w:ilvl w:val="0"/>
                <w:numId w:val="23"/>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Relé de potencia inversa</w:t>
            </w:r>
          </w:p>
          <w:p w14:paraId="4DFC7CB1" w14:textId="77777777" w:rsidR="00064D1F" w:rsidRPr="00A27A42" w:rsidRDefault="00064D1F" w:rsidP="00064D1F">
            <w:pPr>
              <w:pStyle w:val="WW-Predeterminado"/>
              <w:numPr>
                <w:ilvl w:val="0"/>
                <w:numId w:val="23"/>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Relé Sobre/ baja frecuencia</w:t>
            </w:r>
          </w:p>
          <w:p w14:paraId="6A4880F8" w14:textId="77777777" w:rsidR="00064D1F" w:rsidRPr="00A27A42" w:rsidRDefault="00064D1F" w:rsidP="00064D1F">
            <w:pPr>
              <w:pStyle w:val="WW-Predeterminado"/>
              <w:numPr>
                <w:ilvl w:val="0"/>
                <w:numId w:val="23"/>
              </w:numPr>
              <w:spacing w:line="240" w:lineRule="atLeast"/>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Relé de Sobre corriente</w:t>
            </w:r>
          </w:p>
          <w:p w14:paraId="7A888ECB" w14:textId="77777777" w:rsidR="00064D1F" w:rsidRPr="00A27A42" w:rsidRDefault="00064D1F" w:rsidP="00064D1F">
            <w:pPr>
              <w:pStyle w:val="WW-Predeterminado"/>
              <w:spacing w:line="240" w:lineRule="atLeast"/>
              <w:ind w:left="108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 </w:t>
            </w:r>
          </w:p>
          <w:p w14:paraId="63DB06BE" w14:textId="0FAD0B8C" w:rsidR="00064D1F" w:rsidRPr="00A27A42" w:rsidRDefault="00064D1F" w:rsidP="00064D1F">
            <w:pPr>
              <w:pStyle w:val="WW-Predeterminado"/>
              <w:numPr>
                <w:ilvl w:val="0"/>
                <w:numId w:val="21"/>
              </w:numPr>
              <w:spacing w:line="240" w:lineRule="atLeast"/>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Interruptor termo-magnético de corriente adecuado para la unidad, (CIRCUIT BREAKER)  </w:t>
            </w:r>
          </w:p>
          <w:p w14:paraId="649E90BF" w14:textId="77777777" w:rsidR="00064D1F" w:rsidRPr="00A27A42" w:rsidRDefault="00064D1F" w:rsidP="00064D1F">
            <w:pPr>
              <w:pStyle w:val="WW-Predeterminado"/>
              <w:spacing w:line="240" w:lineRule="atLeast"/>
              <w:ind w:right="57"/>
              <w:jc w:val="both"/>
              <w:rPr>
                <w:rFonts w:ascii="Arial Narrow" w:eastAsia="DejaVu Sans" w:hAnsi="Arial Narrow" w:cs="Caladea"/>
                <w:color w:val="auto"/>
                <w:sz w:val="20"/>
                <w:szCs w:val="20"/>
                <w:lang w:val="es-SV" w:eastAsia="es-ES"/>
              </w:rPr>
            </w:pPr>
          </w:p>
        </w:tc>
        <w:tc>
          <w:tcPr>
            <w:tcW w:w="1844" w:type="dxa"/>
            <w:gridSpan w:val="2"/>
            <w:tcBorders>
              <w:top w:val="single" w:sz="4" w:space="0" w:color="000000"/>
              <w:left w:val="single" w:sz="4" w:space="0" w:color="000000"/>
              <w:bottom w:val="single" w:sz="4" w:space="0" w:color="000000"/>
              <w:right w:val="single" w:sz="4" w:space="0" w:color="000000"/>
            </w:tcBorders>
          </w:tcPr>
          <w:p w14:paraId="3223D48B" w14:textId="77777777" w:rsidR="00064D1F" w:rsidRPr="00A27A42" w:rsidRDefault="00064D1F" w:rsidP="00064D1F">
            <w:pPr>
              <w:pStyle w:val="WW-Predeterminado"/>
              <w:spacing w:line="240" w:lineRule="atLeast"/>
              <w:ind w:right="57"/>
              <w:jc w:val="both"/>
              <w:rPr>
                <w:rFonts w:ascii="Arial Narrow" w:eastAsia="DejaVu Sans" w:hAnsi="Arial Narrow" w:cs="Caladea"/>
                <w:color w:val="auto"/>
                <w:sz w:val="20"/>
                <w:szCs w:val="20"/>
                <w:lang w:val="es-SV" w:eastAsia="es-ES"/>
              </w:rPr>
            </w:pPr>
          </w:p>
        </w:tc>
      </w:tr>
      <w:tr w:rsidR="00D425E7" w:rsidRPr="00A27A42" w14:paraId="702121B4" w14:textId="77777777" w:rsidTr="00064D1F">
        <w:tblPrEx>
          <w:tblCellMar>
            <w:left w:w="10" w:type="dxa"/>
            <w:right w:w="10" w:type="dxa"/>
          </w:tblCellMar>
        </w:tblPrEx>
        <w:trPr>
          <w:gridAfter w:val="1"/>
          <w:wAfter w:w="18" w:type="dxa"/>
          <w:trHeight w:val="673"/>
          <w:jc w:val="center"/>
        </w:trPr>
        <w:tc>
          <w:tcPr>
            <w:tcW w:w="1698" w:type="dxa"/>
            <w:gridSpan w:val="3"/>
            <w:tcBorders>
              <w:top w:val="single" w:sz="4" w:space="0" w:color="000000"/>
              <w:left w:val="single" w:sz="4" w:space="0" w:color="000000"/>
              <w:bottom w:val="single" w:sz="4" w:space="0" w:color="000000"/>
            </w:tcBorders>
            <w:shd w:val="clear" w:color="auto" w:fill="auto"/>
          </w:tcPr>
          <w:p w14:paraId="6F4BD2E7" w14:textId="77777777" w:rsidR="00064D1F" w:rsidRPr="00A27A42" w:rsidRDefault="00064D1F" w:rsidP="00064D1F">
            <w:pPr>
              <w:snapToGrid w:val="0"/>
              <w:spacing w:line="240" w:lineRule="atLeast"/>
              <w:jc w:val="both"/>
              <w:rPr>
                <w:rFonts w:ascii="Arial Narrow" w:hAnsi="Arial Narrow"/>
                <w:sz w:val="20"/>
                <w:szCs w:val="20"/>
              </w:rPr>
            </w:pPr>
            <w:r w:rsidRPr="00A27A42">
              <w:rPr>
                <w:rFonts w:ascii="Arial Narrow" w:hAnsi="Arial Narrow" w:cs="Arial"/>
                <w:sz w:val="20"/>
                <w:szCs w:val="20"/>
                <w:lang w:eastAsia="es-ES"/>
              </w:rPr>
              <w:lastRenderedPageBreak/>
              <w:t xml:space="preserve">Instalaciones eléctricas </w:t>
            </w: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tcPr>
          <w:p w14:paraId="4AE6C85A" w14:textId="77777777" w:rsidR="00064D1F" w:rsidRPr="00A27A42" w:rsidRDefault="00064D1F" w:rsidP="00064D1F">
            <w:pPr>
              <w:pStyle w:val="WW-Predeterminado"/>
              <w:numPr>
                <w:ilvl w:val="0"/>
                <w:numId w:val="24"/>
              </w:numPr>
              <w:spacing w:line="240" w:lineRule="atLeast"/>
              <w:jc w:val="both"/>
              <w:rPr>
                <w:rFonts w:ascii="Arial Narrow" w:hAnsi="Arial Narrow"/>
                <w:color w:val="auto"/>
                <w:sz w:val="20"/>
                <w:szCs w:val="20"/>
              </w:rPr>
            </w:pPr>
            <w:r w:rsidRPr="00A27A42">
              <w:rPr>
                <w:rFonts w:ascii="Arial Narrow" w:hAnsi="Arial Narrow" w:cs="Caladea"/>
                <w:color w:val="auto"/>
                <w:sz w:val="20"/>
                <w:szCs w:val="20"/>
                <w:lang w:val="es-SV" w:eastAsia="es-ES"/>
              </w:rPr>
              <w:t>Construcción de Red de polarización.</w:t>
            </w:r>
          </w:p>
          <w:p w14:paraId="12A0F5D9" w14:textId="77777777" w:rsidR="00064D1F" w:rsidRPr="00A27A42" w:rsidRDefault="00064D1F" w:rsidP="00064D1F">
            <w:pPr>
              <w:pStyle w:val="WW-Predeterminado"/>
              <w:numPr>
                <w:ilvl w:val="0"/>
                <w:numId w:val="24"/>
              </w:numPr>
              <w:spacing w:line="240" w:lineRule="atLeast"/>
              <w:jc w:val="both"/>
              <w:rPr>
                <w:rFonts w:ascii="Arial Narrow" w:hAnsi="Arial Narrow"/>
                <w:color w:val="auto"/>
                <w:sz w:val="20"/>
                <w:szCs w:val="20"/>
              </w:rPr>
            </w:pPr>
            <w:r w:rsidRPr="00A27A42">
              <w:rPr>
                <w:rFonts w:ascii="Arial Narrow" w:hAnsi="Arial Narrow" w:cs="Caladea"/>
                <w:color w:val="auto"/>
                <w:sz w:val="20"/>
                <w:szCs w:val="20"/>
                <w:lang w:val="es-SV" w:eastAsia="es-ES"/>
              </w:rPr>
              <w:t>Construcción de circuito eléctrico desde interruptor principal del suministro normal hasta el Panel de trasferencia.</w:t>
            </w:r>
          </w:p>
          <w:p w14:paraId="44042E71" w14:textId="77777777" w:rsidR="00064D1F" w:rsidRPr="00A27A42" w:rsidRDefault="00064D1F" w:rsidP="00064D1F">
            <w:pPr>
              <w:pStyle w:val="WW-Predeterminado"/>
              <w:numPr>
                <w:ilvl w:val="0"/>
                <w:numId w:val="24"/>
              </w:numPr>
              <w:spacing w:line="240" w:lineRule="atLeast"/>
              <w:jc w:val="both"/>
              <w:rPr>
                <w:rFonts w:ascii="Arial Narrow" w:hAnsi="Arial Narrow"/>
                <w:color w:val="auto"/>
                <w:sz w:val="20"/>
                <w:szCs w:val="20"/>
              </w:rPr>
            </w:pPr>
            <w:r w:rsidRPr="00A27A42">
              <w:rPr>
                <w:rFonts w:ascii="Arial Narrow" w:hAnsi="Arial Narrow" w:cs="Caladea"/>
                <w:color w:val="auto"/>
                <w:sz w:val="20"/>
                <w:szCs w:val="20"/>
                <w:lang w:val="es-SV" w:eastAsia="es-ES"/>
              </w:rPr>
              <w:t>Construcción de circuito eléctrico desde Panel de trasferencia hasta planta eléctrica.</w:t>
            </w:r>
          </w:p>
          <w:p w14:paraId="6F76901F" w14:textId="77777777" w:rsidR="00064D1F" w:rsidRPr="00A27A42" w:rsidRDefault="00064D1F" w:rsidP="00064D1F">
            <w:pPr>
              <w:pStyle w:val="WW-Predeterminado"/>
              <w:numPr>
                <w:ilvl w:val="0"/>
                <w:numId w:val="24"/>
              </w:numPr>
              <w:spacing w:line="240" w:lineRule="atLeast"/>
              <w:jc w:val="both"/>
              <w:rPr>
                <w:rFonts w:ascii="Arial Narrow" w:hAnsi="Arial Narrow"/>
                <w:color w:val="auto"/>
                <w:sz w:val="20"/>
                <w:szCs w:val="20"/>
              </w:rPr>
            </w:pPr>
            <w:r w:rsidRPr="00A27A42">
              <w:rPr>
                <w:rFonts w:ascii="Arial Narrow" w:hAnsi="Arial Narrow" w:cs="Caladea"/>
                <w:color w:val="auto"/>
                <w:sz w:val="20"/>
                <w:szCs w:val="20"/>
                <w:lang w:val="es-SV" w:eastAsia="es-ES"/>
              </w:rPr>
              <w:t>Construcción de circuito eléctrico desde transferencia automática hasta el centro de carga.</w:t>
            </w:r>
          </w:p>
          <w:p w14:paraId="3283E4C2" w14:textId="77777777" w:rsidR="00064D1F" w:rsidRPr="00A27A42" w:rsidRDefault="00064D1F" w:rsidP="00064D1F">
            <w:pPr>
              <w:pStyle w:val="WW-Predeterminado"/>
              <w:numPr>
                <w:ilvl w:val="0"/>
                <w:numId w:val="24"/>
              </w:numPr>
              <w:spacing w:line="240" w:lineRule="atLeast"/>
              <w:jc w:val="both"/>
              <w:rPr>
                <w:rFonts w:ascii="Arial Narrow" w:hAnsi="Arial Narrow"/>
                <w:color w:val="auto"/>
                <w:sz w:val="20"/>
                <w:szCs w:val="20"/>
              </w:rPr>
            </w:pPr>
            <w:r w:rsidRPr="00A27A42">
              <w:rPr>
                <w:rFonts w:ascii="Arial Narrow" w:hAnsi="Arial Narrow" w:cs="Caladea"/>
                <w:color w:val="auto"/>
                <w:sz w:val="20"/>
                <w:szCs w:val="20"/>
                <w:lang w:val="es-SV" w:eastAsia="es-ES"/>
              </w:rPr>
              <w:t xml:space="preserve">Se deberá considerar para cada uno de los circuitos a construir, 5 hilos (3 fases + neutro + tierra) y un amperaje de 600 A. </w:t>
            </w:r>
          </w:p>
          <w:p w14:paraId="08EBA4BF" w14:textId="77777777" w:rsidR="00064D1F" w:rsidRPr="00A27A42" w:rsidRDefault="00064D1F" w:rsidP="00064D1F">
            <w:pPr>
              <w:pStyle w:val="WW-Predeterminado"/>
              <w:spacing w:line="240" w:lineRule="atLeast"/>
              <w:jc w:val="both"/>
              <w:rPr>
                <w:rFonts w:ascii="Arial Narrow" w:hAnsi="Arial Narrow" w:cs="Caladea"/>
                <w:color w:val="auto"/>
                <w:sz w:val="20"/>
                <w:szCs w:val="20"/>
                <w:shd w:val="clear" w:color="auto" w:fill="FFFF99"/>
                <w:lang w:val="es-SV" w:eastAsia="es-ES"/>
              </w:rPr>
            </w:pPr>
          </w:p>
        </w:tc>
        <w:tc>
          <w:tcPr>
            <w:tcW w:w="1844" w:type="dxa"/>
            <w:gridSpan w:val="2"/>
            <w:tcBorders>
              <w:top w:val="single" w:sz="4" w:space="0" w:color="000000"/>
              <w:left w:val="single" w:sz="4" w:space="0" w:color="000000"/>
              <w:bottom w:val="single" w:sz="4" w:space="0" w:color="000000"/>
              <w:right w:val="single" w:sz="4" w:space="0" w:color="000000"/>
            </w:tcBorders>
          </w:tcPr>
          <w:p w14:paraId="531BE4B0" w14:textId="77777777" w:rsidR="00064D1F" w:rsidRPr="00A27A42" w:rsidRDefault="00064D1F" w:rsidP="00064D1F">
            <w:pPr>
              <w:pStyle w:val="WW-Predeterminado"/>
              <w:spacing w:line="240" w:lineRule="atLeast"/>
              <w:ind w:left="720"/>
              <w:jc w:val="both"/>
              <w:rPr>
                <w:rFonts w:ascii="Arial Narrow" w:hAnsi="Arial Narrow" w:cs="Caladea"/>
                <w:color w:val="auto"/>
                <w:sz w:val="20"/>
                <w:szCs w:val="20"/>
                <w:lang w:val="es-SV" w:eastAsia="es-ES"/>
              </w:rPr>
            </w:pPr>
          </w:p>
        </w:tc>
      </w:tr>
      <w:tr w:rsidR="00D425E7" w:rsidRPr="00A27A42" w14:paraId="1A3499A3" w14:textId="77777777" w:rsidTr="00064D1F">
        <w:tblPrEx>
          <w:tblCellMar>
            <w:left w:w="10" w:type="dxa"/>
            <w:right w:w="10" w:type="dxa"/>
          </w:tblCellMar>
        </w:tblPrEx>
        <w:trPr>
          <w:gridAfter w:val="1"/>
          <w:wAfter w:w="18" w:type="dxa"/>
          <w:trHeight w:val="926"/>
          <w:jc w:val="center"/>
        </w:trPr>
        <w:tc>
          <w:tcPr>
            <w:tcW w:w="1698" w:type="dxa"/>
            <w:gridSpan w:val="3"/>
            <w:tcBorders>
              <w:top w:val="single" w:sz="4" w:space="0" w:color="000000"/>
              <w:left w:val="single" w:sz="4" w:space="0" w:color="000000"/>
              <w:bottom w:val="single" w:sz="4" w:space="0" w:color="000000"/>
            </w:tcBorders>
            <w:shd w:val="clear" w:color="auto" w:fill="auto"/>
            <w:vAlign w:val="center"/>
          </w:tcPr>
          <w:p w14:paraId="4216FA90" w14:textId="77777777" w:rsidR="00064D1F" w:rsidRPr="00A27A42" w:rsidRDefault="00064D1F" w:rsidP="00064D1F">
            <w:pPr>
              <w:snapToGrid w:val="0"/>
              <w:spacing w:line="240" w:lineRule="atLeast"/>
              <w:rPr>
                <w:rFonts w:ascii="Arial Narrow" w:hAnsi="Arial Narrow"/>
                <w:sz w:val="20"/>
                <w:szCs w:val="20"/>
              </w:rPr>
            </w:pPr>
            <w:r w:rsidRPr="00A27A42">
              <w:rPr>
                <w:rFonts w:ascii="Arial Narrow" w:hAnsi="Arial Narrow" w:cs="Arial"/>
                <w:sz w:val="20"/>
                <w:szCs w:val="20"/>
                <w:lang w:eastAsia="es-ES"/>
              </w:rPr>
              <w:t xml:space="preserve">Trasferencia automática </w:t>
            </w: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97500A" w14:textId="77777777" w:rsidR="00064D1F" w:rsidRPr="00A27A42" w:rsidRDefault="00064D1F" w:rsidP="00064D1F">
            <w:pPr>
              <w:pStyle w:val="WW-Predeterminado"/>
              <w:snapToGrid w:val="0"/>
              <w:spacing w:line="240" w:lineRule="atLeast"/>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Interruptor de Transferencia Automática de 600 Amperios, 480/277 Vac, 3 polos + neutro + tierra. En gabinete NEMA 1</w:t>
            </w:r>
          </w:p>
          <w:p w14:paraId="75E64E6B" w14:textId="77777777" w:rsidR="00064D1F" w:rsidRPr="00A27A42" w:rsidRDefault="00064D1F" w:rsidP="00064D1F">
            <w:pPr>
              <w:pStyle w:val="WW-Predeterminado"/>
              <w:snapToGrid w:val="0"/>
              <w:spacing w:line="240" w:lineRule="atLeast"/>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Deberá incluir la conexión eléctrica entre el Generador y el Interruptor de Transferencia Automática.</w:t>
            </w:r>
          </w:p>
          <w:p w14:paraId="1F5B6751" w14:textId="77777777" w:rsidR="00064D1F" w:rsidRPr="00A27A42" w:rsidRDefault="00064D1F" w:rsidP="00064D1F">
            <w:pPr>
              <w:pStyle w:val="WW-Predeterminado"/>
              <w:snapToGrid w:val="0"/>
              <w:spacing w:line="240" w:lineRule="atLeast"/>
              <w:rPr>
                <w:rFonts w:ascii="Arial Narrow" w:hAnsi="Arial Narrow" w:cs="Arial"/>
                <w:bCs/>
                <w:iCs/>
                <w:color w:val="auto"/>
                <w:sz w:val="20"/>
                <w:szCs w:val="20"/>
                <w:lang w:eastAsia="es-ES"/>
              </w:rPr>
            </w:pPr>
          </w:p>
        </w:tc>
        <w:tc>
          <w:tcPr>
            <w:tcW w:w="1844" w:type="dxa"/>
            <w:gridSpan w:val="2"/>
            <w:tcBorders>
              <w:top w:val="single" w:sz="4" w:space="0" w:color="000000"/>
              <w:left w:val="single" w:sz="4" w:space="0" w:color="000000"/>
              <w:bottom w:val="single" w:sz="4" w:space="0" w:color="000000"/>
              <w:right w:val="single" w:sz="4" w:space="0" w:color="000000"/>
            </w:tcBorders>
          </w:tcPr>
          <w:p w14:paraId="10975F6D" w14:textId="77777777" w:rsidR="00064D1F" w:rsidRPr="00A27A42" w:rsidRDefault="00064D1F" w:rsidP="00064D1F">
            <w:pPr>
              <w:pStyle w:val="WW-Predeterminado"/>
              <w:snapToGrid w:val="0"/>
              <w:spacing w:line="240" w:lineRule="atLeast"/>
              <w:rPr>
                <w:rFonts w:ascii="Arial Narrow" w:eastAsia="DejaVu Sans" w:hAnsi="Arial Narrow" w:cs="Caladea"/>
                <w:color w:val="auto"/>
                <w:sz w:val="20"/>
                <w:szCs w:val="20"/>
                <w:lang w:val="es-SV"/>
              </w:rPr>
            </w:pPr>
          </w:p>
        </w:tc>
      </w:tr>
      <w:tr w:rsidR="00D425E7" w:rsidRPr="00A27A42" w14:paraId="61B93E03" w14:textId="77777777" w:rsidTr="00064D1F">
        <w:tblPrEx>
          <w:tblCellMar>
            <w:left w:w="10" w:type="dxa"/>
            <w:right w:w="10" w:type="dxa"/>
          </w:tblCellMar>
        </w:tblPrEx>
        <w:trPr>
          <w:gridAfter w:val="1"/>
          <w:wAfter w:w="18" w:type="dxa"/>
          <w:trHeight w:val="5151"/>
          <w:jc w:val="center"/>
        </w:trPr>
        <w:tc>
          <w:tcPr>
            <w:tcW w:w="1698" w:type="dxa"/>
            <w:gridSpan w:val="3"/>
            <w:tcBorders>
              <w:top w:val="single" w:sz="4" w:space="0" w:color="000000"/>
              <w:left w:val="single" w:sz="4" w:space="0" w:color="000000"/>
              <w:bottom w:val="single" w:sz="4" w:space="0" w:color="000000"/>
            </w:tcBorders>
            <w:shd w:val="clear" w:color="auto" w:fill="auto"/>
          </w:tcPr>
          <w:p w14:paraId="6EF6CF2A" w14:textId="77777777" w:rsidR="00064D1F" w:rsidRPr="00A27A42" w:rsidRDefault="00064D1F" w:rsidP="00064D1F">
            <w:pPr>
              <w:snapToGrid w:val="0"/>
              <w:spacing w:line="240" w:lineRule="atLeast"/>
              <w:rPr>
                <w:rFonts w:ascii="Arial Narrow" w:hAnsi="Arial Narrow"/>
                <w:sz w:val="20"/>
                <w:szCs w:val="20"/>
              </w:rPr>
            </w:pPr>
            <w:r w:rsidRPr="00A27A42">
              <w:rPr>
                <w:rFonts w:ascii="Arial Narrow" w:hAnsi="Arial Narrow" w:cs="Caladea"/>
                <w:sz w:val="20"/>
                <w:szCs w:val="20"/>
                <w:lang w:eastAsia="es-ES"/>
              </w:rPr>
              <w:t xml:space="preserve">Descripción del equipo de trasferencia </w:t>
            </w: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tcPr>
          <w:p w14:paraId="0D766D01" w14:textId="77777777" w:rsidR="00064D1F" w:rsidRPr="00A27A42" w:rsidRDefault="00064D1F" w:rsidP="00064D1F">
            <w:pPr>
              <w:tabs>
                <w:tab w:val="left" w:pos="557"/>
              </w:tabs>
              <w:snapToGrid w:val="0"/>
              <w:spacing w:line="240" w:lineRule="atLeast"/>
              <w:ind w:right="57"/>
              <w:rPr>
                <w:rFonts w:ascii="Arial Narrow" w:hAnsi="Arial Narrow"/>
                <w:sz w:val="20"/>
                <w:szCs w:val="20"/>
              </w:rPr>
            </w:pPr>
            <w:r w:rsidRPr="00A27A42">
              <w:rPr>
                <w:rFonts w:ascii="Arial Narrow" w:hAnsi="Arial Narrow" w:cs="Caladea"/>
                <w:sz w:val="20"/>
                <w:szCs w:val="20"/>
              </w:rPr>
              <w:t>Mecanismo de transferencia:</w:t>
            </w:r>
          </w:p>
          <w:p w14:paraId="134084D3" w14:textId="77777777" w:rsidR="00064D1F" w:rsidRPr="00A27A42" w:rsidRDefault="00064D1F" w:rsidP="00064D1F">
            <w:pPr>
              <w:widowControl w:val="0"/>
              <w:numPr>
                <w:ilvl w:val="0"/>
                <w:numId w:val="25"/>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Sistema de accionamiento con servo motor o motor lineal, con interruptores no</w:t>
            </w:r>
          </w:p>
          <w:p w14:paraId="2D3454BE" w14:textId="77777777" w:rsidR="00064D1F" w:rsidRPr="00A27A42" w:rsidRDefault="00064D1F" w:rsidP="00064D1F">
            <w:pPr>
              <w:tabs>
                <w:tab w:val="left" w:pos="917"/>
              </w:tabs>
              <w:snapToGrid w:val="0"/>
              <w:spacing w:line="240" w:lineRule="atLeast"/>
              <w:ind w:left="360"/>
              <w:rPr>
                <w:rFonts w:ascii="Arial Narrow" w:hAnsi="Arial Narrow"/>
                <w:sz w:val="20"/>
                <w:szCs w:val="20"/>
              </w:rPr>
            </w:pPr>
            <w:r w:rsidRPr="00A27A42">
              <w:rPr>
                <w:rFonts w:ascii="Arial Narrow" w:hAnsi="Arial Narrow" w:cs="Caladea"/>
                <w:sz w:val="20"/>
                <w:szCs w:val="20"/>
              </w:rPr>
              <w:t xml:space="preserve">protegidos. </w:t>
            </w:r>
          </w:p>
          <w:p w14:paraId="4BA3B871" w14:textId="77777777" w:rsidR="00064D1F" w:rsidRPr="00A27A42" w:rsidRDefault="00064D1F" w:rsidP="00064D1F">
            <w:pPr>
              <w:widowControl w:val="0"/>
              <w:numPr>
                <w:ilvl w:val="0"/>
                <w:numId w:val="25"/>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Condición de accionamiento manual y automático.</w:t>
            </w:r>
          </w:p>
          <w:p w14:paraId="62E7A276" w14:textId="77777777" w:rsidR="00064D1F" w:rsidRPr="00A27A42" w:rsidRDefault="00064D1F" w:rsidP="00064D1F">
            <w:pPr>
              <w:widowControl w:val="0"/>
              <w:numPr>
                <w:ilvl w:val="0"/>
                <w:numId w:val="25"/>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 xml:space="preserve">Bloqueo mecánico y eléctrico </w:t>
            </w:r>
          </w:p>
          <w:p w14:paraId="6B5079C8" w14:textId="77777777" w:rsidR="00064D1F" w:rsidRPr="00A27A42" w:rsidRDefault="00064D1F" w:rsidP="00064D1F">
            <w:pPr>
              <w:tabs>
                <w:tab w:val="left" w:pos="557"/>
              </w:tabs>
              <w:snapToGrid w:val="0"/>
              <w:spacing w:line="240" w:lineRule="atLeast"/>
              <w:rPr>
                <w:rFonts w:ascii="Arial Narrow" w:eastAsia="Caladea" w:hAnsi="Arial Narrow" w:cs="Caladea"/>
                <w:sz w:val="20"/>
                <w:szCs w:val="20"/>
              </w:rPr>
            </w:pPr>
            <w:r w:rsidRPr="00A27A42">
              <w:rPr>
                <w:rFonts w:ascii="Arial Narrow" w:eastAsia="Caladea" w:hAnsi="Arial Narrow" w:cs="Caladea"/>
                <w:sz w:val="20"/>
                <w:szCs w:val="20"/>
              </w:rPr>
              <w:t xml:space="preserve"> Normativa</w:t>
            </w:r>
          </w:p>
          <w:p w14:paraId="095CE399" w14:textId="77777777" w:rsidR="00064D1F" w:rsidRPr="00A27A42" w:rsidRDefault="00064D1F" w:rsidP="00064D1F">
            <w:pPr>
              <w:widowControl w:val="0"/>
              <w:numPr>
                <w:ilvl w:val="0"/>
                <w:numId w:val="28"/>
              </w:numPr>
              <w:tabs>
                <w:tab w:val="left" w:pos="557"/>
              </w:tabs>
              <w:snapToGrid w:val="0"/>
              <w:spacing w:line="240" w:lineRule="atLeast"/>
              <w:rPr>
                <w:rFonts w:ascii="Arial Narrow" w:eastAsia="Caladea" w:hAnsi="Arial Narrow" w:cs="Caladea"/>
                <w:sz w:val="20"/>
                <w:szCs w:val="20"/>
              </w:rPr>
            </w:pPr>
            <w:r w:rsidRPr="00A27A42">
              <w:rPr>
                <w:rFonts w:ascii="Arial Narrow" w:eastAsia="Caladea" w:hAnsi="Arial Narrow" w:cs="Caladea"/>
                <w:sz w:val="20"/>
                <w:szCs w:val="20"/>
              </w:rPr>
              <w:t>UL 1008 – Standard for Automatic Transfer Switches</w:t>
            </w:r>
          </w:p>
          <w:p w14:paraId="4B941476" w14:textId="77777777" w:rsidR="00064D1F" w:rsidRPr="00A27A42" w:rsidRDefault="00064D1F" w:rsidP="00064D1F">
            <w:pPr>
              <w:widowControl w:val="0"/>
              <w:numPr>
                <w:ilvl w:val="0"/>
                <w:numId w:val="28"/>
              </w:numPr>
              <w:tabs>
                <w:tab w:val="left" w:pos="557"/>
              </w:tabs>
              <w:snapToGrid w:val="0"/>
              <w:spacing w:line="240" w:lineRule="atLeast"/>
              <w:rPr>
                <w:rFonts w:ascii="Arial Narrow" w:eastAsia="Caladea" w:hAnsi="Arial Narrow" w:cs="Caladea"/>
                <w:sz w:val="20"/>
                <w:szCs w:val="20"/>
              </w:rPr>
            </w:pPr>
            <w:r w:rsidRPr="00A27A42">
              <w:rPr>
                <w:rFonts w:ascii="Arial Narrow" w:eastAsia="Caladea" w:hAnsi="Arial Narrow" w:cs="Caladea"/>
                <w:sz w:val="20"/>
                <w:szCs w:val="20"/>
              </w:rPr>
              <w:t>NFPA 70 – National Electrical Code</w:t>
            </w:r>
          </w:p>
          <w:p w14:paraId="0AE1CF55" w14:textId="77777777" w:rsidR="00064D1F" w:rsidRPr="00A27A42" w:rsidRDefault="00064D1F" w:rsidP="00064D1F">
            <w:pPr>
              <w:widowControl w:val="0"/>
              <w:numPr>
                <w:ilvl w:val="0"/>
                <w:numId w:val="28"/>
              </w:numPr>
              <w:tabs>
                <w:tab w:val="left" w:pos="557"/>
              </w:tabs>
              <w:snapToGrid w:val="0"/>
              <w:spacing w:line="240" w:lineRule="atLeast"/>
              <w:rPr>
                <w:rFonts w:ascii="Arial Narrow" w:eastAsia="Caladea" w:hAnsi="Arial Narrow" w:cs="Caladea"/>
                <w:sz w:val="20"/>
                <w:szCs w:val="20"/>
              </w:rPr>
            </w:pPr>
            <w:r w:rsidRPr="00A27A42">
              <w:rPr>
                <w:rFonts w:ascii="Arial Narrow" w:eastAsia="Caladea" w:hAnsi="Arial Narrow" w:cs="Caladea"/>
                <w:sz w:val="20"/>
                <w:szCs w:val="20"/>
              </w:rPr>
              <w:t>NFPA 110- Emergency and Stanby Power Systems</w:t>
            </w:r>
          </w:p>
          <w:p w14:paraId="13DBA8E7" w14:textId="77777777" w:rsidR="00064D1F" w:rsidRPr="00A27A42" w:rsidRDefault="00064D1F" w:rsidP="00064D1F">
            <w:pPr>
              <w:widowControl w:val="0"/>
              <w:numPr>
                <w:ilvl w:val="0"/>
                <w:numId w:val="28"/>
              </w:numPr>
              <w:tabs>
                <w:tab w:val="left" w:pos="557"/>
              </w:tabs>
              <w:snapToGrid w:val="0"/>
              <w:spacing w:line="240" w:lineRule="atLeast"/>
              <w:rPr>
                <w:rFonts w:ascii="Arial Narrow" w:eastAsia="Caladea" w:hAnsi="Arial Narrow" w:cs="Caladea"/>
                <w:sz w:val="20"/>
                <w:szCs w:val="20"/>
              </w:rPr>
            </w:pPr>
            <w:r w:rsidRPr="00A27A42">
              <w:rPr>
                <w:rFonts w:ascii="Arial Narrow" w:eastAsia="Caladea" w:hAnsi="Arial Narrow" w:cs="Caladea"/>
                <w:sz w:val="20"/>
                <w:szCs w:val="20"/>
              </w:rPr>
              <w:t>IEEE Standard 446- IEEE Recommended Practice for Emergency and Standby</w:t>
            </w:r>
          </w:p>
          <w:p w14:paraId="6CEB6228" w14:textId="77777777" w:rsidR="00064D1F" w:rsidRPr="00A27A42" w:rsidRDefault="00064D1F" w:rsidP="00064D1F">
            <w:pPr>
              <w:widowControl w:val="0"/>
              <w:numPr>
                <w:ilvl w:val="0"/>
                <w:numId w:val="28"/>
              </w:numPr>
              <w:tabs>
                <w:tab w:val="left" w:pos="557"/>
              </w:tabs>
              <w:snapToGrid w:val="0"/>
              <w:spacing w:line="240" w:lineRule="atLeast"/>
              <w:rPr>
                <w:rFonts w:ascii="Arial Narrow" w:eastAsia="Caladea" w:hAnsi="Arial Narrow" w:cs="Caladea"/>
                <w:sz w:val="20"/>
                <w:szCs w:val="20"/>
              </w:rPr>
            </w:pPr>
            <w:r w:rsidRPr="00A27A42">
              <w:rPr>
                <w:rFonts w:ascii="Arial Narrow" w:eastAsia="Caladea" w:hAnsi="Arial Narrow" w:cs="Caladea"/>
                <w:sz w:val="20"/>
                <w:szCs w:val="20"/>
              </w:rPr>
              <w:t>Power Systems for Commercial and Industrial Aplications</w:t>
            </w:r>
          </w:p>
          <w:p w14:paraId="1D219A3C" w14:textId="77777777" w:rsidR="00064D1F" w:rsidRPr="00A27A42" w:rsidRDefault="00064D1F" w:rsidP="00064D1F">
            <w:pPr>
              <w:widowControl w:val="0"/>
              <w:numPr>
                <w:ilvl w:val="0"/>
                <w:numId w:val="28"/>
              </w:numPr>
              <w:tabs>
                <w:tab w:val="left" w:pos="557"/>
              </w:tabs>
              <w:snapToGrid w:val="0"/>
              <w:spacing w:line="240" w:lineRule="atLeast"/>
              <w:rPr>
                <w:rFonts w:ascii="Arial Narrow" w:eastAsia="Caladea" w:hAnsi="Arial Narrow" w:cs="Caladea"/>
                <w:sz w:val="20"/>
                <w:szCs w:val="20"/>
              </w:rPr>
            </w:pPr>
            <w:r w:rsidRPr="00A27A42">
              <w:rPr>
                <w:rFonts w:ascii="Arial Narrow" w:eastAsia="Caladea" w:hAnsi="Arial Narrow" w:cs="Caladea"/>
                <w:sz w:val="20"/>
                <w:szCs w:val="20"/>
              </w:rPr>
              <w:t>NEMA Standard ICS10-1993 (formerly ICS2-447)- AC Automatic</w:t>
            </w:r>
          </w:p>
          <w:p w14:paraId="2D26B375" w14:textId="77777777" w:rsidR="00064D1F" w:rsidRPr="00A27A42" w:rsidRDefault="00064D1F" w:rsidP="00064D1F">
            <w:pPr>
              <w:widowControl w:val="0"/>
              <w:numPr>
                <w:ilvl w:val="0"/>
                <w:numId w:val="28"/>
              </w:numPr>
              <w:tabs>
                <w:tab w:val="left" w:pos="557"/>
              </w:tabs>
              <w:snapToGrid w:val="0"/>
              <w:spacing w:line="240" w:lineRule="atLeast"/>
              <w:rPr>
                <w:rFonts w:ascii="Arial Narrow" w:eastAsia="Caladea" w:hAnsi="Arial Narrow" w:cs="Caladea"/>
                <w:sz w:val="20"/>
                <w:szCs w:val="20"/>
              </w:rPr>
            </w:pPr>
            <w:r w:rsidRPr="00A27A42">
              <w:rPr>
                <w:rFonts w:ascii="Arial Narrow" w:eastAsia="Caladea" w:hAnsi="Arial Narrow" w:cs="Caladea"/>
                <w:sz w:val="20"/>
                <w:szCs w:val="20"/>
              </w:rPr>
              <w:t>NEC Articles 700, 701, 702</w:t>
            </w:r>
          </w:p>
          <w:p w14:paraId="40BF6A2B" w14:textId="77777777" w:rsidR="00064D1F" w:rsidRPr="00A27A42" w:rsidRDefault="00064D1F" w:rsidP="00064D1F">
            <w:pPr>
              <w:widowControl w:val="0"/>
              <w:numPr>
                <w:ilvl w:val="0"/>
                <w:numId w:val="28"/>
              </w:numPr>
              <w:tabs>
                <w:tab w:val="left" w:pos="557"/>
              </w:tabs>
              <w:snapToGrid w:val="0"/>
              <w:spacing w:line="240" w:lineRule="atLeast"/>
              <w:rPr>
                <w:rFonts w:ascii="Arial Narrow" w:eastAsia="Caladea" w:hAnsi="Arial Narrow" w:cs="Caladea"/>
                <w:sz w:val="20"/>
                <w:szCs w:val="20"/>
              </w:rPr>
            </w:pPr>
            <w:r w:rsidRPr="00A27A42">
              <w:rPr>
                <w:rFonts w:ascii="Arial Narrow" w:eastAsia="Caladea" w:hAnsi="Arial Narrow" w:cs="Caladea"/>
                <w:sz w:val="20"/>
                <w:szCs w:val="20"/>
              </w:rPr>
              <w:t>Internatioanl Standards Organization iso 9001:2000</w:t>
            </w:r>
          </w:p>
          <w:p w14:paraId="0A58C539" w14:textId="77777777" w:rsidR="00064D1F" w:rsidRPr="00A27A42" w:rsidRDefault="00064D1F" w:rsidP="00064D1F">
            <w:pPr>
              <w:tabs>
                <w:tab w:val="left" w:pos="557"/>
              </w:tabs>
              <w:snapToGrid w:val="0"/>
              <w:spacing w:line="240" w:lineRule="atLeast"/>
              <w:ind w:left="720"/>
              <w:rPr>
                <w:rFonts w:ascii="Arial Narrow" w:eastAsia="Caladea" w:hAnsi="Arial Narrow" w:cs="Caladea"/>
                <w:sz w:val="20"/>
                <w:szCs w:val="20"/>
              </w:rPr>
            </w:pPr>
          </w:p>
          <w:p w14:paraId="0A92C7C5" w14:textId="77777777" w:rsidR="00064D1F" w:rsidRPr="00A27A42" w:rsidRDefault="00064D1F" w:rsidP="00064D1F">
            <w:p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 xml:space="preserve">Características de la trasferencia: </w:t>
            </w:r>
          </w:p>
          <w:p w14:paraId="3C067C8D" w14:textId="77777777" w:rsidR="00064D1F" w:rsidRPr="00A27A42" w:rsidRDefault="00064D1F" w:rsidP="00064D1F">
            <w:pPr>
              <w:widowControl w:val="0"/>
              <w:numPr>
                <w:ilvl w:val="0"/>
                <w:numId w:val="22"/>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Tiempo de arranque del motor (0-5 segundos ajustables)</w:t>
            </w:r>
          </w:p>
          <w:p w14:paraId="5FE4F899" w14:textId="77777777" w:rsidR="00064D1F" w:rsidRPr="00A27A42" w:rsidRDefault="00064D1F" w:rsidP="00064D1F">
            <w:pPr>
              <w:widowControl w:val="0"/>
              <w:numPr>
                <w:ilvl w:val="0"/>
                <w:numId w:val="22"/>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 xml:space="preserve">Tiempo de trasferencia (0-5 segundos ajustables) </w:t>
            </w:r>
          </w:p>
          <w:p w14:paraId="6E21FB71" w14:textId="77777777" w:rsidR="00064D1F" w:rsidRPr="00A27A42" w:rsidRDefault="00064D1F" w:rsidP="00064D1F">
            <w:pPr>
              <w:widowControl w:val="0"/>
              <w:numPr>
                <w:ilvl w:val="0"/>
                <w:numId w:val="22"/>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 xml:space="preserve">Tiempo de retrasferencia (0-1 minuto ajustable) </w:t>
            </w:r>
          </w:p>
          <w:p w14:paraId="28B8138A" w14:textId="77777777" w:rsidR="00064D1F" w:rsidRPr="00A27A42" w:rsidRDefault="00064D1F" w:rsidP="00064D1F">
            <w:pPr>
              <w:widowControl w:val="0"/>
              <w:numPr>
                <w:ilvl w:val="0"/>
                <w:numId w:val="22"/>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 xml:space="preserve">Tiempo de enfriamiento (0-5 minutos ajustable) </w:t>
            </w:r>
          </w:p>
          <w:p w14:paraId="38D267C8" w14:textId="77777777" w:rsidR="00064D1F" w:rsidRPr="00A27A42" w:rsidRDefault="00064D1F" w:rsidP="00064D1F">
            <w:pPr>
              <w:widowControl w:val="0"/>
              <w:numPr>
                <w:ilvl w:val="0"/>
                <w:numId w:val="22"/>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 xml:space="preserve">Ejercitado semanal programable </w:t>
            </w:r>
          </w:p>
          <w:p w14:paraId="7AE4248A" w14:textId="77777777" w:rsidR="00064D1F" w:rsidRPr="00A27A42" w:rsidRDefault="00064D1F" w:rsidP="00064D1F">
            <w:pPr>
              <w:widowControl w:val="0"/>
              <w:numPr>
                <w:ilvl w:val="0"/>
                <w:numId w:val="22"/>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Sensor de protección de ausencia de fase, bajo o alto nivel de voltaje, bajo o alto</w:t>
            </w:r>
          </w:p>
          <w:p w14:paraId="1D5ACDE0" w14:textId="77777777" w:rsidR="00064D1F" w:rsidRPr="00A27A42" w:rsidRDefault="00064D1F" w:rsidP="00064D1F">
            <w:pPr>
              <w:tabs>
                <w:tab w:val="left" w:pos="917"/>
              </w:tabs>
              <w:snapToGrid w:val="0"/>
              <w:spacing w:line="240" w:lineRule="atLeast"/>
              <w:ind w:left="360"/>
              <w:rPr>
                <w:rFonts w:ascii="Arial Narrow" w:hAnsi="Arial Narrow"/>
                <w:sz w:val="20"/>
                <w:szCs w:val="20"/>
              </w:rPr>
            </w:pPr>
            <w:r w:rsidRPr="00A27A42">
              <w:rPr>
                <w:rFonts w:ascii="Arial Narrow" w:hAnsi="Arial Narrow" w:cs="Caladea"/>
                <w:sz w:val="20"/>
                <w:szCs w:val="20"/>
              </w:rPr>
              <w:t>nivel de frecuencia, del suministro de energía normal.</w:t>
            </w:r>
          </w:p>
          <w:p w14:paraId="3F98DB13" w14:textId="77777777" w:rsidR="00064D1F" w:rsidRPr="00A27A42" w:rsidRDefault="00064D1F" w:rsidP="00064D1F">
            <w:pPr>
              <w:widowControl w:val="0"/>
              <w:numPr>
                <w:ilvl w:val="0"/>
                <w:numId w:val="26"/>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Luz indicadora de posición normal y/o emergencia</w:t>
            </w:r>
          </w:p>
          <w:p w14:paraId="6619336E" w14:textId="77777777" w:rsidR="00064D1F" w:rsidRPr="00A27A42" w:rsidRDefault="00064D1F" w:rsidP="00064D1F">
            <w:pPr>
              <w:widowControl w:val="0"/>
              <w:numPr>
                <w:ilvl w:val="0"/>
                <w:numId w:val="26"/>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 xml:space="preserve">Gabinete NEMA 1 </w:t>
            </w:r>
          </w:p>
          <w:p w14:paraId="6FD6E065" w14:textId="77777777" w:rsidR="00064D1F" w:rsidRPr="00A27A42" w:rsidRDefault="00064D1F" w:rsidP="00064D1F">
            <w:pPr>
              <w:widowControl w:val="0"/>
              <w:numPr>
                <w:ilvl w:val="0"/>
                <w:numId w:val="26"/>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Puerta con cerradura y llave</w:t>
            </w:r>
          </w:p>
          <w:p w14:paraId="216B6FF0" w14:textId="77777777" w:rsidR="00064D1F" w:rsidRPr="00A27A42" w:rsidRDefault="00064D1F" w:rsidP="00064D1F">
            <w:pPr>
              <w:widowControl w:val="0"/>
              <w:numPr>
                <w:ilvl w:val="0"/>
                <w:numId w:val="26"/>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Barras sólidas para neutro y tierra Controlador lógico programable con pantalla LCD</w:t>
            </w:r>
          </w:p>
          <w:p w14:paraId="31B21DBC" w14:textId="77777777" w:rsidR="00064D1F" w:rsidRPr="00A27A42" w:rsidRDefault="00064D1F" w:rsidP="00064D1F">
            <w:pPr>
              <w:widowControl w:val="0"/>
              <w:numPr>
                <w:ilvl w:val="0"/>
                <w:numId w:val="26"/>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 xml:space="preserve">Luces indicadoras de estado actual de operación </w:t>
            </w:r>
          </w:p>
          <w:p w14:paraId="192B7D15" w14:textId="77777777" w:rsidR="00064D1F" w:rsidRPr="00A27A42" w:rsidRDefault="00064D1F" w:rsidP="00064D1F">
            <w:pPr>
              <w:widowControl w:val="0"/>
              <w:numPr>
                <w:ilvl w:val="0"/>
                <w:numId w:val="26"/>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Luces indicadoras de alarma de fallas</w:t>
            </w:r>
          </w:p>
          <w:p w14:paraId="346A428E" w14:textId="77777777" w:rsidR="00064D1F" w:rsidRPr="00A27A42" w:rsidRDefault="00064D1F" w:rsidP="00064D1F">
            <w:pPr>
              <w:widowControl w:val="0"/>
              <w:numPr>
                <w:ilvl w:val="0"/>
                <w:numId w:val="26"/>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Sensor de alto y bajo voltaje</w:t>
            </w:r>
          </w:p>
          <w:p w14:paraId="6B8816B4" w14:textId="77777777" w:rsidR="00064D1F" w:rsidRPr="00A27A42" w:rsidRDefault="00064D1F" w:rsidP="00064D1F">
            <w:pPr>
              <w:widowControl w:val="0"/>
              <w:numPr>
                <w:ilvl w:val="0"/>
                <w:numId w:val="26"/>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Sensor de alta frecuencia dentro del rango de 51 a 75 HZ</w:t>
            </w:r>
          </w:p>
          <w:p w14:paraId="5EDBDE6A" w14:textId="77777777" w:rsidR="00064D1F" w:rsidRPr="00A27A42" w:rsidRDefault="00064D1F" w:rsidP="00064D1F">
            <w:pPr>
              <w:widowControl w:val="0"/>
              <w:numPr>
                <w:ilvl w:val="0"/>
                <w:numId w:val="26"/>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Sensor de baja frecuencia dentro del rango de 40 a 59 HZ</w:t>
            </w:r>
          </w:p>
          <w:p w14:paraId="33F07F6C" w14:textId="77777777" w:rsidR="00064D1F" w:rsidRPr="00A27A42" w:rsidRDefault="00064D1F" w:rsidP="00064D1F">
            <w:pPr>
              <w:widowControl w:val="0"/>
              <w:numPr>
                <w:ilvl w:val="0"/>
                <w:numId w:val="26"/>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Alarmas configurables de alto/bajo voltaje de ambas fuentes</w:t>
            </w:r>
          </w:p>
          <w:p w14:paraId="2C550FD4" w14:textId="77777777" w:rsidR="00064D1F" w:rsidRPr="00A27A42" w:rsidRDefault="00064D1F" w:rsidP="00064D1F">
            <w:pPr>
              <w:widowControl w:val="0"/>
              <w:numPr>
                <w:ilvl w:val="0"/>
                <w:numId w:val="26"/>
              </w:numPr>
              <w:tabs>
                <w:tab w:val="left" w:pos="557"/>
              </w:tabs>
              <w:snapToGrid w:val="0"/>
              <w:spacing w:line="240" w:lineRule="atLeast"/>
              <w:rPr>
                <w:rFonts w:ascii="Arial Narrow" w:hAnsi="Arial Narrow"/>
                <w:sz w:val="20"/>
                <w:szCs w:val="20"/>
              </w:rPr>
            </w:pPr>
            <w:r w:rsidRPr="00A27A42">
              <w:rPr>
                <w:rFonts w:ascii="Arial Narrow" w:hAnsi="Arial Narrow" w:cs="Caladea"/>
                <w:sz w:val="20"/>
                <w:szCs w:val="20"/>
              </w:rPr>
              <w:t>Alarmas configurables de frecuencia de ambas fuentes</w:t>
            </w:r>
          </w:p>
        </w:tc>
        <w:tc>
          <w:tcPr>
            <w:tcW w:w="1844" w:type="dxa"/>
            <w:gridSpan w:val="2"/>
            <w:tcBorders>
              <w:top w:val="single" w:sz="4" w:space="0" w:color="000000"/>
              <w:left w:val="single" w:sz="4" w:space="0" w:color="000000"/>
              <w:bottom w:val="single" w:sz="4" w:space="0" w:color="000000"/>
              <w:right w:val="single" w:sz="4" w:space="0" w:color="000000"/>
            </w:tcBorders>
          </w:tcPr>
          <w:p w14:paraId="564CF754" w14:textId="77777777" w:rsidR="00064D1F" w:rsidRPr="00A27A42" w:rsidRDefault="00064D1F" w:rsidP="00064D1F">
            <w:pPr>
              <w:tabs>
                <w:tab w:val="left" w:pos="557"/>
              </w:tabs>
              <w:snapToGrid w:val="0"/>
              <w:spacing w:line="240" w:lineRule="atLeast"/>
              <w:ind w:right="57"/>
              <w:rPr>
                <w:rFonts w:ascii="Arial Narrow" w:hAnsi="Arial Narrow" w:cs="Caladea"/>
                <w:sz w:val="20"/>
                <w:szCs w:val="20"/>
              </w:rPr>
            </w:pPr>
          </w:p>
        </w:tc>
      </w:tr>
      <w:tr w:rsidR="00D425E7" w:rsidRPr="00A27A42" w14:paraId="4FF0FFF4" w14:textId="77777777" w:rsidTr="00064D1F">
        <w:tblPrEx>
          <w:tblCellMar>
            <w:left w:w="10" w:type="dxa"/>
            <w:right w:w="10" w:type="dxa"/>
          </w:tblCellMar>
        </w:tblPrEx>
        <w:trPr>
          <w:gridAfter w:val="1"/>
          <w:wAfter w:w="18" w:type="dxa"/>
          <w:trHeight w:val="926"/>
          <w:jc w:val="center"/>
        </w:trPr>
        <w:tc>
          <w:tcPr>
            <w:tcW w:w="1698" w:type="dxa"/>
            <w:gridSpan w:val="3"/>
            <w:tcBorders>
              <w:top w:val="single" w:sz="4" w:space="0" w:color="000000"/>
              <w:left w:val="single" w:sz="4" w:space="0" w:color="000000"/>
              <w:bottom w:val="single" w:sz="4" w:space="0" w:color="000000"/>
            </w:tcBorders>
            <w:shd w:val="clear" w:color="auto" w:fill="auto"/>
          </w:tcPr>
          <w:p w14:paraId="1A8CD388" w14:textId="77777777" w:rsidR="00064D1F" w:rsidRPr="00A27A42" w:rsidRDefault="00064D1F" w:rsidP="00064D1F">
            <w:pPr>
              <w:snapToGrid w:val="0"/>
              <w:spacing w:line="240" w:lineRule="atLeast"/>
              <w:rPr>
                <w:rFonts w:ascii="Arial Narrow" w:hAnsi="Arial Narrow"/>
                <w:sz w:val="20"/>
                <w:szCs w:val="20"/>
              </w:rPr>
            </w:pPr>
            <w:r w:rsidRPr="00A27A42">
              <w:rPr>
                <w:rFonts w:ascii="Arial Narrow" w:hAnsi="Arial Narrow" w:cs="Caladea"/>
                <w:sz w:val="20"/>
                <w:szCs w:val="20"/>
                <w:lang w:eastAsia="es-ES"/>
              </w:rPr>
              <w:lastRenderedPageBreak/>
              <w:t xml:space="preserve">Condiciones de recepción e instalación </w:t>
            </w: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tcPr>
          <w:p w14:paraId="279BC51A" w14:textId="77777777" w:rsidR="00064D1F" w:rsidRPr="00A27A42" w:rsidRDefault="00064D1F" w:rsidP="00064D1F">
            <w:pPr>
              <w:tabs>
                <w:tab w:val="left" w:pos="557"/>
              </w:tabs>
              <w:snapToGrid w:val="0"/>
              <w:spacing w:line="240" w:lineRule="atLeast"/>
              <w:ind w:right="57"/>
              <w:rPr>
                <w:rFonts w:ascii="Arial Narrow" w:hAnsi="Arial Narrow"/>
                <w:sz w:val="20"/>
                <w:szCs w:val="20"/>
              </w:rPr>
            </w:pPr>
            <w:r w:rsidRPr="00A27A42">
              <w:rPr>
                <w:rFonts w:ascii="Arial Narrow" w:hAnsi="Arial Narrow" w:cs="Caladea"/>
                <w:sz w:val="20"/>
                <w:szCs w:val="20"/>
              </w:rPr>
              <w:t>Deberá incluir la desinstalación de los equipos obsoletos y ubicarlos en el lugar que el administrador de contrato lo indique, dentro de las instalaciones del mismo hospital.</w:t>
            </w:r>
          </w:p>
          <w:p w14:paraId="1DE52EDE" w14:textId="77777777" w:rsidR="00064D1F" w:rsidRPr="00A27A42" w:rsidRDefault="00064D1F" w:rsidP="00064D1F">
            <w:pPr>
              <w:tabs>
                <w:tab w:val="left" w:pos="557"/>
              </w:tabs>
              <w:snapToGrid w:val="0"/>
              <w:spacing w:line="240" w:lineRule="atLeast"/>
              <w:ind w:right="57"/>
              <w:rPr>
                <w:rFonts w:ascii="Arial Narrow" w:hAnsi="Arial Narrow"/>
                <w:sz w:val="20"/>
                <w:szCs w:val="20"/>
              </w:rPr>
            </w:pPr>
            <w:r w:rsidRPr="00A27A42">
              <w:rPr>
                <w:rFonts w:ascii="Arial Narrow" w:hAnsi="Arial Narrow" w:cs="Caladea"/>
                <w:sz w:val="20"/>
                <w:szCs w:val="20"/>
              </w:rPr>
              <w:t>Para la recepción e instalación la empresa adjudicada deberá hacer coordinaciones previas con el Jefe de Mantenimiento del Hospital Nacional Rosales  y con el administrador de contrato designado por la UGP.</w:t>
            </w:r>
          </w:p>
        </w:tc>
        <w:tc>
          <w:tcPr>
            <w:tcW w:w="1844" w:type="dxa"/>
            <w:gridSpan w:val="2"/>
            <w:tcBorders>
              <w:top w:val="single" w:sz="4" w:space="0" w:color="000000"/>
              <w:left w:val="single" w:sz="4" w:space="0" w:color="000000"/>
              <w:bottom w:val="single" w:sz="4" w:space="0" w:color="000000"/>
              <w:right w:val="single" w:sz="4" w:space="0" w:color="000000"/>
            </w:tcBorders>
          </w:tcPr>
          <w:p w14:paraId="7C43CBDE" w14:textId="77777777" w:rsidR="00064D1F" w:rsidRPr="00A27A42" w:rsidRDefault="00064D1F" w:rsidP="00064D1F">
            <w:pPr>
              <w:tabs>
                <w:tab w:val="left" w:pos="557"/>
              </w:tabs>
              <w:snapToGrid w:val="0"/>
              <w:spacing w:line="240" w:lineRule="atLeast"/>
              <w:ind w:right="57"/>
              <w:rPr>
                <w:rFonts w:ascii="Arial Narrow" w:hAnsi="Arial Narrow" w:cs="Caladea"/>
                <w:sz w:val="20"/>
                <w:szCs w:val="20"/>
              </w:rPr>
            </w:pPr>
          </w:p>
        </w:tc>
      </w:tr>
      <w:tr w:rsidR="00D425E7" w:rsidRPr="00A27A42" w14:paraId="5F8B7A6E" w14:textId="77777777" w:rsidTr="00064D1F">
        <w:tblPrEx>
          <w:tblCellMar>
            <w:left w:w="10" w:type="dxa"/>
            <w:right w:w="10" w:type="dxa"/>
          </w:tblCellMar>
        </w:tblPrEx>
        <w:trPr>
          <w:gridAfter w:val="1"/>
          <w:wAfter w:w="18" w:type="dxa"/>
          <w:trHeight w:val="333"/>
          <w:jc w:val="center"/>
        </w:trPr>
        <w:tc>
          <w:tcPr>
            <w:tcW w:w="1698" w:type="dxa"/>
            <w:gridSpan w:val="3"/>
            <w:tcBorders>
              <w:top w:val="single" w:sz="4" w:space="0" w:color="000000"/>
              <w:left w:val="single" w:sz="4" w:space="0" w:color="000000"/>
              <w:bottom w:val="single" w:sz="4" w:space="0" w:color="000000"/>
            </w:tcBorders>
            <w:shd w:val="clear" w:color="auto" w:fill="auto"/>
          </w:tcPr>
          <w:p w14:paraId="6B981AAA" w14:textId="77777777" w:rsidR="00064D1F" w:rsidRPr="00A27A42" w:rsidRDefault="00064D1F" w:rsidP="00064D1F">
            <w:pPr>
              <w:snapToGrid w:val="0"/>
              <w:spacing w:line="240" w:lineRule="atLeast"/>
              <w:jc w:val="both"/>
              <w:rPr>
                <w:rFonts w:ascii="Arial Narrow" w:hAnsi="Arial Narrow"/>
                <w:sz w:val="20"/>
                <w:szCs w:val="20"/>
              </w:rPr>
            </w:pPr>
            <w:r w:rsidRPr="00A27A42">
              <w:rPr>
                <w:rFonts w:ascii="Arial Narrow" w:hAnsi="Arial Narrow" w:cs="Caladea"/>
                <w:sz w:val="20"/>
                <w:szCs w:val="20"/>
                <w:lang w:eastAsia="es-ES"/>
              </w:rPr>
              <w:t>Tiempo de entrega</w:t>
            </w: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tcPr>
          <w:p w14:paraId="4543E298" w14:textId="77777777" w:rsidR="00064D1F" w:rsidRPr="00A27A42" w:rsidRDefault="00064D1F" w:rsidP="00064D1F">
            <w:pPr>
              <w:tabs>
                <w:tab w:val="left" w:pos="557"/>
              </w:tabs>
              <w:snapToGrid w:val="0"/>
              <w:spacing w:line="240" w:lineRule="atLeast"/>
              <w:ind w:right="57"/>
              <w:rPr>
                <w:rFonts w:ascii="Arial Narrow" w:hAnsi="Arial Narrow"/>
                <w:sz w:val="20"/>
                <w:szCs w:val="20"/>
              </w:rPr>
            </w:pPr>
            <w:r w:rsidRPr="00A27A42">
              <w:rPr>
                <w:rFonts w:ascii="Arial Narrow" w:eastAsia="Caladea" w:hAnsi="Arial Narrow" w:cs="Caladea"/>
                <w:sz w:val="20"/>
                <w:szCs w:val="20"/>
              </w:rPr>
              <w:t xml:space="preserve"> 12</w:t>
            </w:r>
            <w:r w:rsidRPr="00A27A42">
              <w:rPr>
                <w:rFonts w:ascii="Arial Narrow" w:hAnsi="Arial Narrow" w:cs="Caladea"/>
                <w:sz w:val="20"/>
                <w:szCs w:val="20"/>
              </w:rPr>
              <w:t>0 días calendario a partir de la distribución del contrato</w:t>
            </w:r>
          </w:p>
        </w:tc>
        <w:tc>
          <w:tcPr>
            <w:tcW w:w="1844" w:type="dxa"/>
            <w:gridSpan w:val="2"/>
            <w:tcBorders>
              <w:top w:val="single" w:sz="4" w:space="0" w:color="000000"/>
              <w:left w:val="single" w:sz="4" w:space="0" w:color="000000"/>
              <w:bottom w:val="single" w:sz="4" w:space="0" w:color="000000"/>
              <w:right w:val="single" w:sz="4" w:space="0" w:color="000000"/>
            </w:tcBorders>
          </w:tcPr>
          <w:p w14:paraId="5858BE5A" w14:textId="77777777" w:rsidR="00064D1F" w:rsidRPr="00A27A42" w:rsidRDefault="00064D1F" w:rsidP="00064D1F">
            <w:pPr>
              <w:tabs>
                <w:tab w:val="left" w:pos="557"/>
              </w:tabs>
              <w:snapToGrid w:val="0"/>
              <w:spacing w:line="240" w:lineRule="atLeast"/>
              <w:ind w:right="57"/>
              <w:rPr>
                <w:rFonts w:ascii="Arial Narrow" w:eastAsia="Caladea" w:hAnsi="Arial Narrow" w:cs="Caladea"/>
                <w:sz w:val="20"/>
                <w:szCs w:val="20"/>
              </w:rPr>
            </w:pPr>
          </w:p>
        </w:tc>
      </w:tr>
      <w:tr w:rsidR="00D425E7" w:rsidRPr="00A27A42" w14:paraId="35A5A5C7" w14:textId="77777777" w:rsidTr="00064D1F">
        <w:tblPrEx>
          <w:tblCellMar>
            <w:left w:w="10" w:type="dxa"/>
            <w:right w:w="10" w:type="dxa"/>
          </w:tblCellMar>
        </w:tblPrEx>
        <w:trPr>
          <w:gridAfter w:val="1"/>
          <w:wAfter w:w="18" w:type="dxa"/>
          <w:trHeight w:val="333"/>
          <w:jc w:val="center"/>
        </w:trPr>
        <w:tc>
          <w:tcPr>
            <w:tcW w:w="1698" w:type="dxa"/>
            <w:gridSpan w:val="3"/>
            <w:tcBorders>
              <w:left w:val="single" w:sz="4" w:space="0" w:color="000000"/>
              <w:bottom w:val="single" w:sz="4" w:space="0" w:color="000000"/>
            </w:tcBorders>
            <w:shd w:val="clear" w:color="auto" w:fill="auto"/>
          </w:tcPr>
          <w:p w14:paraId="04E4B1D8" w14:textId="77777777" w:rsidR="00064D1F" w:rsidRPr="00A27A42" w:rsidRDefault="00064D1F" w:rsidP="00064D1F">
            <w:pPr>
              <w:snapToGrid w:val="0"/>
              <w:spacing w:line="240" w:lineRule="atLeast"/>
              <w:jc w:val="both"/>
              <w:rPr>
                <w:rFonts w:ascii="Arial Narrow" w:hAnsi="Arial Narrow"/>
                <w:sz w:val="20"/>
                <w:szCs w:val="20"/>
              </w:rPr>
            </w:pPr>
            <w:r w:rsidRPr="00A27A42">
              <w:rPr>
                <w:rFonts w:ascii="Arial Narrow" w:hAnsi="Arial Narrow" w:cs="Arial"/>
                <w:sz w:val="20"/>
                <w:szCs w:val="20"/>
                <w:lang w:eastAsia="es-ES"/>
              </w:rPr>
              <w:t xml:space="preserve">Garantía </w:t>
            </w:r>
          </w:p>
        </w:tc>
        <w:tc>
          <w:tcPr>
            <w:tcW w:w="6983" w:type="dxa"/>
            <w:gridSpan w:val="4"/>
            <w:tcBorders>
              <w:left w:val="single" w:sz="4" w:space="0" w:color="000000"/>
              <w:bottom w:val="single" w:sz="4" w:space="0" w:color="000000"/>
              <w:right w:val="single" w:sz="4" w:space="0" w:color="000000"/>
            </w:tcBorders>
            <w:shd w:val="clear" w:color="auto" w:fill="auto"/>
          </w:tcPr>
          <w:p w14:paraId="548763D0" w14:textId="77777777" w:rsidR="00064D1F" w:rsidRPr="00A27A42" w:rsidRDefault="00064D1F" w:rsidP="00064D1F">
            <w:pPr>
              <w:tabs>
                <w:tab w:val="left" w:pos="557"/>
              </w:tabs>
              <w:snapToGrid w:val="0"/>
              <w:spacing w:line="240" w:lineRule="atLeast"/>
              <w:ind w:right="57"/>
              <w:rPr>
                <w:rFonts w:ascii="Arial Narrow" w:hAnsi="Arial Narrow"/>
                <w:sz w:val="20"/>
                <w:szCs w:val="20"/>
              </w:rPr>
            </w:pPr>
            <w:r w:rsidRPr="00A27A42">
              <w:rPr>
                <w:rFonts w:ascii="Arial Narrow" w:eastAsia="Caladea" w:hAnsi="Arial Narrow" w:cs="Caladea"/>
                <w:sz w:val="20"/>
                <w:szCs w:val="20"/>
              </w:rPr>
              <w:t xml:space="preserve"> </w:t>
            </w:r>
            <w:r w:rsidRPr="00A27A42">
              <w:rPr>
                <w:rFonts w:ascii="Arial Narrow" w:hAnsi="Arial Narrow" w:cs="Caladea"/>
                <w:sz w:val="20"/>
                <w:szCs w:val="20"/>
              </w:rPr>
              <w:t xml:space="preserve">Garantía de fábrica 24 meses (dos años) a partir de la fecha de arranque del equipo.  </w:t>
            </w:r>
          </w:p>
        </w:tc>
        <w:tc>
          <w:tcPr>
            <w:tcW w:w="1844" w:type="dxa"/>
            <w:gridSpan w:val="2"/>
            <w:tcBorders>
              <w:left w:val="single" w:sz="4" w:space="0" w:color="000000"/>
              <w:bottom w:val="single" w:sz="4" w:space="0" w:color="000000"/>
              <w:right w:val="single" w:sz="4" w:space="0" w:color="000000"/>
            </w:tcBorders>
          </w:tcPr>
          <w:p w14:paraId="690D132D" w14:textId="77777777" w:rsidR="00064D1F" w:rsidRPr="00A27A42" w:rsidRDefault="00064D1F" w:rsidP="00064D1F">
            <w:pPr>
              <w:tabs>
                <w:tab w:val="left" w:pos="557"/>
              </w:tabs>
              <w:snapToGrid w:val="0"/>
              <w:spacing w:line="240" w:lineRule="atLeast"/>
              <w:ind w:right="57"/>
              <w:rPr>
                <w:rFonts w:ascii="Arial Narrow" w:eastAsia="Caladea" w:hAnsi="Arial Narrow" w:cs="Caladea"/>
                <w:sz w:val="20"/>
                <w:szCs w:val="20"/>
              </w:rPr>
            </w:pPr>
          </w:p>
        </w:tc>
      </w:tr>
      <w:tr w:rsidR="00D425E7" w:rsidRPr="00A27A42" w14:paraId="59028B7E" w14:textId="77777777" w:rsidTr="00064D1F">
        <w:tblPrEx>
          <w:tblCellMar>
            <w:left w:w="10" w:type="dxa"/>
            <w:right w:w="10" w:type="dxa"/>
          </w:tblCellMar>
        </w:tblPrEx>
        <w:trPr>
          <w:gridAfter w:val="1"/>
          <w:wAfter w:w="18" w:type="dxa"/>
          <w:trHeight w:val="511"/>
          <w:jc w:val="center"/>
        </w:trPr>
        <w:tc>
          <w:tcPr>
            <w:tcW w:w="1698" w:type="dxa"/>
            <w:gridSpan w:val="3"/>
            <w:tcBorders>
              <w:top w:val="single" w:sz="4" w:space="0" w:color="000000"/>
              <w:left w:val="single" w:sz="4" w:space="0" w:color="000000"/>
              <w:bottom w:val="single" w:sz="4" w:space="0" w:color="000000"/>
            </w:tcBorders>
            <w:shd w:val="clear" w:color="auto" w:fill="auto"/>
          </w:tcPr>
          <w:p w14:paraId="2ED58382" w14:textId="77777777" w:rsidR="00064D1F" w:rsidRPr="00A27A42" w:rsidRDefault="00064D1F" w:rsidP="00064D1F">
            <w:pPr>
              <w:snapToGrid w:val="0"/>
              <w:spacing w:line="240" w:lineRule="atLeast"/>
              <w:jc w:val="both"/>
              <w:rPr>
                <w:rFonts w:ascii="Arial Narrow" w:hAnsi="Arial Narrow"/>
                <w:sz w:val="20"/>
                <w:szCs w:val="20"/>
              </w:rPr>
            </w:pPr>
            <w:r w:rsidRPr="00A27A42">
              <w:rPr>
                <w:rFonts w:ascii="Arial Narrow" w:hAnsi="Arial Narrow" w:cs="Arial"/>
                <w:sz w:val="20"/>
                <w:szCs w:val="20"/>
                <w:lang w:eastAsia="es-ES"/>
              </w:rPr>
              <w:t>Información técnica requerida</w:t>
            </w: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tcPr>
          <w:p w14:paraId="5022DF41" w14:textId="77777777" w:rsidR="00064D1F" w:rsidRPr="00A27A42" w:rsidRDefault="00064D1F" w:rsidP="00064D1F">
            <w:pPr>
              <w:tabs>
                <w:tab w:val="left" w:pos="557"/>
              </w:tabs>
              <w:snapToGrid w:val="0"/>
              <w:spacing w:line="240" w:lineRule="atLeast"/>
              <w:ind w:right="57"/>
              <w:rPr>
                <w:rFonts w:ascii="Arial Narrow" w:hAnsi="Arial Narrow" w:cs="Caladea"/>
                <w:sz w:val="20"/>
                <w:szCs w:val="20"/>
              </w:rPr>
            </w:pPr>
            <w:r w:rsidRPr="00A27A42">
              <w:rPr>
                <w:rFonts w:ascii="Arial Narrow" w:hAnsi="Arial Narrow" w:cs="Caladea"/>
                <w:sz w:val="20"/>
                <w:szCs w:val="20"/>
              </w:rPr>
              <w:t xml:space="preserve">La empresa que resultará adjudicada, deberá de entregar en físico y digital los siguientes documentos: </w:t>
            </w:r>
          </w:p>
          <w:p w14:paraId="64DB8FF6" w14:textId="77777777" w:rsidR="00064D1F" w:rsidRPr="00A27A42" w:rsidRDefault="00064D1F" w:rsidP="00064D1F">
            <w:pPr>
              <w:tabs>
                <w:tab w:val="left" w:pos="557"/>
              </w:tabs>
              <w:snapToGrid w:val="0"/>
              <w:spacing w:line="240" w:lineRule="atLeast"/>
              <w:ind w:right="57"/>
              <w:rPr>
                <w:rFonts w:ascii="Arial Narrow" w:hAnsi="Arial Narrow" w:cs="Caladea"/>
                <w:sz w:val="20"/>
                <w:szCs w:val="20"/>
              </w:rPr>
            </w:pPr>
            <w:r w:rsidRPr="00A27A42">
              <w:rPr>
                <w:rFonts w:ascii="Arial Narrow" w:hAnsi="Arial Narrow" w:cs="Caladea"/>
                <w:sz w:val="20"/>
                <w:szCs w:val="20"/>
              </w:rPr>
              <w:t xml:space="preserve">Manual de operación y mantenimiento, </w:t>
            </w:r>
          </w:p>
          <w:p w14:paraId="562EB7EB" w14:textId="77777777" w:rsidR="00064D1F" w:rsidRPr="00A27A42" w:rsidRDefault="00064D1F" w:rsidP="00064D1F">
            <w:pPr>
              <w:tabs>
                <w:tab w:val="left" w:pos="557"/>
              </w:tabs>
              <w:snapToGrid w:val="0"/>
              <w:spacing w:line="240" w:lineRule="atLeast"/>
              <w:ind w:right="57"/>
              <w:rPr>
                <w:rFonts w:ascii="Arial Narrow" w:hAnsi="Arial Narrow" w:cs="Caladea"/>
                <w:sz w:val="20"/>
                <w:szCs w:val="20"/>
              </w:rPr>
            </w:pPr>
            <w:r w:rsidRPr="00A27A42">
              <w:rPr>
                <w:rFonts w:ascii="Arial Narrow" w:hAnsi="Arial Narrow" w:cs="Caladea"/>
                <w:sz w:val="20"/>
                <w:szCs w:val="20"/>
              </w:rPr>
              <w:t xml:space="preserve">Diagramas eléctricos y </w:t>
            </w:r>
          </w:p>
          <w:p w14:paraId="59528D42" w14:textId="77777777" w:rsidR="00064D1F" w:rsidRPr="00A27A42" w:rsidRDefault="00064D1F" w:rsidP="00064D1F">
            <w:pPr>
              <w:tabs>
                <w:tab w:val="left" w:pos="557"/>
              </w:tabs>
              <w:snapToGrid w:val="0"/>
              <w:spacing w:line="240" w:lineRule="atLeast"/>
              <w:ind w:right="57"/>
              <w:rPr>
                <w:rFonts w:ascii="Arial Narrow" w:hAnsi="Arial Narrow" w:cs="Caladea"/>
                <w:sz w:val="20"/>
                <w:szCs w:val="20"/>
              </w:rPr>
            </w:pPr>
            <w:r w:rsidRPr="00A27A42">
              <w:rPr>
                <w:rFonts w:ascii="Arial Narrow" w:hAnsi="Arial Narrow" w:cs="Caladea"/>
                <w:sz w:val="20"/>
                <w:szCs w:val="20"/>
              </w:rPr>
              <w:t xml:space="preserve">Claves de acceso si fuera el caso. </w:t>
            </w:r>
          </w:p>
          <w:p w14:paraId="4F02037A" w14:textId="77777777" w:rsidR="00064D1F" w:rsidRPr="00A27A42" w:rsidRDefault="00064D1F" w:rsidP="00064D1F">
            <w:pPr>
              <w:tabs>
                <w:tab w:val="left" w:pos="557"/>
              </w:tabs>
              <w:snapToGrid w:val="0"/>
              <w:spacing w:line="240" w:lineRule="atLeast"/>
              <w:ind w:right="57"/>
              <w:rPr>
                <w:rFonts w:ascii="Arial Narrow" w:hAnsi="Arial Narrow" w:cs="Caladea"/>
                <w:sz w:val="20"/>
                <w:szCs w:val="20"/>
              </w:rPr>
            </w:pPr>
            <w:r w:rsidRPr="00A27A42">
              <w:rPr>
                <w:rFonts w:ascii="Arial Narrow" w:hAnsi="Arial Narrow" w:cs="Caladea"/>
                <w:sz w:val="20"/>
                <w:szCs w:val="20"/>
              </w:rPr>
              <w:t>En idioma castellano preferentemente.</w:t>
            </w:r>
          </w:p>
        </w:tc>
        <w:tc>
          <w:tcPr>
            <w:tcW w:w="1844" w:type="dxa"/>
            <w:gridSpan w:val="2"/>
            <w:tcBorders>
              <w:top w:val="single" w:sz="4" w:space="0" w:color="000000"/>
              <w:left w:val="single" w:sz="4" w:space="0" w:color="000000"/>
              <w:bottom w:val="single" w:sz="4" w:space="0" w:color="000000"/>
              <w:right w:val="single" w:sz="4" w:space="0" w:color="000000"/>
            </w:tcBorders>
          </w:tcPr>
          <w:p w14:paraId="1B4C4BBE" w14:textId="77777777" w:rsidR="00064D1F" w:rsidRPr="00A27A42" w:rsidRDefault="00064D1F" w:rsidP="00064D1F">
            <w:pPr>
              <w:tabs>
                <w:tab w:val="left" w:pos="557"/>
              </w:tabs>
              <w:snapToGrid w:val="0"/>
              <w:spacing w:line="240" w:lineRule="atLeast"/>
              <w:ind w:right="57"/>
              <w:rPr>
                <w:rFonts w:ascii="Arial Narrow" w:hAnsi="Arial Narrow" w:cs="Caladea"/>
                <w:sz w:val="20"/>
                <w:szCs w:val="20"/>
              </w:rPr>
            </w:pPr>
          </w:p>
        </w:tc>
      </w:tr>
      <w:tr w:rsidR="00064D1F" w:rsidRPr="00A27A42" w14:paraId="0B87EDCC" w14:textId="77777777" w:rsidTr="00064D1F">
        <w:tblPrEx>
          <w:tblCellMar>
            <w:left w:w="10" w:type="dxa"/>
            <w:right w:w="10" w:type="dxa"/>
          </w:tblCellMar>
        </w:tblPrEx>
        <w:trPr>
          <w:gridAfter w:val="1"/>
          <w:wAfter w:w="18" w:type="dxa"/>
          <w:trHeight w:val="511"/>
          <w:jc w:val="center"/>
        </w:trPr>
        <w:tc>
          <w:tcPr>
            <w:tcW w:w="1698" w:type="dxa"/>
            <w:gridSpan w:val="3"/>
            <w:tcBorders>
              <w:top w:val="single" w:sz="4" w:space="0" w:color="000000"/>
              <w:left w:val="single" w:sz="4" w:space="0" w:color="000000"/>
              <w:bottom w:val="single" w:sz="4" w:space="0" w:color="000000"/>
            </w:tcBorders>
            <w:shd w:val="clear" w:color="auto" w:fill="auto"/>
          </w:tcPr>
          <w:p w14:paraId="51AE47F3" w14:textId="77777777" w:rsidR="00064D1F" w:rsidRPr="00A27A42" w:rsidRDefault="00064D1F" w:rsidP="00064D1F">
            <w:pPr>
              <w:pStyle w:val="WW-Predeterminado"/>
              <w:tabs>
                <w:tab w:val="clear" w:pos="708"/>
              </w:tabs>
              <w:snapToGrid w:val="0"/>
              <w:spacing w:line="240" w:lineRule="atLeast"/>
              <w:jc w:val="both"/>
              <w:rPr>
                <w:rFonts w:ascii="Arial Narrow" w:eastAsia="DejaVu Sans" w:hAnsi="Arial Narrow" w:cs="Caladea"/>
                <w:b/>
                <w:color w:val="auto"/>
                <w:sz w:val="20"/>
                <w:szCs w:val="20"/>
                <w:lang w:val="es-SV"/>
              </w:rPr>
            </w:pPr>
            <w:r w:rsidRPr="00A27A42">
              <w:rPr>
                <w:rFonts w:ascii="Arial Narrow" w:eastAsia="DejaVu Sans" w:hAnsi="Arial Narrow" w:cs="Caladea"/>
                <w:b/>
                <w:color w:val="auto"/>
                <w:sz w:val="20"/>
                <w:szCs w:val="20"/>
                <w:lang w:val="es-SV"/>
              </w:rPr>
              <w:t>SERVICIOS CONEXOS:</w:t>
            </w:r>
          </w:p>
          <w:p w14:paraId="260B13B0" w14:textId="77777777" w:rsidR="00064D1F" w:rsidRPr="00A27A42" w:rsidRDefault="00064D1F" w:rsidP="00064D1F">
            <w:pPr>
              <w:snapToGrid w:val="0"/>
              <w:spacing w:line="240" w:lineRule="atLeast"/>
              <w:jc w:val="both"/>
              <w:rPr>
                <w:rFonts w:ascii="Arial Narrow" w:hAnsi="Arial Narrow" w:cs="Arial"/>
                <w:sz w:val="20"/>
                <w:szCs w:val="20"/>
                <w:lang w:eastAsia="es-ES"/>
              </w:rPr>
            </w:pPr>
          </w:p>
        </w:tc>
        <w:tc>
          <w:tcPr>
            <w:tcW w:w="6983" w:type="dxa"/>
            <w:gridSpan w:val="4"/>
            <w:tcBorders>
              <w:top w:val="single" w:sz="4" w:space="0" w:color="000000"/>
              <w:left w:val="single" w:sz="4" w:space="0" w:color="000000"/>
              <w:bottom w:val="single" w:sz="4" w:space="0" w:color="000000"/>
              <w:right w:val="single" w:sz="4" w:space="0" w:color="000000"/>
            </w:tcBorders>
            <w:shd w:val="clear" w:color="auto" w:fill="auto"/>
          </w:tcPr>
          <w:p w14:paraId="11FF1BAF" w14:textId="77777777" w:rsidR="00064D1F" w:rsidRPr="00A27A42" w:rsidRDefault="00064D1F" w:rsidP="00064D1F">
            <w:pPr>
              <w:pStyle w:val="WW-Predeterminado"/>
              <w:tabs>
                <w:tab w:val="clear" w:pos="708"/>
              </w:tabs>
              <w:snapToGrid w:val="0"/>
              <w:spacing w:line="240" w:lineRule="atLeast"/>
              <w:jc w:val="both"/>
              <w:rPr>
                <w:rFonts w:ascii="Arial Narrow" w:eastAsia="DejaVu Sans" w:hAnsi="Arial Narrow" w:cs="Caladea"/>
                <w:b/>
                <w:color w:val="auto"/>
                <w:sz w:val="20"/>
                <w:szCs w:val="20"/>
                <w:lang w:val="es-SV"/>
              </w:rPr>
            </w:pPr>
            <w:r w:rsidRPr="00A27A42">
              <w:rPr>
                <w:rFonts w:ascii="Arial Narrow" w:eastAsia="DejaVu Sans" w:hAnsi="Arial Narrow" w:cs="Caladea"/>
                <w:b/>
                <w:color w:val="auto"/>
                <w:sz w:val="20"/>
                <w:szCs w:val="20"/>
                <w:lang w:val="es-SV"/>
              </w:rPr>
              <w:t>INSTALACION:</w:t>
            </w:r>
          </w:p>
          <w:p w14:paraId="02D5CCC3" w14:textId="77777777" w:rsidR="00064D1F" w:rsidRPr="00A27A42" w:rsidRDefault="00064D1F" w:rsidP="00064D1F">
            <w:pPr>
              <w:pStyle w:val="WW-Predeterminado"/>
              <w:tabs>
                <w:tab w:val="clear" w:pos="708"/>
              </w:tabs>
              <w:snapToGrid w:val="0"/>
              <w:spacing w:line="240" w:lineRule="atLeast"/>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La instalación del generador eléctrico deberá incluir el transporte como el respectivo anclaje a la base del concreto¹.</w:t>
            </w:r>
          </w:p>
          <w:p w14:paraId="5F1D138E" w14:textId="77777777" w:rsidR="00064D1F" w:rsidRPr="00A27A42" w:rsidRDefault="00064D1F" w:rsidP="00064D1F">
            <w:pPr>
              <w:pStyle w:val="WW-Predeterminado"/>
              <w:tabs>
                <w:tab w:val="clear" w:pos="708"/>
              </w:tabs>
              <w:snapToGrid w:val="0"/>
              <w:spacing w:line="240" w:lineRule="atLeast"/>
              <w:jc w:val="both"/>
              <w:rPr>
                <w:rFonts w:ascii="Arial Narrow" w:eastAsia="DejaVu Sans" w:hAnsi="Arial Narrow" w:cs="Caladea"/>
                <w:color w:val="auto"/>
                <w:sz w:val="20"/>
                <w:szCs w:val="20"/>
                <w:lang w:val="es-SV"/>
              </w:rPr>
            </w:pPr>
          </w:p>
          <w:p w14:paraId="798409B3" w14:textId="77777777" w:rsidR="00064D1F" w:rsidRPr="00A27A42" w:rsidRDefault="00064D1F" w:rsidP="00064D1F">
            <w:pPr>
              <w:spacing w:line="240" w:lineRule="atLeast"/>
              <w:jc w:val="both"/>
              <w:rPr>
                <w:rFonts w:ascii="Arial Narrow" w:hAnsi="Arial Narrow" w:cs="Calibri"/>
                <w:b/>
                <w:sz w:val="20"/>
                <w:szCs w:val="20"/>
                <w:lang w:val="es-CO"/>
              </w:rPr>
            </w:pPr>
            <w:r w:rsidRPr="00A27A42">
              <w:rPr>
                <w:rFonts w:ascii="Arial Narrow" w:hAnsi="Arial Narrow" w:cs="Calibri"/>
                <w:b/>
                <w:sz w:val="20"/>
                <w:szCs w:val="20"/>
                <w:lang w:val="es-CO"/>
              </w:rPr>
              <w:t>CANALIZACIONES.</w:t>
            </w:r>
          </w:p>
          <w:p w14:paraId="59750413" w14:textId="77777777" w:rsidR="00064D1F" w:rsidRPr="00A27A42" w:rsidRDefault="00064D1F" w:rsidP="00064D1F">
            <w:pPr>
              <w:spacing w:line="240" w:lineRule="atLeast"/>
              <w:jc w:val="both"/>
              <w:rPr>
                <w:rFonts w:ascii="Arial Narrow" w:hAnsi="Arial Narrow" w:cs="Calibri"/>
                <w:sz w:val="20"/>
                <w:szCs w:val="20"/>
                <w:lang w:val="es-CO"/>
              </w:rPr>
            </w:pPr>
          </w:p>
          <w:p w14:paraId="792A240A" w14:textId="77777777" w:rsidR="00064D1F" w:rsidRPr="00A27A42" w:rsidRDefault="00064D1F" w:rsidP="00064D1F">
            <w:pPr>
              <w:spacing w:line="240" w:lineRule="atLeast"/>
              <w:jc w:val="both"/>
              <w:rPr>
                <w:rFonts w:ascii="Arial Narrow" w:hAnsi="Arial Narrow" w:cs="Calibri"/>
                <w:b/>
                <w:sz w:val="20"/>
                <w:szCs w:val="20"/>
                <w:lang w:val="es-CO"/>
              </w:rPr>
            </w:pPr>
            <w:r w:rsidRPr="00A27A42">
              <w:rPr>
                <w:rFonts w:ascii="Arial Narrow" w:hAnsi="Arial Narrow" w:cs="Calibri"/>
                <w:b/>
                <w:sz w:val="20"/>
                <w:szCs w:val="20"/>
                <w:lang w:val="es-CO"/>
              </w:rPr>
              <w:t>CANALIZACIONES SECUNDARIAS.</w:t>
            </w:r>
          </w:p>
          <w:p w14:paraId="60B59D59" w14:textId="77777777" w:rsidR="00064D1F" w:rsidRPr="00A27A42" w:rsidRDefault="00064D1F" w:rsidP="00064D1F">
            <w:pPr>
              <w:spacing w:line="240" w:lineRule="atLeast"/>
              <w:jc w:val="both"/>
              <w:rPr>
                <w:rFonts w:ascii="Arial Narrow" w:hAnsi="Arial Narrow" w:cs="Calibri"/>
                <w:sz w:val="20"/>
                <w:szCs w:val="20"/>
                <w:lang w:val="es-CO"/>
              </w:rPr>
            </w:pPr>
            <w:r w:rsidRPr="00A27A42">
              <w:rPr>
                <w:rFonts w:ascii="Arial Narrow" w:hAnsi="Arial Narrow" w:cs="Calibri"/>
                <w:sz w:val="20"/>
                <w:szCs w:val="20"/>
                <w:lang w:val="es-CO"/>
              </w:rPr>
              <w:t xml:space="preserve">El Contratista adjudicado suministrará e instalará el cable eléctrico del generador transferencia automática con su canalizado metálicos (tubería EMT) </w:t>
            </w:r>
          </w:p>
          <w:p w14:paraId="32625A24" w14:textId="77777777" w:rsidR="00064D1F" w:rsidRPr="00A27A42" w:rsidRDefault="00064D1F" w:rsidP="00064D1F">
            <w:pPr>
              <w:pStyle w:val="WW-Predeterminado"/>
              <w:tabs>
                <w:tab w:val="clear" w:pos="708"/>
              </w:tabs>
              <w:snapToGrid w:val="0"/>
              <w:spacing w:line="240" w:lineRule="atLeast"/>
              <w:jc w:val="both"/>
              <w:rPr>
                <w:rFonts w:ascii="Arial Narrow" w:eastAsia="DejaVu Sans" w:hAnsi="Arial Narrow" w:cs="Caladea"/>
                <w:b/>
                <w:color w:val="auto"/>
                <w:sz w:val="20"/>
                <w:szCs w:val="20"/>
                <w:lang w:val="es-SV"/>
              </w:rPr>
            </w:pPr>
            <w:r w:rsidRPr="00A27A42">
              <w:rPr>
                <w:rFonts w:ascii="Arial Narrow" w:eastAsia="DejaVu Sans" w:hAnsi="Arial Narrow" w:cs="Caladea"/>
                <w:b/>
                <w:color w:val="auto"/>
                <w:sz w:val="20"/>
                <w:szCs w:val="20"/>
                <w:lang w:val="es-SV"/>
              </w:rPr>
              <w:t>CAPACITACION</w:t>
            </w:r>
          </w:p>
          <w:p w14:paraId="0228E5C2" w14:textId="77777777" w:rsidR="00064D1F" w:rsidRPr="00A27A42" w:rsidRDefault="00064D1F" w:rsidP="00064D1F">
            <w:pPr>
              <w:pStyle w:val="WW-Predeterminado"/>
              <w:tabs>
                <w:tab w:val="clear" w:pos="708"/>
              </w:tabs>
              <w:snapToGrid w:val="0"/>
              <w:spacing w:line="240" w:lineRule="atLeast"/>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 xml:space="preserve">Se brindará la capacitación al personal responsable del equipo del Hospital Nacional Rosales, en cuanto a la operatividad y fallas más frecuentes.  </w:t>
            </w:r>
          </w:p>
          <w:p w14:paraId="7602EC4F" w14:textId="77777777" w:rsidR="00064D1F" w:rsidRPr="00A27A42" w:rsidRDefault="00064D1F" w:rsidP="00064D1F">
            <w:pPr>
              <w:pStyle w:val="WW-Predeterminado"/>
              <w:tabs>
                <w:tab w:val="clear" w:pos="708"/>
              </w:tabs>
              <w:snapToGrid w:val="0"/>
              <w:spacing w:line="240" w:lineRule="atLeast"/>
              <w:jc w:val="both"/>
              <w:rPr>
                <w:rFonts w:ascii="Arial Narrow" w:eastAsia="DejaVu Sans" w:hAnsi="Arial Narrow" w:cs="Caladea"/>
                <w:color w:val="auto"/>
                <w:sz w:val="20"/>
                <w:szCs w:val="20"/>
                <w:lang w:val="es-SV"/>
              </w:rPr>
            </w:pPr>
          </w:p>
          <w:p w14:paraId="693092AD" w14:textId="77777777" w:rsidR="00064D1F" w:rsidRPr="00A27A42" w:rsidRDefault="00064D1F" w:rsidP="00064D1F">
            <w:pPr>
              <w:pStyle w:val="WW-Predeterminado"/>
              <w:tabs>
                <w:tab w:val="clear" w:pos="708"/>
              </w:tabs>
              <w:snapToGrid w:val="0"/>
              <w:spacing w:line="240" w:lineRule="atLeast"/>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El contratista Adjudicado deberá brindar 8 horas de capacitación, (4 prácticas y 4 teóricas), dividas en dos jornadas de 4 horas cada una, deberá incluir todo el material de apoyo y equipo requerido como proyector multimedia o pantalla, para desarrollar las correspondientes capacitaciones solicitadas.</w:t>
            </w:r>
          </w:p>
          <w:p w14:paraId="0777F10F" w14:textId="77777777" w:rsidR="00064D1F" w:rsidRPr="00A27A42" w:rsidRDefault="00064D1F" w:rsidP="00064D1F">
            <w:pPr>
              <w:pStyle w:val="WW-Predeterminado"/>
              <w:tabs>
                <w:tab w:val="clear" w:pos="708"/>
              </w:tabs>
              <w:snapToGrid w:val="0"/>
              <w:spacing w:line="240" w:lineRule="atLeast"/>
              <w:jc w:val="both"/>
              <w:rPr>
                <w:rFonts w:ascii="Arial Narrow" w:eastAsia="DejaVu Sans" w:hAnsi="Arial Narrow" w:cs="Caladea"/>
                <w:color w:val="auto"/>
                <w:sz w:val="20"/>
                <w:szCs w:val="20"/>
                <w:lang w:val="es-SV"/>
              </w:rPr>
            </w:pPr>
          </w:p>
          <w:p w14:paraId="1F6789BE" w14:textId="77777777" w:rsidR="00064D1F" w:rsidRPr="00A27A42" w:rsidRDefault="00064D1F" w:rsidP="00064D1F">
            <w:pPr>
              <w:tabs>
                <w:tab w:val="left" w:pos="557"/>
              </w:tabs>
              <w:snapToGrid w:val="0"/>
              <w:spacing w:line="240" w:lineRule="atLeast"/>
              <w:ind w:right="57"/>
              <w:rPr>
                <w:rFonts w:ascii="Arial Narrow" w:hAnsi="Arial Narrow" w:cs="Caladea"/>
                <w:b/>
                <w:sz w:val="20"/>
                <w:szCs w:val="20"/>
              </w:rPr>
            </w:pPr>
            <w:r w:rsidRPr="00A27A42">
              <w:rPr>
                <w:rFonts w:ascii="Arial Narrow" w:eastAsia="DejaVu Sans" w:hAnsi="Arial Narrow" w:cs="Caladea"/>
                <w:b/>
                <w:sz w:val="20"/>
                <w:szCs w:val="20"/>
              </w:rPr>
              <w:t>MANTENIENTO PREVENTIVO</w:t>
            </w:r>
          </w:p>
          <w:p w14:paraId="621C07D3" w14:textId="77777777" w:rsidR="00064D1F" w:rsidRPr="00A27A42" w:rsidRDefault="00064D1F" w:rsidP="00064D1F">
            <w:pPr>
              <w:tabs>
                <w:tab w:val="left" w:pos="557"/>
              </w:tabs>
              <w:snapToGrid w:val="0"/>
              <w:spacing w:line="240" w:lineRule="atLeast"/>
              <w:ind w:right="57"/>
              <w:rPr>
                <w:rFonts w:ascii="Arial Narrow" w:hAnsi="Arial Narrow"/>
                <w:sz w:val="20"/>
                <w:szCs w:val="20"/>
              </w:rPr>
            </w:pPr>
            <w:r w:rsidRPr="00A27A42">
              <w:rPr>
                <w:rFonts w:ascii="Arial Narrow" w:hAnsi="Arial Narrow" w:cs="Caladea"/>
                <w:sz w:val="20"/>
                <w:szCs w:val="20"/>
              </w:rPr>
              <w:t xml:space="preserve">El contratista adjudicado brindará un mantenimiento preventivo, a partir de la fecha de recepción y puesta en marcha el equipo. El cual deberá de incluir cambios de aceite y filtro, batería y cualquier otro requerimiento establecido por el fabricante. </w:t>
            </w:r>
          </w:p>
        </w:tc>
        <w:tc>
          <w:tcPr>
            <w:tcW w:w="1844" w:type="dxa"/>
            <w:gridSpan w:val="2"/>
            <w:tcBorders>
              <w:top w:val="single" w:sz="4" w:space="0" w:color="000000"/>
              <w:left w:val="single" w:sz="4" w:space="0" w:color="000000"/>
              <w:bottom w:val="single" w:sz="4" w:space="0" w:color="000000"/>
              <w:right w:val="single" w:sz="4" w:space="0" w:color="000000"/>
            </w:tcBorders>
          </w:tcPr>
          <w:p w14:paraId="686526A1" w14:textId="77777777" w:rsidR="00064D1F" w:rsidRPr="00A27A42" w:rsidRDefault="00064D1F" w:rsidP="00064D1F">
            <w:pPr>
              <w:pStyle w:val="WW-Predeterminado"/>
              <w:tabs>
                <w:tab w:val="clear" w:pos="708"/>
              </w:tabs>
              <w:snapToGrid w:val="0"/>
              <w:spacing w:line="240" w:lineRule="atLeast"/>
              <w:jc w:val="both"/>
              <w:rPr>
                <w:rFonts w:ascii="Arial Narrow" w:eastAsia="DejaVu Sans" w:hAnsi="Arial Narrow" w:cs="Caladea"/>
                <w:b/>
                <w:color w:val="auto"/>
                <w:sz w:val="20"/>
                <w:szCs w:val="20"/>
                <w:lang w:val="es-SV"/>
              </w:rPr>
            </w:pPr>
          </w:p>
        </w:tc>
      </w:tr>
    </w:tbl>
    <w:p w14:paraId="169179D8" w14:textId="65FC0A64" w:rsidR="00064D1F" w:rsidRPr="00A27A42" w:rsidRDefault="00064D1F" w:rsidP="00064D1F">
      <w:pPr>
        <w:jc w:val="center"/>
        <w:rPr>
          <w:rFonts w:ascii="Arial Narrow" w:hAnsi="Arial Narrow" w:cs="Caladea"/>
          <w:b/>
        </w:rPr>
      </w:pPr>
    </w:p>
    <w:p w14:paraId="57460A81" w14:textId="77777777" w:rsidR="00064D1F" w:rsidRPr="00A27A42" w:rsidRDefault="00064D1F" w:rsidP="00064D1F">
      <w:pPr>
        <w:rPr>
          <w:rFonts w:ascii="Arial Narrow" w:hAnsi="Arial Narrow" w:cs="Caladea"/>
          <w:sz w:val="20"/>
          <w:szCs w:val="20"/>
        </w:rPr>
      </w:pPr>
      <w:r w:rsidRPr="00A27A42">
        <w:rPr>
          <w:rFonts w:ascii="Arial Narrow" w:hAnsi="Arial Narrow" w:cstheme="minorHAnsi"/>
        </w:rPr>
        <w:t>¹</w:t>
      </w:r>
      <w:r w:rsidRPr="00A27A42">
        <w:rPr>
          <w:rFonts w:ascii="Arial Narrow" w:hAnsi="Arial Narrow"/>
        </w:rPr>
        <w:t xml:space="preserve"> </w:t>
      </w:r>
      <w:r w:rsidRPr="00A27A42">
        <w:rPr>
          <w:rFonts w:ascii="Arial Narrow" w:hAnsi="Arial Narrow" w:cs="Caladea"/>
          <w:sz w:val="20"/>
          <w:szCs w:val="20"/>
        </w:rPr>
        <w:t>Las adecuaciones del lugar donde se instalará el Generador eléctrico, como la base de concreto, lo realizará la empresa que se le adjudique el equipo de la resonancia Magnética.</w:t>
      </w:r>
    </w:p>
    <w:p w14:paraId="350DCD68" w14:textId="77777777" w:rsidR="00064D1F" w:rsidRPr="00A27A42" w:rsidRDefault="00064D1F" w:rsidP="00064D1F">
      <w:pPr>
        <w:rPr>
          <w:rFonts w:ascii="Arial Narrow" w:hAnsi="Arial Narrow"/>
        </w:rPr>
      </w:pPr>
    </w:p>
    <w:p w14:paraId="6D8DE0C0" w14:textId="77777777" w:rsidR="00064D1F" w:rsidRPr="00A27A42" w:rsidRDefault="00064D1F" w:rsidP="00064D1F">
      <w:pPr>
        <w:rPr>
          <w:rFonts w:ascii="Arial Narrow" w:hAnsi="Arial Narrow"/>
        </w:rPr>
      </w:pPr>
    </w:p>
    <w:p w14:paraId="76F41B02" w14:textId="77777777" w:rsidR="00064D1F" w:rsidRPr="00A27A42" w:rsidRDefault="00064D1F" w:rsidP="00064D1F">
      <w:pPr>
        <w:rPr>
          <w:rFonts w:ascii="Arial Narrow" w:hAnsi="Arial Narrow"/>
        </w:rPr>
      </w:pPr>
    </w:p>
    <w:p w14:paraId="0DBD2646" w14:textId="77777777" w:rsidR="00064D1F" w:rsidRPr="00A27A42" w:rsidRDefault="00064D1F" w:rsidP="00064D1F">
      <w:pPr>
        <w:jc w:val="center"/>
        <w:rPr>
          <w:rFonts w:ascii="Arial Narrow" w:hAnsi="Arial Narrow" w:cs="Arial"/>
        </w:rPr>
      </w:pPr>
    </w:p>
    <w:p w14:paraId="2C71F95D" w14:textId="77777777" w:rsidR="00064D1F" w:rsidRPr="00A27A42" w:rsidRDefault="00064D1F" w:rsidP="00064D1F">
      <w:pPr>
        <w:jc w:val="center"/>
        <w:rPr>
          <w:rFonts w:ascii="Arial Narrow" w:hAnsi="Arial Narrow" w:cs="Arial"/>
        </w:rPr>
      </w:pPr>
    </w:p>
    <w:p w14:paraId="2B782586" w14:textId="77777777" w:rsidR="00064D1F" w:rsidRPr="00A27A42" w:rsidRDefault="00064D1F" w:rsidP="00064D1F">
      <w:pPr>
        <w:jc w:val="center"/>
        <w:rPr>
          <w:rFonts w:ascii="Arial Narrow" w:hAnsi="Arial Narrow" w:cs="Arial"/>
        </w:rPr>
      </w:pPr>
    </w:p>
    <w:p w14:paraId="3B445D1F" w14:textId="77777777" w:rsidR="00064D1F" w:rsidRPr="00A27A42" w:rsidRDefault="00064D1F" w:rsidP="00064D1F">
      <w:pPr>
        <w:jc w:val="center"/>
        <w:rPr>
          <w:rFonts w:ascii="Arial Narrow" w:hAnsi="Arial Narrow" w:cs="Arial"/>
        </w:rPr>
      </w:pPr>
    </w:p>
    <w:p w14:paraId="48B54720" w14:textId="77777777" w:rsidR="00064D1F" w:rsidRPr="00A27A42" w:rsidRDefault="00064D1F" w:rsidP="00064D1F">
      <w:pPr>
        <w:jc w:val="center"/>
        <w:rPr>
          <w:rFonts w:ascii="Arial Narrow" w:hAnsi="Arial Narrow" w:cs="Arial"/>
        </w:rPr>
      </w:pPr>
    </w:p>
    <w:p w14:paraId="6D7680CC" w14:textId="77777777" w:rsidR="00064D1F" w:rsidRPr="00A27A42" w:rsidRDefault="00064D1F" w:rsidP="00064D1F">
      <w:pPr>
        <w:jc w:val="center"/>
        <w:rPr>
          <w:rFonts w:ascii="Arial Narrow" w:hAnsi="Arial Narrow" w:cs="Arial"/>
        </w:rPr>
      </w:pPr>
    </w:p>
    <w:p w14:paraId="7637FAB5" w14:textId="77777777" w:rsidR="00064D1F" w:rsidRPr="00A27A42" w:rsidRDefault="00064D1F" w:rsidP="00064D1F">
      <w:pPr>
        <w:jc w:val="center"/>
        <w:rPr>
          <w:rFonts w:ascii="Arial Narrow" w:hAnsi="Arial Narrow" w:cs="Arial"/>
        </w:rPr>
      </w:pPr>
    </w:p>
    <w:p w14:paraId="5C99E178" w14:textId="77777777" w:rsidR="00064D1F" w:rsidRPr="00A27A42" w:rsidRDefault="00064D1F" w:rsidP="00064D1F">
      <w:pPr>
        <w:jc w:val="center"/>
        <w:rPr>
          <w:rFonts w:ascii="Arial Narrow" w:hAnsi="Arial Narrow" w:cs="Arial"/>
        </w:rPr>
      </w:pPr>
    </w:p>
    <w:p w14:paraId="166BB235" w14:textId="77777777" w:rsidR="00064D1F" w:rsidRPr="00A27A42" w:rsidRDefault="00064D1F" w:rsidP="00064D1F">
      <w:pPr>
        <w:jc w:val="center"/>
        <w:rPr>
          <w:rFonts w:ascii="Arial Narrow" w:hAnsi="Arial Narrow" w:cs="Arial"/>
        </w:rPr>
      </w:pPr>
    </w:p>
    <w:p w14:paraId="3CA0472A" w14:textId="77777777" w:rsidR="00064D1F" w:rsidRPr="00A27A42" w:rsidRDefault="00064D1F" w:rsidP="00064D1F">
      <w:pPr>
        <w:jc w:val="center"/>
        <w:rPr>
          <w:rFonts w:ascii="Arial Narrow" w:hAnsi="Arial Narrow" w:cs="Arial"/>
        </w:rPr>
      </w:pPr>
    </w:p>
    <w:p w14:paraId="6BD6DAAA" w14:textId="77777777" w:rsidR="00064D1F" w:rsidRPr="00A27A42" w:rsidRDefault="00064D1F" w:rsidP="00064D1F">
      <w:pPr>
        <w:jc w:val="center"/>
        <w:rPr>
          <w:rFonts w:ascii="Arial Narrow" w:hAnsi="Arial Narrow"/>
        </w:rPr>
      </w:pPr>
      <w:r w:rsidRPr="00A27A42">
        <w:rPr>
          <w:rFonts w:ascii="Arial Narrow" w:hAnsi="Arial Narrow" w:cs="Caladea"/>
          <w:b/>
        </w:rPr>
        <w:t>ESPECIFICACIONES TÉCNICAS DE LOS GENERADORES</w:t>
      </w:r>
    </w:p>
    <w:p w14:paraId="2C8FA5BE" w14:textId="15D849B4" w:rsidR="00064D1F" w:rsidRPr="00A27A42" w:rsidRDefault="00064D1F" w:rsidP="00064D1F">
      <w:pPr>
        <w:jc w:val="center"/>
        <w:rPr>
          <w:rFonts w:ascii="Arial Narrow" w:hAnsi="Arial Narrow" w:cs="Caladea"/>
          <w:b/>
        </w:rPr>
      </w:pPr>
      <w:r w:rsidRPr="00A27A42">
        <w:rPr>
          <w:rFonts w:ascii="Arial Narrow" w:hAnsi="Arial Narrow" w:cs="Caladea"/>
          <w:b/>
        </w:rPr>
        <w:t>PLANTA ELÉCTRICA PARA EL EQUIPO DE RESONANCIA MAGNÉTICA DL HOSPITAL NACIONAL DE SAN MIGUEL</w:t>
      </w:r>
    </w:p>
    <w:tbl>
      <w:tblPr>
        <w:tblW w:w="10778" w:type="dxa"/>
        <w:tblInd w:w="-317" w:type="dxa"/>
        <w:tblLayout w:type="fixed"/>
        <w:tblCellMar>
          <w:left w:w="70" w:type="dxa"/>
          <w:right w:w="70" w:type="dxa"/>
        </w:tblCellMar>
        <w:tblLook w:val="0000" w:firstRow="0" w:lastRow="0" w:firstColumn="0" w:lastColumn="0" w:noHBand="0" w:noVBand="0"/>
      </w:tblPr>
      <w:tblGrid>
        <w:gridCol w:w="28"/>
        <w:gridCol w:w="737"/>
        <w:gridCol w:w="1158"/>
        <w:gridCol w:w="117"/>
        <w:gridCol w:w="1360"/>
        <w:gridCol w:w="4590"/>
        <w:gridCol w:w="1394"/>
        <w:gridCol w:w="1394"/>
      </w:tblGrid>
      <w:tr w:rsidR="00D425E7" w:rsidRPr="00A27A42" w14:paraId="589BA0A2" w14:textId="77777777" w:rsidTr="00A27A42">
        <w:trPr>
          <w:trHeight w:val="802"/>
        </w:trPr>
        <w:tc>
          <w:tcPr>
            <w:tcW w:w="765" w:type="dxa"/>
            <w:gridSpan w:val="2"/>
            <w:tcBorders>
              <w:top w:val="single" w:sz="4" w:space="0" w:color="000000"/>
              <w:left w:val="single" w:sz="4" w:space="0" w:color="000000"/>
              <w:bottom w:val="single" w:sz="4" w:space="0" w:color="000000"/>
            </w:tcBorders>
            <w:shd w:val="clear" w:color="auto" w:fill="FFFFFF"/>
            <w:vAlign w:val="center"/>
          </w:tcPr>
          <w:p w14:paraId="1C891291" w14:textId="77777777" w:rsidR="00FE134F" w:rsidRPr="00A27A42" w:rsidRDefault="00FE134F" w:rsidP="00A27A42">
            <w:pPr>
              <w:tabs>
                <w:tab w:val="left" w:pos="5040"/>
              </w:tabs>
              <w:snapToGrid w:val="0"/>
              <w:jc w:val="center"/>
              <w:rPr>
                <w:rFonts w:ascii="Arial Narrow" w:hAnsi="Arial Narrow"/>
              </w:rPr>
            </w:pPr>
            <w:r w:rsidRPr="00A27A42">
              <w:rPr>
                <w:rFonts w:ascii="Arial Narrow" w:eastAsia="Arial" w:hAnsi="Arial Narrow" w:cs="Arial"/>
                <w:b/>
                <w:sz w:val="20"/>
                <w:szCs w:val="20"/>
              </w:rPr>
              <w:t xml:space="preserve">  </w:t>
            </w:r>
            <w:r w:rsidRPr="00A27A42">
              <w:rPr>
                <w:rFonts w:ascii="Arial Narrow" w:hAnsi="Arial Narrow" w:cs="Arial"/>
                <w:b/>
                <w:sz w:val="20"/>
                <w:szCs w:val="20"/>
              </w:rPr>
              <w:tab/>
            </w:r>
            <w:r w:rsidRPr="00A27A42">
              <w:rPr>
                <w:rFonts w:ascii="Arial Narrow" w:hAnsi="Arial Narrow" w:cs="Arial"/>
                <w:sz w:val="20"/>
                <w:szCs w:val="20"/>
                <w:lang w:eastAsia="es-ES"/>
              </w:rPr>
              <w:t>Ítem No.</w:t>
            </w:r>
          </w:p>
        </w:tc>
        <w:tc>
          <w:tcPr>
            <w:tcW w:w="1275" w:type="dxa"/>
            <w:gridSpan w:val="2"/>
            <w:tcBorders>
              <w:top w:val="single" w:sz="4" w:space="0" w:color="000000"/>
              <w:left w:val="single" w:sz="4" w:space="0" w:color="000000"/>
              <w:bottom w:val="single" w:sz="4" w:space="0" w:color="000000"/>
            </w:tcBorders>
            <w:shd w:val="clear" w:color="auto" w:fill="FFFFFF"/>
            <w:vAlign w:val="center"/>
          </w:tcPr>
          <w:p w14:paraId="5199FD65" w14:textId="77777777" w:rsidR="00FE134F" w:rsidRPr="00A27A42" w:rsidRDefault="00FE134F" w:rsidP="00A27A42">
            <w:pPr>
              <w:tabs>
                <w:tab w:val="left" w:pos="5040"/>
              </w:tabs>
              <w:snapToGrid w:val="0"/>
              <w:jc w:val="center"/>
              <w:rPr>
                <w:rFonts w:ascii="Arial Narrow" w:hAnsi="Arial Narrow"/>
              </w:rPr>
            </w:pPr>
            <w:r w:rsidRPr="00A27A42">
              <w:rPr>
                <w:rFonts w:ascii="Arial Narrow" w:hAnsi="Arial Narrow" w:cs="Arial"/>
                <w:sz w:val="20"/>
                <w:szCs w:val="20"/>
                <w:lang w:eastAsia="es-ES"/>
              </w:rPr>
              <w:t>Código MINSAL</w:t>
            </w:r>
          </w:p>
        </w:tc>
        <w:tc>
          <w:tcPr>
            <w:tcW w:w="1360" w:type="dxa"/>
            <w:tcBorders>
              <w:top w:val="single" w:sz="4" w:space="0" w:color="000000"/>
              <w:left w:val="single" w:sz="4" w:space="0" w:color="000000"/>
              <w:bottom w:val="single" w:sz="4" w:space="0" w:color="000000"/>
            </w:tcBorders>
            <w:shd w:val="clear" w:color="auto" w:fill="FFFFFF"/>
            <w:vAlign w:val="center"/>
          </w:tcPr>
          <w:p w14:paraId="1B9AF8CA" w14:textId="77777777" w:rsidR="00FE134F" w:rsidRPr="00A27A42" w:rsidRDefault="00FE134F" w:rsidP="00A27A42">
            <w:pPr>
              <w:tabs>
                <w:tab w:val="left" w:pos="5040"/>
              </w:tabs>
              <w:snapToGrid w:val="0"/>
              <w:jc w:val="center"/>
              <w:rPr>
                <w:rFonts w:ascii="Arial Narrow" w:hAnsi="Arial Narrow"/>
              </w:rPr>
            </w:pPr>
            <w:r w:rsidRPr="00A27A42">
              <w:rPr>
                <w:rFonts w:ascii="Arial Narrow" w:hAnsi="Arial Narrow" w:cs="Arial"/>
                <w:sz w:val="20"/>
                <w:szCs w:val="20"/>
                <w:lang w:eastAsia="es-ES"/>
              </w:rPr>
              <w:t>Código ONU</w:t>
            </w:r>
          </w:p>
        </w:tc>
        <w:tc>
          <w:tcPr>
            <w:tcW w:w="4590" w:type="dxa"/>
            <w:tcBorders>
              <w:top w:val="single" w:sz="4" w:space="0" w:color="000000"/>
              <w:left w:val="single" w:sz="4" w:space="0" w:color="000000"/>
              <w:bottom w:val="single" w:sz="4" w:space="0" w:color="000000"/>
            </w:tcBorders>
            <w:shd w:val="clear" w:color="auto" w:fill="FFFFFF"/>
            <w:vAlign w:val="center"/>
          </w:tcPr>
          <w:p w14:paraId="234722D8" w14:textId="77777777" w:rsidR="00FE134F" w:rsidRPr="00A27A42" w:rsidRDefault="00FE134F" w:rsidP="00A27A42">
            <w:pPr>
              <w:tabs>
                <w:tab w:val="left" w:pos="5040"/>
              </w:tabs>
              <w:snapToGrid w:val="0"/>
              <w:jc w:val="center"/>
              <w:rPr>
                <w:rFonts w:ascii="Arial Narrow" w:hAnsi="Arial Narrow"/>
              </w:rPr>
            </w:pPr>
            <w:r w:rsidRPr="00A27A42">
              <w:rPr>
                <w:rFonts w:ascii="Arial Narrow" w:hAnsi="Arial Narrow" w:cs="Arial"/>
                <w:sz w:val="20"/>
                <w:szCs w:val="20"/>
                <w:lang w:eastAsia="es-ES"/>
              </w:rPr>
              <w:t>DESCRIPCIÓN</w:t>
            </w: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07A8D" w14:textId="77777777" w:rsidR="00FE134F" w:rsidRPr="00A27A42" w:rsidRDefault="00FE134F" w:rsidP="00A27A42">
            <w:pPr>
              <w:tabs>
                <w:tab w:val="left" w:pos="5040"/>
              </w:tabs>
              <w:snapToGrid w:val="0"/>
              <w:jc w:val="center"/>
              <w:rPr>
                <w:rFonts w:ascii="Arial Narrow" w:hAnsi="Arial Narrow"/>
              </w:rPr>
            </w:pPr>
            <w:r w:rsidRPr="00A27A42">
              <w:rPr>
                <w:rFonts w:ascii="Arial Narrow" w:hAnsi="Arial Narrow" w:cs="Arial"/>
                <w:sz w:val="20"/>
                <w:szCs w:val="20"/>
                <w:lang w:eastAsia="es-ES"/>
              </w:rPr>
              <w:t>CANTIDAD</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14:paraId="423A7B5E" w14:textId="77777777" w:rsidR="00FE134F" w:rsidRPr="00A27A42" w:rsidRDefault="00FE134F" w:rsidP="00A27A42">
            <w:pPr>
              <w:tabs>
                <w:tab w:val="left" w:pos="5040"/>
              </w:tabs>
              <w:snapToGrid w:val="0"/>
              <w:jc w:val="center"/>
              <w:rPr>
                <w:rFonts w:ascii="Arial Narrow" w:hAnsi="Arial Narrow" w:cs="Arial"/>
                <w:sz w:val="20"/>
                <w:szCs w:val="20"/>
                <w:lang w:eastAsia="es-ES"/>
              </w:rPr>
            </w:pPr>
            <w:r w:rsidRPr="00A27A42">
              <w:rPr>
                <w:rFonts w:ascii="Arial Narrow" w:hAnsi="Arial Narrow" w:cs="Arial"/>
                <w:sz w:val="20"/>
                <w:szCs w:val="20"/>
                <w:lang w:eastAsia="es-ES"/>
              </w:rPr>
              <w:t>ESPECIFICACIONES TECNICAS OFERTADAS</w:t>
            </w:r>
          </w:p>
        </w:tc>
      </w:tr>
      <w:tr w:rsidR="00D425E7" w:rsidRPr="00A27A42" w14:paraId="5503C0AB" w14:textId="77777777" w:rsidTr="00A27A42">
        <w:trPr>
          <w:trHeight w:val="43"/>
        </w:trPr>
        <w:tc>
          <w:tcPr>
            <w:tcW w:w="765" w:type="dxa"/>
            <w:gridSpan w:val="2"/>
            <w:tcBorders>
              <w:top w:val="single" w:sz="4" w:space="0" w:color="000000"/>
              <w:left w:val="single" w:sz="4" w:space="0" w:color="000000"/>
              <w:bottom w:val="single" w:sz="4" w:space="0" w:color="000000"/>
            </w:tcBorders>
            <w:shd w:val="clear" w:color="auto" w:fill="FFFFFF"/>
            <w:vAlign w:val="center"/>
          </w:tcPr>
          <w:p w14:paraId="656E5EBC" w14:textId="77777777" w:rsidR="00FE134F" w:rsidRPr="00A27A42" w:rsidRDefault="00FE134F" w:rsidP="00A27A42">
            <w:pPr>
              <w:pStyle w:val="WW-Predeterminado"/>
              <w:snapToGrid w:val="0"/>
              <w:jc w:val="center"/>
              <w:rPr>
                <w:rFonts w:ascii="Arial Narrow" w:hAnsi="Arial Narrow"/>
                <w:color w:val="auto"/>
              </w:rPr>
            </w:pPr>
            <w:r w:rsidRPr="00A27A42">
              <w:rPr>
                <w:rFonts w:ascii="Arial Narrow" w:hAnsi="Arial Narrow" w:cs="Arial"/>
                <w:b/>
                <w:color w:val="auto"/>
                <w:sz w:val="20"/>
                <w:szCs w:val="20"/>
                <w:lang w:eastAsia="es-ES"/>
              </w:rPr>
              <w:t>2</w:t>
            </w:r>
          </w:p>
        </w:tc>
        <w:tc>
          <w:tcPr>
            <w:tcW w:w="1275" w:type="dxa"/>
            <w:gridSpan w:val="2"/>
            <w:tcBorders>
              <w:top w:val="single" w:sz="4" w:space="0" w:color="000000"/>
              <w:left w:val="single" w:sz="4" w:space="0" w:color="000000"/>
              <w:bottom w:val="single" w:sz="4" w:space="0" w:color="000000"/>
            </w:tcBorders>
            <w:shd w:val="clear" w:color="auto" w:fill="FFFFFF"/>
            <w:vAlign w:val="center"/>
          </w:tcPr>
          <w:p w14:paraId="5635441D" w14:textId="77777777" w:rsidR="00FE134F" w:rsidRPr="00A27A42" w:rsidRDefault="00FE134F" w:rsidP="00A27A42">
            <w:pPr>
              <w:snapToGrid w:val="0"/>
              <w:jc w:val="center"/>
              <w:rPr>
                <w:rFonts w:ascii="Arial Narrow" w:hAnsi="Arial Narrow" w:cs="Arial"/>
                <w:b/>
                <w:sz w:val="20"/>
                <w:szCs w:val="20"/>
              </w:rPr>
            </w:pPr>
            <w:r w:rsidRPr="00A27A42">
              <w:rPr>
                <w:rFonts w:ascii="Arial Narrow" w:hAnsi="Arial Narrow" w:cs="Calibri"/>
                <w:szCs w:val="20"/>
              </w:rPr>
              <w:t>81207014</w:t>
            </w:r>
          </w:p>
        </w:tc>
        <w:tc>
          <w:tcPr>
            <w:tcW w:w="1360" w:type="dxa"/>
            <w:tcBorders>
              <w:top w:val="single" w:sz="4" w:space="0" w:color="000000"/>
              <w:left w:val="single" w:sz="4" w:space="0" w:color="000000"/>
              <w:bottom w:val="single" w:sz="4" w:space="0" w:color="000000"/>
            </w:tcBorders>
            <w:shd w:val="clear" w:color="auto" w:fill="FFFFFF"/>
            <w:vAlign w:val="center"/>
          </w:tcPr>
          <w:p w14:paraId="5482E300" w14:textId="77777777" w:rsidR="00FE134F" w:rsidRPr="00A27A42" w:rsidRDefault="00FE134F" w:rsidP="00A27A42">
            <w:pPr>
              <w:snapToGrid w:val="0"/>
              <w:jc w:val="center"/>
              <w:rPr>
                <w:rFonts w:ascii="Arial Narrow" w:hAnsi="Arial Narrow"/>
              </w:rPr>
            </w:pPr>
            <w:r w:rsidRPr="00A27A42">
              <w:rPr>
                <w:rFonts w:ascii="Arial Narrow" w:hAnsi="Arial Narrow" w:cs="Calibri"/>
                <w:szCs w:val="20"/>
              </w:rPr>
              <w:t>26111600</w:t>
            </w:r>
          </w:p>
        </w:tc>
        <w:tc>
          <w:tcPr>
            <w:tcW w:w="4590" w:type="dxa"/>
            <w:tcBorders>
              <w:top w:val="single" w:sz="4" w:space="0" w:color="000000"/>
              <w:left w:val="single" w:sz="4" w:space="0" w:color="000000"/>
              <w:bottom w:val="single" w:sz="4" w:space="0" w:color="000000"/>
            </w:tcBorders>
            <w:shd w:val="clear" w:color="auto" w:fill="FFFFFF"/>
            <w:vAlign w:val="center"/>
          </w:tcPr>
          <w:p w14:paraId="3C4B685E" w14:textId="77777777" w:rsidR="00FE134F" w:rsidRPr="00A27A42" w:rsidRDefault="00FE134F" w:rsidP="00A27A42">
            <w:pPr>
              <w:snapToGrid w:val="0"/>
              <w:jc w:val="center"/>
              <w:rPr>
                <w:rFonts w:ascii="Arial Narrow" w:hAnsi="Arial Narrow"/>
              </w:rPr>
            </w:pPr>
            <w:r w:rsidRPr="00A27A42">
              <w:rPr>
                <w:rFonts w:ascii="Arial Narrow" w:hAnsi="Arial Narrow" w:cs="Calibri"/>
                <w:b/>
                <w:bCs/>
                <w:szCs w:val="20"/>
              </w:rPr>
              <w:t>SUMINISTRO E INSTALACION DE PLANTA ELECTRICA DE EMERGENCIA</w:t>
            </w: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FB12C" w14:textId="77777777" w:rsidR="00FE134F" w:rsidRPr="00A27A42" w:rsidRDefault="00FE134F" w:rsidP="00A27A42">
            <w:pPr>
              <w:pStyle w:val="WW-Predeterminado"/>
              <w:snapToGrid w:val="0"/>
              <w:jc w:val="center"/>
              <w:rPr>
                <w:rFonts w:ascii="Arial Narrow" w:hAnsi="Arial Narrow"/>
                <w:color w:val="auto"/>
              </w:rPr>
            </w:pPr>
            <w:r w:rsidRPr="00A27A42">
              <w:rPr>
                <w:rFonts w:ascii="Arial Narrow" w:hAnsi="Arial Narrow" w:cs="Arial"/>
                <w:b/>
                <w:color w:val="auto"/>
                <w:sz w:val="20"/>
                <w:szCs w:val="20"/>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Pr>
          <w:p w14:paraId="0D6CA25B" w14:textId="77777777" w:rsidR="00FE134F" w:rsidRPr="00A27A42" w:rsidRDefault="00FE134F" w:rsidP="00A27A42">
            <w:pPr>
              <w:pStyle w:val="WW-Predeterminado"/>
              <w:snapToGrid w:val="0"/>
              <w:jc w:val="center"/>
              <w:rPr>
                <w:rFonts w:ascii="Arial Narrow" w:hAnsi="Arial Narrow" w:cs="Arial"/>
                <w:b/>
                <w:color w:val="auto"/>
                <w:sz w:val="20"/>
                <w:szCs w:val="20"/>
              </w:rPr>
            </w:pPr>
            <w:r w:rsidRPr="00A27A42">
              <w:rPr>
                <w:rFonts w:ascii="Arial Narrow" w:hAnsi="Arial Narrow" w:cs="Arial"/>
                <w:b/>
                <w:color w:val="auto"/>
                <w:sz w:val="20"/>
                <w:szCs w:val="20"/>
              </w:rPr>
              <w:t>INDICAR:</w:t>
            </w:r>
          </w:p>
          <w:p w14:paraId="1B9D2778" w14:textId="77777777" w:rsidR="00FE134F" w:rsidRPr="00A27A42" w:rsidRDefault="00FE134F" w:rsidP="00A27A42">
            <w:pPr>
              <w:pStyle w:val="WW-Predeterminado"/>
              <w:snapToGrid w:val="0"/>
              <w:jc w:val="center"/>
              <w:rPr>
                <w:rFonts w:ascii="Arial Narrow" w:hAnsi="Arial Narrow" w:cs="Arial"/>
                <w:b/>
                <w:color w:val="auto"/>
                <w:sz w:val="20"/>
                <w:szCs w:val="20"/>
              </w:rPr>
            </w:pPr>
            <w:r w:rsidRPr="00A27A42">
              <w:rPr>
                <w:rFonts w:ascii="Arial Narrow" w:hAnsi="Arial Narrow" w:cs="Arial"/>
                <w:b/>
                <w:color w:val="auto"/>
                <w:sz w:val="20"/>
                <w:szCs w:val="20"/>
              </w:rPr>
              <w:t>MARCA:</w:t>
            </w:r>
          </w:p>
          <w:p w14:paraId="76FFF916" w14:textId="77777777" w:rsidR="00FE134F" w:rsidRPr="00A27A42" w:rsidRDefault="00FE134F" w:rsidP="00A27A42">
            <w:pPr>
              <w:pStyle w:val="WW-Predeterminado"/>
              <w:snapToGrid w:val="0"/>
              <w:jc w:val="center"/>
              <w:rPr>
                <w:rFonts w:ascii="Arial Narrow" w:hAnsi="Arial Narrow" w:cs="Arial"/>
                <w:b/>
                <w:color w:val="auto"/>
                <w:sz w:val="20"/>
                <w:szCs w:val="20"/>
              </w:rPr>
            </w:pPr>
            <w:r w:rsidRPr="00A27A42">
              <w:rPr>
                <w:rFonts w:ascii="Arial Narrow" w:hAnsi="Arial Narrow" w:cs="Arial"/>
                <w:b/>
                <w:color w:val="auto"/>
                <w:sz w:val="20"/>
                <w:szCs w:val="20"/>
              </w:rPr>
              <w:t>MODELO</w:t>
            </w:r>
          </w:p>
        </w:tc>
      </w:tr>
      <w:tr w:rsidR="00D425E7" w:rsidRPr="00A27A42" w14:paraId="5AE993E5" w14:textId="77777777" w:rsidTr="00A27A42">
        <w:tblPrEx>
          <w:tblCellMar>
            <w:left w:w="10" w:type="dxa"/>
            <w:right w:w="10" w:type="dxa"/>
          </w:tblCellMar>
        </w:tblPrEx>
        <w:trPr>
          <w:gridBefore w:val="1"/>
          <w:wBefore w:w="28" w:type="dxa"/>
        </w:trPr>
        <w:tc>
          <w:tcPr>
            <w:tcW w:w="1895" w:type="dxa"/>
            <w:gridSpan w:val="2"/>
            <w:tcBorders>
              <w:top w:val="single" w:sz="4" w:space="0" w:color="000000"/>
              <w:left w:val="single" w:sz="4" w:space="0" w:color="000000"/>
              <w:bottom w:val="single" w:sz="4" w:space="0" w:color="000000"/>
            </w:tcBorders>
            <w:shd w:val="clear" w:color="auto" w:fill="auto"/>
            <w:vAlign w:val="center"/>
          </w:tcPr>
          <w:p w14:paraId="0C034DBF" w14:textId="77777777" w:rsidR="00FE134F" w:rsidRPr="00A27A42" w:rsidRDefault="00FE134F" w:rsidP="00A27A42">
            <w:pPr>
              <w:snapToGrid w:val="0"/>
              <w:rPr>
                <w:rFonts w:ascii="Arial Narrow" w:hAnsi="Arial Narrow"/>
              </w:rPr>
            </w:pPr>
            <w:r w:rsidRPr="00A27A42">
              <w:rPr>
                <w:rFonts w:ascii="Arial Narrow" w:hAnsi="Arial Narrow" w:cs="Caladea"/>
                <w:sz w:val="20"/>
                <w:szCs w:val="20"/>
                <w:lang w:eastAsia="es-ES"/>
              </w:rPr>
              <w:t>Equipo</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CA41E5" w14:textId="77777777" w:rsidR="00FE134F" w:rsidRPr="00A27A42" w:rsidRDefault="00FE134F" w:rsidP="00A27A42">
            <w:pPr>
              <w:pStyle w:val="WW-Predeterminado"/>
              <w:snapToGrid w:val="0"/>
              <w:rPr>
                <w:rFonts w:ascii="Arial Narrow" w:hAnsi="Arial Narrow"/>
                <w:color w:val="auto"/>
              </w:rPr>
            </w:pPr>
            <w:r w:rsidRPr="00A27A42">
              <w:rPr>
                <w:rFonts w:ascii="Arial Narrow" w:hAnsi="Arial Narrow" w:cs="Caladea"/>
                <w:color w:val="auto"/>
                <w:sz w:val="20"/>
                <w:szCs w:val="20"/>
              </w:rPr>
              <w:t xml:space="preserve">Planta Eléctrica de Emergencia con capacidad entre 240KW/300 KVA Y 260KW/325KVA </w:t>
            </w:r>
            <w:r w:rsidRPr="00A27A42">
              <w:rPr>
                <w:rFonts w:ascii="Arial Narrow" w:hAnsi="Arial Narrow" w:cs="Caladea"/>
                <w:color w:val="auto"/>
                <w:sz w:val="20"/>
                <w:szCs w:val="20"/>
                <w:lang w:eastAsia="es-ES"/>
              </w:rPr>
              <w:t>en servicio Stand by</w:t>
            </w:r>
          </w:p>
          <w:p w14:paraId="6B4EE028" w14:textId="77777777" w:rsidR="00FE134F" w:rsidRPr="00A27A42" w:rsidRDefault="00FE134F" w:rsidP="00A27A42">
            <w:pPr>
              <w:pStyle w:val="WW-Predeterminado"/>
              <w:snapToGrid w:val="0"/>
              <w:rPr>
                <w:rFonts w:ascii="Arial Narrow" w:hAnsi="Arial Narrow" w:cs="Caladea"/>
                <w:b/>
                <w:color w:val="auto"/>
                <w:sz w:val="20"/>
                <w:szCs w:val="20"/>
                <w:lang w:eastAsia="es-ES"/>
              </w:rPr>
            </w:pPr>
          </w:p>
        </w:tc>
        <w:tc>
          <w:tcPr>
            <w:tcW w:w="1394" w:type="dxa"/>
            <w:tcBorders>
              <w:top w:val="single" w:sz="4" w:space="0" w:color="000000"/>
              <w:left w:val="single" w:sz="4" w:space="0" w:color="000000"/>
              <w:bottom w:val="single" w:sz="4" w:space="0" w:color="000000"/>
              <w:right w:val="single" w:sz="4" w:space="0" w:color="000000"/>
            </w:tcBorders>
          </w:tcPr>
          <w:p w14:paraId="4BFA4302" w14:textId="77777777" w:rsidR="00FE134F" w:rsidRPr="00A27A42" w:rsidRDefault="00FE134F" w:rsidP="00A27A42">
            <w:pPr>
              <w:pStyle w:val="WW-Predeterminado"/>
              <w:snapToGrid w:val="0"/>
              <w:rPr>
                <w:rFonts w:ascii="Arial Narrow" w:hAnsi="Arial Narrow" w:cs="Caladea"/>
                <w:color w:val="auto"/>
                <w:sz w:val="20"/>
                <w:szCs w:val="20"/>
              </w:rPr>
            </w:pPr>
          </w:p>
        </w:tc>
      </w:tr>
      <w:tr w:rsidR="00D425E7" w:rsidRPr="00A27A42" w14:paraId="1453DD31" w14:textId="77777777" w:rsidTr="00A27A42">
        <w:tblPrEx>
          <w:tblCellMar>
            <w:left w:w="10" w:type="dxa"/>
            <w:right w:w="10" w:type="dxa"/>
          </w:tblCellMar>
        </w:tblPrEx>
        <w:trPr>
          <w:gridBefore w:val="1"/>
          <w:wBefore w:w="28" w:type="dxa"/>
        </w:trPr>
        <w:tc>
          <w:tcPr>
            <w:tcW w:w="1895" w:type="dxa"/>
            <w:gridSpan w:val="2"/>
            <w:tcBorders>
              <w:top w:val="single" w:sz="4" w:space="0" w:color="000000"/>
              <w:left w:val="single" w:sz="4" w:space="0" w:color="000000"/>
              <w:bottom w:val="single" w:sz="4" w:space="0" w:color="000000"/>
            </w:tcBorders>
            <w:shd w:val="clear" w:color="auto" w:fill="auto"/>
          </w:tcPr>
          <w:p w14:paraId="4DDB8ECF" w14:textId="77777777" w:rsidR="00FE134F" w:rsidRPr="00A27A42" w:rsidRDefault="00FE134F" w:rsidP="00A27A42">
            <w:pPr>
              <w:snapToGrid w:val="0"/>
              <w:jc w:val="both"/>
              <w:rPr>
                <w:rFonts w:ascii="Arial Narrow" w:hAnsi="Arial Narrow"/>
              </w:rPr>
            </w:pPr>
            <w:r w:rsidRPr="00A27A42">
              <w:rPr>
                <w:rFonts w:ascii="Arial Narrow" w:hAnsi="Arial Narrow" w:cs="Caladea"/>
                <w:sz w:val="20"/>
                <w:szCs w:val="20"/>
                <w:lang w:eastAsia="es-ES"/>
              </w:rPr>
              <w:t xml:space="preserve">Descripción </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tcPr>
          <w:p w14:paraId="7B027423" w14:textId="77777777" w:rsidR="00FE134F" w:rsidRPr="00A27A42" w:rsidRDefault="00FE134F" w:rsidP="00A27A42">
            <w:pPr>
              <w:tabs>
                <w:tab w:val="left" w:pos="557"/>
              </w:tabs>
              <w:snapToGrid w:val="0"/>
              <w:ind w:right="57"/>
              <w:rPr>
                <w:rFonts w:ascii="Arial Narrow" w:hAnsi="Arial Narrow"/>
              </w:rPr>
            </w:pPr>
            <w:r w:rsidRPr="00A27A42">
              <w:rPr>
                <w:rFonts w:ascii="Arial Narrow" w:hAnsi="Arial Narrow" w:cs="Caladea"/>
                <w:sz w:val="20"/>
                <w:szCs w:val="20"/>
              </w:rPr>
              <w:t>Suministro, instalación y puesta en marcha de Planta Eléctrica de emergencia, con cabina contra intemperie y atenuación de sonido, nivel máximo de decibeles de 77 a una distancia de 7 metros aproximadamente.</w:t>
            </w:r>
          </w:p>
        </w:tc>
        <w:tc>
          <w:tcPr>
            <w:tcW w:w="1394" w:type="dxa"/>
            <w:tcBorders>
              <w:top w:val="single" w:sz="4" w:space="0" w:color="000000"/>
              <w:left w:val="single" w:sz="4" w:space="0" w:color="000000"/>
              <w:bottom w:val="single" w:sz="4" w:space="0" w:color="000000"/>
              <w:right w:val="single" w:sz="4" w:space="0" w:color="000000"/>
            </w:tcBorders>
          </w:tcPr>
          <w:p w14:paraId="282E53DC" w14:textId="77777777" w:rsidR="00FE134F" w:rsidRPr="00A27A42" w:rsidRDefault="00FE134F" w:rsidP="00A27A42">
            <w:pPr>
              <w:tabs>
                <w:tab w:val="left" w:pos="557"/>
              </w:tabs>
              <w:snapToGrid w:val="0"/>
              <w:ind w:right="57"/>
              <w:rPr>
                <w:rFonts w:ascii="Arial Narrow" w:hAnsi="Arial Narrow" w:cs="Caladea"/>
                <w:sz w:val="20"/>
                <w:szCs w:val="20"/>
              </w:rPr>
            </w:pPr>
          </w:p>
        </w:tc>
      </w:tr>
      <w:tr w:rsidR="00D425E7" w:rsidRPr="00A27A42" w14:paraId="3CA622FA" w14:textId="77777777" w:rsidTr="00A27A42">
        <w:tblPrEx>
          <w:tblCellMar>
            <w:left w:w="10" w:type="dxa"/>
            <w:right w:w="10" w:type="dxa"/>
          </w:tblCellMar>
        </w:tblPrEx>
        <w:trPr>
          <w:gridBefore w:val="1"/>
          <w:wBefore w:w="28" w:type="dxa"/>
        </w:trPr>
        <w:tc>
          <w:tcPr>
            <w:tcW w:w="1895" w:type="dxa"/>
            <w:gridSpan w:val="2"/>
            <w:tcBorders>
              <w:top w:val="single" w:sz="4" w:space="0" w:color="000000"/>
              <w:left w:val="single" w:sz="4" w:space="0" w:color="000000"/>
              <w:bottom w:val="single" w:sz="4" w:space="0" w:color="000000"/>
            </w:tcBorders>
            <w:shd w:val="clear" w:color="auto" w:fill="auto"/>
          </w:tcPr>
          <w:p w14:paraId="7059521A" w14:textId="77777777" w:rsidR="00FE134F" w:rsidRPr="00A27A42" w:rsidRDefault="00FE134F" w:rsidP="00A27A42">
            <w:pPr>
              <w:snapToGrid w:val="0"/>
              <w:rPr>
                <w:rFonts w:ascii="Arial Narrow" w:hAnsi="Arial Narrow"/>
              </w:rPr>
            </w:pPr>
            <w:r w:rsidRPr="00A27A42">
              <w:rPr>
                <w:rFonts w:ascii="Arial Narrow" w:hAnsi="Arial Narrow" w:cs="Caladea"/>
                <w:sz w:val="20"/>
                <w:szCs w:val="20"/>
                <w:lang w:eastAsia="es-ES"/>
              </w:rPr>
              <w:t xml:space="preserve">Requisito para elaborar la oferta. </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tcPr>
          <w:p w14:paraId="2DAF9D37" w14:textId="77777777" w:rsidR="00FE134F" w:rsidRPr="00A27A42" w:rsidRDefault="00FE134F" w:rsidP="00A27A42">
            <w:pPr>
              <w:tabs>
                <w:tab w:val="left" w:pos="557"/>
              </w:tabs>
              <w:snapToGrid w:val="0"/>
              <w:ind w:right="57"/>
              <w:jc w:val="both"/>
              <w:rPr>
                <w:rFonts w:ascii="Arial Narrow" w:hAnsi="Arial Narrow"/>
              </w:rPr>
            </w:pPr>
            <w:r w:rsidRPr="00A27A42">
              <w:rPr>
                <w:rFonts w:ascii="Arial Narrow" w:hAnsi="Arial Narrow" w:cs="Caladea"/>
                <w:sz w:val="20"/>
                <w:szCs w:val="20"/>
              </w:rPr>
              <w:t xml:space="preserve">Área de Resonancia Magnética del Hospital Nacional de San Miguel. </w:t>
            </w:r>
          </w:p>
        </w:tc>
        <w:tc>
          <w:tcPr>
            <w:tcW w:w="1394" w:type="dxa"/>
            <w:tcBorders>
              <w:top w:val="single" w:sz="4" w:space="0" w:color="000000"/>
              <w:left w:val="single" w:sz="4" w:space="0" w:color="000000"/>
              <w:bottom w:val="single" w:sz="4" w:space="0" w:color="000000"/>
              <w:right w:val="single" w:sz="4" w:space="0" w:color="000000"/>
            </w:tcBorders>
          </w:tcPr>
          <w:p w14:paraId="452F24DE" w14:textId="77777777" w:rsidR="00FE134F" w:rsidRPr="00A27A42" w:rsidRDefault="00FE134F" w:rsidP="00A27A42">
            <w:pPr>
              <w:tabs>
                <w:tab w:val="left" w:pos="557"/>
              </w:tabs>
              <w:snapToGrid w:val="0"/>
              <w:ind w:right="57"/>
              <w:jc w:val="both"/>
              <w:rPr>
                <w:rFonts w:ascii="Arial Narrow" w:hAnsi="Arial Narrow" w:cs="Caladea"/>
                <w:sz w:val="20"/>
                <w:szCs w:val="20"/>
              </w:rPr>
            </w:pPr>
          </w:p>
        </w:tc>
      </w:tr>
      <w:tr w:rsidR="00D425E7" w:rsidRPr="00A27A42" w14:paraId="07B1DD89" w14:textId="77777777" w:rsidTr="00A27A42">
        <w:tblPrEx>
          <w:tblCellMar>
            <w:left w:w="10" w:type="dxa"/>
            <w:right w:w="10" w:type="dxa"/>
          </w:tblCellMar>
        </w:tblPrEx>
        <w:trPr>
          <w:gridBefore w:val="1"/>
          <w:wBefore w:w="28" w:type="dxa"/>
        </w:trPr>
        <w:tc>
          <w:tcPr>
            <w:tcW w:w="1895" w:type="dxa"/>
            <w:gridSpan w:val="2"/>
            <w:tcBorders>
              <w:top w:val="single" w:sz="4" w:space="0" w:color="000000"/>
              <w:left w:val="single" w:sz="4" w:space="0" w:color="000000"/>
              <w:bottom w:val="single" w:sz="4" w:space="0" w:color="000000"/>
            </w:tcBorders>
            <w:shd w:val="clear" w:color="auto" w:fill="auto"/>
          </w:tcPr>
          <w:p w14:paraId="4C98B1DA" w14:textId="77777777" w:rsidR="00FE134F" w:rsidRPr="00A27A42" w:rsidRDefault="00FE134F" w:rsidP="00A27A42">
            <w:pPr>
              <w:snapToGrid w:val="0"/>
              <w:jc w:val="both"/>
              <w:rPr>
                <w:rFonts w:ascii="Arial Narrow" w:hAnsi="Arial Narrow"/>
              </w:rPr>
            </w:pPr>
            <w:r w:rsidRPr="00A27A42">
              <w:rPr>
                <w:rFonts w:ascii="Arial Narrow" w:hAnsi="Arial Narrow" w:cs="Caladea"/>
                <w:sz w:val="20"/>
                <w:szCs w:val="20"/>
                <w:lang w:eastAsia="es-ES"/>
              </w:rPr>
              <w:t>Características Eléctricas</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tcPr>
          <w:p w14:paraId="18EBDAA7" w14:textId="77777777" w:rsidR="00FE134F" w:rsidRPr="00A27A42" w:rsidRDefault="00FE134F" w:rsidP="00A27A42">
            <w:pPr>
              <w:ind w:right="57"/>
              <w:jc w:val="both"/>
              <w:rPr>
                <w:rFonts w:ascii="Arial Narrow" w:hAnsi="Arial Narrow"/>
              </w:rPr>
            </w:pPr>
            <w:r w:rsidRPr="00A27A42">
              <w:rPr>
                <w:rFonts w:ascii="Arial Narrow" w:hAnsi="Arial Narrow" w:cs="Caladea"/>
                <w:sz w:val="20"/>
                <w:szCs w:val="20"/>
                <w:lang w:eastAsia="es-ES"/>
              </w:rPr>
              <w:t>Potencia: entre 240KW/300 KVA Y 260KW/325KVA en servicio Stand by</w:t>
            </w:r>
          </w:p>
          <w:p w14:paraId="2B300612" w14:textId="77777777" w:rsidR="00FE134F" w:rsidRPr="00A27A42" w:rsidRDefault="00FE134F" w:rsidP="00A27A42">
            <w:pPr>
              <w:ind w:right="57"/>
              <w:jc w:val="both"/>
              <w:rPr>
                <w:rFonts w:ascii="Arial Narrow" w:hAnsi="Arial Narrow" w:cs="Caladea"/>
                <w:sz w:val="20"/>
                <w:szCs w:val="20"/>
                <w:lang w:eastAsia="es-ES"/>
              </w:rPr>
            </w:pPr>
            <w:r w:rsidRPr="00A27A42">
              <w:rPr>
                <w:rFonts w:ascii="Arial Narrow" w:hAnsi="Arial Narrow" w:cs="Caladea"/>
                <w:sz w:val="20"/>
                <w:szCs w:val="20"/>
                <w:lang w:eastAsia="es-ES"/>
              </w:rPr>
              <w:t>Voltaje: 480/277 Vac, 3 fases, 60 Hz</w:t>
            </w:r>
          </w:p>
          <w:p w14:paraId="6C65AC5D" w14:textId="77777777" w:rsidR="00FE134F" w:rsidRPr="00A27A42" w:rsidRDefault="00FE134F" w:rsidP="00A27A42">
            <w:pPr>
              <w:ind w:right="57"/>
              <w:jc w:val="both"/>
              <w:rPr>
                <w:rFonts w:ascii="Arial Narrow" w:hAnsi="Arial Narrow" w:cs="Caladea"/>
                <w:sz w:val="20"/>
                <w:szCs w:val="20"/>
                <w:lang w:eastAsia="es-ES"/>
              </w:rPr>
            </w:pPr>
            <w:r w:rsidRPr="00A27A42">
              <w:rPr>
                <w:rFonts w:ascii="Arial Narrow" w:hAnsi="Arial Narrow" w:cs="Caladea"/>
                <w:sz w:val="20"/>
                <w:szCs w:val="20"/>
                <w:lang w:eastAsia="es-ES"/>
              </w:rPr>
              <w:t>Norma de construcción: UL2200, NFPA37, NFPA70, NFPA110, IBC, IEC60034-1, ISO3046, ISO8528, NEMA MG1-22, NEMA MG1-33, 2006/95/EC, 2006/42/EC, 2004/108/EC.</w:t>
            </w:r>
          </w:p>
          <w:p w14:paraId="13926519" w14:textId="77777777" w:rsidR="00FE134F" w:rsidRPr="00A27A42" w:rsidRDefault="00FE134F" w:rsidP="00A27A42">
            <w:pPr>
              <w:ind w:right="57"/>
              <w:jc w:val="both"/>
              <w:rPr>
                <w:rFonts w:ascii="Arial Narrow" w:hAnsi="Arial Narrow" w:cs="Caladea"/>
                <w:sz w:val="20"/>
                <w:szCs w:val="20"/>
                <w:lang w:eastAsia="es-ES"/>
              </w:rPr>
            </w:pPr>
            <w:r w:rsidRPr="00A27A42">
              <w:rPr>
                <w:rFonts w:ascii="Arial Narrow" w:hAnsi="Arial Narrow" w:cs="Caladea"/>
                <w:sz w:val="20"/>
                <w:szCs w:val="20"/>
                <w:lang w:eastAsia="es-ES"/>
              </w:rPr>
              <w:t>GENERADOR</w:t>
            </w:r>
          </w:p>
          <w:p w14:paraId="723D268D"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Trifásico</w:t>
            </w:r>
          </w:p>
          <w:p w14:paraId="2EFCF173"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En aplicación Stand-by</w:t>
            </w:r>
          </w:p>
          <w:p w14:paraId="38C796EE"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Nema Clase A</w:t>
            </w:r>
          </w:p>
          <w:p w14:paraId="5BF5ED3E"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4 polos</w:t>
            </w:r>
          </w:p>
          <w:p w14:paraId="049B59FD"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Factor de Potencia 0.8</w:t>
            </w:r>
          </w:p>
          <w:p w14:paraId="56D7F90E"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1800 rpm</w:t>
            </w:r>
          </w:p>
          <w:p w14:paraId="367A6621"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Armónico menor 5%</w:t>
            </w:r>
          </w:p>
          <w:p w14:paraId="10ACC3E0"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Regulación electrónica</w:t>
            </w:r>
          </w:p>
          <w:p w14:paraId="4EE33194"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Excitación sin escobilla</w:t>
            </w:r>
          </w:p>
          <w:p w14:paraId="7CF1E65C"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Regulación de tensión 0 a 100% = +/- 1%</w:t>
            </w:r>
          </w:p>
          <w:p w14:paraId="671F5154"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Aislamiento clase H para ambientes tropicales y abrasivos</w:t>
            </w:r>
          </w:p>
          <w:p w14:paraId="377FF1BC" w14:textId="77777777" w:rsidR="00FE134F" w:rsidRPr="00A27A42" w:rsidRDefault="00FE134F" w:rsidP="00FE134F">
            <w:pPr>
              <w:widowControl w:val="0"/>
              <w:numPr>
                <w:ilvl w:val="0"/>
                <w:numId w:val="27"/>
              </w:numPr>
              <w:ind w:right="57"/>
              <w:jc w:val="both"/>
              <w:rPr>
                <w:rFonts w:ascii="Arial Narrow" w:hAnsi="Arial Narrow" w:cs="Caladea"/>
                <w:sz w:val="20"/>
                <w:szCs w:val="20"/>
                <w:lang w:eastAsia="es-ES"/>
              </w:rPr>
            </w:pPr>
            <w:r w:rsidRPr="00A27A42">
              <w:rPr>
                <w:rFonts w:ascii="Arial Narrow" w:hAnsi="Arial Narrow" w:cs="Caladea"/>
                <w:sz w:val="20"/>
                <w:szCs w:val="20"/>
                <w:lang w:eastAsia="es-ES"/>
              </w:rPr>
              <w:t>Altura de aislamiento snm menor 1000 mts</w:t>
            </w:r>
          </w:p>
          <w:p w14:paraId="42699A8E" w14:textId="77777777" w:rsidR="00FE134F" w:rsidRPr="00A27A42" w:rsidRDefault="00FE134F" w:rsidP="00A27A42">
            <w:pPr>
              <w:ind w:right="57"/>
              <w:jc w:val="both"/>
              <w:rPr>
                <w:rFonts w:ascii="Arial Narrow" w:hAnsi="Arial Narrow" w:cs="Caladea"/>
                <w:sz w:val="20"/>
                <w:szCs w:val="20"/>
                <w:lang w:eastAsia="es-ES"/>
              </w:rPr>
            </w:pPr>
          </w:p>
        </w:tc>
        <w:tc>
          <w:tcPr>
            <w:tcW w:w="1394" w:type="dxa"/>
            <w:tcBorders>
              <w:top w:val="single" w:sz="4" w:space="0" w:color="000000"/>
              <w:left w:val="single" w:sz="4" w:space="0" w:color="000000"/>
              <w:bottom w:val="single" w:sz="4" w:space="0" w:color="000000"/>
              <w:right w:val="single" w:sz="4" w:space="0" w:color="000000"/>
            </w:tcBorders>
          </w:tcPr>
          <w:p w14:paraId="685B0A95" w14:textId="77777777" w:rsidR="00FE134F" w:rsidRPr="00A27A42" w:rsidRDefault="00FE134F" w:rsidP="00A27A42">
            <w:pPr>
              <w:ind w:right="57"/>
              <w:jc w:val="both"/>
              <w:rPr>
                <w:rFonts w:ascii="Arial Narrow" w:hAnsi="Arial Narrow" w:cs="Caladea"/>
                <w:sz w:val="20"/>
                <w:szCs w:val="20"/>
                <w:lang w:eastAsia="es-ES"/>
              </w:rPr>
            </w:pPr>
          </w:p>
        </w:tc>
      </w:tr>
      <w:tr w:rsidR="00D425E7" w:rsidRPr="00A27A42" w14:paraId="0AD07B48" w14:textId="77777777" w:rsidTr="00A27A42">
        <w:tblPrEx>
          <w:tblCellMar>
            <w:left w:w="10" w:type="dxa"/>
            <w:right w:w="10" w:type="dxa"/>
          </w:tblCellMar>
        </w:tblPrEx>
        <w:trPr>
          <w:gridBefore w:val="1"/>
          <w:wBefore w:w="28" w:type="dxa"/>
          <w:trHeight w:val="556"/>
        </w:trPr>
        <w:tc>
          <w:tcPr>
            <w:tcW w:w="1895" w:type="dxa"/>
            <w:gridSpan w:val="2"/>
            <w:tcBorders>
              <w:top w:val="single" w:sz="4" w:space="0" w:color="000000"/>
              <w:left w:val="single" w:sz="4" w:space="0" w:color="000000"/>
              <w:bottom w:val="single" w:sz="4" w:space="0" w:color="000000"/>
            </w:tcBorders>
            <w:shd w:val="clear" w:color="auto" w:fill="auto"/>
          </w:tcPr>
          <w:p w14:paraId="4D8C775B" w14:textId="77777777" w:rsidR="00FE134F" w:rsidRPr="00A27A42" w:rsidRDefault="00FE134F" w:rsidP="00A27A42">
            <w:pPr>
              <w:snapToGrid w:val="0"/>
              <w:jc w:val="both"/>
              <w:rPr>
                <w:rFonts w:ascii="Arial Narrow" w:hAnsi="Arial Narrow"/>
              </w:rPr>
            </w:pPr>
            <w:r w:rsidRPr="00A27A42">
              <w:rPr>
                <w:rFonts w:ascii="Arial Narrow" w:hAnsi="Arial Narrow" w:cs="Arial"/>
                <w:sz w:val="20"/>
                <w:szCs w:val="20"/>
                <w:lang w:eastAsia="es-ES"/>
              </w:rPr>
              <w:t>Características Mecánicas</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tcPr>
          <w:p w14:paraId="20CBCCCE" w14:textId="77777777" w:rsidR="00FE134F" w:rsidRPr="00A27A42" w:rsidRDefault="00FE134F" w:rsidP="00A27A42">
            <w:pPr>
              <w:pStyle w:val="WW-Predeterminado"/>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 Características del motor:</w:t>
            </w:r>
          </w:p>
          <w:p w14:paraId="457CC025" w14:textId="77777777" w:rsidR="00FE134F" w:rsidRPr="00A27A42" w:rsidRDefault="00FE134F" w:rsidP="00FE134F">
            <w:pPr>
              <w:pStyle w:val="WW-Predeterminado"/>
              <w:numPr>
                <w:ilvl w:val="0"/>
                <w:numId w:val="19"/>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Construido bajo la normativa de carburación para motores EPA</w:t>
            </w:r>
          </w:p>
          <w:p w14:paraId="5DE425F4" w14:textId="77777777" w:rsidR="00FE134F" w:rsidRPr="00A27A42" w:rsidRDefault="00FE134F" w:rsidP="00FE134F">
            <w:pPr>
              <w:pStyle w:val="WW-Predeterminado"/>
              <w:numPr>
                <w:ilvl w:val="0"/>
                <w:numId w:val="19"/>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Combustible: Diésel</w:t>
            </w:r>
          </w:p>
          <w:p w14:paraId="1490EBAB" w14:textId="77777777" w:rsidR="00FE134F" w:rsidRPr="00A27A42" w:rsidRDefault="00FE134F" w:rsidP="00FE134F">
            <w:pPr>
              <w:pStyle w:val="WW-Predeterminado"/>
              <w:numPr>
                <w:ilvl w:val="0"/>
                <w:numId w:val="19"/>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Tipo de arranque eléctrico incluyendo alternador de carga 12 o 24 VDC para baterías</w:t>
            </w:r>
          </w:p>
          <w:p w14:paraId="16ADB36D" w14:textId="77777777" w:rsidR="00FE134F" w:rsidRPr="00A27A42" w:rsidRDefault="00FE134F" w:rsidP="00FE134F">
            <w:pPr>
              <w:pStyle w:val="WW-Predeterminado"/>
              <w:numPr>
                <w:ilvl w:val="0"/>
                <w:numId w:val="19"/>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Tipo de gobernación de velocidad: Electrónica, mecánica o hidráulica.  </w:t>
            </w:r>
          </w:p>
          <w:p w14:paraId="20C907D5" w14:textId="77777777" w:rsidR="00FE134F" w:rsidRPr="00A27A42" w:rsidRDefault="00FE134F" w:rsidP="00FE134F">
            <w:pPr>
              <w:pStyle w:val="WW-Predeterminado"/>
              <w:numPr>
                <w:ilvl w:val="0"/>
                <w:numId w:val="19"/>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Enfriado por agua, a través de un radiador 48/50ºC ambiente máximo, con ventilador mecánico. </w:t>
            </w:r>
          </w:p>
          <w:p w14:paraId="5B3E48CC" w14:textId="77777777" w:rsidR="00FE134F" w:rsidRPr="00A27A42" w:rsidRDefault="00FE134F" w:rsidP="00FE134F">
            <w:pPr>
              <w:pStyle w:val="WW-Predeterminado"/>
              <w:numPr>
                <w:ilvl w:val="0"/>
                <w:numId w:val="19"/>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Filtros de capacidad Industrial de aire, combustible y aceite.</w:t>
            </w:r>
          </w:p>
          <w:p w14:paraId="7F7BB2D1" w14:textId="77777777" w:rsidR="00FE134F" w:rsidRPr="00A27A42" w:rsidRDefault="00FE134F" w:rsidP="00FE134F">
            <w:pPr>
              <w:pStyle w:val="WW-Predeterminado"/>
              <w:numPr>
                <w:ilvl w:val="0"/>
                <w:numId w:val="19"/>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Modelo cerrado, silenciador crítico con sus accesorios dentro de la cabina, con extensión de tubería de escape si es requerido.</w:t>
            </w:r>
          </w:p>
          <w:p w14:paraId="4787EDAB" w14:textId="77777777" w:rsidR="00FE134F" w:rsidRPr="00A27A42" w:rsidRDefault="00FE134F" w:rsidP="00A27A42">
            <w:pPr>
              <w:pStyle w:val="WW-Predeterminado"/>
              <w:ind w:left="720" w:right="57" w:hanging="360"/>
              <w:jc w:val="both"/>
              <w:rPr>
                <w:rFonts w:ascii="Arial Narrow" w:eastAsia="DejaVu Sans" w:hAnsi="Arial Narrow" w:cs="Caladea"/>
                <w:color w:val="auto"/>
                <w:sz w:val="20"/>
                <w:szCs w:val="20"/>
                <w:lang w:val="es-SV" w:eastAsia="es-ES"/>
              </w:rPr>
            </w:pPr>
          </w:p>
          <w:p w14:paraId="44B588C5" w14:textId="77777777" w:rsidR="00FE134F" w:rsidRPr="00A27A42" w:rsidRDefault="00FE134F" w:rsidP="00A27A42">
            <w:pPr>
              <w:pStyle w:val="WW-Predeterminado"/>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Característica de alternador;</w:t>
            </w:r>
          </w:p>
          <w:p w14:paraId="034CCAA2" w14:textId="77777777" w:rsidR="00FE134F" w:rsidRPr="00A27A42" w:rsidRDefault="00FE134F" w:rsidP="00FE134F">
            <w:pPr>
              <w:pStyle w:val="WW-Predeterminado"/>
              <w:numPr>
                <w:ilvl w:val="0"/>
                <w:numId w:val="20"/>
              </w:numPr>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De acople directo y ventilador de enfriamiento integrado.</w:t>
            </w:r>
          </w:p>
          <w:p w14:paraId="34064CE5" w14:textId="77777777" w:rsidR="00FE134F" w:rsidRPr="00A27A42" w:rsidRDefault="00FE134F" w:rsidP="00FE134F">
            <w:pPr>
              <w:pStyle w:val="WW-Predeterminado"/>
              <w:numPr>
                <w:ilvl w:val="0"/>
                <w:numId w:val="20"/>
              </w:numPr>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Conforme con la norma eléctrica internacional vigente (NEMA, VDE. Etc.) </w:t>
            </w:r>
          </w:p>
          <w:p w14:paraId="70C0AED4" w14:textId="77777777" w:rsidR="00FE134F" w:rsidRPr="00A27A42" w:rsidRDefault="00FE134F" w:rsidP="00FE134F">
            <w:pPr>
              <w:pStyle w:val="WW-Predeterminado"/>
              <w:numPr>
                <w:ilvl w:val="0"/>
                <w:numId w:val="20"/>
              </w:numPr>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lastRenderedPageBreak/>
              <w:t xml:space="preserve">Alternador protegido contra los cortocircuitos con su (circuit breaker). </w:t>
            </w:r>
          </w:p>
          <w:p w14:paraId="2AFFF05B" w14:textId="77777777" w:rsidR="00FE134F" w:rsidRPr="00A27A42" w:rsidRDefault="00FE134F" w:rsidP="00FE134F">
            <w:pPr>
              <w:pStyle w:val="WW-Predeterminado"/>
              <w:numPr>
                <w:ilvl w:val="0"/>
                <w:numId w:val="20"/>
              </w:numPr>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Clase de aislamiento: H</w:t>
            </w:r>
          </w:p>
          <w:p w14:paraId="37B497EB" w14:textId="77777777" w:rsidR="00FE134F" w:rsidRPr="00A27A42" w:rsidRDefault="00FE134F" w:rsidP="00FE134F">
            <w:pPr>
              <w:pStyle w:val="WW-Predeterminado"/>
              <w:numPr>
                <w:ilvl w:val="0"/>
                <w:numId w:val="20"/>
              </w:numPr>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Bobinado con impregnación epoxi</w:t>
            </w:r>
          </w:p>
          <w:p w14:paraId="2634E971" w14:textId="77777777" w:rsidR="00FE134F" w:rsidRPr="00A27A42" w:rsidRDefault="00FE134F" w:rsidP="00FE134F">
            <w:pPr>
              <w:pStyle w:val="WW-Predeterminado"/>
              <w:numPr>
                <w:ilvl w:val="0"/>
                <w:numId w:val="20"/>
              </w:numPr>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Índice de protección IP23 o su equivalente.</w:t>
            </w:r>
          </w:p>
          <w:p w14:paraId="56EC4A13" w14:textId="77777777" w:rsidR="00FE134F" w:rsidRPr="00A27A42" w:rsidRDefault="00FE134F" w:rsidP="00FE134F">
            <w:pPr>
              <w:pStyle w:val="WW-Predeterminado"/>
              <w:numPr>
                <w:ilvl w:val="0"/>
                <w:numId w:val="20"/>
              </w:numPr>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Regulador automático de tensión, mantiene la tensión dentro de los límites de +/- 1.0% desde vacío a plena carga.</w:t>
            </w:r>
          </w:p>
          <w:p w14:paraId="41E29351" w14:textId="77777777" w:rsidR="00FE134F" w:rsidRPr="00A27A42" w:rsidRDefault="00FE134F" w:rsidP="00FE134F">
            <w:pPr>
              <w:pStyle w:val="WW-Predeterminado"/>
              <w:numPr>
                <w:ilvl w:val="0"/>
                <w:numId w:val="20"/>
              </w:numPr>
              <w:ind w:left="72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Diseñado y fabricado bajo la norma ISO 9001</w:t>
            </w:r>
          </w:p>
          <w:p w14:paraId="2C3A7127" w14:textId="77777777" w:rsidR="00FE134F" w:rsidRPr="00A27A42" w:rsidRDefault="00FE134F" w:rsidP="00A27A42">
            <w:pPr>
              <w:pStyle w:val="WW-Predeterminado"/>
              <w:ind w:right="57"/>
              <w:jc w:val="both"/>
              <w:rPr>
                <w:rFonts w:ascii="Arial Narrow" w:eastAsia="DejaVu Sans" w:hAnsi="Arial Narrow" w:cs="Caladea"/>
                <w:color w:val="auto"/>
                <w:sz w:val="20"/>
                <w:szCs w:val="20"/>
                <w:lang w:val="es-SV" w:eastAsia="es-ES"/>
              </w:rPr>
            </w:pPr>
          </w:p>
          <w:p w14:paraId="5913C021" w14:textId="77777777" w:rsidR="00FE134F" w:rsidRPr="00A27A42" w:rsidRDefault="00FE134F" w:rsidP="00A27A42">
            <w:pPr>
              <w:pStyle w:val="WW-Predeterminado"/>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Debe incluir los siguientes equipos como standard:</w:t>
            </w:r>
          </w:p>
          <w:p w14:paraId="65BE9F75" w14:textId="77777777" w:rsidR="00FE134F" w:rsidRPr="00A27A42" w:rsidRDefault="00FE134F" w:rsidP="00FE134F">
            <w:pPr>
              <w:pStyle w:val="WW-Predeterminado"/>
              <w:numPr>
                <w:ilvl w:val="0"/>
                <w:numId w:val="21"/>
              </w:numPr>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Base de vigas de acero con montura anti-vibratoria.</w:t>
            </w:r>
          </w:p>
          <w:p w14:paraId="5CF833CD" w14:textId="77777777" w:rsidR="00FE134F" w:rsidRPr="00A27A42" w:rsidRDefault="00FE134F" w:rsidP="00FE134F">
            <w:pPr>
              <w:pStyle w:val="WW-Predeterminado"/>
              <w:numPr>
                <w:ilvl w:val="0"/>
                <w:numId w:val="21"/>
              </w:numPr>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Tanque diario de diésel en la máquina, ubicado en la sub base del motor, con una autonomía aproximada de 7 horas al 75% de su carga.</w:t>
            </w:r>
          </w:p>
          <w:p w14:paraId="38E839AE" w14:textId="77777777" w:rsidR="00FE134F" w:rsidRPr="00A27A42" w:rsidRDefault="00FE134F" w:rsidP="00FE134F">
            <w:pPr>
              <w:pStyle w:val="WW-Predeterminado"/>
              <w:numPr>
                <w:ilvl w:val="0"/>
                <w:numId w:val="21"/>
              </w:numPr>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Batería de 12 o 24 Vdc del tipo ácido-plomo de alto rendimiento.</w:t>
            </w:r>
          </w:p>
          <w:p w14:paraId="3FF9ABDE" w14:textId="77777777" w:rsidR="00FE134F" w:rsidRPr="00A27A42" w:rsidRDefault="00FE134F" w:rsidP="00FE134F">
            <w:pPr>
              <w:pStyle w:val="WW-Predeterminado"/>
              <w:numPr>
                <w:ilvl w:val="0"/>
                <w:numId w:val="21"/>
              </w:numPr>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Mantenedor de carga de batería 12 o 24 Vdc, tipo flotante y automático.</w:t>
            </w:r>
          </w:p>
          <w:p w14:paraId="68432D73" w14:textId="77777777" w:rsidR="00FE134F" w:rsidRPr="00A27A42" w:rsidRDefault="00FE134F" w:rsidP="00FE134F">
            <w:pPr>
              <w:pStyle w:val="WW-Predeterminado"/>
              <w:numPr>
                <w:ilvl w:val="0"/>
                <w:numId w:val="21"/>
              </w:numPr>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Silenciador grado critico</w:t>
            </w:r>
          </w:p>
          <w:p w14:paraId="743391C1" w14:textId="77777777" w:rsidR="00FE134F" w:rsidRPr="00A27A42" w:rsidRDefault="00FE134F" w:rsidP="00FE134F">
            <w:pPr>
              <w:pStyle w:val="WW-Predeterminado"/>
              <w:numPr>
                <w:ilvl w:val="0"/>
                <w:numId w:val="21"/>
              </w:numPr>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Cargador de batería automático</w:t>
            </w:r>
          </w:p>
          <w:p w14:paraId="796B986A" w14:textId="77777777" w:rsidR="00FE134F" w:rsidRPr="00A27A42" w:rsidRDefault="00FE134F" w:rsidP="00FE134F">
            <w:pPr>
              <w:pStyle w:val="WW-Predeterminado"/>
              <w:numPr>
                <w:ilvl w:val="0"/>
                <w:numId w:val="21"/>
              </w:numPr>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Cabina Insonorizada NEMA 3R o equivalente</w:t>
            </w:r>
          </w:p>
          <w:p w14:paraId="2FC30BBA" w14:textId="77777777" w:rsidR="00FE134F" w:rsidRPr="00A27A42" w:rsidRDefault="00FE134F" w:rsidP="00A27A42">
            <w:pPr>
              <w:pStyle w:val="WW-Predeterminado"/>
              <w:ind w:right="57"/>
              <w:jc w:val="both"/>
              <w:rPr>
                <w:rFonts w:ascii="Arial Narrow" w:eastAsia="DejaVu Sans" w:hAnsi="Arial Narrow" w:cs="Caladea"/>
                <w:color w:val="auto"/>
                <w:sz w:val="20"/>
                <w:szCs w:val="20"/>
                <w:lang w:val="es-SV" w:eastAsia="es-ES"/>
              </w:rPr>
            </w:pPr>
          </w:p>
          <w:p w14:paraId="68A5A3BA" w14:textId="77777777" w:rsidR="00FE134F" w:rsidRPr="00A27A42" w:rsidRDefault="00FE134F" w:rsidP="00FE134F">
            <w:pPr>
              <w:pStyle w:val="WW-Predeterminado"/>
              <w:numPr>
                <w:ilvl w:val="0"/>
                <w:numId w:val="22"/>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Características del panel de control:</w:t>
            </w:r>
          </w:p>
          <w:p w14:paraId="35870983"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Tablero digital, parámetros y/o lecturas obtenidas:</w:t>
            </w:r>
          </w:p>
          <w:p w14:paraId="1884B27F"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Mediciones de lecturas Voltaje L-L y L-N</w:t>
            </w:r>
          </w:p>
          <w:p w14:paraId="35C065B0"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Medición de amperios de carga por fase</w:t>
            </w:r>
          </w:p>
          <w:p w14:paraId="3109E994"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Medición de potencia Kw y Kva</w:t>
            </w:r>
          </w:p>
          <w:p w14:paraId="6452A808"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Voltaje directo de alternador de batería </w:t>
            </w:r>
          </w:p>
          <w:p w14:paraId="52052FDE"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Frecuencímetro </w:t>
            </w:r>
          </w:p>
          <w:p w14:paraId="2C0A463E"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Odómetro (medidor de horas) </w:t>
            </w:r>
          </w:p>
          <w:p w14:paraId="21359643"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Velocidad de motor en RPM</w:t>
            </w:r>
          </w:p>
          <w:p w14:paraId="1FD244BC"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Temperatura del refrigerante del motor </w:t>
            </w:r>
          </w:p>
          <w:p w14:paraId="60A3A335"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Presión de aceite</w:t>
            </w:r>
          </w:p>
          <w:p w14:paraId="00B909F7"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Nivel de combustible</w:t>
            </w:r>
          </w:p>
          <w:p w14:paraId="55BFF6CF"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Selector de modo de operación automático – apagado – manual.</w:t>
            </w:r>
          </w:p>
          <w:p w14:paraId="406C583D" w14:textId="77777777" w:rsidR="00FE134F" w:rsidRPr="00A27A42" w:rsidRDefault="00FE134F" w:rsidP="00A27A42">
            <w:pPr>
              <w:pStyle w:val="WW-Predeterminado"/>
              <w:jc w:val="both"/>
              <w:rPr>
                <w:rFonts w:ascii="Arial Narrow" w:eastAsia="DejaVu Sans" w:hAnsi="Arial Narrow" w:cs="Caladea"/>
                <w:color w:val="auto"/>
                <w:sz w:val="20"/>
                <w:szCs w:val="20"/>
                <w:lang w:val="es-SV" w:eastAsia="es-ES"/>
              </w:rPr>
            </w:pPr>
          </w:p>
          <w:p w14:paraId="1781F6D4" w14:textId="77777777" w:rsidR="00FE134F" w:rsidRPr="00A27A42" w:rsidRDefault="00FE134F" w:rsidP="00FE134F">
            <w:pPr>
              <w:pStyle w:val="WW-Predeterminado"/>
              <w:numPr>
                <w:ilvl w:val="0"/>
                <w:numId w:val="21"/>
              </w:numPr>
              <w:ind w:left="72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Preferentemente con sistema integrado y disponible para comunicación vía remota por protocolo RS485 o Ethernet. </w:t>
            </w:r>
          </w:p>
          <w:p w14:paraId="6FE6CE3F"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Con un sistema operativo Windows CE</w:t>
            </w:r>
          </w:p>
          <w:p w14:paraId="04833FAD" w14:textId="77777777" w:rsidR="00FE134F" w:rsidRPr="00A27A42" w:rsidRDefault="00FE134F" w:rsidP="00FE134F">
            <w:pPr>
              <w:pStyle w:val="WW-Predeterminado"/>
              <w:numPr>
                <w:ilvl w:val="1"/>
                <w:numId w:val="22"/>
              </w:numPr>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Navegación en línea para monitoreo</w:t>
            </w:r>
          </w:p>
          <w:p w14:paraId="3A2E7BD5" w14:textId="77777777" w:rsidR="00FE134F" w:rsidRPr="00A27A42" w:rsidRDefault="00FE134F" w:rsidP="00A27A42">
            <w:pPr>
              <w:pStyle w:val="WW-Predeterminado"/>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  </w:t>
            </w:r>
          </w:p>
          <w:p w14:paraId="245165C2" w14:textId="77777777" w:rsidR="00FE134F" w:rsidRPr="00A27A42" w:rsidRDefault="00FE134F" w:rsidP="00FE134F">
            <w:pPr>
              <w:pStyle w:val="WW-Predeterminado"/>
              <w:numPr>
                <w:ilvl w:val="0"/>
                <w:numId w:val="21"/>
              </w:numPr>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Protección automática para apagado del motor con luz indicadora por: </w:t>
            </w:r>
          </w:p>
          <w:p w14:paraId="61B992F9" w14:textId="77777777" w:rsidR="00FE134F" w:rsidRPr="00A27A42" w:rsidRDefault="00FE134F" w:rsidP="00FE134F">
            <w:pPr>
              <w:pStyle w:val="WW-Predeterminado"/>
              <w:numPr>
                <w:ilvl w:val="0"/>
                <w:numId w:val="23"/>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Presión baja de aceite.</w:t>
            </w:r>
          </w:p>
          <w:p w14:paraId="27484FF2" w14:textId="77777777" w:rsidR="00FE134F" w:rsidRPr="00A27A42" w:rsidRDefault="00FE134F" w:rsidP="00FE134F">
            <w:pPr>
              <w:pStyle w:val="WW-Predeterminado"/>
              <w:numPr>
                <w:ilvl w:val="0"/>
                <w:numId w:val="23"/>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Temperatura alta del motor.</w:t>
            </w:r>
          </w:p>
          <w:p w14:paraId="1C2FC990" w14:textId="77777777" w:rsidR="00FE134F" w:rsidRPr="00A27A42" w:rsidRDefault="00FE134F" w:rsidP="00FE134F">
            <w:pPr>
              <w:pStyle w:val="WW-Predeterminado"/>
              <w:numPr>
                <w:ilvl w:val="0"/>
                <w:numId w:val="23"/>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Sobre velocidad.</w:t>
            </w:r>
          </w:p>
          <w:p w14:paraId="70545A33" w14:textId="77777777" w:rsidR="00FE134F" w:rsidRPr="00A27A42" w:rsidRDefault="00FE134F" w:rsidP="00FE134F">
            <w:pPr>
              <w:pStyle w:val="WW-Predeterminado"/>
              <w:numPr>
                <w:ilvl w:val="0"/>
                <w:numId w:val="23"/>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Intento fallido de arranque.</w:t>
            </w:r>
          </w:p>
          <w:p w14:paraId="6F153BE7" w14:textId="77777777" w:rsidR="00FE134F" w:rsidRPr="00A27A42" w:rsidRDefault="00FE134F" w:rsidP="00FE134F">
            <w:pPr>
              <w:pStyle w:val="WW-Predeterminado"/>
              <w:numPr>
                <w:ilvl w:val="0"/>
                <w:numId w:val="23"/>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Paro de emergencia</w:t>
            </w:r>
          </w:p>
          <w:p w14:paraId="1CA803FB" w14:textId="77777777" w:rsidR="00FE134F" w:rsidRPr="00A27A42" w:rsidRDefault="00FE134F" w:rsidP="00FE134F">
            <w:pPr>
              <w:pStyle w:val="WW-Predeterminado"/>
              <w:numPr>
                <w:ilvl w:val="0"/>
                <w:numId w:val="23"/>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Sobre arranque</w:t>
            </w:r>
          </w:p>
          <w:p w14:paraId="74AD7FC9" w14:textId="77777777" w:rsidR="00FE134F" w:rsidRPr="00A27A42" w:rsidRDefault="00FE134F" w:rsidP="00FE134F">
            <w:pPr>
              <w:pStyle w:val="WW-Predeterminado"/>
              <w:numPr>
                <w:ilvl w:val="0"/>
                <w:numId w:val="23"/>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Baja presión de aceite</w:t>
            </w:r>
          </w:p>
          <w:p w14:paraId="3F0C266C" w14:textId="77777777" w:rsidR="00FE134F" w:rsidRPr="00A27A42" w:rsidRDefault="00FE134F" w:rsidP="00FE134F">
            <w:pPr>
              <w:pStyle w:val="WW-Predeterminado"/>
              <w:numPr>
                <w:ilvl w:val="0"/>
                <w:numId w:val="23"/>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Relé de Bajo/ sobre voltaje</w:t>
            </w:r>
          </w:p>
          <w:p w14:paraId="502AE65C" w14:textId="77777777" w:rsidR="00FE134F" w:rsidRPr="00A27A42" w:rsidRDefault="00FE134F" w:rsidP="00FE134F">
            <w:pPr>
              <w:pStyle w:val="WW-Predeterminado"/>
              <w:numPr>
                <w:ilvl w:val="0"/>
                <w:numId w:val="23"/>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Relé de potencia inversa</w:t>
            </w:r>
          </w:p>
          <w:p w14:paraId="18D42B32" w14:textId="77777777" w:rsidR="00FE134F" w:rsidRPr="00A27A42" w:rsidRDefault="00FE134F" w:rsidP="00FE134F">
            <w:pPr>
              <w:pStyle w:val="WW-Predeterminado"/>
              <w:numPr>
                <w:ilvl w:val="0"/>
                <w:numId w:val="23"/>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Relé Sobre/ baja frecuencia</w:t>
            </w:r>
          </w:p>
          <w:p w14:paraId="1E89D37D" w14:textId="77777777" w:rsidR="00FE134F" w:rsidRPr="00A27A42" w:rsidRDefault="00FE134F" w:rsidP="00FE134F">
            <w:pPr>
              <w:pStyle w:val="WW-Predeterminado"/>
              <w:numPr>
                <w:ilvl w:val="0"/>
                <w:numId w:val="23"/>
              </w:numPr>
              <w:ind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Relé de Sobre corriente</w:t>
            </w:r>
          </w:p>
          <w:p w14:paraId="28833056" w14:textId="77777777" w:rsidR="00FE134F" w:rsidRPr="00A27A42" w:rsidRDefault="00FE134F" w:rsidP="00A27A42">
            <w:pPr>
              <w:pStyle w:val="WW-Predeterminado"/>
              <w:ind w:left="1080" w:right="57" w:hanging="360"/>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 </w:t>
            </w:r>
          </w:p>
          <w:p w14:paraId="4BE2297C" w14:textId="77777777" w:rsidR="00FE134F" w:rsidRPr="00A27A42" w:rsidRDefault="00FE134F" w:rsidP="00FE134F">
            <w:pPr>
              <w:pStyle w:val="WW-Predeterminado"/>
              <w:numPr>
                <w:ilvl w:val="0"/>
                <w:numId w:val="21"/>
              </w:numPr>
              <w:ind w:left="720" w:right="57"/>
              <w:jc w:val="both"/>
              <w:rPr>
                <w:rFonts w:ascii="Arial Narrow" w:eastAsia="DejaVu Sans" w:hAnsi="Arial Narrow" w:cs="Caladea"/>
                <w:color w:val="auto"/>
                <w:sz w:val="20"/>
                <w:szCs w:val="20"/>
                <w:lang w:val="es-SV" w:eastAsia="es-ES"/>
              </w:rPr>
            </w:pPr>
            <w:r w:rsidRPr="00A27A42">
              <w:rPr>
                <w:rFonts w:ascii="Arial Narrow" w:eastAsia="DejaVu Sans" w:hAnsi="Arial Narrow" w:cs="Caladea"/>
                <w:color w:val="auto"/>
                <w:sz w:val="20"/>
                <w:szCs w:val="20"/>
                <w:lang w:val="es-SV" w:eastAsia="es-ES"/>
              </w:rPr>
              <w:t xml:space="preserve">Interruptor termo-magnético de corriente adecuado para la unidad, (CIRCUIT BREAKER)   </w:t>
            </w:r>
          </w:p>
          <w:p w14:paraId="3E5E5682" w14:textId="77777777" w:rsidR="00FE134F" w:rsidRPr="00A27A42" w:rsidRDefault="00FE134F" w:rsidP="00A27A42">
            <w:pPr>
              <w:pStyle w:val="WW-Predeterminado"/>
              <w:ind w:right="57"/>
              <w:jc w:val="both"/>
              <w:rPr>
                <w:rFonts w:ascii="Arial Narrow" w:eastAsia="DejaVu Sans" w:hAnsi="Arial Narrow" w:cs="Caladea"/>
                <w:color w:val="auto"/>
                <w:sz w:val="20"/>
                <w:szCs w:val="20"/>
                <w:lang w:val="es-SV" w:eastAsia="es-ES"/>
              </w:rPr>
            </w:pPr>
          </w:p>
        </w:tc>
        <w:tc>
          <w:tcPr>
            <w:tcW w:w="1394" w:type="dxa"/>
            <w:tcBorders>
              <w:top w:val="single" w:sz="4" w:space="0" w:color="000000"/>
              <w:left w:val="single" w:sz="4" w:space="0" w:color="000000"/>
              <w:bottom w:val="single" w:sz="4" w:space="0" w:color="000000"/>
              <w:right w:val="single" w:sz="4" w:space="0" w:color="000000"/>
            </w:tcBorders>
          </w:tcPr>
          <w:p w14:paraId="4429989C" w14:textId="77777777" w:rsidR="00FE134F" w:rsidRPr="00A27A42" w:rsidRDefault="00FE134F" w:rsidP="00A27A42">
            <w:pPr>
              <w:pStyle w:val="WW-Predeterminado"/>
              <w:ind w:right="57"/>
              <w:jc w:val="both"/>
              <w:rPr>
                <w:rFonts w:ascii="Arial Narrow" w:eastAsia="DejaVu Sans" w:hAnsi="Arial Narrow" w:cs="Caladea"/>
                <w:color w:val="auto"/>
                <w:sz w:val="20"/>
                <w:szCs w:val="20"/>
                <w:lang w:val="es-SV" w:eastAsia="es-ES"/>
              </w:rPr>
            </w:pPr>
          </w:p>
        </w:tc>
      </w:tr>
      <w:tr w:rsidR="00D425E7" w:rsidRPr="00A27A42" w14:paraId="76317D17" w14:textId="77777777" w:rsidTr="00A27A42">
        <w:tblPrEx>
          <w:tblCellMar>
            <w:left w:w="10" w:type="dxa"/>
            <w:right w:w="10" w:type="dxa"/>
          </w:tblCellMar>
        </w:tblPrEx>
        <w:trPr>
          <w:gridBefore w:val="1"/>
          <w:wBefore w:w="28" w:type="dxa"/>
          <w:trHeight w:val="415"/>
        </w:trPr>
        <w:tc>
          <w:tcPr>
            <w:tcW w:w="1895" w:type="dxa"/>
            <w:gridSpan w:val="2"/>
            <w:tcBorders>
              <w:top w:val="single" w:sz="4" w:space="0" w:color="000000"/>
              <w:left w:val="single" w:sz="4" w:space="0" w:color="000000"/>
              <w:bottom w:val="single" w:sz="4" w:space="0" w:color="000000"/>
            </w:tcBorders>
            <w:shd w:val="clear" w:color="auto" w:fill="auto"/>
          </w:tcPr>
          <w:p w14:paraId="7B162E21" w14:textId="77777777" w:rsidR="00FE134F" w:rsidRPr="00A27A42" w:rsidRDefault="00FE134F" w:rsidP="00A27A42">
            <w:pPr>
              <w:snapToGrid w:val="0"/>
              <w:jc w:val="both"/>
              <w:rPr>
                <w:rFonts w:ascii="Arial Narrow" w:hAnsi="Arial Narrow"/>
              </w:rPr>
            </w:pPr>
            <w:r w:rsidRPr="00A27A42">
              <w:rPr>
                <w:rFonts w:ascii="Arial Narrow" w:hAnsi="Arial Narrow" w:cs="Arial"/>
                <w:sz w:val="20"/>
                <w:szCs w:val="20"/>
                <w:lang w:eastAsia="es-ES"/>
              </w:rPr>
              <w:lastRenderedPageBreak/>
              <w:t xml:space="preserve">Instalaciones eléctricas </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tcPr>
          <w:p w14:paraId="1CF491F0" w14:textId="77777777" w:rsidR="00FE134F" w:rsidRPr="00A27A42" w:rsidRDefault="00FE134F" w:rsidP="00FE134F">
            <w:pPr>
              <w:pStyle w:val="WW-Predeterminado"/>
              <w:numPr>
                <w:ilvl w:val="0"/>
                <w:numId w:val="24"/>
              </w:numPr>
              <w:jc w:val="both"/>
              <w:rPr>
                <w:rFonts w:ascii="Arial Narrow" w:hAnsi="Arial Narrow"/>
                <w:color w:val="auto"/>
              </w:rPr>
            </w:pPr>
            <w:r w:rsidRPr="00A27A42">
              <w:rPr>
                <w:rFonts w:ascii="Arial Narrow" w:hAnsi="Arial Narrow" w:cs="Caladea"/>
                <w:color w:val="auto"/>
                <w:sz w:val="20"/>
                <w:szCs w:val="20"/>
                <w:lang w:val="es-SV" w:eastAsia="es-ES"/>
              </w:rPr>
              <w:t>Construcción de Red de polarización.</w:t>
            </w:r>
          </w:p>
          <w:p w14:paraId="6D8F7808" w14:textId="77777777" w:rsidR="00FE134F" w:rsidRPr="00A27A42" w:rsidRDefault="00FE134F" w:rsidP="00FE134F">
            <w:pPr>
              <w:pStyle w:val="WW-Predeterminado"/>
              <w:numPr>
                <w:ilvl w:val="0"/>
                <w:numId w:val="24"/>
              </w:numPr>
              <w:jc w:val="both"/>
              <w:rPr>
                <w:rFonts w:ascii="Arial Narrow" w:hAnsi="Arial Narrow"/>
                <w:color w:val="auto"/>
              </w:rPr>
            </w:pPr>
            <w:r w:rsidRPr="00A27A42">
              <w:rPr>
                <w:rFonts w:ascii="Arial Narrow" w:hAnsi="Arial Narrow" w:cs="Caladea"/>
                <w:color w:val="auto"/>
                <w:sz w:val="20"/>
                <w:szCs w:val="20"/>
                <w:lang w:val="es-SV" w:eastAsia="es-ES"/>
              </w:rPr>
              <w:lastRenderedPageBreak/>
              <w:t>Construcción de circuito eléctrico desde interruptor principal del suministro normal hasta el Panel de trasferencia.</w:t>
            </w:r>
          </w:p>
          <w:p w14:paraId="33FCAE90" w14:textId="77777777" w:rsidR="00FE134F" w:rsidRPr="00A27A42" w:rsidRDefault="00FE134F" w:rsidP="00FE134F">
            <w:pPr>
              <w:pStyle w:val="WW-Predeterminado"/>
              <w:numPr>
                <w:ilvl w:val="0"/>
                <w:numId w:val="24"/>
              </w:numPr>
              <w:jc w:val="both"/>
              <w:rPr>
                <w:rFonts w:ascii="Arial Narrow" w:hAnsi="Arial Narrow"/>
                <w:color w:val="auto"/>
              </w:rPr>
            </w:pPr>
            <w:r w:rsidRPr="00A27A42">
              <w:rPr>
                <w:rFonts w:ascii="Arial Narrow" w:hAnsi="Arial Narrow" w:cs="Caladea"/>
                <w:color w:val="auto"/>
                <w:sz w:val="20"/>
                <w:szCs w:val="20"/>
                <w:lang w:val="es-SV" w:eastAsia="es-ES"/>
              </w:rPr>
              <w:t>Construcción de circuito eléctrico desde Panel de trasferencia hasta planta eléctrica.</w:t>
            </w:r>
          </w:p>
          <w:p w14:paraId="7FC19443" w14:textId="77777777" w:rsidR="00FE134F" w:rsidRPr="00A27A42" w:rsidRDefault="00FE134F" w:rsidP="00FE134F">
            <w:pPr>
              <w:pStyle w:val="WW-Predeterminado"/>
              <w:numPr>
                <w:ilvl w:val="0"/>
                <w:numId w:val="24"/>
              </w:numPr>
              <w:jc w:val="both"/>
              <w:rPr>
                <w:rFonts w:ascii="Arial Narrow" w:hAnsi="Arial Narrow"/>
                <w:color w:val="auto"/>
              </w:rPr>
            </w:pPr>
            <w:r w:rsidRPr="00A27A42">
              <w:rPr>
                <w:rFonts w:ascii="Arial Narrow" w:hAnsi="Arial Narrow" w:cs="Caladea"/>
                <w:color w:val="auto"/>
                <w:sz w:val="20"/>
                <w:szCs w:val="20"/>
                <w:lang w:val="es-SV" w:eastAsia="es-ES"/>
              </w:rPr>
              <w:t>Construcción de circuito eléctrico desde transferencia automática hasta el centro de carga.</w:t>
            </w:r>
          </w:p>
          <w:p w14:paraId="4061D942" w14:textId="77777777" w:rsidR="00FE134F" w:rsidRPr="00A27A42" w:rsidRDefault="00FE134F" w:rsidP="00FE134F">
            <w:pPr>
              <w:pStyle w:val="WW-Predeterminado"/>
              <w:numPr>
                <w:ilvl w:val="0"/>
                <w:numId w:val="24"/>
              </w:numPr>
              <w:jc w:val="both"/>
              <w:rPr>
                <w:rFonts w:ascii="Arial Narrow" w:hAnsi="Arial Narrow"/>
                <w:color w:val="auto"/>
              </w:rPr>
            </w:pPr>
            <w:r w:rsidRPr="00A27A42">
              <w:rPr>
                <w:rFonts w:ascii="Arial Narrow" w:hAnsi="Arial Narrow" w:cs="Caladea"/>
                <w:color w:val="auto"/>
                <w:sz w:val="20"/>
                <w:szCs w:val="20"/>
                <w:lang w:val="es-SV" w:eastAsia="es-ES"/>
              </w:rPr>
              <w:t xml:space="preserve">Se deberá considerar para cada uno de los circuitos a construir, 5 hilos (3 fases + neutro + tierra) y un amperaje de 400 A. </w:t>
            </w:r>
          </w:p>
          <w:p w14:paraId="04D889D4" w14:textId="77777777" w:rsidR="00FE134F" w:rsidRPr="00A27A42" w:rsidRDefault="00FE134F" w:rsidP="00A27A42">
            <w:pPr>
              <w:pStyle w:val="WW-Predeterminado"/>
              <w:jc w:val="both"/>
              <w:rPr>
                <w:rFonts w:ascii="Arial Narrow" w:hAnsi="Arial Narrow" w:cs="Caladea"/>
                <w:color w:val="auto"/>
                <w:sz w:val="20"/>
                <w:szCs w:val="20"/>
                <w:shd w:val="clear" w:color="auto" w:fill="FFFF99"/>
                <w:lang w:val="es-SV" w:eastAsia="es-ES"/>
              </w:rPr>
            </w:pPr>
          </w:p>
        </w:tc>
        <w:tc>
          <w:tcPr>
            <w:tcW w:w="1394" w:type="dxa"/>
            <w:tcBorders>
              <w:top w:val="single" w:sz="4" w:space="0" w:color="000000"/>
              <w:left w:val="single" w:sz="4" w:space="0" w:color="000000"/>
              <w:bottom w:val="single" w:sz="4" w:space="0" w:color="000000"/>
              <w:right w:val="single" w:sz="4" w:space="0" w:color="000000"/>
            </w:tcBorders>
          </w:tcPr>
          <w:p w14:paraId="022C3D1F" w14:textId="77777777" w:rsidR="00FE134F" w:rsidRPr="00A27A42" w:rsidRDefault="00FE134F" w:rsidP="00FE134F">
            <w:pPr>
              <w:pStyle w:val="WW-Predeterminado"/>
              <w:jc w:val="both"/>
              <w:rPr>
                <w:rFonts w:ascii="Arial Narrow" w:hAnsi="Arial Narrow" w:cs="Caladea"/>
                <w:color w:val="auto"/>
                <w:sz w:val="20"/>
                <w:szCs w:val="20"/>
                <w:lang w:val="es-SV" w:eastAsia="es-ES"/>
              </w:rPr>
            </w:pPr>
          </w:p>
        </w:tc>
      </w:tr>
      <w:tr w:rsidR="00D425E7" w:rsidRPr="00A27A42" w14:paraId="3EFFE6F9" w14:textId="77777777" w:rsidTr="00A27A42">
        <w:tblPrEx>
          <w:tblCellMar>
            <w:left w:w="10" w:type="dxa"/>
            <w:right w:w="10" w:type="dxa"/>
          </w:tblCellMar>
        </w:tblPrEx>
        <w:trPr>
          <w:gridBefore w:val="1"/>
          <w:wBefore w:w="28" w:type="dxa"/>
        </w:trPr>
        <w:tc>
          <w:tcPr>
            <w:tcW w:w="1895" w:type="dxa"/>
            <w:gridSpan w:val="2"/>
            <w:tcBorders>
              <w:top w:val="single" w:sz="4" w:space="0" w:color="000000"/>
              <w:left w:val="single" w:sz="4" w:space="0" w:color="000000"/>
              <w:bottom w:val="single" w:sz="4" w:space="0" w:color="000000"/>
            </w:tcBorders>
            <w:shd w:val="clear" w:color="auto" w:fill="auto"/>
            <w:vAlign w:val="center"/>
          </w:tcPr>
          <w:p w14:paraId="6398C95A" w14:textId="77777777" w:rsidR="00FE134F" w:rsidRPr="00A27A42" w:rsidRDefault="00FE134F" w:rsidP="00A27A42">
            <w:pPr>
              <w:snapToGrid w:val="0"/>
              <w:rPr>
                <w:rFonts w:ascii="Arial Narrow" w:hAnsi="Arial Narrow"/>
              </w:rPr>
            </w:pPr>
            <w:r w:rsidRPr="00A27A42">
              <w:rPr>
                <w:rFonts w:ascii="Arial Narrow" w:hAnsi="Arial Narrow" w:cs="Arial"/>
                <w:sz w:val="20"/>
                <w:szCs w:val="20"/>
                <w:lang w:eastAsia="es-ES"/>
              </w:rPr>
              <w:lastRenderedPageBreak/>
              <w:t xml:space="preserve">Trasferencia automática </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1651F" w14:textId="77777777" w:rsidR="00FE134F" w:rsidRPr="00A27A42" w:rsidRDefault="00FE134F" w:rsidP="00A27A42">
            <w:pPr>
              <w:pStyle w:val="WW-Predeterminado"/>
              <w:snapToGrid w:val="0"/>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Interruptor de Transferencia Automática de 400 Amperios, 480/277 Vac, 3 polos + neutro + tierra. En gabinete NEMA 1.</w:t>
            </w:r>
          </w:p>
          <w:p w14:paraId="544157E3" w14:textId="77777777" w:rsidR="00FE134F" w:rsidRPr="00A27A42" w:rsidRDefault="00FE134F" w:rsidP="00A27A42">
            <w:pPr>
              <w:pStyle w:val="WW-Predeterminado"/>
              <w:snapToGrid w:val="0"/>
              <w:rPr>
                <w:rFonts w:ascii="Arial Narrow" w:hAnsi="Arial Narrow" w:cs="Arial"/>
                <w:bCs/>
                <w:iCs/>
                <w:color w:val="auto"/>
                <w:sz w:val="20"/>
                <w:szCs w:val="20"/>
                <w:lang w:eastAsia="es-ES"/>
              </w:rPr>
            </w:pPr>
          </w:p>
        </w:tc>
        <w:tc>
          <w:tcPr>
            <w:tcW w:w="1394" w:type="dxa"/>
            <w:tcBorders>
              <w:top w:val="single" w:sz="4" w:space="0" w:color="000000"/>
              <w:left w:val="single" w:sz="4" w:space="0" w:color="000000"/>
              <w:bottom w:val="single" w:sz="4" w:space="0" w:color="000000"/>
              <w:right w:val="single" w:sz="4" w:space="0" w:color="000000"/>
            </w:tcBorders>
          </w:tcPr>
          <w:p w14:paraId="69D58298" w14:textId="77777777" w:rsidR="00FE134F" w:rsidRPr="00A27A42" w:rsidRDefault="00FE134F" w:rsidP="00A27A42">
            <w:pPr>
              <w:pStyle w:val="WW-Predeterminado"/>
              <w:snapToGrid w:val="0"/>
              <w:rPr>
                <w:rFonts w:ascii="Arial Narrow" w:eastAsia="DejaVu Sans" w:hAnsi="Arial Narrow" w:cs="Caladea"/>
                <w:color w:val="auto"/>
                <w:sz w:val="20"/>
                <w:szCs w:val="20"/>
                <w:lang w:val="es-SV"/>
              </w:rPr>
            </w:pPr>
          </w:p>
        </w:tc>
      </w:tr>
      <w:tr w:rsidR="00D425E7" w:rsidRPr="00A27A42" w14:paraId="53918B40" w14:textId="77777777" w:rsidTr="00A27A42">
        <w:tblPrEx>
          <w:tblCellMar>
            <w:left w:w="10" w:type="dxa"/>
            <w:right w:w="10" w:type="dxa"/>
          </w:tblCellMar>
        </w:tblPrEx>
        <w:trPr>
          <w:gridBefore w:val="1"/>
          <w:wBefore w:w="28" w:type="dxa"/>
        </w:trPr>
        <w:tc>
          <w:tcPr>
            <w:tcW w:w="1895" w:type="dxa"/>
            <w:gridSpan w:val="2"/>
            <w:tcBorders>
              <w:top w:val="single" w:sz="4" w:space="0" w:color="000000"/>
              <w:left w:val="single" w:sz="4" w:space="0" w:color="000000"/>
              <w:bottom w:val="single" w:sz="4" w:space="0" w:color="000000"/>
            </w:tcBorders>
            <w:shd w:val="clear" w:color="auto" w:fill="auto"/>
          </w:tcPr>
          <w:p w14:paraId="7A4CAB8E" w14:textId="77777777" w:rsidR="00FE134F" w:rsidRPr="00A27A42" w:rsidRDefault="00FE134F" w:rsidP="00A27A42">
            <w:pPr>
              <w:snapToGrid w:val="0"/>
              <w:rPr>
                <w:rFonts w:ascii="Arial Narrow" w:hAnsi="Arial Narrow"/>
              </w:rPr>
            </w:pPr>
            <w:r w:rsidRPr="00A27A42">
              <w:rPr>
                <w:rFonts w:ascii="Arial Narrow" w:hAnsi="Arial Narrow" w:cs="Caladea"/>
                <w:sz w:val="20"/>
                <w:szCs w:val="20"/>
                <w:lang w:eastAsia="es-ES"/>
              </w:rPr>
              <w:t xml:space="preserve">Descripción del equipo de trasferencia </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tcPr>
          <w:p w14:paraId="6A5E6344" w14:textId="77777777" w:rsidR="00FE134F" w:rsidRPr="00A27A42" w:rsidRDefault="00FE134F" w:rsidP="00A27A42">
            <w:pPr>
              <w:tabs>
                <w:tab w:val="left" w:pos="557"/>
              </w:tabs>
              <w:snapToGrid w:val="0"/>
              <w:ind w:right="57"/>
              <w:rPr>
                <w:rFonts w:ascii="Arial Narrow" w:hAnsi="Arial Narrow"/>
              </w:rPr>
            </w:pPr>
            <w:r w:rsidRPr="00A27A42">
              <w:rPr>
                <w:rFonts w:ascii="Arial Narrow" w:hAnsi="Arial Narrow" w:cs="Caladea"/>
                <w:sz w:val="20"/>
                <w:szCs w:val="20"/>
              </w:rPr>
              <w:t>Mecanismo de transferencia:</w:t>
            </w:r>
          </w:p>
          <w:p w14:paraId="42130B22" w14:textId="77777777" w:rsidR="00FE134F" w:rsidRPr="00A27A42" w:rsidRDefault="00FE134F" w:rsidP="00FE134F">
            <w:pPr>
              <w:widowControl w:val="0"/>
              <w:numPr>
                <w:ilvl w:val="0"/>
                <w:numId w:val="25"/>
              </w:numPr>
              <w:tabs>
                <w:tab w:val="left" w:pos="557"/>
              </w:tabs>
              <w:snapToGrid w:val="0"/>
              <w:rPr>
                <w:rFonts w:ascii="Arial Narrow" w:hAnsi="Arial Narrow"/>
              </w:rPr>
            </w:pPr>
            <w:r w:rsidRPr="00A27A42">
              <w:rPr>
                <w:rFonts w:ascii="Arial Narrow" w:hAnsi="Arial Narrow" w:cs="Caladea"/>
                <w:sz w:val="20"/>
                <w:szCs w:val="20"/>
              </w:rPr>
              <w:t>Sistema de accionamiento con servo motor o motor lineal, con interruptores no</w:t>
            </w:r>
          </w:p>
          <w:p w14:paraId="6F9EF29D" w14:textId="77777777" w:rsidR="00FE134F" w:rsidRPr="00A27A42" w:rsidRDefault="00FE134F" w:rsidP="00A27A42">
            <w:pPr>
              <w:tabs>
                <w:tab w:val="left" w:pos="917"/>
              </w:tabs>
              <w:snapToGrid w:val="0"/>
              <w:ind w:left="360"/>
              <w:rPr>
                <w:rFonts w:ascii="Arial Narrow" w:hAnsi="Arial Narrow"/>
              </w:rPr>
            </w:pPr>
            <w:r w:rsidRPr="00A27A42">
              <w:rPr>
                <w:rFonts w:ascii="Arial Narrow" w:hAnsi="Arial Narrow" w:cs="Caladea"/>
                <w:sz w:val="20"/>
                <w:szCs w:val="20"/>
              </w:rPr>
              <w:t xml:space="preserve">protegidos. </w:t>
            </w:r>
          </w:p>
          <w:p w14:paraId="3FCE5404" w14:textId="77777777" w:rsidR="00FE134F" w:rsidRPr="00A27A42" w:rsidRDefault="00FE134F" w:rsidP="00FE134F">
            <w:pPr>
              <w:widowControl w:val="0"/>
              <w:numPr>
                <w:ilvl w:val="0"/>
                <w:numId w:val="25"/>
              </w:numPr>
              <w:tabs>
                <w:tab w:val="left" w:pos="557"/>
              </w:tabs>
              <w:snapToGrid w:val="0"/>
              <w:rPr>
                <w:rFonts w:ascii="Arial Narrow" w:hAnsi="Arial Narrow"/>
              </w:rPr>
            </w:pPr>
            <w:r w:rsidRPr="00A27A42">
              <w:rPr>
                <w:rFonts w:ascii="Arial Narrow" w:hAnsi="Arial Narrow" w:cs="Caladea"/>
                <w:sz w:val="20"/>
                <w:szCs w:val="20"/>
              </w:rPr>
              <w:t>Condición de accionamiento manual y automático.</w:t>
            </w:r>
          </w:p>
          <w:p w14:paraId="6979F558" w14:textId="77777777" w:rsidR="00FE134F" w:rsidRPr="00A27A42" w:rsidRDefault="00FE134F" w:rsidP="00FE134F">
            <w:pPr>
              <w:widowControl w:val="0"/>
              <w:numPr>
                <w:ilvl w:val="0"/>
                <w:numId w:val="25"/>
              </w:numPr>
              <w:tabs>
                <w:tab w:val="left" w:pos="557"/>
              </w:tabs>
              <w:snapToGrid w:val="0"/>
              <w:rPr>
                <w:rFonts w:ascii="Arial Narrow" w:hAnsi="Arial Narrow"/>
              </w:rPr>
            </w:pPr>
            <w:r w:rsidRPr="00A27A42">
              <w:rPr>
                <w:rFonts w:ascii="Arial Narrow" w:hAnsi="Arial Narrow" w:cs="Caladea"/>
                <w:sz w:val="20"/>
                <w:szCs w:val="20"/>
              </w:rPr>
              <w:t xml:space="preserve">Bloqueo mecánico y eléctrico </w:t>
            </w:r>
          </w:p>
          <w:p w14:paraId="06C60D49" w14:textId="77777777" w:rsidR="00FE134F" w:rsidRPr="00A27A42" w:rsidRDefault="00FE134F" w:rsidP="00A27A42">
            <w:pPr>
              <w:tabs>
                <w:tab w:val="left" w:pos="557"/>
              </w:tabs>
              <w:snapToGrid w:val="0"/>
              <w:rPr>
                <w:rFonts w:ascii="Arial Narrow" w:eastAsia="Caladea" w:hAnsi="Arial Narrow" w:cs="Caladea"/>
                <w:sz w:val="20"/>
                <w:szCs w:val="20"/>
              </w:rPr>
            </w:pPr>
            <w:r w:rsidRPr="00A27A42">
              <w:rPr>
                <w:rFonts w:ascii="Arial Narrow" w:eastAsia="Caladea" w:hAnsi="Arial Narrow" w:cs="Caladea"/>
                <w:sz w:val="20"/>
                <w:szCs w:val="20"/>
              </w:rPr>
              <w:t xml:space="preserve"> Normativa</w:t>
            </w:r>
          </w:p>
          <w:p w14:paraId="76F8549A" w14:textId="77777777" w:rsidR="00FE134F" w:rsidRPr="00A27A42" w:rsidRDefault="00FE134F" w:rsidP="00FE134F">
            <w:pPr>
              <w:widowControl w:val="0"/>
              <w:numPr>
                <w:ilvl w:val="0"/>
                <w:numId w:val="28"/>
              </w:numPr>
              <w:tabs>
                <w:tab w:val="left" w:pos="557"/>
              </w:tabs>
              <w:snapToGrid w:val="0"/>
              <w:rPr>
                <w:rFonts w:ascii="Arial Narrow" w:eastAsia="Caladea" w:hAnsi="Arial Narrow" w:cs="Caladea"/>
                <w:sz w:val="20"/>
                <w:szCs w:val="20"/>
              </w:rPr>
            </w:pPr>
            <w:r w:rsidRPr="00A27A42">
              <w:rPr>
                <w:rFonts w:ascii="Arial Narrow" w:eastAsia="Caladea" w:hAnsi="Arial Narrow" w:cs="Caladea"/>
                <w:sz w:val="20"/>
                <w:szCs w:val="20"/>
              </w:rPr>
              <w:t>UL 1008 – Standard for Automatic Transfer Switches</w:t>
            </w:r>
          </w:p>
          <w:p w14:paraId="2FD282CB" w14:textId="77777777" w:rsidR="00FE134F" w:rsidRPr="00A27A42" w:rsidRDefault="00FE134F" w:rsidP="00FE134F">
            <w:pPr>
              <w:widowControl w:val="0"/>
              <w:numPr>
                <w:ilvl w:val="0"/>
                <w:numId w:val="28"/>
              </w:numPr>
              <w:tabs>
                <w:tab w:val="left" w:pos="557"/>
              </w:tabs>
              <w:snapToGrid w:val="0"/>
              <w:rPr>
                <w:rFonts w:ascii="Arial Narrow" w:eastAsia="Caladea" w:hAnsi="Arial Narrow" w:cs="Caladea"/>
                <w:sz w:val="20"/>
                <w:szCs w:val="20"/>
              </w:rPr>
            </w:pPr>
            <w:r w:rsidRPr="00A27A42">
              <w:rPr>
                <w:rFonts w:ascii="Arial Narrow" w:eastAsia="Caladea" w:hAnsi="Arial Narrow" w:cs="Caladea"/>
                <w:sz w:val="20"/>
                <w:szCs w:val="20"/>
              </w:rPr>
              <w:t>NFPA 70 – National Electrical Code</w:t>
            </w:r>
          </w:p>
          <w:p w14:paraId="39F0807C" w14:textId="77777777" w:rsidR="00FE134F" w:rsidRPr="00A27A42" w:rsidRDefault="00FE134F" w:rsidP="00FE134F">
            <w:pPr>
              <w:widowControl w:val="0"/>
              <w:numPr>
                <w:ilvl w:val="0"/>
                <w:numId w:val="28"/>
              </w:numPr>
              <w:tabs>
                <w:tab w:val="left" w:pos="557"/>
              </w:tabs>
              <w:snapToGrid w:val="0"/>
              <w:rPr>
                <w:rFonts w:ascii="Arial Narrow" w:eastAsia="Caladea" w:hAnsi="Arial Narrow" w:cs="Caladea"/>
                <w:sz w:val="20"/>
                <w:szCs w:val="20"/>
              </w:rPr>
            </w:pPr>
            <w:r w:rsidRPr="00A27A42">
              <w:rPr>
                <w:rFonts w:ascii="Arial Narrow" w:eastAsia="Caladea" w:hAnsi="Arial Narrow" w:cs="Caladea"/>
                <w:sz w:val="20"/>
                <w:szCs w:val="20"/>
              </w:rPr>
              <w:t>NFPA 110- Emergency and Stanby Power Systems</w:t>
            </w:r>
          </w:p>
          <w:p w14:paraId="5A7DED9C" w14:textId="77777777" w:rsidR="00FE134F" w:rsidRPr="00A27A42" w:rsidRDefault="00FE134F" w:rsidP="00FE134F">
            <w:pPr>
              <w:widowControl w:val="0"/>
              <w:numPr>
                <w:ilvl w:val="0"/>
                <w:numId w:val="28"/>
              </w:numPr>
              <w:tabs>
                <w:tab w:val="left" w:pos="557"/>
              </w:tabs>
              <w:snapToGrid w:val="0"/>
              <w:rPr>
                <w:rFonts w:ascii="Arial Narrow" w:eastAsia="Caladea" w:hAnsi="Arial Narrow" w:cs="Caladea"/>
                <w:sz w:val="20"/>
                <w:szCs w:val="20"/>
              </w:rPr>
            </w:pPr>
            <w:r w:rsidRPr="00A27A42">
              <w:rPr>
                <w:rFonts w:ascii="Arial Narrow" w:eastAsia="Caladea" w:hAnsi="Arial Narrow" w:cs="Caladea"/>
                <w:sz w:val="20"/>
                <w:szCs w:val="20"/>
              </w:rPr>
              <w:t>IEEE Standard 446- IEEE Recommended Practice for Emergency and Standby</w:t>
            </w:r>
          </w:p>
          <w:p w14:paraId="2C116E56" w14:textId="77777777" w:rsidR="00FE134F" w:rsidRPr="00A27A42" w:rsidRDefault="00FE134F" w:rsidP="00FE134F">
            <w:pPr>
              <w:widowControl w:val="0"/>
              <w:numPr>
                <w:ilvl w:val="0"/>
                <w:numId w:val="28"/>
              </w:numPr>
              <w:tabs>
                <w:tab w:val="left" w:pos="557"/>
              </w:tabs>
              <w:snapToGrid w:val="0"/>
              <w:rPr>
                <w:rFonts w:ascii="Arial Narrow" w:eastAsia="Caladea" w:hAnsi="Arial Narrow" w:cs="Caladea"/>
                <w:sz w:val="20"/>
                <w:szCs w:val="20"/>
              </w:rPr>
            </w:pPr>
            <w:r w:rsidRPr="00A27A42">
              <w:rPr>
                <w:rFonts w:ascii="Arial Narrow" w:eastAsia="Caladea" w:hAnsi="Arial Narrow" w:cs="Caladea"/>
                <w:sz w:val="20"/>
                <w:szCs w:val="20"/>
              </w:rPr>
              <w:t>Power Systems for Commercial and Industrial Aplications</w:t>
            </w:r>
          </w:p>
          <w:p w14:paraId="33C2ABF7" w14:textId="77777777" w:rsidR="00FE134F" w:rsidRPr="00A27A42" w:rsidRDefault="00FE134F" w:rsidP="00FE134F">
            <w:pPr>
              <w:widowControl w:val="0"/>
              <w:numPr>
                <w:ilvl w:val="0"/>
                <w:numId w:val="28"/>
              </w:numPr>
              <w:tabs>
                <w:tab w:val="left" w:pos="557"/>
              </w:tabs>
              <w:snapToGrid w:val="0"/>
              <w:rPr>
                <w:rFonts w:ascii="Arial Narrow" w:eastAsia="Caladea" w:hAnsi="Arial Narrow" w:cs="Caladea"/>
                <w:sz w:val="20"/>
                <w:szCs w:val="20"/>
              </w:rPr>
            </w:pPr>
            <w:r w:rsidRPr="00A27A42">
              <w:rPr>
                <w:rFonts w:ascii="Arial Narrow" w:eastAsia="Caladea" w:hAnsi="Arial Narrow" w:cs="Caladea"/>
                <w:sz w:val="20"/>
                <w:szCs w:val="20"/>
              </w:rPr>
              <w:t>NEMA Standard ICS10-1993 (formerly ICS2-447)- AC Automatic</w:t>
            </w:r>
          </w:p>
          <w:p w14:paraId="4E4BEA96" w14:textId="77777777" w:rsidR="00FE134F" w:rsidRPr="00A27A42" w:rsidRDefault="00FE134F" w:rsidP="00FE134F">
            <w:pPr>
              <w:widowControl w:val="0"/>
              <w:numPr>
                <w:ilvl w:val="0"/>
                <w:numId w:val="28"/>
              </w:numPr>
              <w:tabs>
                <w:tab w:val="left" w:pos="557"/>
              </w:tabs>
              <w:snapToGrid w:val="0"/>
              <w:rPr>
                <w:rFonts w:ascii="Arial Narrow" w:eastAsia="Caladea" w:hAnsi="Arial Narrow" w:cs="Caladea"/>
                <w:sz w:val="20"/>
                <w:szCs w:val="20"/>
              </w:rPr>
            </w:pPr>
            <w:r w:rsidRPr="00A27A42">
              <w:rPr>
                <w:rFonts w:ascii="Arial Narrow" w:eastAsia="Caladea" w:hAnsi="Arial Narrow" w:cs="Caladea"/>
                <w:sz w:val="20"/>
                <w:szCs w:val="20"/>
              </w:rPr>
              <w:t>NEC Articles 700, 701, 702</w:t>
            </w:r>
          </w:p>
          <w:p w14:paraId="51735DC0" w14:textId="77777777" w:rsidR="00FE134F" w:rsidRPr="00A27A42" w:rsidRDefault="00FE134F" w:rsidP="00FE134F">
            <w:pPr>
              <w:widowControl w:val="0"/>
              <w:numPr>
                <w:ilvl w:val="0"/>
                <w:numId w:val="28"/>
              </w:numPr>
              <w:tabs>
                <w:tab w:val="left" w:pos="557"/>
              </w:tabs>
              <w:snapToGrid w:val="0"/>
              <w:rPr>
                <w:rFonts w:ascii="Arial Narrow" w:eastAsia="Caladea" w:hAnsi="Arial Narrow" w:cs="Caladea"/>
                <w:sz w:val="20"/>
                <w:szCs w:val="20"/>
              </w:rPr>
            </w:pPr>
            <w:r w:rsidRPr="00A27A42">
              <w:rPr>
                <w:rFonts w:ascii="Arial Narrow" w:eastAsia="Caladea" w:hAnsi="Arial Narrow" w:cs="Caladea"/>
                <w:sz w:val="20"/>
                <w:szCs w:val="20"/>
              </w:rPr>
              <w:t>Internatioanl Standards Organization iso 9001:2000</w:t>
            </w:r>
          </w:p>
          <w:p w14:paraId="51E05FBF" w14:textId="77777777" w:rsidR="00FE134F" w:rsidRPr="00A27A42" w:rsidRDefault="00FE134F" w:rsidP="00A27A42">
            <w:pPr>
              <w:tabs>
                <w:tab w:val="left" w:pos="557"/>
              </w:tabs>
              <w:snapToGrid w:val="0"/>
              <w:ind w:left="720"/>
              <w:rPr>
                <w:rFonts w:ascii="Arial Narrow" w:eastAsia="Caladea" w:hAnsi="Arial Narrow" w:cs="Caladea"/>
                <w:sz w:val="20"/>
                <w:szCs w:val="20"/>
              </w:rPr>
            </w:pPr>
          </w:p>
          <w:p w14:paraId="27C609CA" w14:textId="77777777" w:rsidR="00FE134F" w:rsidRPr="00A27A42" w:rsidRDefault="00FE134F" w:rsidP="00A27A42">
            <w:pPr>
              <w:tabs>
                <w:tab w:val="left" w:pos="557"/>
              </w:tabs>
              <w:snapToGrid w:val="0"/>
              <w:rPr>
                <w:rFonts w:ascii="Arial Narrow" w:hAnsi="Arial Narrow"/>
              </w:rPr>
            </w:pPr>
            <w:r w:rsidRPr="00A27A42">
              <w:rPr>
                <w:rFonts w:ascii="Arial Narrow" w:hAnsi="Arial Narrow" w:cs="Caladea"/>
                <w:sz w:val="20"/>
                <w:szCs w:val="20"/>
              </w:rPr>
              <w:t xml:space="preserve">Características de la trasferencia: </w:t>
            </w:r>
          </w:p>
          <w:p w14:paraId="73725755" w14:textId="77777777" w:rsidR="00FE134F" w:rsidRPr="00A27A42" w:rsidRDefault="00FE134F" w:rsidP="00FE134F">
            <w:pPr>
              <w:widowControl w:val="0"/>
              <w:numPr>
                <w:ilvl w:val="0"/>
                <w:numId w:val="22"/>
              </w:numPr>
              <w:tabs>
                <w:tab w:val="left" w:pos="557"/>
              </w:tabs>
              <w:snapToGrid w:val="0"/>
              <w:rPr>
                <w:rFonts w:ascii="Arial Narrow" w:hAnsi="Arial Narrow"/>
              </w:rPr>
            </w:pPr>
            <w:r w:rsidRPr="00A27A42">
              <w:rPr>
                <w:rFonts w:ascii="Arial Narrow" w:hAnsi="Arial Narrow" w:cs="Caladea"/>
                <w:sz w:val="20"/>
                <w:szCs w:val="20"/>
              </w:rPr>
              <w:t>Tiempo de arranque del motor (0-5 segundos ajustables)</w:t>
            </w:r>
          </w:p>
          <w:p w14:paraId="048D46A0" w14:textId="77777777" w:rsidR="00FE134F" w:rsidRPr="00A27A42" w:rsidRDefault="00FE134F" w:rsidP="00FE134F">
            <w:pPr>
              <w:widowControl w:val="0"/>
              <w:numPr>
                <w:ilvl w:val="0"/>
                <w:numId w:val="22"/>
              </w:numPr>
              <w:tabs>
                <w:tab w:val="left" w:pos="557"/>
              </w:tabs>
              <w:snapToGrid w:val="0"/>
              <w:rPr>
                <w:rFonts w:ascii="Arial Narrow" w:hAnsi="Arial Narrow"/>
              </w:rPr>
            </w:pPr>
            <w:r w:rsidRPr="00A27A42">
              <w:rPr>
                <w:rFonts w:ascii="Arial Narrow" w:hAnsi="Arial Narrow" w:cs="Caladea"/>
                <w:sz w:val="20"/>
                <w:szCs w:val="20"/>
              </w:rPr>
              <w:t xml:space="preserve">Tiempo de trasferencia (0-5 segundos ajustables) </w:t>
            </w:r>
          </w:p>
          <w:p w14:paraId="3ADB2D96" w14:textId="77777777" w:rsidR="00FE134F" w:rsidRPr="00A27A42" w:rsidRDefault="00FE134F" w:rsidP="00FE134F">
            <w:pPr>
              <w:widowControl w:val="0"/>
              <w:numPr>
                <w:ilvl w:val="0"/>
                <w:numId w:val="22"/>
              </w:numPr>
              <w:tabs>
                <w:tab w:val="left" w:pos="557"/>
              </w:tabs>
              <w:snapToGrid w:val="0"/>
              <w:rPr>
                <w:rFonts w:ascii="Arial Narrow" w:hAnsi="Arial Narrow"/>
              </w:rPr>
            </w:pPr>
            <w:r w:rsidRPr="00A27A42">
              <w:rPr>
                <w:rFonts w:ascii="Arial Narrow" w:hAnsi="Arial Narrow" w:cs="Caladea"/>
                <w:sz w:val="20"/>
                <w:szCs w:val="20"/>
              </w:rPr>
              <w:t xml:space="preserve">Tiempo de retrasferencia (0-1 minuto ajustable) </w:t>
            </w:r>
          </w:p>
          <w:p w14:paraId="05709595" w14:textId="77777777" w:rsidR="00FE134F" w:rsidRPr="00A27A42" w:rsidRDefault="00FE134F" w:rsidP="00FE134F">
            <w:pPr>
              <w:widowControl w:val="0"/>
              <w:numPr>
                <w:ilvl w:val="0"/>
                <w:numId w:val="22"/>
              </w:numPr>
              <w:tabs>
                <w:tab w:val="left" w:pos="557"/>
              </w:tabs>
              <w:snapToGrid w:val="0"/>
              <w:rPr>
                <w:rFonts w:ascii="Arial Narrow" w:hAnsi="Arial Narrow"/>
              </w:rPr>
            </w:pPr>
            <w:r w:rsidRPr="00A27A42">
              <w:rPr>
                <w:rFonts w:ascii="Arial Narrow" w:hAnsi="Arial Narrow" w:cs="Caladea"/>
                <w:sz w:val="20"/>
                <w:szCs w:val="20"/>
              </w:rPr>
              <w:t xml:space="preserve">Tiempo de enfriamiento (0-5 minutos ajustable) </w:t>
            </w:r>
          </w:p>
          <w:p w14:paraId="4B27308C" w14:textId="77777777" w:rsidR="00FE134F" w:rsidRPr="00A27A42" w:rsidRDefault="00FE134F" w:rsidP="00FE134F">
            <w:pPr>
              <w:widowControl w:val="0"/>
              <w:numPr>
                <w:ilvl w:val="0"/>
                <w:numId w:val="22"/>
              </w:numPr>
              <w:tabs>
                <w:tab w:val="left" w:pos="557"/>
              </w:tabs>
              <w:snapToGrid w:val="0"/>
              <w:rPr>
                <w:rFonts w:ascii="Arial Narrow" w:hAnsi="Arial Narrow"/>
              </w:rPr>
            </w:pPr>
            <w:r w:rsidRPr="00A27A42">
              <w:rPr>
                <w:rFonts w:ascii="Arial Narrow" w:hAnsi="Arial Narrow" w:cs="Caladea"/>
                <w:sz w:val="20"/>
                <w:szCs w:val="20"/>
              </w:rPr>
              <w:t xml:space="preserve">Ejercitador semanal programable </w:t>
            </w:r>
          </w:p>
          <w:p w14:paraId="397E4646" w14:textId="77777777" w:rsidR="00FE134F" w:rsidRPr="00A27A42" w:rsidRDefault="00FE134F" w:rsidP="00FE134F">
            <w:pPr>
              <w:widowControl w:val="0"/>
              <w:numPr>
                <w:ilvl w:val="0"/>
                <w:numId w:val="22"/>
              </w:numPr>
              <w:tabs>
                <w:tab w:val="left" w:pos="557"/>
              </w:tabs>
              <w:snapToGrid w:val="0"/>
              <w:rPr>
                <w:rFonts w:ascii="Arial Narrow" w:hAnsi="Arial Narrow"/>
              </w:rPr>
            </w:pPr>
            <w:r w:rsidRPr="00A27A42">
              <w:rPr>
                <w:rFonts w:ascii="Arial Narrow" w:hAnsi="Arial Narrow" w:cs="Caladea"/>
                <w:sz w:val="20"/>
                <w:szCs w:val="20"/>
              </w:rPr>
              <w:t>Sensor de protección de ausencia de fase, bajo o alto nivel de voltaje, bajo o alto</w:t>
            </w:r>
          </w:p>
          <w:p w14:paraId="3C5AB5FC" w14:textId="77777777" w:rsidR="00FE134F" w:rsidRPr="00A27A42" w:rsidRDefault="00FE134F" w:rsidP="00A27A42">
            <w:pPr>
              <w:tabs>
                <w:tab w:val="left" w:pos="917"/>
              </w:tabs>
              <w:snapToGrid w:val="0"/>
              <w:ind w:left="360"/>
              <w:rPr>
                <w:rFonts w:ascii="Arial Narrow" w:hAnsi="Arial Narrow"/>
              </w:rPr>
            </w:pPr>
            <w:r w:rsidRPr="00A27A42">
              <w:rPr>
                <w:rFonts w:ascii="Arial Narrow" w:hAnsi="Arial Narrow" w:cs="Caladea"/>
                <w:sz w:val="20"/>
                <w:szCs w:val="20"/>
              </w:rPr>
              <w:t>nivel de frecuencia, del suministro de energía normal.</w:t>
            </w:r>
          </w:p>
          <w:p w14:paraId="7F04541E" w14:textId="77777777" w:rsidR="00FE134F" w:rsidRPr="00A27A42" w:rsidRDefault="00FE134F" w:rsidP="00FE134F">
            <w:pPr>
              <w:widowControl w:val="0"/>
              <w:numPr>
                <w:ilvl w:val="0"/>
                <w:numId w:val="26"/>
              </w:numPr>
              <w:tabs>
                <w:tab w:val="left" w:pos="557"/>
              </w:tabs>
              <w:snapToGrid w:val="0"/>
              <w:rPr>
                <w:rFonts w:ascii="Arial Narrow" w:hAnsi="Arial Narrow"/>
              </w:rPr>
            </w:pPr>
            <w:r w:rsidRPr="00A27A42">
              <w:rPr>
                <w:rFonts w:ascii="Arial Narrow" w:hAnsi="Arial Narrow" w:cs="Caladea"/>
                <w:sz w:val="20"/>
                <w:szCs w:val="20"/>
              </w:rPr>
              <w:t>Luz indicadora de posición normal y/o emergencia</w:t>
            </w:r>
          </w:p>
          <w:p w14:paraId="641BFF5A" w14:textId="77777777" w:rsidR="00FE134F" w:rsidRPr="00A27A42" w:rsidRDefault="00FE134F" w:rsidP="00FE134F">
            <w:pPr>
              <w:widowControl w:val="0"/>
              <w:numPr>
                <w:ilvl w:val="0"/>
                <w:numId w:val="26"/>
              </w:numPr>
              <w:tabs>
                <w:tab w:val="left" w:pos="557"/>
              </w:tabs>
              <w:snapToGrid w:val="0"/>
              <w:rPr>
                <w:rFonts w:ascii="Arial Narrow" w:hAnsi="Arial Narrow"/>
              </w:rPr>
            </w:pPr>
            <w:r w:rsidRPr="00A27A42">
              <w:rPr>
                <w:rFonts w:ascii="Arial Narrow" w:hAnsi="Arial Narrow" w:cs="Caladea"/>
                <w:sz w:val="20"/>
                <w:szCs w:val="20"/>
              </w:rPr>
              <w:t xml:space="preserve">Gabinete NEMA 1 </w:t>
            </w:r>
          </w:p>
          <w:p w14:paraId="212014A9" w14:textId="77777777" w:rsidR="00FE134F" w:rsidRPr="00A27A42" w:rsidRDefault="00FE134F" w:rsidP="00FE134F">
            <w:pPr>
              <w:widowControl w:val="0"/>
              <w:numPr>
                <w:ilvl w:val="0"/>
                <w:numId w:val="26"/>
              </w:numPr>
              <w:tabs>
                <w:tab w:val="left" w:pos="557"/>
              </w:tabs>
              <w:snapToGrid w:val="0"/>
              <w:rPr>
                <w:rFonts w:ascii="Arial Narrow" w:hAnsi="Arial Narrow"/>
              </w:rPr>
            </w:pPr>
            <w:r w:rsidRPr="00A27A42">
              <w:rPr>
                <w:rFonts w:ascii="Arial Narrow" w:hAnsi="Arial Narrow" w:cs="Caladea"/>
                <w:sz w:val="20"/>
                <w:szCs w:val="20"/>
              </w:rPr>
              <w:t>Puerta con cerradura y llave</w:t>
            </w:r>
          </w:p>
          <w:p w14:paraId="66C55FA0" w14:textId="77777777" w:rsidR="00FE134F" w:rsidRPr="00A27A42" w:rsidRDefault="00FE134F" w:rsidP="00FE134F">
            <w:pPr>
              <w:widowControl w:val="0"/>
              <w:numPr>
                <w:ilvl w:val="0"/>
                <w:numId w:val="26"/>
              </w:numPr>
              <w:tabs>
                <w:tab w:val="left" w:pos="557"/>
              </w:tabs>
              <w:snapToGrid w:val="0"/>
              <w:rPr>
                <w:rFonts w:ascii="Arial Narrow" w:hAnsi="Arial Narrow"/>
              </w:rPr>
            </w:pPr>
            <w:r w:rsidRPr="00A27A42">
              <w:rPr>
                <w:rFonts w:ascii="Arial Narrow" w:hAnsi="Arial Narrow" w:cs="Caladea"/>
                <w:sz w:val="20"/>
                <w:szCs w:val="20"/>
              </w:rPr>
              <w:t>Barras sólidas para neutro y tierra Controlador lógico programable con panrtalla LCD</w:t>
            </w:r>
          </w:p>
          <w:p w14:paraId="3CF25ADC" w14:textId="77777777" w:rsidR="00FE134F" w:rsidRPr="00A27A42" w:rsidRDefault="00FE134F" w:rsidP="00FE134F">
            <w:pPr>
              <w:widowControl w:val="0"/>
              <w:numPr>
                <w:ilvl w:val="0"/>
                <w:numId w:val="26"/>
              </w:numPr>
              <w:tabs>
                <w:tab w:val="left" w:pos="557"/>
              </w:tabs>
              <w:snapToGrid w:val="0"/>
              <w:rPr>
                <w:rFonts w:ascii="Arial Narrow" w:hAnsi="Arial Narrow"/>
              </w:rPr>
            </w:pPr>
            <w:r w:rsidRPr="00A27A42">
              <w:rPr>
                <w:rFonts w:ascii="Arial Narrow" w:hAnsi="Arial Narrow" w:cs="Caladea"/>
                <w:sz w:val="20"/>
                <w:szCs w:val="20"/>
              </w:rPr>
              <w:t xml:space="preserve">Luces indicadoras de estado actual de operación </w:t>
            </w:r>
          </w:p>
          <w:p w14:paraId="38948CAE" w14:textId="77777777" w:rsidR="00FE134F" w:rsidRPr="00A27A42" w:rsidRDefault="00FE134F" w:rsidP="00FE134F">
            <w:pPr>
              <w:widowControl w:val="0"/>
              <w:numPr>
                <w:ilvl w:val="0"/>
                <w:numId w:val="26"/>
              </w:numPr>
              <w:tabs>
                <w:tab w:val="left" w:pos="557"/>
              </w:tabs>
              <w:snapToGrid w:val="0"/>
              <w:rPr>
                <w:rFonts w:ascii="Arial Narrow" w:hAnsi="Arial Narrow"/>
              </w:rPr>
            </w:pPr>
            <w:r w:rsidRPr="00A27A42">
              <w:rPr>
                <w:rFonts w:ascii="Arial Narrow" w:hAnsi="Arial Narrow" w:cs="Caladea"/>
                <w:sz w:val="20"/>
                <w:szCs w:val="20"/>
              </w:rPr>
              <w:t>Luces indicadoras de alarma de fallas</w:t>
            </w:r>
          </w:p>
          <w:p w14:paraId="35E5B21F" w14:textId="77777777" w:rsidR="00FE134F" w:rsidRPr="00A27A42" w:rsidRDefault="00FE134F" w:rsidP="00FE134F">
            <w:pPr>
              <w:widowControl w:val="0"/>
              <w:numPr>
                <w:ilvl w:val="0"/>
                <w:numId w:val="26"/>
              </w:numPr>
              <w:tabs>
                <w:tab w:val="left" w:pos="557"/>
              </w:tabs>
              <w:snapToGrid w:val="0"/>
              <w:rPr>
                <w:rFonts w:ascii="Arial Narrow" w:hAnsi="Arial Narrow"/>
              </w:rPr>
            </w:pPr>
            <w:r w:rsidRPr="00A27A42">
              <w:rPr>
                <w:rFonts w:ascii="Arial Narrow" w:hAnsi="Arial Narrow" w:cs="Caladea"/>
                <w:sz w:val="20"/>
                <w:szCs w:val="20"/>
              </w:rPr>
              <w:t>Sensor de alto y bajo voltaje</w:t>
            </w:r>
          </w:p>
          <w:p w14:paraId="47EF30F8" w14:textId="77777777" w:rsidR="00FE134F" w:rsidRPr="00A27A42" w:rsidRDefault="00FE134F" w:rsidP="00FE134F">
            <w:pPr>
              <w:widowControl w:val="0"/>
              <w:numPr>
                <w:ilvl w:val="0"/>
                <w:numId w:val="26"/>
              </w:numPr>
              <w:tabs>
                <w:tab w:val="left" w:pos="557"/>
              </w:tabs>
              <w:snapToGrid w:val="0"/>
              <w:rPr>
                <w:rFonts w:ascii="Arial Narrow" w:hAnsi="Arial Narrow"/>
              </w:rPr>
            </w:pPr>
            <w:r w:rsidRPr="00A27A42">
              <w:rPr>
                <w:rFonts w:ascii="Arial Narrow" w:hAnsi="Arial Narrow" w:cs="Caladea"/>
                <w:sz w:val="20"/>
                <w:szCs w:val="20"/>
              </w:rPr>
              <w:t>Sensor de alta frecuencia dentro del rango de 51 a 75 HZ</w:t>
            </w:r>
          </w:p>
          <w:p w14:paraId="3E366E8A" w14:textId="77777777" w:rsidR="00FE134F" w:rsidRPr="00A27A42" w:rsidRDefault="00FE134F" w:rsidP="00FE134F">
            <w:pPr>
              <w:widowControl w:val="0"/>
              <w:numPr>
                <w:ilvl w:val="0"/>
                <w:numId w:val="26"/>
              </w:numPr>
              <w:tabs>
                <w:tab w:val="left" w:pos="557"/>
              </w:tabs>
              <w:snapToGrid w:val="0"/>
              <w:rPr>
                <w:rFonts w:ascii="Arial Narrow" w:hAnsi="Arial Narrow"/>
              </w:rPr>
            </w:pPr>
            <w:r w:rsidRPr="00A27A42">
              <w:rPr>
                <w:rFonts w:ascii="Arial Narrow" w:hAnsi="Arial Narrow" w:cs="Caladea"/>
                <w:sz w:val="20"/>
                <w:szCs w:val="20"/>
              </w:rPr>
              <w:t>Sensor de baja frecuencia dentro del rango de 40 a 59 HZ</w:t>
            </w:r>
          </w:p>
          <w:p w14:paraId="493B72CF" w14:textId="77777777" w:rsidR="00FE134F" w:rsidRPr="00A27A42" w:rsidRDefault="00FE134F" w:rsidP="00FE134F">
            <w:pPr>
              <w:widowControl w:val="0"/>
              <w:numPr>
                <w:ilvl w:val="0"/>
                <w:numId w:val="26"/>
              </w:numPr>
              <w:tabs>
                <w:tab w:val="left" w:pos="557"/>
              </w:tabs>
              <w:snapToGrid w:val="0"/>
              <w:rPr>
                <w:rFonts w:ascii="Arial Narrow" w:hAnsi="Arial Narrow"/>
              </w:rPr>
            </w:pPr>
            <w:r w:rsidRPr="00A27A42">
              <w:rPr>
                <w:rFonts w:ascii="Arial Narrow" w:hAnsi="Arial Narrow" w:cs="Caladea"/>
                <w:sz w:val="20"/>
                <w:szCs w:val="20"/>
              </w:rPr>
              <w:t>Alarmas configurables de alto/bajo voltaje de ambas fuentes</w:t>
            </w:r>
          </w:p>
          <w:p w14:paraId="08B03E67" w14:textId="77777777" w:rsidR="00FE134F" w:rsidRPr="00A27A42" w:rsidRDefault="00FE134F" w:rsidP="00FE134F">
            <w:pPr>
              <w:widowControl w:val="0"/>
              <w:numPr>
                <w:ilvl w:val="0"/>
                <w:numId w:val="26"/>
              </w:numPr>
              <w:tabs>
                <w:tab w:val="left" w:pos="557"/>
              </w:tabs>
              <w:snapToGrid w:val="0"/>
              <w:rPr>
                <w:rFonts w:ascii="Arial Narrow" w:hAnsi="Arial Narrow"/>
              </w:rPr>
            </w:pPr>
            <w:r w:rsidRPr="00A27A42">
              <w:rPr>
                <w:rFonts w:ascii="Arial Narrow" w:hAnsi="Arial Narrow" w:cs="Caladea"/>
                <w:sz w:val="20"/>
                <w:szCs w:val="20"/>
              </w:rPr>
              <w:t>Alarmas configurables de frecuencia de ambas fuentes</w:t>
            </w:r>
          </w:p>
        </w:tc>
        <w:tc>
          <w:tcPr>
            <w:tcW w:w="1394" w:type="dxa"/>
            <w:tcBorders>
              <w:top w:val="single" w:sz="4" w:space="0" w:color="000000"/>
              <w:left w:val="single" w:sz="4" w:space="0" w:color="000000"/>
              <w:bottom w:val="single" w:sz="4" w:space="0" w:color="000000"/>
              <w:right w:val="single" w:sz="4" w:space="0" w:color="000000"/>
            </w:tcBorders>
          </w:tcPr>
          <w:p w14:paraId="6C56A8AB" w14:textId="77777777" w:rsidR="00FE134F" w:rsidRPr="00A27A42" w:rsidRDefault="00FE134F" w:rsidP="00A27A42">
            <w:pPr>
              <w:tabs>
                <w:tab w:val="left" w:pos="557"/>
              </w:tabs>
              <w:snapToGrid w:val="0"/>
              <w:ind w:right="57"/>
              <w:rPr>
                <w:rFonts w:ascii="Arial Narrow" w:hAnsi="Arial Narrow" w:cs="Caladea"/>
                <w:sz w:val="20"/>
                <w:szCs w:val="20"/>
              </w:rPr>
            </w:pPr>
          </w:p>
        </w:tc>
      </w:tr>
      <w:tr w:rsidR="00D425E7" w:rsidRPr="00A27A42" w14:paraId="685E047D" w14:textId="77777777" w:rsidTr="00A27A42">
        <w:tblPrEx>
          <w:tblCellMar>
            <w:left w:w="10" w:type="dxa"/>
            <w:right w:w="10" w:type="dxa"/>
          </w:tblCellMar>
        </w:tblPrEx>
        <w:trPr>
          <w:gridBefore w:val="1"/>
          <w:wBefore w:w="28" w:type="dxa"/>
        </w:trPr>
        <w:tc>
          <w:tcPr>
            <w:tcW w:w="1895" w:type="dxa"/>
            <w:gridSpan w:val="2"/>
            <w:tcBorders>
              <w:top w:val="single" w:sz="4" w:space="0" w:color="000000"/>
              <w:left w:val="single" w:sz="4" w:space="0" w:color="000000"/>
              <w:bottom w:val="single" w:sz="4" w:space="0" w:color="000000"/>
            </w:tcBorders>
            <w:shd w:val="clear" w:color="auto" w:fill="auto"/>
          </w:tcPr>
          <w:p w14:paraId="1197FC15" w14:textId="77777777" w:rsidR="00FE134F" w:rsidRPr="00A27A42" w:rsidRDefault="00FE134F" w:rsidP="00A27A42">
            <w:pPr>
              <w:snapToGrid w:val="0"/>
              <w:rPr>
                <w:rFonts w:ascii="Arial Narrow" w:hAnsi="Arial Narrow"/>
              </w:rPr>
            </w:pPr>
            <w:r w:rsidRPr="00A27A42">
              <w:rPr>
                <w:rFonts w:ascii="Arial Narrow" w:hAnsi="Arial Narrow" w:cs="Caladea"/>
                <w:sz w:val="20"/>
                <w:szCs w:val="20"/>
                <w:lang w:eastAsia="es-ES"/>
              </w:rPr>
              <w:t xml:space="preserve">Condiciones de recepción e instalación </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tcPr>
          <w:p w14:paraId="0EAE5F57" w14:textId="77777777" w:rsidR="00FE134F" w:rsidRPr="00A27A42" w:rsidRDefault="00FE134F" w:rsidP="00A27A42">
            <w:pPr>
              <w:tabs>
                <w:tab w:val="left" w:pos="557"/>
              </w:tabs>
              <w:snapToGrid w:val="0"/>
              <w:ind w:right="57"/>
              <w:rPr>
                <w:rFonts w:ascii="Arial Narrow" w:hAnsi="Arial Narrow"/>
              </w:rPr>
            </w:pPr>
            <w:r w:rsidRPr="00A27A42">
              <w:rPr>
                <w:rFonts w:ascii="Arial Narrow" w:hAnsi="Arial Narrow" w:cs="Caladea"/>
                <w:sz w:val="20"/>
                <w:szCs w:val="20"/>
              </w:rPr>
              <w:t>Para la recepción e instalación la empresa adjudicada deberá hacer coordinaciones previas con el Jefe de Mantenimiento del Hospital Nacional de San Miguel  y con el administrador de contrato designado por la UGP.</w:t>
            </w:r>
          </w:p>
        </w:tc>
        <w:tc>
          <w:tcPr>
            <w:tcW w:w="1394" w:type="dxa"/>
            <w:tcBorders>
              <w:top w:val="single" w:sz="4" w:space="0" w:color="000000"/>
              <w:left w:val="single" w:sz="4" w:space="0" w:color="000000"/>
              <w:bottom w:val="single" w:sz="4" w:space="0" w:color="000000"/>
              <w:right w:val="single" w:sz="4" w:space="0" w:color="000000"/>
            </w:tcBorders>
          </w:tcPr>
          <w:p w14:paraId="528C3870" w14:textId="77777777" w:rsidR="00FE134F" w:rsidRPr="00A27A42" w:rsidRDefault="00FE134F" w:rsidP="00A27A42">
            <w:pPr>
              <w:tabs>
                <w:tab w:val="left" w:pos="557"/>
              </w:tabs>
              <w:snapToGrid w:val="0"/>
              <w:ind w:right="57"/>
              <w:rPr>
                <w:rFonts w:ascii="Arial Narrow" w:hAnsi="Arial Narrow" w:cs="Caladea"/>
                <w:sz w:val="20"/>
                <w:szCs w:val="20"/>
              </w:rPr>
            </w:pPr>
          </w:p>
        </w:tc>
      </w:tr>
      <w:tr w:rsidR="00D425E7" w:rsidRPr="00A27A42" w14:paraId="52CFCBBB" w14:textId="77777777" w:rsidTr="00A27A42">
        <w:tblPrEx>
          <w:tblCellMar>
            <w:left w:w="10" w:type="dxa"/>
            <w:right w:w="10" w:type="dxa"/>
          </w:tblCellMar>
        </w:tblPrEx>
        <w:trPr>
          <w:gridBefore w:val="1"/>
          <w:wBefore w:w="28" w:type="dxa"/>
          <w:trHeight w:val="346"/>
        </w:trPr>
        <w:tc>
          <w:tcPr>
            <w:tcW w:w="1895" w:type="dxa"/>
            <w:gridSpan w:val="2"/>
            <w:tcBorders>
              <w:top w:val="single" w:sz="4" w:space="0" w:color="000000"/>
              <w:left w:val="single" w:sz="4" w:space="0" w:color="000000"/>
              <w:bottom w:val="single" w:sz="4" w:space="0" w:color="000000"/>
            </w:tcBorders>
            <w:shd w:val="clear" w:color="auto" w:fill="auto"/>
          </w:tcPr>
          <w:p w14:paraId="79DF2D83" w14:textId="77777777" w:rsidR="00FE134F" w:rsidRPr="00A27A42" w:rsidRDefault="00FE134F" w:rsidP="00A27A42">
            <w:pPr>
              <w:snapToGrid w:val="0"/>
              <w:jc w:val="both"/>
              <w:rPr>
                <w:rFonts w:ascii="Arial Narrow" w:hAnsi="Arial Narrow"/>
              </w:rPr>
            </w:pPr>
            <w:r w:rsidRPr="00A27A42">
              <w:rPr>
                <w:rFonts w:ascii="Arial Narrow" w:hAnsi="Arial Narrow" w:cs="Caladea"/>
                <w:sz w:val="20"/>
                <w:szCs w:val="20"/>
                <w:lang w:eastAsia="es-ES"/>
              </w:rPr>
              <w:t>Tiempo de entrega</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tcPr>
          <w:p w14:paraId="01E1EF55" w14:textId="77777777" w:rsidR="00FE134F" w:rsidRPr="00A27A42" w:rsidRDefault="00FE134F" w:rsidP="00A27A42">
            <w:pPr>
              <w:tabs>
                <w:tab w:val="left" w:pos="557"/>
              </w:tabs>
              <w:snapToGrid w:val="0"/>
              <w:ind w:right="57"/>
              <w:rPr>
                <w:rFonts w:ascii="Arial Narrow" w:hAnsi="Arial Narrow"/>
              </w:rPr>
            </w:pPr>
            <w:r w:rsidRPr="00A27A42">
              <w:rPr>
                <w:rFonts w:ascii="Arial Narrow" w:eastAsia="Caladea" w:hAnsi="Arial Narrow" w:cs="Caladea"/>
                <w:sz w:val="20"/>
                <w:szCs w:val="20"/>
              </w:rPr>
              <w:t xml:space="preserve"> 12</w:t>
            </w:r>
            <w:r w:rsidRPr="00A27A42">
              <w:rPr>
                <w:rFonts w:ascii="Arial Narrow" w:hAnsi="Arial Narrow" w:cs="Caladea"/>
                <w:sz w:val="20"/>
                <w:szCs w:val="20"/>
              </w:rPr>
              <w:t>0 días calendario a partir de la distribución del contrato</w:t>
            </w:r>
          </w:p>
        </w:tc>
        <w:tc>
          <w:tcPr>
            <w:tcW w:w="1394" w:type="dxa"/>
            <w:tcBorders>
              <w:top w:val="single" w:sz="4" w:space="0" w:color="000000"/>
              <w:left w:val="single" w:sz="4" w:space="0" w:color="000000"/>
              <w:bottom w:val="single" w:sz="4" w:space="0" w:color="000000"/>
              <w:right w:val="single" w:sz="4" w:space="0" w:color="000000"/>
            </w:tcBorders>
          </w:tcPr>
          <w:p w14:paraId="53A7435B" w14:textId="77777777" w:rsidR="00FE134F" w:rsidRPr="00A27A42" w:rsidRDefault="00FE134F" w:rsidP="00A27A42">
            <w:pPr>
              <w:tabs>
                <w:tab w:val="left" w:pos="557"/>
              </w:tabs>
              <w:snapToGrid w:val="0"/>
              <w:ind w:right="57"/>
              <w:rPr>
                <w:rFonts w:ascii="Arial Narrow" w:eastAsia="Caladea" w:hAnsi="Arial Narrow" w:cs="Caladea"/>
                <w:sz w:val="20"/>
                <w:szCs w:val="20"/>
              </w:rPr>
            </w:pPr>
          </w:p>
        </w:tc>
      </w:tr>
      <w:tr w:rsidR="00D425E7" w:rsidRPr="00A27A42" w14:paraId="7C0A52A6" w14:textId="77777777" w:rsidTr="00A27A42">
        <w:tblPrEx>
          <w:tblCellMar>
            <w:left w:w="10" w:type="dxa"/>
            <w:right w:w="10" w:type="dxa"/>
          </w:tblCellMar>
        </w:tblPrEx>
        <w:trPr>
          <w:gridBefore w:val="1"/>
          <w:wBefore w:w="28" w:type="dxa"/>
          <w:trHeight w:val="346"/>
        </w:trPr>
        <w:tc>
          <w:tcPr>
            <w:tcW w:w="1895" w:type="dxa"/>
            <w:gridSpan w:val="2"/>
            <w:tcBorders>
              <w:left w:val="single" w:sz="4" w:space="0" w:color="000000"/>
              <w:bottom w:val="single" w:sz="4" w:space="0" w:color="000000"/>
            </w:tcBorders>
            <w:shd w:val="clear" w:color="auto" w:fill="auto"/>
          </w:tcPr>
          <w:p w14:paraId="08C7B554" w14:textId="77777777" w:rsidR="00FE134F" w:rsidRPr="00A27A42" w:rsidRDefault="00FE134F" w:rsidP="00A27A42">
            <w:pPr>
              <w:snapToGrid w:val="0"/>
              <w:jc w:val="both"/>
              <w:rPr>
                <w:rFonts w:ascii="Arial Narrow" w:hAnsi="Arial Narrow" w:cs="Caladea"/>
                <w:sz w:val="20"/>
                <w:szCs w:val="20"/>
              </w:rPr>
            </w:pPr>
            <w:r w:rsidRPr="00A27A42">
              <w:rPr>
                <w:rFonts w:ascii="Arial Narrow" w:hAnsi="Arial Narrow" w:cs="Caladea"/>
                <w:sz w:val="20"/>
                <w:szCs w:val="20"/>
              </w:rPr>
              <w:t xml:space="preserve">Garantía </w:t>
            </w:r>
          </w:p>
        </w:tc>
        <w:tc>
          <w:tcPr>
            <w:tcW w:w="7461" w:type="dxa"/>
            <w:gridSpan w:val="4"/>
            <w:tcBorders>
              <w:left w:val="single" w:sz="4" w:space="0" w:color="000000"/>
              <w:bottom w:val="single" w:sz="4" w:space="0" w:color="000000"/>
              <w:right w:val="single" w:sz="4" w:space="0" w:color="000000"/>
            </w:tcBorders>
            <w:shd w:val="clear" w:color="auto" w:fill="auto"/>
          </w:tcPr>
          <w:p w14:paraId="70841CAC" w14:textId="77777777" w:rsidR="00FE134F" w:rsidRPr="00A27A42" w:rsidRDefault="00FE134F" w:rsidP="00A27A42">
            <w:pPr>
              <w:tabs>
                <w:tab w:val="left" w:pos="557"/>
              </w:tabs>
              <w:snapToGrid w:val="0"/>
              <w:ind w:right="57"/>
              <w:rPr>
                <w:rFonts w:ascii="Arial Narrow" w:hAnsi="Arial Narrow"/>
              </w:rPr>
            </w:pPr>
            <w:r w:rsidRPr="00A27A42">
              <w:rPr>
                <w:rFonts w:ascii="Arial Narrow" w:eastAsia="Caladea" w:hAnsi="Arial Narrow" w:cs="Caladea"/>
                <w:sz w:val="20"/>
                <w:szCs w:val="20"/>
              </w:rPr>
              <w:t xml:space="preserve"> </w:t>
            </w:r>
            <w:r w:rsidRPr="00A27A42">
              <w:rPr>
                <w:rFonts w:ascii="Arial Narrow" w:hAnsi="Arial Narrow" w:cs="Caladea"/>
                <w:sz w:val="20"/>
                <w:szCs w:val="20"/>
              </w:rPr>
              <w:t xml:space="preserve">Garantía de 24 meses (dos años) a partir de la fecha de arranque del equipo.  </w:t>
            </w:r>
          </w:p>
        </w:tc>
        <w:tc>
          <w:tcPr>
            <w:tcW w:w="1394" w:type="dxa"/>
            <w:tcBorders>
              <w:left w:val="single" w:sz="4" w:space="0" w:color="000000"/>
              <w:bottom w:val="single" w:sz="4" w:space="0" w:color="000000"/>
              <w:right w:val="single" w:sz="4" w:space="0" w:color="000000"/>
            </w:tcBorders>
          </w:tcPr>
          <w:p w14:paraId="174CE56D" w14:textId="77777777" w:rsidR="00FE134F" w:rsidRPr="00A27A42" w:rsidRDefault="00FE134F" w:rsidP="00A27A42">
            <w:pPr>
              <w:tabs>
                <w:tab w:val="left" w:pos="557"/>
              </w:tabs>
              <w:snapToGrid w:val="0"/>
              <w:ind w:right="57"/>
              <w:rPr>
                <w:rFonts w:ascii="Arial Narrow" w:eastAsia="Caladea" w:hAnsi="Arial Narrow" w:cs="Caladea"/>
                <w:sz w:val="20"/>
                <w:szCs w:val="20"/>
              </w:rPr>
            </w:pPr>
          </w:p>
        </w:tc>
      </w:tr>
      <w:tr w:rsidR="00D425E7" w:rsidRPr="00A27A42" w14:paraId="27B90581" w14:textId="77777777" w:rsidTr="00A27A42">
        <w:tblPrEx>
          <w:tblCellMar>
            <w:left w:w="10" w:type="dxa"/>
            <w:right w:w="10" w:type="dxa"/>
          </w:tblCellMar>
        </w:tblPrEx>
        <w:trPr>
          <w:gridBefore w:val="1"/>
          <w:wBefore w:w="28" w:type="dxa"/>
        </w:trPr>
        <w:tc>
          <w:tcPr>
            <w:tcW w:w="1895" w:type="dxa"/>
            <w:gridSpan w:val="2"/>
            <w:tcBorders>
              <w:top w:val="single" w:sz="4" w:space="0" w:color="000000"/>
              <w:left w:val="single" w:sz="4" w:space="0" w:color="000000"/>
              <w:bottom w:val="single" w:sz="4" w:space="0" w:color="000000"/>
            </w:tcBorders>
            <w:shd w:val="clear" w:color="auto" w:fill="auto"/>
          </w:tcPr>
          <w:p w14:paraId="33119228" w14:textId="77777777" w:rsidR="00FE134F" w:rsidRPr="00A27A42" w:rsidRDefault="00FE134F" w:rsidP="00A27A42">
            <w:pPr>
              <w:snapToGrid w:val="0"/>
              <w:jc w:val="both"/>
              <w:rPr>
                <w:rFonts w:ascii="Arial Narrow" w:hAnsi="Arial Narrow" w:cs="Caladea"/>
                <w:sz w:val="20"/>
                <w:szCs w:val="20"/>
              </w:rPr>
            </w:pPr>
            <w:r w:rsidRPr="00A27A42">
              <w:rPr>
                <w:rFonts w:ascii="Arial Narrow" w:hAnsi="Arial Narrow" w:cs="Caladea"/>
                <w:sz w:val="20"/>
                <w:szCs w:val="20"/>
              </w:rPr>
              <w:lastRenderedPageBreak/>
              <w:t>Capacitación</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tcPr>
          <w:p w14:paraId="4420D914"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 xml:space="preserve">Se brindará la capacitación al personal responsable del equipo del Hospital Nacional de San Miguel, en cuanto a la operatividad y fallas más frecuentes.  </w:t>
            </w:r>
          </w:p>
          <w:p w14:paraId="3B34B838"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p>
          <w:p w14:paraId="708C2205"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El contratista Adjudicado deberá brindar 8 horas de capacitación, (4 prácticas y 4 teóricas), dividas en dos jornadas de 4 horas cada una, deberá incluir todo el material de apoyo y equipo requerido como proyector multimedia o pantalla, para desarrollar las correspondientes capacitaciones solicitadas.</w:t>
            </w:r>
          </w:p>
        </w:tc>
        <w:tc>
          <w:tcPr>
            <w:tcW w:w="1394" w:type="dxa"/>
            <w:tcBorders>
              <w:top w:val="single" w:sz="4" w:space="0" w:color="000000"/>
              <w:left w:val="single" w:sz="4" w:space="0" w:color="000000"/>
              <w:bottom w:val="single" w:sz="4" w:space="0" w:color="000000"/>
              <w:right w:val="single" w:sz="4" w:space="0" w:color="000000"/>
            </w:tcBorders>
          </w:tcPr>
          <w:p w14:paraId="4B020650"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p>
        </w:tc>
      </w:tr>
      <w:tr w:rsidR="00D425E7" w:rsidRPr="00A27A42" w14:paraId="2C190D3E" w14:textId="77777777" w:rsidTr="00A27A42">
        <w:tblPrEx>
          <w:tblCellMar>
            <w:left w:w="10" w:type="dxa"/>
            <w:right w:w="10" w:type="dxa"/>
          </w:tblCellMar>
        </w:tblPrEx>
        <w:trPr>
          <w:gridBefore w:val="1"/>
          <w:wBefore w:w="28" w:type="dxa"/>
          <w:trHeight w:val="530"/>
        </w:trPr>
        <w:tc>
          <w:tcPr>
            <w:tcW w:w="1895" w:type="dxa"/>
            <w:gridSpan w:val="2"/>
            <w:tcBorders>
              <w:top w:val="single" w:sz="4" w:space="0" w:color="000000"/>
              <w:left w:val="single" w:sz="4" w:space="0" w:color="000000"/>
              <w:bottom w:val="single" w:sz="4" w:space="0" w:color="000000"/>
            </w:tcBorders>
            <w:shd w:val="clear" w:color="auto" w:fill="auto"/>
          </w:tcPr>
          <w:p w14:paraId="0014E28F" w14:textId="77777777" w:rsidR="00FE134F" w:rsidRPr="00A27A42" w:rsidRDefault="00FE134F" w:rsidP="00A27A42">
            <w:pPr>
              <w:snapToGrid w:val="0"/>
              <w:jc w:val="both"/>
              <w:rPr>
                <w:rFonts w:ascii="Arial Narrow" w:hAnsi="Arial Narrow" w:cs="Caladea"/>
                <w:sz w:val="20"/>
                <w:szCs w:val="20"/>
              </w:rPr>
            </w:pPr>
            <w:r w:rsidRPr="00A27A42">
              <w:rPr>
                <w:rFonts w:ascii="Arial Narrow" w:hAnsi="Arial Narrow" w:cs="Caladea"/>
                <w:sz w:val="20"/>
                <w:szCs w:val="20"/>
              </w:rPr>
              <w:t>Información técnica requerida</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tcPr>
          <w:p w14:paraId="3C44405F"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 xml:space="preserve">La empresa que resultará adjudicada, deberá de entregar en físico y digital los siguientes documentos: </w:t>
            </w:r>
          </w:p>
          <w:p w14:paraId="21664DBD"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 xml:space="preserve">Manual de operación y mantenimiento, </w:t>
            </w:r>
          </w:p>
          <w:p w14:paraId="6CC108E0"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 xml:space="preserve">Diagramas eléctricos y </w:t>
            </w:r>
          </w:p>
          <w:p w14:paraId="447E6293"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 xml:space="preserve">Claves de acceso si fuera el caso. </w:t>
            </w:r>
          </w:p>
          <w:p w14:paraId="3F987C24"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 xml:space="preserve">En idioma castellano preferentemente. </w:t>
            </w:r>
          </w:p>
        </w:tc>
        <w:tc>
          <w:tcPr>
            <w:tcW w:w="1394" w:type="dxa"/>
            <w:tcBorders>
              <w:top w:val="single" w:sz="4" w:space="0" w:color="000000"/>
              <w:left w:val="single" w:sz="4" w:space="0" w:color="000000"/>
              <w:bottom w:val="single" w:sz="4" w:space="0" w:color="000000"/>
              <w:right w:val="single" w:sz="4" w:space="0" w:color="000000"/>
            </w:tcBorders>
          </w:tcPr>
          <w:p w14:paraId="57DF49A4"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p>
        </w:tc>
      </w:tr>
      <w:tr w:rsidR="00D425E7" w:rsidRPr="00A27A42" w14:paraId="008FBB13" w14:textId="77777777" w:rsidTr="00A27A42">
        <w:tblPrEx>
          <w:tblCellMar>
            <w:left w:w="10" w:type="dxa"/>
            <w:right w:w="10" w:type="dxa"/>
          </w:tblCellMar>
        </w:tblPrEx>
        <w:trPr>
          <w:gridBefore w:val="1"/>
          <w:wBefore w:w="28" w:type="dxa"/>
          <w:trHeight w:val="530"/>
        </w:trPr>
        <w:tc>
          <w:tcPr>
            <w:tcW w:w="1895" w:type="dxa"/>
            <w:gridSpan w:val="2"/>
            <w:tcBorders>
              <w:top w:val="single" w:sz="4" w:space="0" w:color="000000"/>
              <w:left w:val="single" w:sz="4" w:space="0" w:color="000000"/>
              <w:bottom w:val="single" w:sz="4" w:space="0" w:color="000000"/>
            </w:tcBorders>
            <w:shd w:val="clear" w:color="auto" w:fill="auto"/>
          </w:tcPr>
          <w:p w14:paraId="581DD63E" w14:textId="77777777" w:rsidR="00FE134F" w:rsidRPr="00A27A42" w:rsidRDefault="00FE134F" w:rsidP="00A27A42">
            <w:pPr>
              <w:snapToGrid w:val="0"/>
              <w:jc w:val="both"/>
              <w:rPr>
                <w:rFonts w:ascii="Arial Narrow" w:hAnsi="Arial Narrow" w:cs="Caladea"/>
                <w:sz w:val="20"/>
                <w:szCs w:val="20"/>
              </w:rPr>
            </w:pP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tcPr>
          <w:p w14:paraId="0BB0F6BF" w14:textId="77777777" w:rsidR="00FE134F" w:rsidRPr="00A27A42" w:rsidRDefault="00FE134F" w:rsidP="00A27A42">
            <w:pPr>
              <w:pStyle w:val="WW-Predeterminado"/>
              <w:tabs>
                <w:tab w:val="clear" w:pos="708"/>
              </w:tabs>
              <w:snapToGrid w:val="0"/>
              <w:jc w:val="both"/>
              <w:rPr>
                <w:rFonts w:ascii="Arial Narrow" w:eastAsia="DejaVu Sans" w:hAnsi="Arial Narrow" w:cs="Caladea"/>
                <w:b/>
                <w:color w:val="auto"/>
                <w:sz w:val="20"/>
                <w:szCs w:val="20"/>
                <w:lang w:val="es-SV"/>
              </w:rPr>
            </w:pPr>
            <w:r w:rsidRPr="00A27A42">
              <w:rPr>
                <w:rFonts w:ascii="Arial Narrow" w:eastAsia="DejaVu Sans" w:hAnsi="Arial Narrow" w:cs="Caladea"/>
                <w:b/>
                <w:color w:val="auto"/>
                <w:sz w:val="20"/>
                <w:szCs w:val="20"/>
                <w:lang w:val="es-SV"/>
              </w:rPr>
              <w:t>SERVICIOS CONEXOS:</w:t>
            </w:r>
          </w:p>
          <w:p w14:paraId="1EF6B848"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p>
          <w:p w14:paraId="7A087327"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INSTALACION:</w:t>
            </w:r>
          </w:p>
          <w:p w14:paraId="31368692"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La instalación del generador eléctrico deberá incluir el transporte como el respectivo anclaje a la base del concreto¹.</w:t>
            </w:r>
          </w:p>
          <w:p w14:paraId="13D55BFE"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p>
          <w:p w14:paraId="7B36E7A7"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p>
          <w:p w14:paraId="0461DD58" w14:textId="77777777" w:rsidR="00FE134F" w:rsidRPr="00A27A42" w:rsidRDefault="00FE134F" w:rsidP="00A27A42">
            <w:pPr>
              <w:jc w:val="both"/>
              <w:rPr>
                <w:rFonts w:ascii="Arial Narrow" w:hAnsi="Arial Narrow" w:cs="Calibri"/>
                <w:b/>
                <w:sz w:val="20"/>
                <w:szCs w:val="20"/>
                <w:lang w:val="es-CO"/>
              </w:rPr>
            </w:pPr>
            <w:r w:rsidRPr="00A27A42">
              <w:rPr>
                <w:rFonts w:ascii="Arial Narrow" w:hAnsi="Arial Narrow" w:cs="Calibri"/>
                <w:b/>
                <w:sz w:val="20"/>
                <w:szCs w:val="20"/>
                <w:lang w:val="es-CO"/>
              </w:rPr>
              <w:t>CANALIZACIONES.</w:t>
            </w:r>
          </w:p>
          <w:p w14:paraId="39752D32" w14:textId="77777777" w:rsidR="00FE134F" w:rsidRPr="00A27A42" w:rsidRDefault="00FE134F" w:rsidP="00A27A42">
            <w:pPr>
              <w:jc w:val="both"/>
              <w:rPr>
                <w:rFonts w:ascii="Arial Narrow" w:hAnsi="Arial Narrow" w:cs="Calibri"/>
                <w:sz w:val="20"/>
                <w:szCs w:val="20"/>
                <w:lang w:val="es-CO"/>
              </w:rPr>
            </w:pPr>
          </w:p>
          <w:p w14:paraId="5F53A1CB" w14:textId="77777777" w:rsidR="00FE134F" w:rsidRPr="00A27A42" w:rsidRDefault="00FE134F" w:rsidP="00A27A42">
            <w:pPr>
              <w:jc w:val="both"/>
              <w:rPr>
                <w:rFonts w:ascii="Arial Narrow" w:hAnsi="Arial Narrow" w:cs="Calibri"/>
                <w:b/>
                <w:sz w:val="20"/>
                <w:szCs w:val="20"/>
                <w:lang w:val="es-CO"/>
              </w:rPr>
            </w:pPr>
            <w:r w:rsidRPr="00A27A42">
              <w:rPr>
                <w:rFonts w:ascii="Arial Narrow" w:hAnsi="Arial Narrow" w:cs="Calibri"/>
                <w:b/>
                <w:sz w:val="20"/>
                <w:szCs w:val="20"/>
                <w:lang w:val="es-CO"/>
              </w:rPr>
              <w:t>CANALIZACIONES SECUNDARIAS.</w:t>
            </w:r>
          </w:p>
          <w:p w14:paraId="2672BF4A" w14:textId="77777777" w:rsidR="00FE134F" w:rsidRPr="00A27A42" w:rsidRDefault="00FE134F" w:rsidP="00A27A42">
            <w:pPr>
              <w:jc w:val="both"/>
              <w:rPr>
                <w:rFonts w:ascii="Arial Narrow" w:hAnsi="Arial Narrow" w:cs="Calibri"/>
                <w:sz w:val="20"/>
                <w:szCs w:val="20"/>
                <w:lang w:val="es-CO"/>
              </w:rPr>
            </w:pPr>
            <w:r w:rsidRPr="00A27A42">
              <w:rPr>
                <w:rFonts w:ascii="Arial Narrow" w:hAnsi="Arial Narrow" w:cs="Calibri"/>
                <w:sz w:val="20"/>
                <w:szCs w:val="20"/>
                <w:lang w:val="es-CO"/>
              </w:rPr>
              <w:t>El Contratista adjudicado suministrará e instalará el cable eléctrico del generador transferencia automática con su canalizado metálicos (tubería EMT).</w:t>
            </w:r>
          </w:p>
          <w:p w14:paraId="1B214BDB"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p>
          <w:p w14:paraId="6767DF75" w14:textId="77777777" w:rsidR="00FE134F" w:rsidRPr="00A27A42" w:rsidRDefault="00FE134F" w:rsidP="00A27A42">
            <w:pPr>
              <w:pStyle w:val="WW-Predeterminado"/>
              <w:tabs>
                <w:tab w:val="clear" w:pos="708"/>
              </w:tabs>
              <w:snapToGrid w:val="0"/>
              <w:jc w:val="both"/>
              <w:rPr>
                <w:rFonts w:ascii="Arial Narrow" w:eastAsia="DejaVu Sans" w:hAnsi="Arial Narrow" w:cs="Caladea"/>
                <w:b/>
                <w:color w:val="auto"/>
                <w:sz w:val="20"/>
                <w:szCs w:val="20"/>
                <w:lang w:val="es-SV"/>
              </w:rPr>
            </w:pPr>
            <w:r w:rsidRPr="00A27A42">
              <w:rPr>
                <w:rFonts w:ascii="Arial Narrow" w:eastAsia="DejaVu Sans" w:hAnsi="Arial Narrow" w:cs="Caladea"/>
                <w:b/>
                <w:color w:val="auto"/>
                <w:sz w:val="20"/>
                <w:szCs w:val="20"/>
                <w:lang w:val="es-SV"/>
              </w:rPr>
              <w:t>CAPACITACION</w:t>
            </w:r>
          </w:p>
          <w:p w14:paraId="16F46F9C"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 xml:space="preserve">Se brindará la capacitación al personal responsable del equipo del Hospital Nacional de San Miguel, en cuanto a la operatividad y fallas más frecuentes.  </w:t>
            </w:r>
          </w:p>
          <w:p w14:paraId="3A6A80EC"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p>
          <w:p w14:paraId="22E0C1FE"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r w:rsidRPr="00A27A42">
              <w:rPr>
                <w:rFonts w:ascii="Arial Narrow" w:eastAsia="DejaVu Sans" w:hAnsi="Arial Narrow" w:cs="Caladea"/>
                <w:color w:val="auto"/>
                <w:sz w:val="20"/>
                <w:szCs w:val="20"/>
                <w:lang w:val="es-SV"/>
              </w:rPr>
              <w:t>El contratista Adjudicado deberá brindar 8 horas de capacitación, (4 prácticas y 4 teóricas), dividas en dos jornadas de 4 horas cada una, deberá incluir todo el material de apoyo y equipo requerido como proyector multimedia o pantalla, para desarrollar las correspondientes capacitaciones solicitadas.</w:t>
            </w:r>
          </w:p>
          <w:p w14:paraId="237EE21A"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p>
          <w:p w14:paraId="55B4B518" w14:textId="77777777" w:rsidR="00FE134F" w:rsidRPr="00A27A42" w:rsidRDefault="00FE134F" w:rsidP="00A27A42">
            <w:pPr>
              <w:tabs>
                <w:tab w:val="left" w:pos="557"/>
              </w:tabs>
              <w:snapToGrid w:val="0"/>
              <w:ind w:right="57"/>
              <w:rPr>
                <w:rFonts w:ascii="Arial Narrow" w:hAnsi="Arial Narrow" w:cs="Caladea"/>
                <w:b/>
                <w:sz w:val="20"/>
                <w:szCs w:val="20"/>
              </w:rPr>
            </w:pPr>
            <w:r w:rsidRPr="00A27A42">
              <w:rPr>
                <w:rFonts w:ascii="Arial Narrow" w:eastAsia="DejaVu Sans" w:hAnsi="Arial Narrow" w:cs="Caladea"/>
                <w:b/>
                <w:sz w:val="20"/>
                <w:szCs w:val="20"/>
              </w:rPr>
              <w:t>MANTENIENTO PREVENTIVO</w:t>
            </w:r>
          </w:p>
          <w:p w14:paraId="109435A9" w14:textId="77777777" w:rsidR="00FE134F" w:rsidRPr="00A27A42" w:rsidRDefault="00FE134F" w:rsidP="00A27A42">
            <w:pPr>
              <w:tabs>
                <w:tab w:val="left" w:pos="557"/>
              </w:tabs>
              <w:snapToGrid w:val="0"/>
              <w:ind w:right="57"/>
              <w:rPr>
                <w:rFonts w:ascii="Arial Narrow" w:hAnsi="Arial Narrow"/>
              </w:rPr>
            </w:pPr>
            <w:r w:rsidRPr="00A27A42">
              <w:rPr>
                <w:rFonts w:ascii="Arial Narrow" w:hAnsi="Arial Narrow" w:cs="Caladea"/>
                <w:sz w:val="20"/>
                <w:szCs w:val="20"/>
              </w:rPr>
              <w:t xml:space="preserve">El contratista adjudicado brindará un mantenimiento preventivo, a partir de la fecha de recepción y puesta en marcha el equipo. El cual deberá de incluir cambios de aceite y filtro, batería y cualquier otro requerimiento establecido por el fabricante. </w:t>
            </w:r>
          </w:p>
          <w:p w14:paraId="20DB4301" w14:textId="77777777" w:rsidR="00FE134F" w:rsidRPr="00A27A42" w:rsidRDefault="00FE134F" w:rsidP="00A27A42">
            <w:pPr>
              <w:pStyle w:val="WW-Predeterminado"/>
              <w:tabs>
                <w:tab w:val="clear" w:pos="708"/>
              </w:tabs>
              <w:snapToGrid w:val="0"/>
              <w:jc w:val="both"/>
              <w:rPr>
                <w:rFonts w:ascii="Arial Narrow" w:eastAsia="DejaVu Sans" w:hAnsi="Arial Narrow" w:cs="Caladea"/>
                <w:color w:val="auto"/>
                <w:sz w:val="20"/>
                <w:szCs w:val="20"/>
                <w:lang w:val="es-SV"/>
              </w:rPr>
            </w:pPr>
          </w:p>
        </w:tc>
        <w:tc>
          <w:tcPr>
            <w:tcW w:w="1394" w:type="dxa"/>
            <w:tcBorders>
              <w:top w:val="single" w:sz="4" w:space="0" w:color="000000"/>
              <w:left w:val="single" w:sz="4" w:space="0" w:color="000000"/>
              <w:bottom w:val="single" w:sz="4" w:space="0" w:color="000000"/>
              <w:right w:val="single" w:sz="4" w:space="0" w:color="000000"/>
            </w:tcBorders>
          </w:tcPr>
          <w:p w14:paraId="16A63018" w14:textId="77777777" w:rsidR="00FE134F" w:rsidRPr="00A27A42" w:rsidRDefault="00FE134F" w:rsidP="00A27A42">
            <w:pPr>
              <w:pStyle w:val="WW-Predeterminado"/>
              <w:tabs>
                <w:tab w:val="clear" w:pos="708"/>
              </w:tabs>
              <w:snapToGrid w:val="0"/>
              <w:jc w:val="both"/>
              <w:rPr>
                <w:rFonts w:ascii="Arial Narrow" w:eastAsia="DejaVu Sans" w:hAnsi="Arial Narrow" w:cs="Caladea"/>
                <w:b/>
                <w:color w:val="auto"/>
                <w:sz w:val="20"/>
                <w:szCs w:val="20"/>
                <w:lang w:val="es-SV"/>
              </w:rPr>
            </w:pPr>
          </w:p>
        </w:tc>
      </w:tr>
    </w:tbl>
    <w:p w14:paraId="25903504" w14:textId="284E9DE4" w:rsidR="00FE134F" w:rsidRPr="00A27A42" w:rsidRDefault="00FE134F" w:rsidP="00064D1F">
      <w:pPr>
        <w:jc w:val="center"/>
        <w:rPr>
          <w:rFonts w:ascii="Arial Narrow" w:hAnsi="Arial Narrow" w:cs="Caladea"/>
          <w:b/>
        </w:rPr>
      </w:pPr>
    </w:p>
    <w:p w14:paraId="5D801D00" w14:textId="77777777" w:rsidR="00064D1F" w:rsidRPr="00A27A42" w:rsidRDefault="00064D1F" w:rsidP="00064D1F">
      <w:pPr>
        <w:pStyle w:val="Textosinformato"/>
        <w:jc w:val="both"/>
        <w:rPr>
          <w:rFonts w:ascii="Arial Narrow" w:eastAsia="Arial Unicode MS" w:hAnsi="Arial Narrow"/>
          <w:sz w:val="22"/>
          <w:szCs w:val="22"/>
          <w:lang w:eastAsia="zh-CN" w:bidi="hi-IN"/>
        </w:rPr>
      </w:pPr>
      <w:r w:rsidRPr="00A27A42">
        <w:rPr>
          <w:rFonts w:ascii="Arial Narrow" w:eastAsia="Arial Unicode MS" w:hAnsi="Arial Narrow"/>
          <w:sz w:val="22"/>
          <w:szCs w:val="22"/>
          <w:lang w:eastAsia="zh-CN" w:bidi="hi-IN"/>
        </w:rPr>
        <w:t>¹ Las adecuaciones del lugar donde se instalará el Generador eléctrico, como la base de concreto, lo realizará la empresa que se le adjudique el equipo de la resonancia Magnética.</w:t>
      </w:r>
    </w:p>
    <w:p w14:paraId="500AC00D" w14:textId="47769C72" w:rsidR="00064D1F" w:rsidRPr="00A27A42" w:rsidRDefault="00064D1F" w:rsidP="0076110C">
      <w:pPr>
        <w:spacing w:line="240" w:lineRule="atLeast"/>
        <w:jc w:val="center"/>
        <w:rPr>
          <w:rFonts w:ascii="Arial Narrow" w:hAnsi="Arial Narrow"/>
          <w:b/>
          <w:bCs/>
          <w:sz w:val="22"/>
          <w:szCs w:val="22"/>
        </w:rPr>
      </w:pPr>
    </w:p>
    <w:p w14:paraId="2C5CA692" w14:textId="796EEAC1" w:rsidR="00064D1F" w:rsidRPr="00A27A42" w:rsidRDefault="00064D1F" w:rsidP="0076110C">
      <w:pPr>
        <w:spacing w:line="240" w:lineRule="atLeast"/>
        <w:jc w:val="center"/>
        <w:rPr>
          <w:rFonts w:ascii="Arial Narrow" w:hAnsi="Arial Narrow"/>
          <w:b/>
          <w:bCs/>
          <w:sz w:val="22"/>
          <w:szCs w:val="22"/>
        </w:rPr>
      </w:pPr>
    </w:p>
    <w:p w14:paraId="2F30E567" w14:textId="01DD5A7E" w:rsidR="00064D1F" w:rsidRPr="00A27A42" w:rsidRDefault="00064D1F" w:rsidP="0076110C">
      <w:pPr>
        <w:spacing w:line="240" w:lineRule="atLeast"/>
        <w:jc w:val="center"/>
        <w:rPr>
          <w:rFonts w:ascii="Arial Narrow" w:hAnsi="Arial Narrow"/>
          <w:b/>
          <w:bCs/>
          <w:sz w:val="22"/>
          <w:szCs w:val="22"/>
        </w:rPr>
      </w:pPr>
    </w:p>
    <w:p w14:paraId="23E53E7C" w14:textId="77777777" w:rsidR="00064D1F" w:rsidRPr="00A27A42" w:rsidRDefault="00064D1F" w:rsidP="0076110C">
      <w:pPr>
        <w:spacing w:line="240" w:lineRule="atLeast"/>
        <w:jc w:val="center"/>
        <w:rPr>
          <w:rFonts w:ascii="Arial Narrow" w:hAnsi="Arial Narrow"/>
          <w:b/>
          <w:bCs/>
          <w:sz w:val="22"/>
          <w:szCs w:val="22"/>
        </w:rPr>
      </w:pPr>
    </w:p>
    <w:p w14:paraId="0138EDA0" w14:textId="77777777" w:rsidR="00DC60F4" w:rsidRPr="00A27A42" w:rsidRDefault="00DC60F4" w:rsidP="007820FF">
      <w:pPr>
        <w:jc w:val="both"/>
        <w:rPr>
          <w:rFonts w:ascii="Arial Narrow" w:hAnsi="Arial Narrow"/>
          <w:b/>
          <w:bCs/>
          <w:sz w:val="22"/>
          <w:szCs w:val="22"/>
        </w:rPr>
      </w:pPr>
    </w:p>
    <w:p w14:paraId="66739D0E" w14:textId="77777777" w:rsidR="00EF355B" w:rsidRDefault="00EF355B" w:rsidP="00E65B5A">
      <w:pPr>
        <w:jc w:val="center"/>
        <w:rPr>
          <w:rFonts w:ascii="Arial Narrow" w:hAnsi="Arial Narrow"/>
          <w:b/>
          <w:bCs/>
          <w:sz w:val="22"/>
          <w:szCs w:val="22"/>
        </w:rPr>
      </w:pPr>
    </w:p>
    <w:p w14:paraId="17F150FC" w14:textId="77777777" w:rsidR="00EF355B" w:rsidRDefault="00EF355B" w:rsidP="00E65B5A">
      <w:pPr>
        <w:jc w:val="center"/>
        <w:rPr>
          <w:rFonts w:ascii="Arial Narrow" w:hAnsi="Arial Narrow"/>
          <w:b/>
          <w:bCs/>
          <w:sz w:val="22"/>
          <w:szCs w:val="22"/>
        </w:rPr>
      </w:pPr>
    </w:p>
    <w:p w14:paraId="21C51E20" w14:textId="77777777" w:rsidR="00EF355B" w:rsidRDefault="00EF355B" w:rsidP="00E65B5A">
      <w:pPr>
        <w:jc w:val="center"/>
        <w:rPr>
          <w:rFonts w:ascii="Arial Narrow" w:hAnsi="Arial Narrow"/>
          <w:b/>
          <w:bCs/>
          <w:sz w:val="22"/>
          <w:szCs w:val="22"/>
        </w:rPr>
      </w:pPr>
    </w:p>
    <w:p w14:paraId="78F3884D" w14:textId="77777777" w:rsidR="00EF355B" w:rsidRDefault="00EF355B" w:rsidP="00E65B5A">
      <w:pPr>
        <w:jc w:val="center"/>
        <w:rPr>
          <w:rFonts w:ascii="Arial Narrow" w:hAnsi="Arial Narrow"/>
          <w:b/>
          <w:bCs/>
          <w:sz w:val="22"/>
          <w:szCs w:val="22"/>
        </w:rPr>
      </w:pPr>
    </w:p>
    <w:p w14:paraId="4F939710" w14:textId="77777777" w:rsidR="00EF355B" w:rsidRDefault="00EF355B" w:rsidP="00E65B5A">
      <w:pPr>
        <w:jc w:val="center"/>
        <w:rPr>
          <w:rFonts w:ascii="Arial Narrow" w:hAnsi="Arial Narrow"/>
          <w:b/>
          <w:bCs/>
          <w:sz w:val="22"/>
          <w:szCs w:val="22"/>
        </w:rPr>
      </w:pPr>
    </w:p>
    <w:p w14:paraId="4EBC5AF3" w14:textId="77777777" w:rsidR="00EF355B" w:rsidRDefault="00EF355B" w:rsidP="00E65B5A">
      <w:pPr>
        <w:jc w:val="center"/>
        <w:rPr>
          <w:rFonts w:ascii="Arial Narrow" w:hAnsi="Arial Narrow"/>
          <w:b/>
          <w:bCs/>
          <w:sz w:val="22"/>
          <w:szCs w:val="22"/>
        </w:rPr>
      </w:pPr>
    </w:p>
    <w:p w14:paraId="539460DC" w14:textId="77777777" w:rsidR="00EF355B" w:rsidRDefault="00EF355B" w:rsidP="00E65B5A">
      <w:pPr>
        <w:jc w:val="center"/>
        <w:rPr>
          <w:rFonts w:ascii="Arial Narrow" w:hAnsi="Arial Narrow"/>
          <w:b/>
          <w:bCs/>
          <w:sz w:val="22"/>
          <w:szCs w:val="22"/>
        </w:rPr>
      </w:pPr>
    </w:p>
    <w:p w14:paraId="15A9AFAF" w14:textId="77777777" w:rsidR="00EF355B" w:rsidRDefault="00EF355B" w:rsidP="00E65B5A">
      <w:pPr>
        <w:jc w:val="center"/>
        <w:rPr>
          <w:rFonts w:ascii="Arial Narrow" w:hAnsi="Arial Narrow"/>
          <w:b/>
          <w:bCs/>
          <w:sz w:val="22"/>
          <w:szCs w:val="22"/>
        </w:rPr>
      </w:pPr>
    </w:p>
    <w:p w14:paraId="4FE1988C" w14:textId="7E54C8D6" w:rsidR="00CE5636" w:rsidRPr="00A27A42" w:rsidRDefault="008B3DEC" w:rsidP="00E65B5A">
      <w:pPr>
        <w:jc w:val="center"/>
        <w:rPr>
          <w:rFonts w:ascii="Arial Narrow" w:hAnsi="Arial Narrow"/>
          <w:b/>
          <w:bCs/>
          <w:sz w:val="22"/>
          <w:szCs w:val="22"/>
        </w:rPr>
      </w:pPr>
      <w:r w:rsidRPr="00A27A42">
        <w:rPr>
          <w:rFonts w:ascii="Arial Narrow" w:hAnsi="Arial Narrow"/>
          <w:b/>
          <w:bCs/>
          <w:sz w:val="22"/>
          <w:szCs w:val="22"/>
        </w:rPr>
        <w:lastRenderedPageBreak/>
        <w:t xml:space="preserve">ANEXO </w:t>
      </w:r>
      <w:r w:rsidR="00CE5636" w:rsidRPr="00A27A42">
        <w:rPr>
          <w:rFonts w:ascii="Arial Narrow" w:hAnsi="Arial Narrow"/>
          <w:b/>
          <w:bCs/>
          <w:sz w:val="22"/>
          <w:szCs w:val="22"/>
        </w:rPr>
        <w:t>5</w:t>
      </w:r>
      <w:r w:rsidRPr="00A27A42">
        <w:rPr>
          <w:rFonts w:ascii="Arial Narrow" w:hAnsi="Arial Narrow"/>
          <w:b/>
          <w:bCs/>
          <w:sz w:val="22"/>
          <w:szCs w:val="22"/>
        </w:rPr>
        <w:t xml:space="preserve"> </w:t>
      </w:r>
    </w:p>
    <w:p w14:paraId="17E9CB19" w14:textId="0155B3DB" w:rsidR="008B3DEC" w:rsidRPr="00A27A42" w:rsidRDefault="008B3DEC" w:rsidP="00E65B5A">
      <w:pPr>
        <w:jc w:val="center"/>
        <w:rPr>
          <w:rFonts w:ascii="Arial Narrow" w:hAnsi="Arial Narrow"/>
          <w:b/>
          <w:bCs/>
          <w:sz w:val="22"/>
          <w:szCs w:val="22"/>
        </w:rPr>
      </w:pPr>
      <w:r w:rsidRPr="00A27A42">
        <w:rPr>
          <w:rFonts w:ascii="Arial Narrow" w:hAnsi="Arial Narrow"/>
          <w:b/>
          <w:bCs/>
          <w:sz w:val="22"/>
          <w:szCs w:val="22"/>
        </w:rPr>
        <w:t>DECLARACIÓN DE MANTENIMIENTO DE LA OFERTA</w:t>
      </w:r>
    </w:p>
    <w:p w14:paraId="7F214E2D" w14:textId="77777777" w:rsidR="008B3DEC" w:rsidRPr="00A27A42" w:rsidRDefault="008B3DEC" w:rsidP="008B3DEC">
      <w:pPr>
        <w:jc w:val="both"/>
        <w:rPr>
          <w:rFonts w:ascii="Arial Narrow" w:hAnsi="Arial Narrow"/>
          <w:sz w:val="22"/>
          <w:szCs w:val="22"/>
        </w:rPr>
      </w:pPr>
    </w:p>
    <w:p w14:paraId="3BC11B38"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Fecha: [indicar la fecha (día, mes y año) de presentación de la oferta]</w:t>
      </w:r>
    </w:p>
    <w:p w14:paraId="7A3E0B62" w14:textId="77777777" w:rsidR="00295E1A" w:rsidRPr="00A27A42" w:rsidRDefault="00295E1A" w:rsidP="008B3DEC">
      <w:pPr>
        <w:jc w:val="both"/>
        <w:rPr>
          <w:rFonts w:ascii="Arial Narrow" w:hAnsi="Arial Narrow"/>
          <w:sz w:val="22"/>
          <w:szCs w:val="22"/>
        </w:rPr>
      </w:pPr>
    </w:p>
    <w:p w14:paraId="0ABFAC8E" w14:textId="7453765D" w:rsidR="008B3DEC" w:rsidRPr="00A27A42" w:rsidRDefault="001B18C0" w:rsidP="008B3DEC">
      <w:pPr>
        <w:jc w:val="both"/>
        <w:rPr>
          <w:rFonts w:ascii="Arial Narrow" w:hAnsi="Arial Narrow"/>
          <w:sz w:val="22"/>
          <w:szCs w:val="22"/>
        </w:rPr>
      </w:pPr>
      <w:r w:rsidRPr="00A27A42">
        <w:rPr>
          <w:rFonts w:ascii="Arial Narrow" w:hAnsi="Arial Narrow"/>
          <w:sz w:val="22"/>
          <w:szCs w:val="22"/>
          <w:lang w:val="pt-BR"/>
        </w:rPr>
        <w:t>SDC. N</w:t>
      </w:r>
      <w:r w:rsidR="008C18CE" w:rsidRPr="00A27A42">
        <w:rPr>
          <w:rFonts w:ascii="Arial Narrow" w:hAnsi="Arial Narrow"/>
          <w:sz w:val="22"/>
          <w:szCs w:val="22"/>
          <w:lang w:val="pt-BR"/>
        </w:rPr>
        <w:t xml:space="preserve">° </w:t>
      </w:r>
      <w:r w:rsidR="008B154B" w:rsidRPr="00A27A42">
        <w:rPr>
          <w:rFonts w:ascii="Arial Narrow" w:hAnsi="Arial Narrow"/>
          <w:sz w:val="22"/>
          <w:szCs w:val="22"/>
          <w:lang w:val="pt-BR"/>
        </w:rPr>
        <w:t>RECOVID-202-RFQ-GO</w:t>
      </w:r>
      <w:r w:rsidR="008C18CE" w:rsidRPr="00A27A42">
        <w:rPr>
          <w:rFonts w:ascii="Arial Narrow" w:hAnsi="Arial Narrow"/>
          <w:sz w:val="22"/>
          <w:szCs w:val="22"/>
          <w:lang w:val="pt-BR"/>
        </w:rPr>
        <w:t xml:space="preserve"> </w:t>
      </w:r>
      <w:r w:rsidR="00A04151" w:rsidRPr="00A27A42">
        <w:rPr>
          <w:rFonts w:ascii="Arial Narrow" w:hAnsi="Arial Narrow"/>
          <w:sz w:val="22"/>
          <w:szCs w:val="22"/>
          <w:lang w:val="pt-BR"/>
        </w:rPr>
        <w:t>denominad</w:t>
      </w:r>
      <w:r w:rsidR="006D3470" w:rsidRPr="00A27A42">
        <w:rPr>
          <w:rFonts w:ascii="Arial Narrow" w:hAnsi="Arial Narrow"/>
          <w:sz w:val="22"/>
          <w:szCs w:val="22"/>
          <w:lang w:val="pt-BR"/>
        </w:rPr>
        <w:t>o</w:t>
      </w:r>
      <w:r w:rsidRPr="00A27A42">
        <w:rPr>
          <w:rFonts w:ascii="Arial Narrow" w:hAnsi="Arial Narrow"/>
          <w:sz w:val="22"/>
          <w:szCs w:val="22"/>
          <w:lang w:val="pt-BR"/>
        </w:rPr>
        <w:t xml:space="preserve"> </w:t>
      </w:r>
      <w:r w:rsidR="00A04151" w:rsidRPr="00A27A42">
        <w:rPr>
          <w:rFonts w:ascii="Arial Narrow" w:hAnsi="Arial Narrow"/>
          <w:sz w:val="22"/>
          <w:szCs w:val="22"/>
        </w:rPr>
        <w:t>“</w:t>
      </w:r>
      <w:r w:rsidR="00522F81" w:rsidRPr="00A27A42">
        <w:rPr>
          <w:rFonts w:ascii="Arial Narrow" w:hAnsi="Arial Narrow"/>
          <w:sz w:val="22"/>
          <w:szCs w:val="22"/>
        </w:rPr>
        <w:t>SUMINISTRO, INSTALACIÓN Y PUESTA EN MARCHA DE GENERADOR ELÉCTRICO PARA ÁREAS DE RESONANCIA MAGNÉTICA DE HOSPITAL NACIONAL ESPECIALIZADO ROSALES Y HOSPITAL NACIONAL REGIONAL SAN JUAN DE DIOS, SAN MIGUEL</w:t>
      </w:r>
      <w:r w:rsidR="00A04151" w:rsidRPr="00A27A42">
        <w:rPr>
          <w:rFonts w:ascii="Arial Narrow" w:hAnsi="Arial Narrow"/>
          <w:sz w:val="22"/>
          <w:szCs w:val="22"/>
        </w:rPr>
        <w:t>”.</w:t>
      </w:r>
    </w:p>
    <w:p w14:paraId="764B7064" w14:textId="77777777" w:rsidR="008B3DEC" w:rsidRPr="00A27A42" w:rsidRDefault="008B3DEC" w:rsidP="008B3DEC">
      <w:pPr>
        <w:jc w:val="both"/>
        <w:rPr>
          <w:rFonts w:ascii="Arial Narrow" w:hAnsi="Arial Narrow"/>
          <w:sz w:val="22"/>
          <w:szCs w:val="22"/>
        </w:rPr>
      </w:pPr>
    </w:p>
    <w:p w14:paraId="47239DFF"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Nosotros, los suscritos, declaramos que:</w:t>
      </w:r>
    </w:p>
    <w:p w14:paraId="3C71083E"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Entendemos que, de acuerdo con sus condiciones, las ofertas deberán estar respaldadas por una Declaración de Mantenimiento de la Oferta.</w:t>
      </w:r>
    </w:p>
    <w:p w14:paraId="5301A772" w14:textId="77777777" w:rsidR="00651A3D" w:rsidRPr="00A27A42" w:rsidRDefault="00651A3D" w:rsidP="008B3DEC">
      <w:pPr>
        <w:jc w:val="both"/>
        <w:rPr>
          <w:rFonts w:ascii="Arial Narrow" w:hAnsi="Arial Narrow"/>
          <w:sz w:val="22"/>
          <w:szCs w:val="22"/>
        </w:rPr>
      </w:pPr>
    </w:p>
    <w:p w14:paraId="6EABC4FF" w14:textId="0F9B470E" w:rsidR="00C01A0D" w:rsidRPr="00A27A42" w:rsidRDefault="008B3DEC" w:rsidP="008B3DEC">
      <w:pPr>
        <w:jc w:val="both"/>
        <w:rPr>
          <w:rFonts w:ascii="Arial Narrow" w:hAnsi="Arial Narrow"/>
          <w:sz w:val="22"/>
          <w:szCs w:val="22"/>
        </w:rPr>
      </w:pPr>
      <w:r w:rsidRPr="00A27A42">
        <w:rPr>
          <w:rFonts w:ascii="Arial Narrow" w:hAnsi="Arial Narrow"/>
          <w:sz w:val="22"/>
          <w:szCs w:val="22"/>
        </w:rPr>
        <w:t xml:space="preserve">Aceptamos que automáticamente seremos declarados inelegibles para participar en cualquier SDC de contrato con el Comprador por un período de </w:t>
      </w:r>
      <w:r w:rsidR="00C01A0D" w:rsidRPr="00A27A42">
        <w:rPr>
          <w:rFonts w:ascii="Arial Narrow" w:hAnsi="Arial Narrow"/>
          <w:sz w:val="22"/>
          <w:szCs w:val="22"/>
        </w:rPr>
        <w:t xml:space="preserve">un año para el literal a) y tres años para el literal b), </w:t>
      </w:r>
      <w:r w:rsidRPr="00A27A42">
        <w:rPr>
          <w:rFonts w:ascii="Arial Narrow" w:hAnsi="Arial Narrow"/>
          <w:sz w:val="22"/>
          <w:szCs w:val="22"/>
        </w:rPr>
        <w:t>contados a partir de la fecha de presentación de ofertas, si violamos nuestra(s) obligación(es) bajo las condiciones de la oferta si:</w:t>
      </w:r>
    </w:p>
    <w:p w14:paraId="06205A15" w14:textId="77777777" w:rsidR="00C01A0D" w:rsidRPr="00A27A42" w:rsidRDefault="00C01A0D" w:rsidP="008B3DEC">
      <w:pPr>
        <w:jc w:val="both"/>
        <w:rPr>
          <w:rFonts w:ascii="Arial Narrow" w:hAnsi="Arial Narrow"/>
          <w:sz w:val="22"/>
          <w:szCs w:val="22"/>
        </w:rPr>
      </w:pPr>
    </w:p>
    <w:p w14:paraId="1CA67F87" w14:textId="3A7725E6" w:rsidR="00C01A0D" w:rsidRPr="00A27A42" w:rsidRDefault="008B3DEC" w:rsidP="00C674AD">
      <w:pPr>
        <w:pStyle w:val="Prrafodelista"/>
        <w:numPr>
          <w:ilvl w:val="0"/>
          <w:numId w:val="8"/>
        </w:numPr>
        <w:jc w:val="both"/>
        <w:rPr>
          <w:rFonts w:ascii="Arial Narrow" w:hAnsi="Arial Narrow"/>
          <w:sz w:val="22"/>
          <w:szCs w:val="22"/>
        </w:rPr>
      </w:pPr>
      <w:r w:rsidRPr="00A27A42">
        <w:rPr>
          <w:rFonts w:ascii="Arial Narrow" w:hAnsi="Arial Narrow"/>
          <w:sz w:val="22"/>
          <w:szCs w:val="22"/>
        </w:rPr>
        <w:t>retiráramos nuestra oferta durante el período de vigencia de la oferta especificado por nosotros en el Formulario de Oferta; o</w:t>
      </w:r>
    </w:p>
    <w:p w14:paraId="07F5C9D1" w14:textId="77777777" w:rsidR="00C01A0D" w:rsidRPr="00A27A42" w:rsidRDefault="00C01A0D" w:rsidP="00C01A0D">
      <w:pPr>
        <w:pStyle w:val="Prrafodelista"/>
        <w:jc w:val="both"/>
        <w:rPr>
          <w:rFonts w:ascii="Arial Narrow" w:hAnsi="Arial Narrow"/>
          <w:sz w:val="22"/>
          <w:szCs w:val="22"/>
        </w:rPr>
      </w:pPr>
    </w:p>
    <w:p w14:paraId="2147FC59" w14:textId="5D4E3725" w:rsidR="008B3DEC" w:rsidRPr="00A27A42" w:rsidRDefault="008B3DEC" w:rsidP="00C674AD">
      <w:pPr>
        <w:pStyle w:val="Prrafodelista"/>
        <w:numPr>
          <w:ilvl w:val="0"/>
          <w:numId w:val="8"/>
        </w:numPr>
        <w:jc w:val="both"/>
        <w:rPr>
          <w:rFonts w:ascii="Arial Narrow" w:hAnsi="Arial Narrow"/>
          <w:sz w:val="22"/>
          <w:szCs w:val="22"/>
        </w:rPr>
      </w:pPr>
      <w:r w:rsidRPr="00A27A42">
        <w:rPr>
          <w:rFonts w:ascii="Arial Narrow" w:hAnsi="Arial Narrow"/>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A27A42">
        <w:rPr>
          <w:rFonts w:ascii="Arial Narrow" w:hAnsi="Arial Narrow"/>
          <w:sz w:val="22"/>
          <w:szCs w:val="22"/>
        </w:rPr>
        <w:t>, (iii) no cumplimos con el suministro pactado o su modificativa.</w:t>
      </w:r>
    </w:p>
    <w:p w14:paraId="61A8B26E" w14:textId="77777777" w:rsidR="00A04151" w:rsidRPr="00A27A42" w:rsidRDefault="00A04151" w:rsidP="008B3DEC">
      <w:pPr>
        <w:jc w:val="both"/>
        <w:rPr>
          <w:rFonts w:ascii="Arial Narrow" w:hAnsi="Arial Narrow"/>
          <w:sz w:val="22"/>
          <w:szCs w:val="22"/>
        </w:rPr>
      </w:pPr>
    </w:p>
    <w:p w14:paraId="1FD20679" w14:textId="77777777" w:rsidR="008B3DEC" w:rsidRPr="00A27A42" w:rsidRDefault="008B3DEC" w:rsidP="008B3DEC">
      <w:pPr>
        <w:jc w:val="both"/>
        <w:rPr>
          <w:rFonts w:ascii="Arial Narrow" w:hAnsi="Arial Narrow"/>
          <w:sz w:val="22"/>
          <w:szCs w:val="22"/>
        </w:rPr>
      </w:pPr>
      <w:bookmarkStart w:id="3" w:name="_Hlk48118682"/>
      <w:r w:rsidRPr="00A27A42">
        <w:rPr>
          <w:rFonts w:ascii="Arial Narrow" w:hAnsi="Arial Narrow"/>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A27A42" w:rsidRDefault="00A04151" w:rsidP="008B3DEC">
      <w:pPr>
        <w:jc w:val="both"/>
        <w:rPr>
          <w:rFonts w:ascii="Arial Narrow" w:hAnsi="Arial Narrow"/>
          <w:sz w:val="22"/>
          <w:szCs w:val="22"/>
        </w:rPr>
      </w:pPr>
    </w:p>
    <w:p w14:paraId="0CFE8E1A"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 xml:space="preserve">Firmada: [firma de la persona cuyo nombre y capacidad se indican]. </w:t>
      </w:r>
    </w:p>
    <w:p w14:paraId="1C9E44A7"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En capacidad de [indicar la capacidad jurídica de la persona que firma la Declaración de Mantenimiento de la Oferta]</w:t>
      </w:r>
    </w:p>
    <w:p w14:paraId="7EBC7FE6" w14:textId="77777777" w:rsidR="00A04151" w:rsidRPr="00A27A42" w:rsidRDefault="00A04151" w:rsidP="008B3DEC">
      <w:pPr>
        <w:jc w:val="both"/>
        <w:rPr>
          <w:rFonts w:ascii="Arial Narrow" w:hAnsi="Arial Narrow"/>
          <w:sz w:val="22"/>
          <w:szCs w:val="22"/>
        </w:rPr>
      </w:pPr>
    </w:p>
    <w:p w14:paraId="20839477"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Nombre: [nombre completo de la persona que firma la Declaración de Mantenimiento de la Oferta]</w:t>
      </w:r>
    </w:p>
    <w:p w14:paraId="72E36115"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Debidamente autorizado para firmar la oferta por y en nombre de: [nombre completo del Licitante]</w:t>
      </w:r>
    </w:p>
    <w:p w14:paraId="18106A40" w14:textId="77777777" w:rsidR="00A04151" w:rsidRPr="00A27A42" w:rsidRDefault="00A04151" w:rsidP="008B3DEC">
      <w:pPr>
        <w:jc w:val="both"/>
        <w:rPr>
          <w:rFonts w:ascii="Arial Narrow" w:hAnsi="Arial Narrow"/>
          <w:sz w:val="22"/>
          <w:szCs w:val="22"/>
        </w:rPr>
      </w:pPr>
    </w:p>
    <w:p w14:paraId="48C8EA66"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Fechada el ____________ día de ______________ de 20_____________ [indicar la fecha de la firma]</w:t>
      </w:r>
    </w:p>
    <w:p w14:paraId="5ED51A07"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Sello Oficial de la Corporación (si corresponde)</w:t>
      </w:r>
    </w:p>
    <w:p w14:paraId="3054699E" w14:textId="77777777" w:rsidR="008B3DEC" w:rsidRPr="00A27A42" w:rsidRDefault="008B3DEC" w:rsidP="008B3DEC">
      <w:pPr>
        <w:jc w:val="both"/>
        <w:rPr>
          <w:rFonts w:ascii="Arial Narrow" w:hAnsi="Arial Narrow"/>
          <w:sz w:val="22"/>
          <w:szCs w:val="22"/>
        </w:rPr>
      </w:pPr>
    </w:p>
    <w:p w14:paraId="31649B88" w14:textId="77777777" w:rsidR="008B3DEC" w:rsidRPr="00A27A42" w:rsidRDefault="008B3DEC" w:rsidP="008B3DEC">
      <w:pPr>
        <w:jc w:val="both"/>
        <w:rPr>
          <w:rFonts w:ascii="Arial Narrow" w:hAnsi="Arial Narrow"/>
          <w:sz w:val="22"/>
          <w:szCs w:val="22"/>
        </w:rPr>
      </w:pPr>
    </w:p>
    <w:p w14:paraId="7BAF6EAB" w14:textId="77777777" w:rsidR="00A04151" w:rsidRPr="00A27A42" w:rsidRDefault="00A04151" w:rsidP="008B3DEC">
      <w:pPr>
        <w:jc w:val="both"/>
        <w:rPr>
          <w:rFonts w:ascii="Arial Narrow" w:hAnsi="Arial Narrow"/>
          <w:sz w:val="22"/>
          <w:szCs w:val="22"/>
        </w:rPr>
      </w:pPr>
    </w:p>
    <w:p w14:paraId="14359427" w14:textId="77777777" w:rsidR="00A04151" w:rsidRPr="00A27A42" w:rsidRDefault="00A04151" w:rsidP="008B3DEC">
      <w:pPr>
        <w:jc w:val="both"/>
        <w:rPr>
          <w:rFonts w:ascii="Arial Narrow" w:hAnsi="Arial Narrow"/>
          <w:sz w:val="22"/>
          <w:szCs w:val="22"/>
        </w:rPr>
      </w:pPr>
    </w:p>
    <w:p w14:paraId="668163B9" w14:textId="77777777" w:rsidR="00A04151" w:rsidRPr="00A27A42" w:rsidRDefault="00A04151" w:rsidP="008B3DEC">
      <w:pPr>
        <w:jc w:val="both"/>
        <w:rPr>
          <w:rFonts w:ascii="Arial Narrow" w:hAnsi="Arial Narrow"/>
          <w:sz w:val="22"/>
          <w:szCs w:val="22"/>
        </w:rPr>
      </w:pPr>
    </w:p>
    <w:p w14:paraId="0CDB9BF5" w14:textId="77777777" w:rsidR="00A04151" w:rsidRPr="00A27A42" w:rsidRDefault="00A04151" w:rsidP="008B3DEC">
      <w:pPr>
        <w:jc w:val="both"/>
        <w:rPr>
          <w:rFonts w:ascii="Arial Narrow" w:hAnsi="Arial Narrow"/>
          <w:sz w:val="22"/>
          <w:szCs w:val="22"/>
        </w:rPr>
      </w:pPr>
    </w:p>
    <w:p w14:paraId="5FFAC11F" w14:textId="77777777" w:rsidR="00A04151" w:rsidRPr="00A27A42" w:rsidRDefault="00A04151" w:rsidP="008B3DEC">
      <w:pPr>
        <w:jc w:val="both"/>
        <w:rPr>
          <w:rFonts w:ascii="Arial Narrow" w:hAnsi="Arial Narrow"/>
          <w:sz w:val="22"/>
          <w:szCs w:val="22"/>
        </w:rPr>
      </w:pPr>
    </w:p>
    <w:p w14:paraId="31CFA82A" w14:textId="77777777" w:rsidR="00A04151" w:rsidRPr="00A27A42" w:rsidRDefault="00A04151" w:rsidP="008B3DEC">
      <w:pPr>
        <w:jc w:val="both"/>
        <w:rPr>
          <w:rFonts w:ascii="Arial Narrow" w:hAnsi="Arial Narrow"/>
          <w:sz w:val="22"/>
          <w:szCs w:val="22"/>
        </w:rPr>
      </w:pPr>
    </w:p>
    <w:p w14:paraId="06732E4D" w14:textId="62609CC4" w:rsidR="00A04151" w:rsidRPr="00A27A42" w:rsidRDefault="00A04151" w:rsidP="008B3DEC">
      <w:pPr>
        <w:jc w:val="both"/>
        <w:rPr>
          <w:rFonts w:ascii="Arial Narrow" w:hAnsi="Arial Narrow"/>
          <w:sz w:val="22"/>
          <w:szCs w:val="22"/>
        </w:rPr>
      </w:pPr>
    </w:p>
    <w:p w14:paraId="3F2A1020" w14:textId="77777777" w:rsidR="00FB4773" w:rsidRPr="00A27A42" w:rsidRDefault="00FB4773" w:rsidP="00E65B5A">
      <w:pPr>
        <w:jc w:val="center"/>
        <w:rPr>
          <w:rFonts w:ascii="Arial Narrow" w:hAnsi="Arial Narrow"/>
          <w:b/>
          <w:bCs/>
          <w:sz w:val="22"/>
          <w:szCs w:val="22"/>
        </w:rPr>
      </w:pPr>
    </w:p>
    <w:p w14:paraId="18444A9B" w14:textId="77777777" w:rsidR="00EF355B" w:rsidRDefault="00EF355B" w:rsidP="00E65B5A">
      <w:pPr>
        <w:jc w:val="center"/>
        <w:rPr>
          <w:rFonts w:ascii="Arial Narrow" w:hAnsi="Arial Narrow"/>
          <w:b/>
          <w:bCs/>
          <w:sz w:val="22"/>
          <w:szCs w:val="22"/>
        </w:rPr>
      </w:pPr>
    </w:p>
    <w:p w14:paraId="7B7ADA1E" w14:textId="77777777" w:rsidR="00EF355B" w:rsidRDefault="00EF355B" w:rsidP="00E65B5A">
      <w:pPr>
        <w:jc w:val="center"/>
        <w:rPr>
          <w:rFonts w:ascii="Arial Narrow" w:hAnsi="Arial Narrow"/>
          <w:b/>
          <w:bCs/>
          <w:sz w:val="22"/>
          <w:szCs w:val="22"/>
        </w:rPr>
      </w:pPr>
    </w:p>
    <w:p w14:paraId="55E6819B" w14:textId="77777777" w:rsidR="00EF355B" w:rsidRDefault="00EF355B" w:rsidP="00E65B5A">
      <w:pPr>
        <w:jc w:val="center"/>
        <w:rPr>
          <w:rFonts w:ascii="Arial Narrow" w:hAnsi="Arial Narrow"/>
          <w:b/>
          <w:bCs/>
          <w:sz w:val="22"/>
          <w:szCs w:val="22"/>
        </w:rPr>
      </w:pPr>
    </w:p>
    <w:p w14:paraId="769F8537" w14:textId="0706F1FA" w:rsidR="00075B62" w:rsidRPr="00A27A42" w:rsidRDefault="00D01896" w:rsidP="00E65B5A">
      <w:pPr>
        <w:jc w:val="center"/>
        <w:rPr>
          <w:rFonts w:ascii="Arial Narrow" w:hAnsi="Arial Narrow"/>
          <w:b/>
          <w:bCs/>
          <w:sz w:val="22"/>
          <w:szCs w:val="22"/>
        </w:rPr>
      </w:pPr>
      <w:r w:rsidRPr="00A27A42">
        <w:rPr>
          <w:rFonts w:ascii="Arial Narrow" w:hAnsi="Arial Narrow"/>
          <w:b/>
          <w:bCs/>
          <w:sz w:val="22"/>
          <w:szCs w:val="22"/>
        </w:rPr>
        <w:t>A</w:t>
      </w:r>
      <w:r w:rsidR="008B3DEC" w:rsidRPr="00A27A42">
        <w:rPr>
          <w:rFonts w:ascii="Arial Narrow" w:hAnsi="Arial Narrow"/>
          <w:b/>
          <w:bCs/>
          <w:sz w:val="22"/>
          <w:szCs w:val="22"/>
        </w:rPr>
        <w:t>NEXO</w:t>
      </w:r>
      <w:r w:rsidR="00E65B5A" w:rsidRPr="00A27A42">
        <w:rPr>
          <w:rFonts w:ascii="Arial Narrow" w:hAnsi="Arial Narrow"/>
          <w:b/>
          <w:bCs/>
          <w:sz w:val="22"/>
          <w:szCs w:val="22"/>
        </w:rPr>
        <w:t xml:space="preserve"> </w:t>
      </w:r>
      <w:r w:rsidR="00075B62" w:rsidRPr="00A27A42">
        <w:rPr>
          <w:rFonts w:ascii="Arial Narrow" w:hAnsi="Arial Narrow"/>
          <w:b/>
          <w:bCs/>
          <w:sz w:val="22"/>
          <w:szCs w:val="22"/>
        </w:rPr>
        <w:t>6</w:t>
      </w:r>
    </w:p>
    <w:p w14:paraId="717D3FB9" w14:textId="7D56664D" w:rsidR="008B3DEC" w:rsidRPr="00A27A42" w:rsidRDefault="008B3DEC" w:rsidP="00E65B5A">
      <w:pPr>
        <w:jc w:val="center"/>
        <w:rPr>
          <w:rFonts w:ascii="Arial Narrow" w:hAnsi="Arial Narrow"/>
          <w:b/>
          <w:bCs/>
          <w:sz w:val="22"/>
          <w:szCs w:val="22"/>
        </w:rPr>
      </w:pPr>
      <w:r w:rsidRPr="00A27A42">
        <w:rPr>
          <w:rFonts w:ascii="Arial Narrow" w:hAnsi="Arial Narrow"/>
          <w:b/>
          <w:bCs/>
          <w:sz w:val="22"/>
          <w:szCs w:val="22"/>
        </w:rPr>
        <w:t>DECLARACIÓN JURADA</w:t>
      </w:r>
    </w:p>
    <w:p w14:paraId="6D02A207" w14:textId="77777777" w:rsidR="008B3DEC" w:rsidRPr="00A27A42" w:rsidRDefault="008B3DEC" w:rsidP="008B3DEC">
      <w:pPr>
        <w:jc w:val="both"/>
        <w:rPr>
          <w:rFonts w:ascii="Arial Narrow" w:hAnsi="Arial Narrow"/>
          <w:sz w:val="22"/>
          <w:szCs w:val="22"/>
        </w:rPr>
      </w:pPr>
    </w:p>
    <w:p w14:paraId="190ED045"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Señores</w:t>
      </w:r>
    </w:p>
    <w:p w14:paraId="6858A5EE" w14:textId="77777777" w:rsidR="00A321A0" w:rsidRPr="00A27A42" w:rsidRDefault="00A321A0" w:rsidP="008B3DEC">
      <w:pPr>
        <w:jc w:val="both"/>
        <w:rPr>
          <w:rFonts w:ascii="Arial Narrow" w:hAnsi="Arial Narrow"/>
          <w:sz w:val="22"/>
          <w:szCs w:val="22"/>
        </w:rPr>
      </w:pPr>
      <w:r w:rsidRPr="00A27A42">
        <w:rPr>
          <w:rFonts w:ascii="Arial Narrow" w:hAnsi="Arial Narrow"/>
          <w:sz w:val="22"/>
          <w:szCs w:val="22"/>
        </w:rPr>
        <w:t>Unidad de Gestión de Programas y Proyectos de Inversión</w:t>
      </w:r>
    </w:p>
    <w:p w14:paraId="2BE28483"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Presente</w:t>
      </w:r>
    </w:p>
    <w:p w14:paraId="2C026265" w14:textId="77777777" w:rsidR="008B3DEC" w:rsidRPr="00A27A42" w:rsidRDefault="008B3DEC" w:rsidP="008B3DEC">
      <w:pPr>
        <w:jc w:val="both"/>
        <w:rPr>
          <w:rFonts w:ascii="Arial Narrow" w:hAnsi="Arial Narrow"/>
          <w:sz w:val="22"/>
          <w:szCs w:val="22"/>
        </w:rPr>
      </w:pPr>
    </w:p>
    <w:p w14:paraId="72857722" w14:textId="77777777" w:rsidR="008B3DEC" w:rsidRPr="00A27A42" w:rsidRDefault="008B3DEC" w:rsidP="008B3DEC">
      <w:pPr>
        <w:jc w:val="both"/>
        <w:rPr>
          <w:rFonts w:ascii="Arial Narrow" w:hAnsi="Arial Narrow"/>
          <w:sz w:val="22"/>
          <w:szCs w:val="22"/>
        </w:rPr>
      </w:pPr>
    </w:p>
    <w:p w14:paraId="05384745" w14:textId="33794CD6" w:rsidR="008B3DEC" w:rsidRPr="00A27A42" w:rsidRDefault="008B3DEC" w:rsidP="008B3DEC">
      <w:pPr>
        <w:jc w:val="both"/>
        <w:rPr>
          <w:rFonts w:ascii="Arial Narrow" w:hAnsi="Arial Narrow"/>
          <w:sz w:val="22"/>
          <w:szCs w:val="22"/>
        </w:rPr>
      </w:pPr>
      <w:r w:rsidRPr="00A27A42">
        <w:rPr>
          <w:rFonts w:ascii="Arial Narrow" w:hAnsi="Arial Narrow"/>
          <w:sz w:val="22"/>
          <w:szCs w:val="22"/>
        </w:rPr>
        <w:t xml:space="preserve">Atendiendo la invitación recibida para participar en el proceso de Solicitud de Cotización </w:t>
      </w:r>
      <w:r w:rsidR="00A321A0" w:rsidRPr="00A27A42">
        <w:rPr>
          <w:rFonts w:ascii="Arial Narrow" w:hAnsi="Arial Narrow"/>
          <w:sz w:val="22"/>
          <w:szCs w:val="22"/>
        </w:rPr>
        <w:t>N°</w:t>
      </w:r>
      <w:r w:rsidR="006D3470" w:rsidRPr="00A27A42">
        <w:rPr>
          <w:rFonts w:ascii="Arial Narrow" w:hAnsi="Arial Narrow"/>
          <w:sz w:val="22"/>
          <w:szCs w:val="22"/>
          <w:lang w:val="pt-BR"/>
        </w:rPr>
        <w:t xml:space="preserve"> </w:t>
      </w:r>
      <w:r w:rsidR="00522F81" w:rsidRPr="00A27A42">
        <w:rPr>
          <w:rFonts w:ascii="Arial Narrow" w:hAnsi="Arial Narrow"/>
          <w:sz w:val="22"/>
          <w:szCs w:val="22"/>
          <w:lang w:val="pt-BR"/>
        </w:rPr>
        <w:t xml:space="preserve">RECOVID-202-RFQ-GO </w:t>
      </w:r>
      <w:r w:rsidR="00680E5F" w:rsidRPr="00A27A42">
        <w:rPr>
          <w:rFonts w:ascii="Arial Narrow" w:hAnsi="Arial Narrow"/>
          <w:sz w:val="22"/>
          <w:szCs w:val="22"/>
        </w:rPr>
        <w:t>d</w:t>
      </w:r>
      <w:r w:rsidR="006D3470" w:rsidRPr="00A27A42">
        <w:rPr>
          <w:rFonts w:ascii="Arial Narrow" w:hAnsi="Arial Narrow"/>
          <w:sz w:val="22"/>
          <w:szCs w:val="22"/>
        </w:rPr>
        <w:t>enominado “</w:t>
      </w:r>
      <w:r w:rsidR="00BC42EF" w:rsidRPr="00A27A42">
        <w:rPr>
          <w:rFonts w:ascii="Arial Narrow" w:hAnsi="Arial Narrow"/>
          <w:sz w:val="22"/>
          <w:szCs w:val="22"/>
        </w:rPr>
        <w:t>SUMINISTRO, INSTALACIÓN Y PUESTA EN MARCHA DE GENERADOR ELÉCTRICO PARA ÁREAS DE RESONANCIA MAGNÉTICA DE HOSPITAL NACIONAL ESPECIALIZADO ROSALES Y HOSPITAL NACIONAL REGIONAL SAN JUAN DE DIOS, SAN MIGUEL</w:t>
      </w:r>
      <w:r w:rsidR="009A7D2E" w:rsidRPr="00A27A42">
        <w:rPr>
          <w:rFonts w:ascii="Arial Narrow" w:hAnsi="Arial Narrow"/>
          <w:sz w:val="22"/>
          <w:szCs w:val="22"/>
        </w:rPr>
        <w:t>.</w:t>
      </w:r>
      <w:r w:rsidR="006D3470" w:rsidRPr="00A27A42">
        <w:rPr>
          <w:rFonts w:ascii="Arial Narrow" w:hAnsi="Arial Narrow"/>
          <w:sz w:val="22"/>
          <w:szCs w:val="22"/>
        </w:rPr>
        <w:t xml:space="preserve">”, </w:t>
      </w:r>
      <w:r w:rsidRPr="00A27A42">
        <w:rPr>
          <w:rFonts w:ascii="Arial Narrow" w:hAnsi="Arial Narrow"/>
          <w:sz w:val="22"/>
          <w:szCs w:val="22"/>
        </w:rPr>
        <w:t>para ser entregados en _____, detallados en los documentos adjuntos a esta carta.</w:t>
      </w:r>
    </w:p>
    <w:p w14:paraId="5B12D58A" w14:textId="77777777" w:rsidR="008B3DEC" w:rsidRPr="00A27A42" w:rsidRDefault="008B3DEC" w:rsidP="008B3DEC">
      <w:pPr>
        <w:jc w:val="both"/>
        <w:rPr>
          <w:rFonts w:ascii="Arial Narrow" w:hAnsi="Arial Narrow"/>
          <w:sz w:val="22"/>
          <w:szCs w:val="22"/>
        </w:rPr>
      </w:pPr>
    </w:p>
    <w:p w14:paraId="7C97072A"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Al presentar la propuesta como _______________________ (persona natural, persona jurídica o asociación, según aplique), declaro bajo juramento, que:</w:t>
      </w:r>
    </w:p>
    <w:p w14:paraId="48FAD603" w14:textId="77777777" w:rsidR="008B3DEC" w:rsidRPr="00A27A42" w:rsidRDefault="008B3DEC" w:rsidP="008B3DEC">
      <w:pPr>
        <w:jc w:val="both"/>
        <w:rPr>
          <w:rFonts w:ascii="Arial Narrow" w:hAnsi="Arial Narrow"/>
          <w:sz w:val="22"/>
          <w:szCs w:val="22"/>
        </w:rPr>
      </w:pPr>
    </w:p>
    <w:p w14:paraId="59F0FF63"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Me comprometo a entregar y proveer los servicios con sujeción a los requisitos que se estipulan en las Especificaciones Técnicas y por los precios detallados en mi Oferta.</w:t>
      </w:r>
    </w:p>
    <w:p w14:paraId="0D82720D" w14:textId="77777777" w:rsidR="008B3DEC" w:rsidRPr="00A27A42" w:rsidRDefault="008B3DEC" w:rsidP="008B3DEC">
      <w:pPr>
        <w:jc w:val="both"/>
        <w:rPr>
          <w:rFonts w:ascii="Arial Narrow" w:hAnsi="Arial Narrow"/>
          <w:sz w:val="22"/>
          <w:szCs w:val="22"/>
        </w:rPr>
      </w:pPr>
    </w:p>
    <w:p w14:paraId="605E2494"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 xml:space="preserve"> </w:t>
      </w:r>
    </w:p>
    <w:p w14:paraId="31826E2E"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Garantizo la veracidad y exactitud de la información y las declaraciones incluidas en los documentos de la oferta, formularios y otros anexos.</w:t>
      </w:r>
    </w:p>
    <w:p w14:paraId="73C99BBF" w14:textId="77777777" w:rsidR="008B3DEC" w:rsidRPr="00A27A42" w:rsidRDefault="008B3DEC" w:rsidP="008B3DEC">
      <w:pPr>
        <w:jc w:val="both"/>
        <w:rPr>
          <w:rFonts w:ascii="Arial Narrow" w:hAnsi="Arial Narrow"/>
          <w:sz w:val="22"/>
          <w:szCs w:val="22"/>
        </w:rPr>
      </w:pPr>
    </w:p>
    <w:p w14:paraId="1868E1B4"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Me comprometo a no incurrir o denunciar cualquier acto relacionado con prácticas prohibidas que fuere de mi conocimiento durante el desarrollo del proceso.</w:t>
      </w:r>
    </w:p>
    <w:p w14:paraId="0AA77EDA" w14:textId="77777777" w:rsidR="008B3DEC" w:rsidRPr="00A27A42" w:rsidRDefault="008B3DEC" w:rsidP="008B3DEC">
      <w:pPr>
        <w:jc w:val="both"/>
        <w:rPr>
          <w:rFonts w:ascii="Arial Narrow" w:hAnsi="Arial Narrow"/>
          <w:sz w:val="22"/>
          <w:szCs w:val="22"/>
        </w:rPr>
      </w:pPr>
    </w:p>
    <w:p w14:paraId="56BA171C"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ab/>
        <w:t>Atentamente,</w:t>
      </w:r>
    </w:p>
    <w:p w14:paraId="3C156391"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ab/>
      </w:r>
    </w:p>
    <w:p w14:paraId="1B9975B7" w14:textId="77777777" w:rsidR="008B3DEC" w:rsidRPr="00A27A42" w:rsidRDefault="008B3DEC" w:rsidP="008B3DEC">
      <w:pPr>
        <w:jc w:val="both"/>
        <w:rPr>
          <w:rFonts w:ascii="Arial Narrow" w:hAnsi="Arial Narrow"/>
          <w:sz w:val="22"/>
          <w:szCs w:val="22"/>
        </w:rPr>
      </w:pPr>
    </w:p>
    <w:p w14:paraId="69459E42" w14:textId="77777777" w:rsidR="008B3DEC" w:rsidRPr="00A27A42" w:rsidRDefault="008B3DEC" w:rsidP="008B3DEC">
      <w:pPr>
        <w:jc w:val="both"/>
        <w:rPr>
          <w:rFonts w:ascii="Arial Narrow" w:hAnsi="Arial Narrow"/>
          <w:sz w:val="22"/>
          <w:szCs w:val="22"/>
        </w:rPr>
      </w:pPr>
    </w:p>
    <w:p w14:paraId="2ED52D55"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Nombre y firma del Representante Legal, Nombre de la Empresa</w:t>
      </w:r>
    </w:p>
    <w:p w14:paraId="4338EA2C"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o persona natural</w:t>
      </w:r>
    </w:p>
    <w:p w14:paraId="797C8115" w14:textId="77777777" w:rsidR="008B3DEC" w:rsidRPr="00A27A42" w:rsidRDefault="008B3DEC" w:rsidP="008B3DEC">
      <w:pPr>
        <w:jc w:val="both"/>
        <w:rPr>
          <w:rFonts w:ascii="Arial Narrow" w:hAnsi="Arial Narrow"/>
          <w:sz w:val="22"/>
          <w:szCs w:val="22"/>
        </w:rPr>
      </w:pPr>
      <w:r w:rsidRPr="00A27A42">
        <w:rPr>
          <w:rFonts w:ascii="Arial Narrow" w:hAnsi="Arial Narrow"/>
          <w:sz w:val="22"/>
          <w:szCs w:val="22"/>
        </w:rPr>
        <w:t>(Lugar y fecha)</w:t>
      </w:r>
    </w:p>
    <w:p w14:paraId="3871006F" w14:textId="77777777" w:rsidR="008B3DEC" w:rsidRPr="00A27A42" w:rsidRDefault="008B3DEC" w:rsidP="008B3DEC">
      <w:pPr>
        <w:jc w:val="both"/>
        <w:rPr>
          <w:rFonts w:ascii="Arial Narrow" w:hAnsi="Arial Narrow"/>
          <w:sz w:val="22"/>
          <w:szCs w:val="22"/>
        </w:rPr>
      </w:pPr>
    </w:p>
    <w:p w14:paraId="622A7B43" w14:textId="77777777" w:rsidR="008B3DEC" w:rsidRPr="00A27A42" w:rsidRDefault="008B3DEC" w:rsidP="008B3DEC">
      <w:pPr>
        <w:jc w:val="both"/>
        <w:rPr>
          <w:rFonts w:ascii="Arial Narrow" w:hAnsi="Arial Narrow"/>
          <w:sz w:val="22"/>
          <w:szCs w:val="22"/>
        </w:rPr>
      </w:pPr>
    </w:p>
    <w:p w14:paraId="12C7AA7C" w14:textId="77777777" w:rsidR="008B3DEC" w:rsidRPr="00A27A42" w:rsidRDefault="008B3DEC" w:rsidP="008B3DEC">
      <w:pPr>
        <w:jc w:val="both"/>
        <w:rPr>
          <w:rFonts w:ascii="Arial Narrow" w:hAnsi="Arial Narrow"/>
          <w:sz w:val="22"/>
          <w:szCs w:val="22"/>
        </w:rPr>
      </w:pPr>
    </w:p>
    <w:p w14:paraId="10E4152A" w14:textId="77777777" w:rsidR="008B3DEC" w:rsidRPr="00A27A42" w:rsidRDefault="008B3DEC" w:rsidP="008B3DEC">
      <w:pPr>
        <w:jc w:val="both"/>
        <w:rPr>
          <w:rFonts w:ascii="Arial Narrow" w:hAnsi="Arial Narrow"/>
          <w:sz w:val="22"/>
          <w:szCs w:val="22"/>
        </w:rPr>
      </w:pPr>
    </w:p>
    <w:p w14:paraId="190CB5FD" w14:textId="77777777" w:rsidR="008B3DEC" w:rsidRPr="00A27A42" w:rsidRDefault="008B3DEC" w:rsidP="008B3DEC">
      <w:pPr>
        <w:jc w:val="both"/>
        <w:rPr>
          <w:rFonts w:ascii="Arial Narrow" w:hAnsi="Arial Narrow"/>
          <w:sz w:val="22"/>
          <w:szCs w:val="22"/>
        </w:rPr>
      </w:pPr>
    </w:p>
    <w:p w14:paraId="17AE7A90" w14:textId="5521CE07" w:rsidR="008B3DEC" w:rsidRPr="00A27A42" w:rsidRDefault="008B3DEC" w:rsidP="008B3DEC">
      <w:pPr>
        <w:jc w:val="both"/>
        <w:rPr>
          <w:rFonts w:ascii="Arial Narrow" w:hAnsi="Arial Narrow"/>
          <w:sz w:val="22"/>
          <w:szCs w:val="22"/>
        </w:rPr>
      </w:pPr>
    </w:p>
    <w:p w14:paraId="0CE9C00F" w14:textId="7E79A6EF" w:rsidR="009A7D2E" w:rsidRPr="00A27A42" w:rsidRDefault="009A7D2E" w:rsidP="008B3DEC">
      <w:pPr>
        <w:jc w:val="both"/>
        <w:rPr>
          <w:rFonts w:ascii="Arial Narrow" w:hAnsi="Arial Narrow"/>
          <w:sz w:val="22"/>
          <w:szCs w:val="22"/>
        </w:rPr>
      </w:pPr>
    </w:p>
    <w:p w14:paraId="1C061477" w14:textId="304BD39A" w:rsidR="009A7D2E" w:rsidRPr="00A27A42" w:rsidRDefault="009A7D2E" w:rsidP="008B3DEC">
      <w:pPr>
        <w:jc w:val="both"/>
        <w:rPr>
          <w:rFonts w:ascii="Arial Narrow" w:hAnsi="Arial Narrow"/>
          <w:sz w:val="22"/>
          <w:szCs w:val="22"/>
        </w:rPr>
      </w:pPr>
    </w:p>
    <w:p w14:paraId="68018187" w14:textId="1CD2F5EE" w:rsidR="009A7D2E" w:rsidRPr="00A27A42" w:rsidRDefault="009A7D2E" w:rsidP="008B3DEC">
      <w:pPr>
        <w:jc w:val="both"/>
        <w:rPr>
          <w:rFonts w:ascii="Arial Narrow" w:hAnsi="Arial Narrow"/>
          <w:sz w:val="22"/>
          <w:szCs w:val="22"/>
        </w:rPr>
      </w:pPr>
    </w:p>
    <w:p w14:paraId="643175CA" w14:textId="77777777" w:rsidR="009A7D2E" w:rsidRPr="00A27A42" w:rsidRDefault="009A7D2E" w:rsidP="008B3DEC">
      <w:pPr>
        <w:jc w:val="both"/>
        <w:rPr>
          <w:rFonts w:ascii="Arial Narrow" w:hAnsi="Arial Narrow"/>
          <w:sz w:val="22"/>
          <w:szCs w:val="22"/>
        </w:rPr>
      </w:pPr>
    </w:p>
    <w:p w14:paraId="1BA09D03" w14:textId="77777777" w:rsidR="008B3DEC" w:rsidRPr="00A27A42" w:rsidRDefault="008B3DEC" w:rsidP="008B3DEC">
      <w:pPr>
        <w:jc w:val="both"/>
        <w:rPr>
          <w:rFonts w:ascii="Arial Narrow" w:hAnsi="Arial Narrow"/>
          <w:sz w:val="22"/>
          <w:szCs w:val="22"/>
        </w:rPr>
      </w:pPr>
    </w:p>
    <w:p w14:paraId="125B44ED" w14:textId="77777777" w:rsidR="00471803" w:rsidRPr="00A27A42" w:rsidRDefault="00471803" w:rsidP="00471803">
      <w:pPr>
        <w:pStyle w:val="Textoindependiente"/>
        <w:spacing w:after="120" w:line="276" w:lineRule="auto"/>
        <w:jc w:val="center"/>
        <w:rPr>
          <w:rFonts w:ascii="Arial Narrow" w:hAnsi="Arial Narrow" w:cs="Calibri"/>
          <w:b/>
          <w:color w:val="auto"/>
          <w:sz w:val="22"/>
          <w:szCs w:val="22"/>
          <w:lang w:val="es-EC"/>
        </w:rPr>
      </w:pPr>
      <w:r w:rsidRPr="00A27A42">
        <w:rPr>
          <w:rFonts w:ascii="Arial Narrow" w:hAnsi="Arial Narrow" w:cs="Calibri"/>
          <w:b/>
          <w:bCs/>
          <w:color w:val="auto"/>
          <w:sz w:val="22"/>
          <w:szCs w:val="22"/>
          <w:lang w:val="es-ES_tradnl"/>
        </w:rPr>
        <w:t>1.</w:t>
      </w:r>
      <w:r w:rsidRPr="00A27A42">
        <w:rPr>
          <w:rFonts w:ascii="Arial Narrow" w:hAnsi="Arial Narrow" w:cs="Calibri"/>
          <w:b/>
          <w:color w:val="auto"/>
          <w:sz w:val="22"/>
          <w:szCs w:val="22"/>
        </w:rPr>
        <w:t xml:space="preserve"> </w:t>
      </w:r>
      <w:r w:rsidRPr="00A27A42">
        <w:rPr>
          <w:rFonts w:ascii="Arial Narrow" w:hAnsi="Arial Narrow" w:cs="Calibri"/>
          <w:b/>
          <w:color w:val="auto"/>
          <w:sz w:val="22"/>
          <w:szCs w:val="22"/>
          <w:lang w:val="es-EC"/>
        </w:rPr>
        <w:t>MODELO DE CONTRATO</w:t>
      </w:r>
    </w:p>
    <w:p w14:paraId="527002F3" w14:textId="77777777" w:rsidR="00471803" w:rsidRPr="00A27A42" w:rsidRDefault="00471803" w:rsidP="00471803">
      <w:pPr>
        <w:tabs>
          <w:tab w:val="left" w:pos="-720"/>
        </w:tabs>
        <w:jc w:val="both"/>
        <w:rPr>
          <w:rFonts w:ascii="Arial Narrow" w:hAnsi="Arial Narrow"/>
          <w:sz w:val="22"/>
          <w:szCs w:val="22"/>
          <w:lang w:val="es-MX"/>
        </w:rPr>
      </w:pPr>
      <w:r w:rsidRPr="00A27A42">
        <w:rPr>
          <w:rFonts w:ascii="Arial Narrow" w:hAnsi="Arial Narrow"/>
          <w:sz w:val="22"/>
          <w:szCs w:val="22"/>
          <w:lang w:val="es-MX"/>
        </w:rPr>
        <w:t xml:space="preserve">Nosotros, </w:t>
      </w:r>
      <w:r w:rsidRPr="00A27A42">
        <w:rPr>
          <w:rFonts w:ascii="Arial Narrow" w:hAnsi="Arial Narrow"/>
          <w:b/>
          <w:bCs/>
          <w:sz w:val="22"/>
          <w:szCs w:val="22"/>
        </w:rPr>
        <w:t>___________</w:t>
      </w:r>
      <w:r w:rsidRPr="00A27A42">
        <w:rPr>
          <w:rFonts w:ascii="Arial Narrow" w:hAnsi="Arial Narrow"/>
          <w:bCs/>
          <w:i/>
          <w:sz w:val="22"/>
          <w:szCs w:val="22"/>
        </w:rPr>
        <w:t>,</w:t>
      </w:r>
      <w:r w:rsidRPr="00A27A42">
        <w:rPr>
          <w:rFonts w:ascii="Arial Narrow" w:hAnsi="Arial Narrow"/>
          <w:sz w:val="22"/>
          <w:szCs w:val="22"/>
        </w:rPr>
        <w:t xml:space="preserve"> mayor de edad, _________, de este domicilio, portadora de mi Documento Único de Identidad Número __________, con Número de Identificación Tributaria _______________; actuando en nombre y representación del Ministerio de Salud, con Número de Identificación Tributaria cero seiscientos catorce – cero diez mil ciento veintidós – cero cero tres – dos, personería que compruebo con la siguiente documentación: ________________</w:t>
      </w:r>
      <w:r w:rsidRPr="00A27A42">
        <w:rPr>
          <w:rFonts w:ascii="Arial Narrow" w:hAnsi="Arial Narrow"/>
          <w:spacing w:val="-3"/>
          <w:sz w:val="22"/>
          <w:szCs w:val="22"/>
          <w:lang w:eastAsia="es-BO"/>
        </w:rPr>
        <w:t>;</w:t>
      </w:r>
      <w:r w:rsidRPr="00A27A42">
        <w:rPr>
          <w:rFonts w:ascii="Arial Narrow" w:hAnsi="Arial Narrow"/>
          <w:sz w:val="22"/>
          <w:szCs w:val="22"/>
        </w:rPr>
        <w:t xml:space="preserve"> documentos en los que consta la calidad en la que actúa el compareciente, y que para los efectos de este Contrato me denominaré </w:t>
      </w:r>
      <w:r w:rsidRPr="00A27A42">
        <w:rPr>
          <w:rFonts w:ascii="Arial Narrow" w:hAnsi="Arial Narrow"/>
          <w:b/>
          <w:bCs/>
          <w:i/>
          <w:iCs/>
          <w:sz w:val="22"/>
          <w:szCs w:val="22"/>
        </w:rPr>
        <w:t>MINISTERIO DE SALUD</w:t>
      </w:r>
      <w:r w:rsidRPr="00A27A42">
        <w:rPr>
          <w:rFonts w:ascii="Arial Narrow" w:hAnsi="Arial Narrow"/>
          <w:sz w:val="22"/>
          <w:szCs w:val="22"/>
        </w:rPr>
        <w:t xml:space="preserve">, o simplemente </w:t>
      </w:r>
      <w:r w:rsidRPr="00A27A42">
        <w:rPr>
          <w:rFonts w:ascii="Arial Narrow" w:hAnsi="Arial Narrow"/>
          <w:b/>
          <w:bCs/>
          <w:i/>
          <w:iCs/>
          <w:sz w:val="22"/>
          <w:szCs w:val="22"/>
        </w:rPr>
        <w:t>EL MINSAL</w:t>
      </w:r>
      <w:r w:rsidRPr="00A27A42">
        <w:rPr>
          <w:rFonts w:ascii="Arial Narrow" w:hAnsi="Arial Narrow"/>
          <w:b/>
          <w:bCs/>
          <w:spacing w:val="-3"/>
          <w:sz w:val="22"/>
          <w:szCs w:val="22"/>
          <w:shd w:val="clear" w:color="auto" w:fill="FFFFFF"/>
          <w:lang w:eastAsia="es-BO"/>
        </w:rPr>
        <w:t>,</w:t>
      </w:r>
      <w:r w:rsidRPr="00A27A42">
        <w:rPr>
          <w:rFonts w:ascii="Arial Narrow" w:hAnsi="Arial Narrow"/>
          <w:spacing w:val="-3"/>
          <w:sz w:val="22"/>
          <w:szCs w:val="22"/>
          <w:shd w:val="clear" w:color="auto" w:fill="FFFFFF"/>
          <w:lang w:eastAsia="es-BO"/>
        </w:rPr>
        <w:t xml:space="preserve"> o “</w:t>
      </w:r>
      <w:r w:rsidRPr="00A27A42">
        <w:rPr>
          <w:rFonts w:ascii="Arial Narrow" w:hAnsi="Arial Narrow"/>
          <w:b/>
          <w:bCs/>
          <w:spacing w:val="-3"/>
          <w:sz w:val="22"/>
          <w:szCs w:val="22"/>
          <w:shd w:val="clear" w:color="auto" w:fill="FFFFFF"/>
          <w:lang w:eastAsia="es-BO"/>
        </w:rPr>
        <w:t>EL COMPRADOR”,</w:t>
      </w:r>
      <w:r w:rsidRPr="00A27A42">
        <w:rPr>
          <w:rFonts w:ascii="Arial Narrow" w:hAnsi="Arial Narrow"/>
          <w:spacing w:val="-3"/>
          <w:sz w:val="22"/>
          <w:szCs w:val="22"/>
          <w:shd w:val="clear" w:color="auto" w:fill="FFFFFF"/>
          <w:lang w:eastAsia="es-BO"/>
        </w:rPr>
        <w:t xml:space="preserve"> con domicilio legal en Calle Arce No. 827, San Salvador</w:t>
      </w:r>
      <w:r w:rsidRPr="00A27A42">
        <w:rPr>
          <w:rFonts w:ascii="Arial Narrow" w:hAnsi="Arial Narrow"/>
          <w:sz w:val="22"/>
          <w:szCs w:val="22"/>
          <w:lang w:val="es-MX"/>
        </w:rPr>
        <w:t xml:space="preserve">; y </w:t>
      </w:r>
      <w:r w:rsidRPr="00A27A42">
        <w:rPr>
          <w:rFonts w:ascii="Arial Narrow" w:hAnsi="Arial Narrow"/>
          <w:b/>
          <w:spacing w:val="-3"/>
          <w:sz w:val="22"/>
          <w:szCs w:val="22"/>
          <w:shd w:val="clear" w:color="auto" w:fill="FFFFFF"/>
          <w:lang w:eastAsia="es-BO"/>
        </w:rPr>
        <w:t>_________,</w:t>
      </w:r>
      <w:r w:rsidRPr="00A27A42">
        <w:rPr>
          <w:rFonts w:ascii="Arial Narrow" w:hAnsi="Arial Narrow"/>
          <w:spacing w:val="-3"/>
          <w:sz w:val="22"/>
          <w:szCs w:val="22"/>
          <w:shd w:val="clear" w:color="auto" w:fill="FFFFFF"/>
          <w:lang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Pr="00A27A42">
        <w:rPr>
          <w:rFonts w:ascii="Arial Narrow" w:hAnsi="Arial Narrow"/>
          <w:i/>
          <w:spacing w:val="-3"/>
          <w:sz w:val="22"/>
          <w:szCs w:val="22"/>
          <w:shd w:val="clear" w:color="auto" w:fill="FFFFFF"/>
          <w:lang w:eastAsia="es-BO"/>
        </w:rPr>
        <w:t>,</w:t>
      </w:r>
      <w:r w:rsidRPr="00A27A42">
        <w:rPr>
          <w:rFonts w:ascii="Arial Narrow" w:hAnsi="Arial Narrow"/>
          <w:spacing w:val="-3"/>
          <w:sz w:val="22"/>
          <w:szCs w:val="22"/>
          <w:shd w:val="clear" w:color="auto" w:fill="FFFFFF"/>
          <w:lang w:eastAsia="es-BO"/>
        </w:rPr>
        <w:t xml:space="preserve"> y que en lo sucesivo me denominaré </w:t>
      </w:r>
      <w:r w:rsidRPr="00A27A42">
        <w:rPr>
          <w:rFonts w:ascii="Arial Narrow" w:hAnsi="Arial Narrow"/>
          <w:b/>
          <w:bCs/>
          <w:spacing w:val="-3"/>
          <w:sz w:val="22"/>
          <w:szCs w:val="22"/>
          <w:shd w:val="clear" w:color="auto" w:fill="FFFFFF"/>
          <w:lang w:eastAsia="es-BO"/>
        </w:rPr>
        <w:t xml:space="preserve">“EL PROVEEDOR”, </w:t>
      </w:r>
      <w:r w:rsidRPr="00A27A42">
        <w:rPr>
          <w:rFonts w:ascii="Arial Narrow" w:hAnsi="Arial Narrow"/>
          <w:spacing w:val="-3"/>
          <w:sz w:val="22"/>
          <w:szCs w:val="22"/>
          <w:shd w:val="clear" w:color="auto" w:fill="FFFFFF"/>
          <w:lang w:eastAsia="es-BO"/>
        </w:rPr>
        <w:t xml:space="preserve">calidad que es acreditada mediante: </w:t>
      </w:r>
      <w:r w:rsidRPr="00A27A42">
        <w:rPr>
          <w:rFonts w:ascii="Arial Narrow" w:hAnsi="Arial Narrow"/>
          <w:sz w:val="22"/>
          <w:szCs w:val="22"/>
        </w:rPr>
        <w:t xml:space="preserve">________, por lo que se encuentra facultado para celebrar actos como el presente; </w:t>
      </w:r>
      <w:r w:rsidRPr="00A27A42">
        <w:rPr>
          <w:rFonts w:ascii="Arial Narrow" w:hAnsi="Arial Narrow"/>
          <w:sz w:val="22"/>
          <w:szCs w:val="22"/>
          <w:lang w:val="es-MX"/>
        </w:rPr>
        <w:t>que en lo sucesivo del presente instrumento se denominará “</w:t>
      </w:r>
      <w:r w:rsidRPr="00A27A42">
        <w:rPr>
          <w:rFonts w:ascii="Arial Narrow" w:hAnsi="Arial Narrow"/>
          <w:b/>
          <w:bCs/>
          <w:sz w:val="22"/>
          <w:szCs w:val="22"/>
          <w:lang w:val="es-MX"/>
        </w:rPr>
        <w:t>EL PROVEEDOR”</w:t>
      </w:r>
      <w:r w:rsidRPr="00A27A42">
        <w:rPr>
          <w:rFonts w:ascii="Arial Narrow" w:hAnsi="Arial Narrow"/>
          <w:sz w:val="22"/>
          <w:szCs w:val="22"/>
          <w:lang w:val="es-MX"/>
        </w:rPr>
        <w:t>; por lo que en el carácter con que comparecemos convenimos en celebrar el presente Contrato de acuerdo a las siguientes cláusulas:</w:t>
      </w:r>
    </w:p>
    <w:p w14:paraId="2E2E0FBA" w14:textId="77777777" w:rsidR="00471803" w:rsidRPr="00A27A42" w:rsidRDefault="00471803" w:rsidP="00471803">
      <w:pPr>
        <w:tabs>
          <w:tab w:val="left" w:pos="-720"/>
        </w:tabs>
        <w:jc w:val="both"/>
        <w:rPr>
          <w:rFonts w:ascii="Arial Narrow" w:hAnsi="Arial Narrow"/>
          <w:sz w:val="22"/>
          <w:szCs w:val="22"/>
          <w:lang w:val="es-MX"/>
        </w:rPr>
      </w:pPr>
      <w:r w:rsidRPr="00A27A42">
        <w:rPr>
          <w:rFonts w:ascii="Arial Narrow" w:hAnsi="Arial Narrow"/>
          <w:b/>
          <w:bCs/>
          <w:sz w:val="22"/>
          <w:szCs w:val="22"/>
          <w:lang w:val="es-MX"/>
        </w:rPr>
        <w:t>CLÁUSULA PRIMERA: BASE LEGAL.</w:t>
      </w:r>
      <w:r w:rsidRPr="00A27A42">
        <w:rPr>
          <w:rFonts w:ascii="Arial Narrow" w:hAnsi="Arial Narrow"/>
          <w:sz w:val="22"/>
          <w:szCs w:val="22"/>
          <w:lang w:val="es-MX"/>
        </w:rPr>
        <w:t xml:space="preserve"> El presente Contrato se suscribe en base a [Contrato/ convenio/ donación] _________________</w:t>
      </w:r>
    </w:p>
    <w:p w14:paraId="381E182E"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t>CLÁUSULA SEGUNDA: OBJETO.</w:t>
      </w:r>
      <w:r w:rsidRPr="00A27A42">
        <w:rPr>
          <w:rFonts w:ascii="Arial Narrow" w:hAnsi="Arial Narrow"/>
          <w:sz w:val="22"/>
          <w:szCs w:val="22"/>
          <w:lang w:val="es-MX"/>
        </w:rPr>
        <w:t xml:space="preserve"> EL PROVEEDOR se obliga a suministrar ____________, </w:t>
      </w:r>
    </w:p>
    <w:p w14:paraId="75926CBB"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sz w:val="22"/>
          <w:szCs w:val="22"/>
          <w:lang w:val="es-MX"/>
        </w:rPr>
        <w:t xml:space="preserve">CLAUSULA TERCERA: DESCRIPCION DE LOS [BIENES O SERVICIOS] </w:t>
      </w:r>
      <w:r w:rsidRPr="00A27A42">
        <w:rPr>
          <w:rFonts w:ascii="Arial Narrow" w:hAnsi="Arial Narrow"/>
          <w:sz w:val="22"/>
          <w:szCs w:val="22"/>
          <w:lang w:val="es-MX"/>
        </w:rPr>
        <w:t>EL presente contrato consiste en ______________</w:t>
      </w:r>
      <w:r w:rsidRPr="00A27A42">
        <w:rPr>
          <w:rFonts w:ascii="Arial Narrow" w:hAnsi="Arial Narrow"/>
          <w:sz w:val="22"/>
          <w:szCs w:val="22"/>
        </w:rPr>
        <w:t xml:space="preserve"> </w:t>
      </w:r>
      <w:r w:rsidRPr="00A27A42">
        <w:rPr>
          <w:rFonts w:ascii="Arial Narrow" w:hAnsi="Arial Narrow"/>
          <w:sz w:val="22"/>
          <w:szCs w:val="22"/>
          <w:lang w:val="es-MX"/>
        </w:rPr>
        <w:t>de acuerdo a la forma, especificaciones y cantidades acordadas para la presente contratación, de la siguiente forma:</w:t>
      </w:r>
    </w:p>
    <w:p w14:paraId="0D6241D7" w14:textId="77777777" w:rsidR="00471803" w:rsidRPr="00A27A42" w:rsidRDefault="00471803" w:rsidP="00471803">
      <w:pPr>
        <w:jc w:val="both"/>
        <w:rPr>
          <w:rFonts w:ascii="Arial Narrow" w:hAnsi="Arial Narrow"/>
          <w:sz w:val="22"/>
          <w:szCs w:val="22"/>
          <w:lang w:val="es-MX"/>
        </w:rPr>
      </w:pPr>
      <w:r w:rsidRPr="00A27A42">
        <w:rPr>
          <w:rFonts w:ascii="Arial Narrow" w:hAnsi="Arial Narrow"/>
          <w:sz w:val="22"/>
          <w:szCs w:val="22"/>
          <w:lang w:val="es-MX"/>
        </w:rPr>
        <w:t>Es claramente entendido, que los precios unitarios establecidos en la oferta del PROVEEDOR son inalterables y se mantienen firmes hasta el cumplimiento de las obligaciones contractuales.</w:t>
      </w:r>
    </w:p>
    <w:p w14:paraId="0D848AFB"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t>CLAUSULA CUARTA: DOCUMENTOS CONTRACTUALES</w:t>
      </w:r>
      <w:r w:rsidRPr="00A27A42">
        <w:rPr>
          <w:rFonts w:ascii="Arial Narrow" w:hAnsi="Arial Narrow"/>
          <w:sz w:val="22"/>
          <w:szCs w:val="22"/>
          <w:lang w:val="es-MX"/>
        </w:rPr>
        <w:t>. Forman parte integrante de este Contrato, con plena fuerza obligatoria para las partes, los documentos siguientes: a) El Documento de ________ No. _________, y las enmiendas y aclaraciones si hubieren; b) La Oferta del Proveedor; c) La Resolución de Adjudicación No. _____, de fecha ______; d) Las Resoluciones Modificativas si las hubiere; e) La Garantía. En caso de alguna discrepancia o inconsistencia entre los documentos contractuales y el Contrato, prevalecerá el Contrato.</w:t>
      </w:r>
    </w:p>
    <w:p w14:paraId="30D489AA" w14:textId="77777777" w:rsidR="00471803" w:rsidRPr="00A27A42" w:rsidRDefault="00471803" w:rsidP="00471803">
      <w:pPr>
        <w:pStyle w:val="Standard"/>
        <w:snapToGrid w:val="0"/>
        <w:jc w:val="both"/>
        <w:rPr>
          <w:rFonts w:ascii="Arial Narrow" w:hAnsi="Arial Narrow"/>
          <w:color w:val="auto"/>
          <w:sz w:val="22"/>
          <w:szCs w:val="22"/>
        </w:rPr>
      </w:pPr>
      <w:r w:rsidRPr="00A27A42">
        <w:rPr>
          <w:rFonts w:ascii="Arial Narrow" w:hAnsi="Arial Narrow"/>
          <w:b/>
          <w:bCs/>
          <w:color w:val="auto"/>
          <w:sz w:val="22"/>
          <w:szCs w:val="22"/>
          <w:lang w:val="es-MX"/>
        </w:rPr>
        <w:t>CLÁUSULA QUINTA: PRECIO DEL CONTRATO</w:t>
      </w:r>
      <w:r w:rsidRPr="00A27A42">
        <w:rPr>
          <w:rFonts w:ascii="Arial Narrow" w:hAnsi="Arial Narrow"/>
          <w:color w:val="auto"/>
          <w:sz w:val="22"/>
          <w:szCs w:val="22"/>
          <w:lang w:val="es-MX"/>
        </w:rPr>
        <w:t>. El monto total para el pago del suministro de [bienes o servicios] objeto del citado contrato, es por la cantidad de __________</w:t>
      </w:r>
      <w:r w:rsidRPr="00A27A42">
        <w:rPr>
          <w:rFonts w:ascii="Arial Narrow" w:hAnsi="Arial Narrow"/>
          <w:color w:val="auto"/>
          <w:sz w:val="22"/>
          <w:szCs w:val="22"/>
        </w:rPr>
        <w:t xml:space="preserve"> (US$ $___). </w:t>
      </w:r>
    </w:p>
    <w:p w14:paraId="64B2075D" w14:textId="77777777" w:rsidR="00471803" w:rsidRPr="00A27A42" w:rsidRDefault="00471803" w:rsidP="00471803">
      <w:pPr>
        <w:jc w:val="both"/>
        <w:rPr>
          <w:rFonts w:ascii="Arial Narrow" w:hAnsi="Arial Narrow"/>
          <w:sz w:val="22"/>
          <w:szCs w:val="22"/>
          <w:lang w:val="es-NI"/>
        </w:rPr>
      </w:pPr>
      <w:r w:rsidRPr="00A27A42">
        <w:rPr>
          <w:rFonts w:ascii="Arial Narrow" w:hAnsi="Arial Narrow"/>
          <w:b/>
          <w:bCs/>
          <w:sz w:val="22"/>
          <w:szCs w:val="22"/>
          <w:lang w:val="es-MX"/>
        </w:rPr>
        <w:t>CLÁUSULA SEXTA: PLAZO.</w:t>
      </w:r>
      <w:r w:rsidRPr="00A27A42">
        <w:rPr>
          <w:rFonts w:ascii="Arial Narrow" w:hAnsi="Arial Narrow"/>
          <w:sz w:val="22"/>
          <w:szCs w:val="22"/>
          <w:lang w:val="es-MX"/>
        </w:rPr>
        <w:t xml:space="preserve"> EL PROVEEDOR se obliga a Suministrar los [bienes o servicios] objeto del presente contrato por el plazo de _______ DÍAS, </w:t>
      </w:r>
      <w:r w:rsidRPr="00A27A42">
        <w:rPr>
          <w:rFonts w:ascii="Arial Narrow" w:hAnsi="Arial Narrow"/>
          <w:sz w:val="22"/>
          <w:szCs w:val="22"/>
          <w:lang w:val="es-NI"/>
        </w:rPr>
        <w:t>_____ a partir de _________</w:t>
      </w:r>
    </w:p>
    <w:p w14:paraId="1CD15500"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t>CLÁUSULA SÉPTIMA: LUGAR Y FORMA DE ENTREGA.</w:t>
      </w:r>
      <w:r w:rsidRPr="00A27A42">
        <w:rPr>
          <w:rFonts w:ascii="Arial Narrow" w:hAnsi="Arial Narrow"/>
          <w:sz w:val="22"/>
          <w:szCs w:val="22"/>
          <w:lang w:val="es-MX"/>
        </w:rPr>
        <w:t xml:space="preserve"> EL PROVEEDOR se obliga a entregar el suministro objeto del presente Contrato, en ___________. </w:t>
      </w:r>
      <w:r w:rsidRPr="00A27A42">
        <w:rPr>
          <w:rFonts w:ascii="Arial Narrow" w:hAnsi="Arial Narrow"/>
          <w:b/>
          <w:bCs/>
          <w:sz w:val="22"/>
          <w:szCs w:val="22"/>
          <w:lang w:val="es-MX"/>
        </w:rPr>
        <w:t xml:space="preserve">RECEPCIÓN DE LOS BIENES. </w:t>
      </w:r>
      <w:r w:rsidRPr="00A27A42">
        <w:rPr>
          <w:rFonts w:ascii="Arial Narrow" w:hAnsi="Arial Narrow"/>
          <w:sz w:val="22"/>
          <w:szCs w:val="22"/>
          <w:lang w:val="es-MX"/>
        </w:rPr>
        <w:t xml:space="preserve">Una vez recibido el suministro a satisfacción por parte del Comprador, se firmará por ambas partes el Acta de Recepción de los mismos, posteriormente EL PROVEEDOR presentará la factura correspondiente, con ésta se procederá a la realización del pago. </w:t>
      </w:r>
    </w:p>
    <w:p w14:paraId="25B6AF27" w14:textId="75B4E062" w:rsidR="00471803" w:rsidRPr="00A27A42" w:rsidRDefault="00471803" w:rsidP="00471803">
      <w:pPr>
        <w:jc w:val="both"/>
        <w:rPr>
          <w:rFonts w:ascii="Arial Narrow" w:hAnsi="Arial Narrow"/>
          <w:sz w:val="22"/>
          <w:szCs w:val="22"/>
          <w:lang w:val="es-MX"/>
        </w:rPr>
      </w:pPr>
      <w:r w:rsidRPr="00A27A42">
        <w:rPr>
          <w:rFonts w:ascii="Arial Narrow" w:hAnsi="Arial Narrow"/>
          <w:b/>
          <w:sz w:val="22"/>
          <w:szCs w:val="22"/>
          <w:lang w:val="es-MX"/>
        </w:rPr>
        <w:t>CLÁUSULA OCTAVA: ADMINISTRACIÓN DE CONTRATO</w:t>
      </w:r>
      <w:r w:rsidRPr="00A27A42">
        <w:rPr>
          <w:rFonts w:ascii="Arial Narrow" w:hAnsi="Arial Narrow"/>
          <w:sz w:val="22"/>
          <w:szCs w:val="22"/>
          <w:lang w:val="es-MX"/>
        </w:rPr>
        <w:t xml:space="preserve">. La administración y Seguimiento del Contrato, será de conformidad a lo establecido en el Numeral ____ del Manual de Operaciones del Banco </w:t>
      </w:r>
      <w:r w:rsidR="004D2F1E" w:rsidRPr="00A27A42">
        <w:rPr>
          <w:rFonts w:ascii="Arial Narrow" w:hAnsi="Arial Narrow"/>
          <w:sz w:val="22"/>
          <w:szCs w:val="22"/>
          <w:lang w:val="es-MX"/>
        </w:rPr>
        <w:t>Mundial</w:t>
      </w:r>
      <w:r w:rsidRPr="00A27A42">
        <w:rPr>
          <w:rFonts w:ascii="Arial Narrow" w:hAnsi="Arial Narrow"/>
          <w:sz w:val="22"/>
          <w:szCs w:val="22"/>
          <w:lang w:val="es-MX"/>
        </w:rPr>
        <w:t>, en adelante BI</w:t>
      </w:r>
      <w:r w:rsidR="004D2F1E" w:rsidRPr="00A27A42">
        <w:rPr>
          <w:rFonts w:ascii="Arial Narrow" w:hAnsi="Arial Narrow"/>
          <w:sz w:val="22"/>
          <w:szCs w:val="22"/>
          <w:lang w:val="es-MX"/>
        </w:rPr>
        <w:t>F</w:t>
      </w:r>
      <w:r w:rsidRPr="00A27A42">
        <w:rPr>
          <w:rFonts w:ascii="Arial Narrow" w:hAnsi="Arial Narrow"/>
          <w:sz w:val="22"/>
          <w:szCs w:val="22"/>
          <w:lang w:val="es-MX"/>
        </w:rPr>
        <w:t>, la cual corresponde a la Unidad Solicitante o a la persona que esta delegue, en este sentido [ unidad solicitante] ha designado a __________; como responsable de la Administración del Contrato.</w:t>
      </w:r>
    </w:p>
    <w:p w14:paraId="6C6A2FF3" w14:textId="77777777" w:rsidR="00471803" w:rsidRPr="00A27A42" w:rsidRDefault="00471803" w:rsidP="00471803">
      <w:pPr>
        <w:jc w:val="both"/>
        <w:rPr>
          <w:rFonts w:ascii="Arial Narrow" w:hAnsi="Arial Narrow" w:cs="Calibri"/>
          <w:sz w:val="22"/>
          <w:szCs w:val="22"/>
          <w:lang w:val="es-CO"/>
        </w:rPr>
      </w:pPr>
      <w:r w:rsidRPr="00A27A42">
        <w:rPr>
          <w:rFonts w:ascii="Arial Narrow" w:hAnsi="Arial Narrow"/>
          <w:b/>
          <w:bCs/>
          <w:sz w:val="22"/>
          <w:szCs w:val="22"/>
          <w:lang w:val="es-MX"/>
        </w:rPr>
        <w:t>CLÁUSULA NOVENA: FORMA DE PAGO</w:t>
      </w:r>
      <w:r w:rsidRPr="00A27A42">
        <w:rPr>
          <w:rFonts w:ascii="Arial Narrow" w:hAnsi="Arial Narrow"/>
          <w:sz w:val="22"/>
          <w:szCs w:val="22"/>
          <w:lang w:val="es-MX"/>
        </w:rPr>
        <w:t xml:space="preserve">.  </w:t>
      </w:r>
      <w:r w:rsidRPr="00A27A42">
        <w:rPr>
          <w:rFonts w:ascii="Arial Narrow" w:hAnsi="Arial Narrow" w:cs="Calibri"/>
          <w:sz w:val="22"/>
          <w:szCs w:val="22"/>
        </w:rPr>
        <w:t>________________[ Según lo establecido en el documento de Comparación de Precios]</w:t>
      </w:r>
    </w:p>
    <w:p w14:paraId="40BE73BD" w14:textId="77777777" w:rsidR="00471803" w:rsidRPr="00A27A42" w:rsidRDefault="00471803" w:rsidP="00471803">
      <w:pPr>
        <w:jc w:val="both"/>
        <w:rPr>
          <w:rFonts w:ascii="Arial Narrow" w:hAnsi="Arial Narrow"/>
          <w:b/>
          <w:bCs/>
          <w:sz w:val="22"/>
          <w:szCs w:val="22"/>
          <w:lang w:val="es-MX"/>
        </w:rPr>
      </w:pPr>
      <w:r w:rsidRPr="00A27A42">
        <w:rPr>
          <w:rFonts w:ascii="Arial Narrow" w:hAnsi="Arial Narrow"/>
          <w:b/>
          <w:bCs/>
          <w:sz w:val="22"/>
          <w:szCs w:val="22"/>
          <w:lang w:val="es-MX"/>
        </w:rPr>
        <w:t xml:space="preserve">CLÁUSULA DÉCIMA: PAGO DEL SUMINISTRO. </w:t>
      </w:r>
      <w:r w:rsidRPr="00A27A42">
        <w:rPr>
          <w:rFonts w:ascii="Arial Narrow" w:hAnsi="Arial Narrow"/>
          <w:sz w:val="22"/>
          <w:szCs w:val="22"/>
          <w:lang w:val="es-MX"/>
        </w:rPr>
        <w:t>El pago del Suministro bajo el presente Contrato será cargado a la siguiente fuente de financiamiento: _______________</w:t>
      </w:r>
    </w:p>
    <w:p w14:paraId="656AFA3E"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t>CLÁUSULA DÉCIMA PRIMERA: GARANTÍAS.</w:t>
      </w:r>
      <w:r w:rsidRPr="00A27A42">
        <w:rPr>
          <w:rFonts w:ascii="Arial Narrow" w:hAnsi="Arial Narrow"/>
          <w:sz w:val="22"/>
          <w:szCs w:val="22"/>
          <w:lang w:val="es-MX"/>
        </w:rPr>
        <w:t xml:space="preserve"> </w:t>
      </w:r>
    </w:p>
    <w:p w14:paraId="540EFB88" w14:textId="77777777" w:rsidR="00471803" w:rsidRPr="00A27A42" w:rsidRDefault="00471803" w:rsidP="00471803">
      <w:pPr>
        <w:jc w:val="both"/>
        <w:rPr>
          <w:rFonts w:ascii="Arial Narrow" w:hAnsi="Arial Narrow"/>
          <w:sz w:val="22"/>
          <w:szCs w:val="22"/>
          <w:lang w:val="es-MX"/>
        </w:rPr>
      </w:pPr>
      <w:r w:rsidRPr="00A27A42">
        <w:rPr>
          <w:rFonts w:ascii="Arial Narrow" w:hAnsi="Arial Narrow"/>
          <w:sz w:val="22"/>
          <w:szCs w:val="22"/>
          <w:lang w:val="es-MX"/>
        </w:rPr>
        <w:t xml:space="preserve">EL PROVEEDOR rendirá por su cuenta y a favor del MINSAL, las garantías descritas por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el Área de Adquisiciones y Contrataciones del Programa del Ministerio </w:t>
      </w:r>
      <w:r w:rsidRPr="00A27A42">
        <w:rPr>
          <w:rFonts w:ascii="Arial Narrow" w:hAnsi="Arial Narrow"/>
          <w:sz w:val="22"/>
          <w:szCs w:val="22"/>
          <w:lang w:val="es-MX"/>
        </w:rPr>
        <w:lastRenderedPageBreak/>
        <w:t>de Salud, ubicada en Lomas de Altamira, Boulevard Altamira y Avenida República de Ecuador, número 33, San Salvador.</w:t>
      </w:r>
    </w:p>
    <w:p w14:paraId="5DD47688" w14:textId="77777777" w:rsidR="00471803" w:rsidRPr="00A27A42" w:rsidRDefault="00471803" w:rsidP="00471803">
      <w:pPr>
        <w:jc w:val="both"/>
        <w:rPr>
          <w:rFonts w:ascii="Arial Narrow" w:hAnsi="Arial Narrow"/>
          <w:sz w:val="22"/>
          <w:szCs w:val="22"/>
          <w:lang w:val="es-MX"/>
        </w:rPr>
      </w:pPr>
    </w:p>
    <w:p w14:paraId="3AD42F5A" w14:textId="77777777" w:rsidR="00471803" w:rsidRPr="00A27A42" w:rsidRDefault="00471803" w:rsidP="00C674AD">
      <w:pPr>
        <w:numPr>
          <w:ilvl w:val="0"/>
          <w:numId w:val="13"/>
        </w:numPr>
        <w:suppressAutoHyphens w:val="0"/>
        <w:spacing w:after="160"/>
        <w:ind w:left="426"/>
        <w:jc w:val="both"/>
        <w:rPr>
          <w:rFonts w:ascii="Arial Narrow" w:hAnsi="Arial Narrow"/>
          <w:sz w:val="22"/>
          <w:szCs w:val="22"/>
          <w:lang w:val="es-MX"/>
        </w:rPr>
      </w:pPr>
      <w:r w:rsidRPr="00A27A42">
        <w:rPr>
          <w:rFonts w:ascii="Arial Narrow" w:hAnsi="Arial Narrow"/>
          <w:sz w:val="22"/>
          <w:szCs w:val="22"/>
          <w:lang w:val="es-MX"/>
        </w:rPr>
        <w:t>GARANTÍA DE CUMPLIMIENTO DE CONTRATO para garantizar el cumplimiento estricto de este Contrato, por un valor equivalente al DIEZ POR CIENTO (10%) del monto total del Contrato, la cual deberá ser entregada dentro de los 15 días siguientes a la fecha de distribución de contrato. La vigencia de esta garantía será de _________ DÍAS CALENDARIO, contados a partir de la distribución del Contrato. Posterior a dicha fecha será devuelta al Proveedor. Dicha garantía se emitirá utilizando el formato del Anexo ____ del documento de Comparación de Precios.</w:t>
      </w:r>
    </w:p>
    <w:p w14:paraId="79295167" w14:textId="77777777" w:rsidR="00471803" w:rsidRPr="00A27A42" w:rsidRDefault="00471803" w:rsidP="00C674AD">
      <w:pPr>
        <w:numPr>
          <w:ilvl w:val="0"/>
          <w:numId w:val="13"/>
        </w:numPr>
        <w:suppressAutoHyphens w:val="0"/>
        <w:spacing w:after="160"/>
        <w:ind w:left="426"/>
        <w:jc w:val="both"/>
        <w:rPr>
          <w:rFonts w:ascii="Arial Narrow" w:hAnsi="Arial Narrow"/>
          <w:sz w:val="22"/>
          <w:szCs w:val="22"/>
          <w:lang w:val="es-MX"/>
        </w:rPr>
      </w:pPr>
      <w:r w:rsidRPr="00A27A42">
        <w:rPr>
          <w:rFonts w:ascii="Arial Narrow" w:hAnsi="Arial Narrow"/>
          <w:sz w:val="22"/>
          <w:szCs w:val="22"/>
          <w:lang w:val="es-MX"/>
        </w:rPr>
        <w:t xml:space="preserve">GARANTÍA DE ANTICIPO para garantizar el anticipo otorgado para este Contrato, por un valor equivalente de hasta el VEINTE POR CIENTO (20%) del monto total de los BIENES, la cual deberá ser entregada dentro de los 15 días siguientes a la fecha de distribución de contrato, </w:t>
      </w:r>
      <w:r w:rsidRPr="00A27A42">
        <w:rPr>
          <w:rFonts w:ascii="Arial Narrow" w:hAnsi="Arial Narrow" w:cs="Calibri"/>
          <w:sz w:val="22"/>
          <w:szCs w:val="22"/>
        </w:rPr>
        <w:t xml:space="preserve"> y se pagará al Contratista, contra la entrega del plan de inversión del anticipo y aprobación de la garantía de anticipo por el 100% de su valor; consistente en garantía bancaria incondicional o fianza y permanecerá vigente hasta la deducción total del monto anticipado.</w:t>
      </w:r>
    </w:p>
    <w:p w14:paraId="4124E816" w14:textId="77777777" w:rsidR="00471803" w:rsidRPr="00A27A42" w:rsidRDefault="00471803" w:rsidP="00471803">
      <w:pPr>
        <w:ind w:left="426"/>
        <w:jc w:val="both"/>
        <w:rPr>
          <w:rFonts w:ascii="Arial Narrow" w:hAnsi="Arial Narrow"/>
          <w:sz w:val="22"/>
          <w:szCs w:val="22"/>
          <w:lang w:val="es-MX"/>
        </w:rPr>
      </w:pPr>
      <w:r w:rsidRPr="00A27A42">
        <w:rPr>
          <w:rFonts w:ascii="Arial Narrow" w:hAnsi="Arial Narrow" w:cs="Calibri"/>
          <w:sz w:val="22"/>
          <w:szCs w:val="22"/>
        </w:rPr>
        <w:t>Esta garantía deberá mantener una vigencia por 1 año contado a partir de la aprobación del plan de inversión de utilización del anticipo.</w:t>
      </w:r>
      <w:r w:rsidRPr="00A27A42">
        <w:rPr>
          <w:rFonts w:ascii="Arial Narrow" w:hAnsi="Arial Narrow"/>
          <w:sz w:val="22"/>
          <w:szCs w:val="22"/>
          <w:lang w:val="es-MX"/>
        </w:rPr>
        <w:t xml:space="preserve"> Posterior a dicha fecha será devuelta al Proveedor. Dicha garantía se emitirá utilizando el formato del Anexo ____ del documento de Comparación de Precios.</w:t>
      </w:r>
    </w:p>
    <w:p w14:paraId="3FE85DA6" w14:textId="77777777" w:rsidR="00471803" w:rsidRPr="00A27A42" w:rsidRDefault="00471803" w:rsidP="00C674AD">
      <w:pPr>
        <w:numPr>
          <w:ilvl w:val="0"/>
          <w:numId w:val="13"/>
        </w:numPr>
        <w:suppressAutoHyphens w:val="0"/>
        <w:spacing w:after="160"/>
        <w:ind w:left="426"/>
        <w:jc w:val="both"/>
        <w:rPr>
          <w:rFonts w:ascii="Arial Narrow" w:hAnsi="Arial Narrow"/>
          <w:sz w:val="22"/>
          <w:szCs w:val="22"/>
          <w:lang w:val="es-MX"/>
        </w:rPr>
      </w:pPr>
      <w:r w:rsidRPr="00A27A42">
        <w:rPr>
          <w:rFonts w:ascii="Arial Narrow" w:hAnsi="Arial Narrow"/>
          <w:sz w:val="22"/>
          <w:szCs w:val="22"/>
          <w:lang w:val="es-MX"/>
        </w:rPr>
        <w:t xml:space="preserve">GARANTÍA DE BUENA OBRA para garantizar </w:t>
      </w:r>
      <w:r w:rsidRPr="00A27A42">
        <w:rPr>
          <w:rFonts w:ascii="Arial Narrow" w:hAnsi="Arial Narrow" w:cs="Calibri"/>
          <w:sz w:val="22"/>
          <w:szCs w:val="22"/>
        </w:rPr>
        <w:t>la obra ejecutada</w:t>
      </w:r>
      <w:r w:rsidRPr="00A27A42">
        <w:rPr>
          <w:rFonts w:ascii="Arial Narrow" w:hAnsi="Arial Narrow"/>
          <w:sz w:val="22"/>
          <w:szCs w:val="22"/>
          <w:lang w:val="es-MX"/>
        </w:rPr>
        <w:t xml:space="preserve">, por un valor equivalente al CINCO POR CIENTO (5%) del monto total del Contrato, dentro de los quince (15) días posteriores de la fecha en que la obra o trabajos de infraestructura haya sido recibida a entera satisfacción, de acuerdo al acta de recepción final; para tal efecto se levantará el acta y estará vigente durante el plazo de veinticuatro (24) meses contados a partir de dicha fecha. Posterior a dicha fecha será devuelta al Proveedor. </w:t>
      </w:r>
    </w:p>
    <w:p w14:paraId="505D71FC" w14:textId="457AA382" w:rsidR="00471803" w:rsidRPr="00A27A42" w:rsidRDefault="00471803" w:rsidP="00C674AD">
      <w:pPr>
        <w:numPr>
          <w:ilvl w:val="0"/>
          <w:numId w:val="13"/>
        </w:numPr>
        <w:suppressAutoHyphens w:val="0"/>
        <w:spacing w:after="160"/>
        <w:ind w:left="426"/>
        <w:jc w:val="both"/>
        <w:rPr>
          <w:rFonts w:ascii="Arial Narrow" w:hAnsi="Arial Narrow"/>
          <w:sz w:val="22"/>
          <w:szCs w:val="22"/>
          <w:lang w:val="es-MX"/>
        </w:rPr>
      </w:pPr>
      <w:r w:rsidRPr="00A27A42">
        <w:rPr>
          <w:rFonts w:ascii="Arial Narrow" w:hAnsi="Arial Narrow"/>
          <w:sz w:val="22"/>
          <w:szCs w:val="22"/>
          <w:lang w:val="es-MX"/>
        </w:rPr>
        <w:t xml:space="preserve">GARANTÍA DE SERVICIOS DE MANTENIMIENTO para garantizar </w:t>
      </w:r>
      <w:r w:rsidRPr="00A27A42">
        <w:rPr>
          <w:rFonts w:ascii="Arial Narrow" w:hAnsi="Arial Narrow" w:cs="Calibri"/>
          <w:sz w:val="22"/>
          <w:szCs w:val="22"/>
        </w:rPr>
        <w:t>los servicios de mantenimiento a proporcionar</w:t>
      </w:r>
      <w:r w:rsidRPr="00A27A42">
        <w:rPr>
          <w:rFonts w:ascii="Arial Narrow" w:hAnsi="Arial Narrow"/>
          <w:sz w:val="22"/>
          <w:szCs w:val="22"/>
          <w:lang w:val="es-MX"/>
        </w:rPr>
        <w:t xml:space="preserve"> dentro del Contrato, por un valor equivalente del CIEN POR CIENTO (100%) del monto total de los servicios de mantenimiento, la cual deberá ser entregada dentro de los 15 días siguientes a </w:t>
      </w:r>
      <w:r w:rsidRPr="00A27A42">
        <w:rPr>
          <w:rFonts w:ascii="Arial Narrow" w:hAnsi="Arial Narrow" w:cs="Calibri"/>
          <w:sz w:val="22"/>
          <w:szCs w:val="22"/>
        </w:rPr>
        <w:t>la fecha en haya sido recibida a entera satisfacción el programa de mantenimiento, y estará vigente durante el plazo de veinticuatro (24) meses contados a partir de dicha fecha.</w:t>
      </w:r>
    </w:p>
    <w:p w14:paraId="0823F48C" w14:textId="1BAEB7F3" w:rsidR="00ED36FA" w:rsidRPr="00A27A42" w:rsidRDefault="00ED36FA" w:rsidP="00ED36FA">
      <w:pPr>
        <w:jc w:val="both"/>
        <w:rPr>
          <w:rFonts w:ascii="Arial Narrow" w:eastAsia="Calibri" w:hAnsi="Arial Narrow"/>
          <w:b/>
          <w:bCs/>
          <w:sz w:val="22"/>
          <w:szCs w:val="22"/>
        </w:rPr>
      </w:pPr>
      <w:r w:rsidRPr="00A27A42">
        <w:rPr>
          <w:rFonts w:ascii="Arial Narrow" w:hAnsi="Arial Narrow"/>
          <w:b/>
          <w:bCs/>
          <w:sz w:val="22"/>
          <w:szCs w:val="22"/>
          <w:lang w:val="es-MX"/>
        </w:rPr>
        <w:t xml:space="preserve">CLÁUSULA DÉCIMA SEGUNDA: </w:t>
      </w:r>
      <w:r w:rsidRPr="00A27A42">
        <w:rPr>
          <w:rFonts w:ascii="Arial Narrow" w:eastAsia="Calibri" w:hAnsi="Arial Narrow"/>
          <w:b/>
          <w:bCs/>
          <w:sz w:val="22"/>
          <w:szCs w:val="22"/>
        </w:rPr>
        <w:t xml:space="preserve">FRAUDE Y CORRUPCIÓN.  </w:t>
      </w:r>
    </w:p>
    <w:p w14:paraId="18D396A8" w14:textId="08477969" w:rsidR="00096EA6" w:rsidRPr="00A27A42" w:rsidRDefault="00096EA6" w:rsidP="00ED36FA">
      <w:pPr>
        <w:jc w:val="both"/>
        <w:rPr>
          <w:rFonts w:ascii="Arial Narrow" w:eastAsia="Calibri" w:hAnsi="Arial Narrow"/>
          <w:b/>
          <w:bCs/>
          <w:sz w:val="22"/>
          <w:szCs w:val="22"/>
        </w:rPr>
      </w:pPr>
    </w:p>
    <w:p w14:paraId="6A5BAE4C" w14:textId="108F256E" w:rsidR="00096EA6" w:rsidRPr="00A27A42" w:rsidRDefault="00096EA6" w:rsidP="00096EA6">
      <w:pPr>
        <w:jc w:val="both"/>
        <w:rPr>
          <w:rFonts w:ascii="Arial Narrow" w:eastAsia="Calibri" w:hAnsi="Arial Narrow"/>
          <w:bCs/>
          <w:sz w:val="22"/>
          <w:szCs w:val="22"/>
        </w:rPr>
      </w:pPr>
      <w:r w:rsidRPr="00A27A42">
        <w:rPr>
          <w:rFonts w:ascii="Arial Narrow" w:eastAsia="Calibri" w:hAnsi="Arial Narrow"/>
          <w:bCs/>
          <w:sz w:val="22"/>
          <w:szCs w:val="22"/>
        </w:rPr>
        <w:t>El Banco exige que los Prestatarios (incluidos los beneficiarios del financiamiento del Banco); licitantes (postulantes/proponentes), consultores, contratistas y proveedores; subcontratistas, subconsultores,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w:t>
      </w:r>
    </w:p>
    <w:p w14:paraId="2B8B34C2" w14:textId="77777777" w:rsidR="00A53392" w:rsidRPr="00A27A42" w:rsidRDefault="00A53392" w:rsidP="00096EA6">
      <w:pPr>
        <w:jc w:val="both"/>
        <w:rPr>
          <w:rFonts w:ascii="Arial Narrow" w:eastAsia="Calibri" w:hAnsi="Arial Narrow"/>
          <w:b/>
          <w:bCs/>
          <w:sz w:val="22"/>
          <w:szCs w:val="22"/>
        </w:rPr>
      </w:pPr>
    </w:p>
    <w:p w14:paraId="2535844F"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3.1.</w:t>
      </w:r>
      <w:r w:rsidRPr="00A27A42">
        <w:rPr>
          <w:rFonts w:ascii="Arial Narrow" w:eastAsia="Calibri" w:hAnsi="Arial Narrow"/>
          <w:sz w:val="22"/>
          <w:szCs w:val="22"/>
        </w:rPr>
        <w:tab/>
        <w:t>Propósito</w:t>
      </w:r>
    </w:p>
    <w:p w14:paraId="11218C6A"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3.1.1</w:t>
      </w:r>
      <w:r w:rsidRPr="00A27A42">
        <w:rPr>
          <w:rFonts w:ascii="Arial Narrow" w:eastAsia="Calibri" w:hAnsi="Arial Narrow"/>
          <w:sz w:val="22"/>
          <w:szCs w:val="22"/>
        </w:rPr>
        <w:tab/>
        <w:t>Las Directrices Contra el Fraude y la Corrupción del Banco y este anexo se aplicarán a las adquisiciones en el marco de las operaciones de Financiamiento para Proyectos de Inversión del Banco.</w:t>
      </w:r>
    </w:p>
    <w:p w14:paraId="4F147D72"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3.2.</w:t>
      </w:r>
      <w:r w:rsidRPr="00A27A42">
        <w:rPr>
          <w:rFonts w:ascii="Arial Narrow" w:eastAsia="Calibri" w:hAnsi="Arial Narrow"/>
          <w:sz w:val="22"/>
          <w:szCs w:val="22"/>
        </w:rPr>
        <w:tab/>
        <w:t>Requisitos</w:t>
      </w:r>
    </w:p>
    <w:p w14:paraId="601D6E6E"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3.2.1</w:t>
      </w:r>
      <w:r w:rsidRPr="00A27A42">
        <w:rPr>
          <w:rFonts w:ascii="Arial Narrow" w:eastAsia="Calibri" w:hAnsi="Arial Narrow"/>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64226101" w14:textId="77777777" w:rsidR="00A937E0" w:rsidRPr="00A27A42" w:rsidRDefault="00A937E0" w:rsidP="00A937E0">
      <w:pPr>
        <w:jc w:val="both"/>
        <w:rPr>
          <w:rFonts w:ascii="Arial Narrow" w:eastAsia="Calibri" w:hAnsi="Arial Narrow"/>
          <w:sz w:val="22"/>
          <w:szCs w:val="22"/>
        </w:rPr>
      </w:pPr>
    </w:p>
    <w:p w14:paraId="15F0448C"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3.2.2</w:t>
      </w:r>
      <w:r w:rsidRPr="00A27A42">
        <w:rPr>
          <w:rFonts w:ascii="Arial Narrow" w:eastAsia="Calibri" w:hAnsi="Arial Narrow"/>
          <w:sz w:val="22"/>
          <w:szCs w:val="22"/>
        </w:rPr>
        <w:tab/>
        <w:t>Con ese fin, el Banco:</w:t>
      </w:r>
    </w:p>
    <w:p w14:paraId="3D8278E4"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a.</w:t>
      </w:r>
      <w:r w:rsidRPr="00A27A42">
        <w:rPr>
          <w:rFonts w:ascii="Arial Narrow" w:eastAsia="Calibri" w:hAnsi="Arial Narrow"/>
          <w:sz w:val="22"/>
          <w:szCs w:val="22"/>
        </w:rPr>
        <w:tab/>
        <w:t>Define de la siguiente manera, a los efectos de esta disposición, las expresiones que se indican a continuación:</w:t>
      </w:r>
    </w:p>
    <w:p w14:paraId="516487FC"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lastRenderedPageBreak/>
        <w:t>i.</w:t>
      </w:r>
      <w:r w:rsidRPr="00A27A42">
        <w:rPr>
          <w:rFonts w:ascii="Arial Narrow" w:eastAsia="Calibri" w:hAnsi="Arial Narrow"/>
          <w:sz w:val="22"/>
          <w:szCs w:val="22"/>
        </w:rPr>
        <w:tab/>
        <w:t>Por “práctica corrupta” se entiende el ofrecimiento, entrega, aceptación o solicitud directa o indirecta de cualquier cosa de valor con el fin de influir indebidamente en el accionar de otra parte.</w:t>
      </w:r>
    </w:p>
    <w:p w14:paraId="18C1C17D"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ii.</w:t>
      </w:r>
      <w:r w:rsidRPr="00A27A42">
        <w:rPr>
          <w:rFonts w:ascii="Arial Narrow" w:eastAsia="Calibri" w:hAnsi="Arial Narrow"/>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5C28A450"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iii.</w:t>
      </w:r>
      <w:r w:rsidRPr="00A27A42">
        <w:rPr>
          <w:rFonts w:ascii="Arial Narrow" w:eastAsia="Calibri" w:hAnsi="Arial Narrow"/>
          <w:sz w:val="22"/>
          <w:szCs w:val="22"/>
        </w:rPr>
        <w:tab/>
        <w:t>Por “práctica colusoria” se entiende todo arreglo entre dos o más partes realizado con la intención de alcanzar un propósito ilícito, como el de influir de forma indebida en el accionar de otra parte.</w:t>
      </w:r>
    </w:p>
    <w:p w14:paraId="1E346AFB"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iv.</w:t>
      </w:r>
      <w:r w:rsidRPr="00A27A42">
        <w:rPr>
          <w:rFonts w:ascii="Arial Narrow" w:eastAsia="Calibri" w:hAnsi="Arial Narrow"/>
          <w:sz w:val="22"/>
          <w:szCs w:val="22"/>
        </w:rPr>
        <w:tab/>
        <w:t>Por “práctica coercitiva” se entiende el perjuicio o daño o la amenaza de causar perjuicio o daño directa o indirectamente a cualquiera de las partes o a sus bienes para influir de forma indebida en su accionar.</w:t>
      </w:r>
    </w:p>
    <w:p w14:paraId="5BF8D176"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v.</w:t>
      </w:r>
      <w:r w:rsidRPr="00A27A42">
        <w:rPr>
          <w:rFonts w:ascii="Arial Narrow" w:eastAsia="Calibri" w:hAnsi="Arial Narrow"/>
          <w:sz w:val="22"/>
          <w:szCs w:val="22"/>
        </w:rPr>
        <w:tab/>
        <w:t>Por “práctica de obstrucción” se entiende:</w:t>
      </w:r>
    </w:p>
    <w:p w14:paraId="73887122"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(a)</w:t>
      </w:r>
      <w:r w:rsidRPr="00A27A42">
        <w:rPr>
          <w:rFonts w:ascii="Arial Narrow" w:eastAsia="Calibri" w:hAnsi="Arial Narrow"/>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4691A50"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(b)</w:t>
      </w:r>
      <w:r w:rsidRPr="00A27A42">
        <w:rPr>
          <w:rFonts w:ascii="Arial Narrow" w:eastAsia="Calibri" w:hAnsi="Arial Narrow"/>
          <w:sz w:val="22"/>
          <w:szCs w:val="22"/>
        </w:rPr>
        <w:tab/>
        <w:t>los actos destinados a impedir materialmente que el Banco ejerza sus derechos de inspección y auditoría establecidos en el párrafo 3.2.2 e, que figura a continuación.</w:t>
      </w:r>
    </w:p>
    <w:p w14:paraId="5F235DBB"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b.</w:t>
      </w:r>
      <w:r w:rsidRPr="00A27A42">
        <w:rPr>
          <w:rFonts w:ascii="Arial Narrow" w:eastAsia="Calibri" w:hAnsi="Arial Narrow"/>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ACFB3A3"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c.</w:t>
      </w:r>
      <w:r w:rsidRPr="00A27A42">
        <w:rPr>
          <w:rFonts w:ascii="Arial Narrow" w:eastAsia="Calibri" w:hAnsi="Arial Narrow"/>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3D2B52DA"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d.</w:t>
      </w:r>
      <w:r w:rsidRPr="00A27A42">
        <w:rPr>
          <w:rFonts w:ascii="Arial Narrow" w:eastAsia="Calibri" w:hAnsi="Arial Narrow"/>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4216388E" w14:textId="77777777" w:rsidR="00A937E0" w:rsidRPr="00A27A42" w:rsidRDefault="00A937E0" w:rsidP="00A937E0">
      <w:pPr>
        <w:jc w:val="both"/>
        <w:rPr>
          <w:rFonts w:ascii="Arial Narrow" w:eastAsia="Calibri" w:hAnsi="Arial Narrow"/>
          <w:sz w:val="22"/>
          <w:szCs w:val="22"/>
        </w:rPr>
      </w:pPr>
      <w:r w:rsidRPr="00A27A42">
        <w:rPr>
          <w:rFonts w:ascii="Arial Narrow" w:eastAsia="Calibri" w:hAnsi="Arial Narrow"/>
          <w:sz w:val="22"/>
          <w:szCs w:val="22"/>
        </w:rPr>
        <w:t>e.</w:t>
      </w:r>
      <w:r w:rsidRPr="00A27A42">
        <w:rPr>
          <w:rFonts w:ascii="Arial Narrow" w:eastAsia="Calibri" w:hAnsi="Arial Narrow"/>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3699BEC5" w14:textId="77777777" w:rsidR="00096EA6" w:rsidRPr="00A27A42" w:rsidRDefault="00096EA6" w:rsidP="00ED36FA">
      <w:pPr>
        <w:jc w:val="both"/>
        <w:rPr>
          <w:rFonts w:ascii="Arial Narrow" w:eastAsia="Calibri" w:hAnsi="Arial Narrow"/>
          <w:b/>
          <w:bCs/>
          <w:sz w:val="22"/>
          <w:szCs w:val="22"/>
        </w:rPr>
      </w:pPr>
    </w:p>
    <w:p w14:paraId="502A984D"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t>CLÁUSULA DÉCIMA TERCERA: RETRASO EN LA ENTREGA</w:t>
      </w:r>
      <w:r w:rsidRPr="00A27A42">
        <w:rPr>
          <w:rFonts w:ascii="Arial Narrow" w:hAnsi="Arial Narrow"/>
          <w:sz w:val="22"/>
          <w:szCs w:val="22"/>
          <w:lang w:val="es-MX"/>
        </w:rPr>
        <w:t xml:space="preserve">. El Ministerio de Salud por medio de la autoridad competente, podrá conceder prórroga para la entrega de lo pactado, mediante Resolución Razonada firmada por el titular,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w:t>
      </w:r>
    </w:p>
    <w:p w14:paraId="0D21A961" w14:textId="77777777" w:rsidR="00471803" w:rsidRPr="00A27A42" w:rsidRDefault="00471803" w:rsidP="00471803">
      <w:pPr>
        <w:jc w:val="both"/>
        <w:rPr>
          <w:rFonts w:ascii="Arial Narrow" w:eastAsia="Calibri" w:hAnsi="Arial Narrow"/>
          <w:sz w:val="22"/>
          <w:szCs w:val="22"/>
          <w:lang w:val="es-MX"/>
        </w:rPr>
      </w:pPr>
      <w:r w:rsidRPr="00A27A42">
        <w:rPr>
          <w:rFonts w:ascii="Arial Narrow" w:eastAsia="Calibri" w:hAnsi="Arial Narrow"/>
          <w:sz w:val="22"/>
          <w:szCs w:val="22"/>
          <w:lang w:val="es-MX"/>
        </w:rPr>
        <w:lastRenderedPageBreak/>
        <w:t xml:space="preserve">La solicitud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11" w:history="1">
        <w:r w:rsidRPr="00A27A42">
          <w:rPr>
            <w:rStyle w:val="Hipervnculo"/>
            <w:rFonts w:ascii="Arial Narrow" w:eastAsia="Calibri" w:hAnsi="Arial Narrow"/>
            <w:color w:val="auto"/>
            <w:sz w:val="22"/>
            <w:szCs w:val="22"/>
            <w:lang w:val="es-MX"/>
          </w:rPr>
          <w:t>acp_ugp@salud.gob.sv</w:t>
        </w:r>
      </w:hyperlink>
      <w:r w:rsidRPr="00A27A42">
        <w:rPr>
          <w:rFonts w:ascii="Arial Narrow" w:eastAsia="Calibri" w:hAnsi="Arial Narrow"/>
          <w:sz w:val="22"/>
          <w:szCs w:val="22"/>
          <w:lang w:val="es-MX"/>
        </w:rPr>
        <w:t>; dicha solicitud deberá presentarse diez (10) días antes expirar el plazo de la entrega contratada.</w:t>
      </w:r>
    </w:p>
    <w:p w14:paraId="5F6BA336" w14:textId="77777777" w:rsidR="00471803" w:rsidRPr="00A27A42" w:rsidRDefault="00471803" w:rsidP="00471803">
      <w:pPr>
        <w:jc w:val="both"/>
        <w:rPr>
          <w:rFonts w:ascii="Arial Narrow" w:eastAsia="Calibri" w:hAnsi="Arial Narrow"/>
          <w:sz w:val="22"/>
          <w:szCs w:val="22"/>
          <w:lang w:val="es-MX"/>
        </w:rPr>
      </w:pPr>
    </w:p>
    <w:p w14:paraId="3F613891"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t xml:space="preserve">CLÁUSULA DÉCIMA CUARTA: </w:t>
      </w:r>
      <w:r w:rsidRPr="00A27A42">
        <w:rPr>
          <w:rFonts w:ascii="Arial Narrow" w:hAnsi="Arial Narrow"/>
          <w:b/>
          <w:sz w:val="22"/>
          <w:szCs w:val="22"/>
        </w:rPr>
        <w:t>INCUMPLIMIENTOS</w:t>
      </w:r>
      <w:r w:rsidRPr="00A27A42">
        <w:rPr>
          <w:rFonts w:ascii="Arial Narrow" w:hAnsi="Arial Narrow"/>
          <w:b/>
          <w:bCs/>
          <w:sz w:val="22"/>
          <w:szCs w:val="22"/>
          <w:lang w:val="es-MX"/>
        </w:rPr>
        <w:t xml:space="preserve">. </w:t>
      </w:r>
      <w:r w:rsidRPr="00A27A42">
        <w:rPr>
          <w:rFonts w:ascii="Arial Narrow" w:hAnsi="Arial Narrow"/>
          <w:sz w:val="22"/>
          <w:szCs w:val="22"/>
          <w:lang w:val="es-MX"/>
        </w:rPr>
        <w:t>En caso de mora en el cumplimiento por parte del proveedor de las obligaciones emanadas del Contrato según sea el caso, la multa que se aplicará 0.5%, por cada semana de retraso en la entrega de los bienes hasta un máximo del 10% del valor total del contrato.</w:t>
      </w:r>
    </w:p>
    <w:p w14:paraId="0FC3E660"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t xml:space="preserve">CLÁUSULA DÉCIMA QUINTA: SOLUCIÓN DE CONTROVERSIAS. </w:t>
      </w:r>
      <w:r w:rsidRPr="00A27A42">
        <w:rPr>
          <w:rFonts w:ascii="Arial Narrow" w:hAnsi="Arial Narrow"/>
          <w:sz w:val="22"/>
          <w:szCs w:val="22"/>
        </w:rPr>
        <w:t xml:space="preserve"> </w:t>
      </w:r>
      <w:r w:rsidRPr="00A27A42">
        <w:rPr>
          <w:rFonts w:ascii="Arial Narrow" w:hAnsi="Arial Narrow"/>
          <w:sz w:val="22"/>
          <w:szCs w:val="22"/>
          <w:lang w:val="es-MX"/>
        </w:rPr>
        <w:t>Se deja establecido que cualquier controversia que surja de la contratación propiciada, así como también sobre la interpretación de cláusulas contractuales y/o del presente documento, serán dirimidas conforme al siguiente procedimiento: En el caso de alguna disputa, controversia, discrepancia o reclamo entre el Contratante y el Proveedor que en la ejecución del contrato surgiere, se resolverá intentando primero el Resolución amigable de conflictos y si por esta forma no se llegare a una solución, se recurrirá a los Tribunales comunes.</w:t>
      </w:r>
    </w:p>
    <w:p w14:paraId="6969A03A" w14:textId="77777777" w:rsidR="00471803" w:rsidRPr="00A27A42" w:rsidRDefault="00471803" w:rsidP="00471803">
      <w:pPr>
        <w:jc w:val="both"/>
        <w:rPr>
          <w:rFonts w:ascii="Arial Narrow" w:hAnsi="Arial Narrow"/>
          <w:sz w:val="22"/>
          <w:szCs w:val="22"/>
          <w:lang w:val="es-MX"/>
        </w:rPr>
      </w:pPr>
      <w:r w:rsidRPr="00A27A42">
        <w:rPr>
          <w:rFonts w:ascii="Arial Narrow" w:hAnsi="Arial Narrow"/>
          <w:sz w:val="22"/>
          <w:szCs w:val="22"/>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w:t>
      </w:r>
    </w:p>
    <w:p w14:paraId="1434C97C"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t>CLÁUSULA DÉCIMA SEXTA: TERMINACIÓN DEL CONTRATO.</w:t>
      </w:r>
      <w:r w:rsidRPr="00A27A42">
        <w:rPr>
          <w:rFonts w:ascii="Arial Narrow" w:hAnsi="Arial Narrow"/>
          <w:sz w:val="22"/>
          <w:szCs w:val="22"/>
          <w:lang w:val="es-MX"/>
        </w:rPr>
        <w:t xml:space="preserve"> EL CONTRATANTE tendrá derecho a rescindir el Contrato, mediante comunicación enviada al PROVEEDOR por cualquiera de las siguientes razones:</w:t>
      </w:r>
    </w:p>
    <w:p w14:paraId="4822498D" w14:textId="77777777" w:rsidR="00471803" w:rsidRPr="00A27A42" w:rsidRDefault="00471803" w:rsidP="00C674AD">
      <w:pPr>
        <w:pStyle w:val="Prrafodelista"/>
        <w:numPr>
          <w:ilvl w:val="0"/>
          <w:numId w:val="11"/>
        </w:numPr>
        <w:suppressAutoHyphens w:val="0"/>
        <w:contextualSpacing w:val="0"/>
        <w:jc w:val="both"/>
        <w:rPr>
          <w:rFonts w:ascii="Arial Narrow" w:hAnsi="Arial Narrow"/>
          <w:sz w:val="22"/>
          <w:szCs w:val="22"/>
          <w:lang w:val="es-MX"/>
        </w:rPr>
      </w:pPr>
      <w:r w:rsidRPr="00A27A42">
        <w:rPr>
          <w:rFonts w:ascii="Arial Narrow" w:hAnsi="Arial Narrow"/>
          <w:sz w:val="22"/>
          <w:szCs w:val="22"/>
          <w:lang w:val="es-MX"/>
        </w:rPr>
        <w:t>Actúe con dolo, culpa grave o reiterada negligencia en el cumplimiento de sus obligaciones.</w:t>
      </w:r>
    </w:p>
    <w:p w14:paraId="666C8634" w14:textId="77777777" w:rsidR="00471803" w:rsidRPr="00A27A42" w:rsidRDefault="00471803" w:rsidP="00C674AD">
      <w:pPr>
        <w:pStyle w:val="Prrafodelista"/>
        <w:numPr>
          <w:ilvl w:val="0"/>
          <w:numId w:val="11"/>
        </w:numPr>
        <w:suppressAutoHyphens w:val="0"/>
        <w:contextualSpacing w:val="0"/>
        <w:jc w:val="both"/>
        <w:rPr>
          <w:rFonts w:ascii="Arial Narrow" w:hAnsi="Arial Narrow"/>
          <w:sz w:val="22"/>
          <w:szCs w:val="22"/>
          <w:lang w:val="es-MX"/>
        </w:rPr>
      </w:pPr>
      <w:r w:rsidRPr="00A27A42">
        <w:rPr>
          <w:rFonts w:ascii="Arial Narrow" w:hAnsi="Arial Narrow"/>
          <w:sz w:val="22"/>
          <w:szCs w:val="22"/>
          <w:lang w:val="es-MX"/>
        </w:rPr>
        <w:t>A juicio del CONTRATANTE haya empleado prácticas corruptas, fraudulentas, colusivas, coercitivas u obstructivas de acuerdo a lo establecido en el presente contrato.</w:t>
      </w:r>
    </w:p>
    <w:p w14:paraId="6C656CE1" w14:textId="77777777" w:rsidR="00471803" w:rsidRPr="00A27A42" w:rsidRDefault="00471803" w:rsidP="00471803">
      <w:pPr>
        <w:pStyle w:val="Prrafodelista"/>
        <w:ind w:left="426"/>
        <w:jc w:val="both"/>
        <w:rPr>
          <w:rFonts w:ascii="Arial Narrow" w:hAnsi="Arial Narrow"/>
          <w:sz w:val="22"/>
          <w:szCs w:val="22"/>
          <w:lang w:val="es-MX"/>
        </w:rPr>
      </w:pPr>
      <w:r w:rsidRPr="00A27A42">
        <w:rPr>
          <w:rFonts w:ascii="Arial Narrow" w:hAnsi="Arial Narrow"/>
          <w:sz w:val="22"/>
          <w:szCs w:val="22"/>
          <w:lang w:val="es-MX"/>
        </w:rPr>
        <w:t>c.  La mora del PROVEEDOR en el cumplimiento del plazo de entrega del suministro o de cualquier otra obligación contractual, no obstante encontrarse dentro del plazo de imposición de multa.</w:t>
      </w:r>
    </w:p>
    <w:p w14:paraId="0A0ED479" w14:textId="77777777" w:rsidR="00471803" w:rsidRPr="00A27A42" w:rsidRDefault="00471803" w:rsidP="00C674AD">
      <w:pPr>
        <w:pStyle w:val="Prrafodelista"/>
        <w:numPr>
          <w:ilvl w:val="0"/>
          <w:numId w:val="12"/>
        </w:numPr>
        <w:suppressAutoHyphens w:val="0"/>
        <w:contextualSpacing w:val="0"/>
        <w:jc w:val="both"/>
        <w:rPr>
          <w:rFonts w:ascii="Arial Narrow" w:hAnsi="Arial Narrow"/>
          <w:sz w:val="22"/>
          <w:szCs w:val="22"/>
          <w:lang w:val="es-MX"/>
        </w:rPr>
      </w:pPr>
      <w:r w:rsidRPr="00A27A42">
        <w:rPr>
          <w:rFonts w:ascii="Arial Narrow" w:hAnsi="Arial Narrow"/>
          <w:sz w:val="22"/>
          <w:szCs w:val="22"/>
          <w:lang w:val="es-MX"/>
        </w:rPr>
        <w:t>EL PROVEEDOR entregue el suministro en inferior calidad a lo ofertado o no cumpla con las condiciones pactadas en este Contrato.</w:t>
      </w:r>
    </w:p>
    <w:p w14:paraId="75F9EC9D" w14:textId="77777777" w:rsidR="00471803" w:rsidRPr="00A27A42" w:rsidRDefault="00471803" w:rsidP="00C674AD">
      <w:pPr>
        <w:pStyle w:val="Prrafodelista"/>
        <w:numPr>
          <w:ilvl w:val="0"/>
          <w:numId w:val="12"/>
        </w:numPr>
        <w:suppressAutoHyphens w:val="0"/>
        <w:contextualSpacing w:val="0"/>
        <w:jc w:val="both"/>
        <w:rPr>
          <w:rFonts w:ascii="Arial Narrow" w:hAnsi="Arial Narrow"/>
          <w:sz w:val="22"/>
          <w:szCs w:val="22"/>
          <w:lang w:val="es-MX"/>
        </w:rPr>
      </w:pPr>
      <w:r w:rsidRPr="00A27A42">
        <w:rPr>
          <w:rFonts w:ascii="Arial Narrow" w:hAnsi="Arial Narrow"/>
          <w:sz w:val="22"/>
          <w:szCs w:val="22"/>
          <w:lang w:val="es-MX"/>
        </w:rPr>
        <w:t>Por mutuo acuerdo entre ambas partes.</w:t>
      </w:r>
    </w:p>
    <w:p w14:paraId="0FF727E4" w14:textId="77777777" w:rsidR="00471803" w:rsidRPr="00A27A42" w:rsidRDefault="00471803" w:rsidP="00471803">
      <w:pPr>
        <w:jc w:val="both"/>
        <w:rPr>
          <w:rFonts w:ascii="Arial Narrow" w:hAnsi="Arial Narrow"/>
          <w:b/>
          <w:bCs/>
          <w:sz w:val="22"/>
          <w:szCs w:val="22"/>
          <w:lang w:val="es-MX"/>
        </w:rPr>
      </w:pPr>
    </w:p>
    <w:p w14:paraId="17C21C30"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t>CLÁUSULA DÉCIMA SEPTIMA: MODIFICACIONES</w:t>
      </w:r>
      <w:r w:rsidRPr="00A27A42">
        <w:rPr>
          <w:rFonts w:ascii="Arial Narrow" w:hAnsi="Arial Narrow"/>
          <w:sz w:val="22"/>
          <w:szCs w:val="22"/>
          <w:lang w:val="es-MX"/>
        </w:rPr>
        <w:t>. Si en la ejecución del presente Contrato hubiere necesidad de introducir modificaciones al mismo, que no afecten el objeto del Contrato,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14:paraId="0CC0266C" w14:textId="77777777" w:rsidR="00471803" w:rsidRPr="00A27A42" w:rsidRDefault="00471803" w:rsidP="00471803">
      <w:pPr>
        <w:jc w:val="both"/>
        <w:rPr>
          <w:rFonts w:ascii="Arial Narrow" w:eastAsia="Calibri" w:hAnsi="Arial Narrow"/>
          <w:sz w:val="22"/>
          <w:szCs w:val="22"/>
          <w:lang w:val="es-MX"/>
        </w:rPr>
      </w:pPr>
      <w:r w:rsidRPr="00A27A42">
        <w:rPr>
          <w:rFonts w:ascii="Arial Narrow" w:eastAsia="Calibri" w:hAnsi="Arial Narrow"/>
          <w:sz w:val="22"/>
          <w:szCs w:val="22"/>
          <w:lang w:val="es-MX"/>
        </w:rPr>
        <w:t xml:space="preserve">La solicitud de modificación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12" w:history="1">
        <w:r w:rsidRPr="00A27A42">
          <w:rPr>
            <w:rStyle w:val="Hipervnculo"/>
            <w:rFonts w:ascii="Arial Narrow" w:eastAsia="Calibri" w:hAnsi="Arial Narrow"/>
            <w:color w:val="auto"/>
            <w:sz w:val="22"/>
            <w:szCs w:val="22"/>
            <w:lang w:val="es-MX"/>
          </w:rPr>
          <w:t>acp_ugp@salud.gob.sv</w:t>
        </w:r>
      </w:hyperlink>
      <w:r w:rsidRPr="00A27A42">
        <w:rPr>
          <w:rFonts w:ascii="Arial Narrow" w:eastAsia="Calibri" w:hAnsi="Arial Narrow"/>
          <w:sz w:val="22"/>
          <w:szCs w:val="22"/>
          <w:lang w:val="es-MX"/>
        </w:rPr>
        <w:t>; dicha solicitud deberá presentarse diez (10) días antes expirar el plazo de la entrega contratada.</w:t>
      </w:r>
    </w:p>
    <w:p w14:paraId="428EAD90" w14:textId="77777777" w:rsidR="00471803" w:rsidRPr="00A27A42" w:rsidRDefault="00471803" w:rsidP="00471803">
      <w:pPr>
        <w:jc w:val="both"/>
        <w:rPr>
          <w:rFonts w:ascii="Arial Narrow" w:eastAsia="Calibri" w:hAnsi="Arial Narrow"/>
          <w:sz w:val="22"/>
          <w:szCs w:val="22"/>
          <w:lang w:val="es-MX"/>
        </w:rPr>
      </w:pPr>
    </w:p>
    <w:p w14:paraId="76A54D38"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lastRenderedPageBreak/>
        <w:t>CLÁUSULA DÉCIMA OCTAVA: VIGENCIA</w:t>
      </w:r>
      <w:r w:rsidRPr="00A27A42">
        <w:rPr>
          <w:rFonts w:ascii="Arial Narrow" w:hAnsi="Arial Narrow"/>
          <w:sz w:val="22"/>
          <w:szCs w:val="22"/>
          <w:lang w:val="es-MX"/>
        </w:rPr>
        <w:t>. La vigencia de este Contrato será a partir de la distribución del mismo y finalizará treinta (30) días adicionales, después de que la Unidad Solicitante o la persona que esta delegue, hayan firmado el Acta de Recepción de haber recibido los bienes a entera satisfacción del MINSAL.</w:t>
      </w:r>
    </w:p>
    <w:p w14:paraId="3E904A5D"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t xml:space="preserve">CLAUSULA DÉCIMA NOVENA: JURISDICCIÓN. </w:t>
      </w:r>
      <w:r w:rsidRPr="00A27A42">
        <w:rPr>
          <w:rFonts w:ascii="Arial Narrow" w:hAnsi="Arial Narrow"/>
          <w:sz w:val="22"/>
          <w:szCs w:val="22"/>
          <w:lang w:val="es-MX"/>
        </w:rPr>
        <w:t>Para los efectos jurisdiccionales de este Contrato, las partes señalamos como domicilio especial el de esta ciudad, a la jurisdicción de cuyos tribunales competentes nos sometemos.</w:t>
      </w:r>
    </w:p>
    <w:p w14:paraId="4081B6B7" w14:textId="77777777" w:rsidR="00471803" w:rsidRPr="00A27A42" w:rsidRDefault="00471803" w:rsidP="00471803">
      <w:pPr>
        <w:jc w:val="both"/>
        <w:rPr>
          <w:rFonts w:ascii="Arial Narrow" w:hAnsi="Arial Narrow"/>
          <w:sz w:val="22"/>
          <w:szCs w:val="22"/>
          <w:lang w:val="es-MX"/>
        </w:rPr>
      </w:pPr>
      <w:r w:rsidRPr="00A27A42">
        <w:rPr>
          <w:rFonts w:ascii="Arial Narrow" w:hAnsi="Arial Narrow"/>
          <w:b/>
          <w:bCs/>
          <w:sz w:val="22"/>
          <w:szCs w:val="22"/>
          <w:lang w:val="es-MX"/>
        </w:rPr>
        <w:t>CLAUSULA VIGÉSIMA: NOTIFICACIONES</w:t>
      </w:r>
      <w:r w:rsidRPr="00A27A42">
        <w:rPr>
          <w:rFonts w:ascii="Arial Narrow" w:hAnsi="Arial Narrow"/>
          <w:sz w:val="22"/>
          <w:szCs w:val="22"/>
          <w:lang w:val="es-MX"/>
        </w:rPr>
        <w:t>. Las notificaciones entre las partes deberán hacerse por escrito y dirigidas a la dirección indicada. El término “por escrito” significa comunicación en forma escrita con prueba de recibo.</w:t>
      </w:r>
    </w:p>
    <w:p w14:paraId="4B4B57A8" w14:textId="77777777" w:rsidR="00471803" w:rsidRPr="00A27A42" w:rsidRDefault="00471803" w:rsidP="00471803">
      <w:pPr>
        <w:rPr>
          <w:rFonts w:ascii="Arial Narrow" w:hAnsi="Arial Narrow"/>
          <w:sz w:val="22"/>
          <w:szCs w:val="22"/>
          <w:lang w:val="es-MX"/>
        </w:rPr>
      </w:pPr>
      <w:r w:rsidRPr="00A27A42">
        <w:rPr>
          <w:rFonts w:ascii="Arial Narrow" w:hAnsi="Arial Narrow"/>
          <w:sz w:val="22"/>
          <w:szCs w:val="22"/>
          <w:lang w:val="es-MX"/>
        </w:rPr>
        <w:t>Para notificaciones, las direcciones serán:</w:t>
      </w:r>
    </w:p>
    <w:p w14:paraId="246EA552" w14:textId="77777777" w:rsidR="00471803" w:rsidRPr="00A27A42" w:rsidRDefault="00471803" w:rsidP="00471803">
      <w:pPr>
        <w:rPr>
          <w:rFonts w:ascii="Arial Narrow" w:hAnsi="Arial Narrow"/>
          <w:sz w:val="22"/>
          <w:szCs w:val="22"/>
          <w:u w:val="single"/>
          <w:lang w:val="es-MX"/>
        </w:rPr>
      </w:pPr>
      <w:r w:rsidRPr="00A27A42">
        <w:rPr>
          <w:rFonts w:ascii="Arial Narrow" w:hAnsi="Arial Narrow"/>
          <w:sz w:val="22"/>
          <w:szCs w:val="22"/>
          <w:u w:val="single"/>
          <w:lang w:val="es-MX"/>
        </w:rPr>
        <w:t>del Comprador</w:t>
      </w:r>
    </w:p>
    <w:p w14:paraId="43C8F3BC" w14:textId="77777777" w:rsidR="00471803" w:rsidRPr="00A27A42" w:rsidRDefault="00471803" w:rsidP="00471803">
      <w:pPr>
        <w:rPr>
          <w:rFonts w:ascii="Arial Narrow" w:hAnsi="Arial Narrow"/>
          <w:sz w:val="22"/>
          <w:szCs w:val="22"/>
          <w:lang w:val="es-MX"/>
        </w:rPr>
      </w:pPr>
      <w:r w:rsidRPr="00A27A42">
        <w:rPr>
          <w:rFonts w:ascii="Arial Narrow" w:hAnsi="Arial Narrow"/>
          <w:sz w:val="22"/>
          <w:szCs w:val="22"/>
          <w:lang w:val="es-MX"/>
        </w:rPr>
        <w:t xml:space="preserve">Atención: </w:t>
      </w:r>
    </w:p>
    <w:p w14:paraId="0F3B4EF0" w14:textId="77777777" w:rsidR="00471803" w:rsidRPr="00A27A42" w:rsidRDefault="00471803" w:rsidP="00471803">
      <w:pPr>
        <w:rPr>
          <w:rFonts w:ascii="Arial Narrow" w:hAnsi="Arial Narrow"/>
          <w:sz w:val="22"/>
          <w:szCs w:val="22"/>
          <w:lang w:val="es-MX"/>
        </w:rPr>
      </w:pPr>
      <w:r w:rsidRPr="00A27A42">
        <w:rPr>
          <w:rFonts w:ascii="Arial Narrow" w:hAnsi="Arial Narrow"/>
          <w:sz w:val="22"/>
          <w:szCs w:val="22"/>
          <w:lang w:val="es-MX"/>
        </w:rPr>
        <w:t xml:space="preserve">Dirección: </w:t>
      </w:r>
    </w:p>
    <w:p w14:paraId="71500648" w14:textId="77777777" w:rsidR="00471803" w:rsidRPr="00A27A42" w:rsidRDefault="00471803" w:rsidP="00471803">
      <w:pPr>
        <w:rPr>
          <w:rFonts w:ascii="Arial Narrow" w:hAnsi="Arial Narrow"/>
          <w:sz w:val="22"/>
          <w:szCs w:val="22"/>
          <w:lang w:val="es-MX"/>
        </w:rPr>
      </w:pPr>
      <w:r w:rsidRPr="00A27A42">
        <w:rPr>
          <w:rFonts w:ascii="Arial Narrow" w:hAnsi="Arial Narrow"/>
          <w:sz w:val="22"/>
          <w:szCs w:val="22"/>
          <w:lang w:val="es-MX"/>
        </w:rPr>
        <w:t xml:space="preserve">Teléfono: </w:t>
      </w:r>
    </w:p>
    <w:p w14:paraId="260DE1BB" w14:textId="77777777" w:rsidR="00471803" w:rsidRPr="00A27A42" w:rsidRDefault="00471803" w:rsidP="00471803">
      <w:pPr>
        <w:rPr>
          <w:rFonts w:ascii="Arial Narrow" w:hAnsi="Arial Narrow"/>
          <w:sz w:val="22"/>
          <w:szCs w:val="22"/>
          <w:lang w:val="es-MX"/>
        </w:rPr>
      </w:pPr>
      <w:r w:rsidRPr="00A27A42">
        <w:rPr>
          <w:rFonts w:ascii="Arial Narrow" w:hAnsi="Arial Narrow"/>
          <w:sz w:val="22"/>
          <w:szCs w:val="22"/>
          <w:lang w:val="es-MX"/>
        </w:rPr>
        <w:t xml:space="preserve">Dirección de correo electrónico: </w:t>
      </w:r>
    </w:p>
    <w:p w14:paraId="7D999A39" w14:textId="77777777" w:rsidR="00471803" w:rsidRPr="00A27A42" w:rsidRDefault="00471803" w:rsidP="00471803">
      <w:pPr>
        <w:jc w:val="both"/>
        <w:rPr>
          <w:rFonts w:ascii="Arial Narrow" w:hAnsi="Arial Narrow"/>
          <w:sz w:val="22"/>
          <w:szCs w:val="22"/>
          <w:lang w:val="es-MX"/>
        </w:rPr>
      </w:pPr>
    </w:p>
    <w:p w14:paraId="08BE6E01" w14:textId="77777777" w:rsidR="00471803" w:rsidRPr="00A27A42" w:rsidRDefault="00471803" w:rsidP="00471803">
      <w:pPr>
        <w:jc w:val="both"/>
        <w:rPr>
          <w:rFonts w:ascii="Arial Narrow" w:hAnsi="Arial Narrow"/>
          <w:sz w:val="22"/>
          <w:szCs w:val="22"/>
          <w:lang w:val="es-MX"/>
        </w:rPr>
      </w:pPr>
      <w:r w:rsidRPr="00A27A42">
        <w:rPr>
          <w:rFonts w:ascii="Arial Narrow" w:hAnsi="Arial Narrow"/>
          <w:sz w:val="22"/>
          <w:szCs w:val="22"/>
          <w:lang w:val="es-MX"/>
        </w:rPr>
        <w:t>El correo electrónico es solamente el medio para enviar las consultas, pero las mismas deben presentarse en nota adjunta en el correo, debidamente firmadas por la persona responsable.</w:t>
      </w:r>
    </w:p>
    <w:p w14:paraId="0C8EC20E" w14:textId="77777777" w:rsidR="00471803" w:rsidRPr="00A27A42" w:rsidRDefault="00471803" w:rsidP="00471803">
      <w:pPr>
        <w:rPr>
          <w:rFonts w:ascii="Arial Narrow" w:hAnsi="Arial Narrow"/>
          <w:sz w:val="22"/>
          <w:szCs w:val="22"/>
          <w:u w:val="single"/>
          <w:lang w:val="es-MX"/>
        </w:rPr>
      </w:pPr>
      <w:r w:rsidRPr="00A27A42">
        <w:rPr>
          <w:rFonts w:ascii="Arial Narrow" w:hAnsi="Arial Narrow"/>
          <w:sz w:val="22"/>
          <w:szCs w:val="22"/>
          <w:u w:val="single"/>
          <w:lang w:val="es-MX"/>
        </w:rPr>
        <w:t>del Proveedor</w:t>
      </w:r>
    </w:p>
    <w:p w14:paraId="5BB75492" w14:textId="77777777" w:rsidR="00471803" w:rsidRPr="00A27A42" w:rsidRDefault="00471803" w:rsidP="00471803">
      <w:pPr>
        <w:rPr>
          <w:rFonts w:ascii="Arial Narrow" w:hAnsi="Arial Narrow"/>
          <w:sz w:val="22"/>
          <w:szCs w:val="22"/>
          <w:lang w:val="es-MX"/>
        </w:rPr>
      </w:pPr>
      <w:r w:rsidRPr="00A27A42">
        <w:rPr>
          <w:rFonts w:ascii="Arial Narrow" w:hAnsi="Arial Narrow"/>
          <w:sz w:val="22"/>
          <w:szCs w:val="22"/>
          <w:lang w:val="es-MX"/>
        </w:rPr>
        <w:t xml:space="preserve">Atención: </w:t>
      </w:r>
    </w:p>
    <w:p w14:paraId="23345BCD" w14:textId="77777777" w:rsidR="00471803" w:rsidRPr="00A27A42" w:rsidRDefault="00471803" w:rsidP="00471803">
      <w:pPr>
        <w:rPr>
          <w:rFonts w:ascii="Arial Narrow" w:hAnsi="Arial Narrow"/>
          <w:sz w:val="22"/>
          <w:szCs w:val="22"/>
          <w:lang w:val="es-MX"/>
        </w:rPr>
      </w:pPr>
      <w:r w:rsidRPr="00A27A42">
        <w:rPr>
          <w:rFonts w:ascii="Arial Narrow" w:hAnsi="Arial Narrow"/>
          <w:sz w:val="22"/>
          <w:szCs w:val="22"/>
          <w:lang w:val="es-MX"/>
        </w:rPr>
        <w:t>Dirección:</w:t>
      </w:r>
    </w:p>
    <w:p w14:paraId="2AB29D7E" w14:textId="77777777" w:rsidR="00471803" w:rsidRPr="00A27A42" w:rsidRDefault="00471803" w:rsidP="00471803">
      <w:pPr>
        <w:rPr>
          <w:rFonts w:ascii="Arial Narrow" w:hAnsi="Arial Narrow"/>
          <w:sz w:val="22"/>
          <w:szCs w:val="22"/>
          <w:lang w:val="es-MX"/>
        </w:rPr>
      </w:pPr>
      <w:r w:rsidRPr="00A27A42">
        <w:rPr>
          <w:rFonts w:ascii="Arial Narrow" w:hAnsi="Arial Narrow"/>
          <w:sz w:val="22"/>
          <w:szCs w:val="22"/>
          <w:lang w:val="es-MX"/>
        </w:rPr>
        <w:t xml:space="preserve">País: </w:t>
      </w:r>
    </w:p>
    <w:p w14:paraId="2150B255" w14:textId="77777777" w:rsidR="00471803" w:rsidRPr="00A27A42" w:rsidRDefault="00471803" w:rsidP="00471803">
      <w:pPr>
        <w:rPr>
          <w:rFonts w:ascii="Arial Narrow" w:hAnsi="Arial Narrow"/>
          <w:sz w:val="22"/>
          <w:szCs w:val="22"/>
          <w:lang w:val="es-MX"/>
        </w:rPr>
      </w:pPr>
      <w:r w:rsidRPr="00A27A42">
        <w:rPr>
          <w:rFonts w:ascii="Arial Narrow" w:hAnsi="Arial Narrow"/>
          <w:sz w:val="22"/>
          <w:szCs w:val="22"/>
          <w:lang w:val="es-MX"/>
        </w:rPr>
        <w:t xml:space="preserve">Teléfono:    </w:t>
      </w:r>
    </w:p>
    <w:p w14:paraId="2FD62C44" w14:textId="77777777" w:rsidR="00471803" w:rsidRPr="00A27A42" w:rsidRDefault="00471803" w:rsidP="00471803">
      <w:pPr>
        <w:rPr>
          <w:rFonts w:ascii="Arial Narrow" w:hAnsi="Arial Narrow"/>
          <w:sz w:val="22"/>
          <w:szCs w:val="22"/>
          <w:lang w:val="es-MX"/>
        </w:rPr>
      </w:pPr>
      <w:r w:rsidRPr="00A27A42">
        <w:rPr>
          <w:rFonts w:ascii="Arial Narrow" w:hAnsi="Arial Narrow"/>
          <w:sz w:val="22"/>
          <w:szCs w:val="22"/>
          <w:lang w:val="es-MX"/>
        </w:rPr>
        <w:t xml:space="preserve">Dirección electrónica: </w:t>
      </w:r>
    </w:p>
    <w:p w14:paraId="466CE7D2" w14:textId="77777777" w:rsidR="00471803" w:rsidRPr="00A27A42" w:rsidRDefault="00471803" w:rsidP="00471803">
      <w:pPr>
        <w:jc w:val="both"/>
        <w:rPr>
          <w:rFonts w:ascii="Arial Narrow" w:hAnsi="Arial Narrow"/>
          <w:sz w:val="22"/>
          <w:szCs w:val="22"/>
          <w:lang w:val="es-MX"/>
        </w:rPr>
      </w:pPr>
    </w:p>
    <w:p w14:paraId="5B064931" w14:textId="77777777" w:rsidR="00471803" w:rsidRPr="00A27A42" w:rsidRDefault="00471803" w:rsidP="00471803">
      <w:pPr>
        <w:jc w:val="both"/>
        <w:rPr>
          <w:rFonts w:ascii="Arial Narrow" w:hAnsi="Arial Narrow"/>
          <w:sz w:val="22"/>
          <w:szCs w:val="22"/>
          <w:lang w:val="es-MX"/>
        </w:rPr>
      </w:pPr>
      <w:r w:rsidRPr="00A27A42">
        <w:rPr>
          <w:rFonts w:ascii="Arial Narrow" w:hAnsi="Arial Narrow"/>
          <w:sz w:val="22"/>
          <w:szCs w:val="22"/>
          <w:lang w:val="es-MX"/>
        </w:rPr>
        <w:t>En fe de lo cual firmamos el presente contrato en la ciudad de San Salvador, a los _____ días del mes de ______ de dos mil ______</w:t>
      </w:r>
    </w:p>
    <w:p w14:paraId="1B32B7D7" w14:textId="77777777" w:rsidR="00471803" w:rsidRPr="00A27A42" w:rsidRDefault="00471803" w:rsidP="00471803">
      <w:pPr>
        <w:pStyle w:val="Encabezadodetda"/>
        <w:tabs>
          <w:tab w:val="clear" w:pos="9360"/>
          <w:tab w:val="left" w:pos="-720"/>
          <w:tab w:val="left" w:pos="2089"/>
          <w:tab w:val="left" w:pos="5669"/>
        </w:tabs>
        <w:spacing w:line="276" w:lineRule="auto"/>
        <w:rPr>
          <w:rFonts w:ascii="Arial Narrow" w:hAnsi="Arial Narrow"/>
          <w:sz w:val="22"/>
          <w:szCs w:val="22"/>
          <w:lang w:val="es-MX" w:eastAsia="es-AR"/>
        </w:rPr>
      </w:pPr>
      <w:r w:rsidRPr="00A27A42">
        <w:rPr>
          <w:rFonts w:ascii="Arial Narrow" w:hAnsi="Arial Narrow"/>
          <w:sz w:val="22"/>
          <w:szCs w:val="22"/>
          <w:lang w:val="es-SV"/>
        </w:rPr>
        <w:t xml:space="preserve">  __________________________                                                    </w:t>
      </w:r>
      <w:r w:rsidRPr="00A27A42">
        <w:rPr>
          <w:rFonts w:ascii="Arial Narrow" w:hAnsi="Arial Narrow"/>
          <w:bCs/>
          <w:sz w:val="22"/>
          <w:szCs w:val="22"/>
          <w:lang w:val="es-ES"/>
        </w:rPr>
        <w:t xml:space="preserve"> </w:t>
      </w:r>
      <w:r w:rsidRPr="00A27A42">
        <w:rPr>
          <w:rFonts w:ascii="Arial Narrow" w:hAnsi="Arial Narrow"/>
          <w:sz w:val="22"/>
          <w:szCs w:val="22"/>
          <w:lang w:val="es-MX" w:eastAsia="es-AR"/>
        </w:rPr>
        <w:t>________________________________</w:t>
      </w:r>
    </w:p>
    <w:p w14:paraId="03C3812F" w14:textId="60B17E81" w:rsidR="00471803" w:rsidRDefault="00471803" w:rsidP="00471803">
      <w:pPr>
        <w:pStyle w:val="Encabezadodetda"/>
        <w:tabs>
          <w:tab w:val="left" w:pos="-720"/>
        </w:tabs>
        <w:spacing w:line="276" w:lineRule="auto"/>
        <w:rPr>
          <w:rFonts w:ascii="Arial Narrow" w:hAnsi="Arial Narrow"/>
          <w:sz w:val="22"/>
          <w:szCs w:val="22"/>
          <w:lang w:val="es-MX" w:eastAsia="es-AR"/>
        </w:rPr>
      </w:pPr>
      <w:r w:rsidRPr="00A27A42">
        <w:rPr>
          <w:rFonts w:ascii="Arial Narrow" w:hAnsi="Arial Narrow"/>
          <w:sz w:val="22"/>
          <w:szCs w:val="22"/>
          <w:lang w:val="es-SV"/>
        </w:rPr>
        <w:t xml:space="preserve">   MINISTRO DE SALUD</w:t>
      </w:r>
      <w:r w:rsidRPr="00A27A42">
        <w:rPr>
          <w:rFonts w:ascii="Arial Narrow" w:hAnsi="Arial Narrow"/>
          <w:sz w:val="22"/>
          <w:szCs w:val="22"/>
          <w:lang w:val="es-MX" w:eastAsia="es-AR"/>
        </w:rPr>
        <w:t xml:space="preserve">                                                                PROVEEDOR</w:t>
      </w:r>
    </w:p>
    <w:p w14:paraId="144F1393" w14:textId="38AEB9C8"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2219FD28" w14:textId="5A11B6A7"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74991DAD" w14:textId="31145D1A"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75446D9B" w14:textId="5D2DD83B"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42CD3244" w14:textId="550E2495"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1A9E45B8" w14:textId="44E5524D"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2C931F21" w14:textId="231DEF96"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4E7D029E" w14:textId="2CDA38EC"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4AC68130" w14:textId="3C56E4E8"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6C986348" w14:textId="2D25BA8B"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1B7223DD" w14:textId="04D6A610"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39AD5FF2" w14:textId="4B46A03A"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6F7DBEB0" w14:textId="46095C2D"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7021F619" w14:textId="61EB0F6C"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11BB8345" w14:textId="61A7AA28"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7837B44B" w14:textId="0C0C9371"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598102A2" w14:textId="454EDD9D"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7D98A4ED" w14:textId="63FC1095"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581500F7" w14:textId="38D2DF98" w:rsidR="00EF355B" w:rsidRDefault="00EF355B" w:rsidP="00471803">
      <w:pPr>
        <w:pStyle w:val="Encabezadodetda"/>
        <w:tabs>
          <w:tab w:val="left" w:pos="-720"/>
        </w:tabs>
        <w:spacing w:line="276" w:lineRule="auto"/>
        <w:rPr>
          <w:rFonts w:ascii="Arial Narrow" w:hAnsi="Arial Narrow"/>
          <w:sz w:val="22"/>
          <w:szCs w:val="22"/>
          <w:lang w:val="es-MX" w:eastAsia="es-AR"/>
        </w:rPr>
      </w:pPr>
    </w:p>
    <w:p w14:paraId="0CD89839" w14:textId="77777777" w:rsidR="00EF355B" w:rsidRPr="00A27A42" w:rsidRDefault="00EF355B" w:rsidP="00471803">
      <w:pPr>
        <w:pStyle w:val="Encabezadodetda"/>
        <w:tabs>
          <w:tab w:val="left" w:pos="-720"/>
        </w:tabs>
        <w:spacing w:line="276" w:lineRule="auto"/>
        <w:rPr>
          <w:rFonts w:ascii="Arial Narrow" w:hAnsi="Arial Narrow"/>
          <w:sz w:val="22"/>
          <w:szCs w:val="22"/>
          <w:lang w:val="es-MX" w:eastAsia="es-AR"/>
        </w:rPr>
      </w:pPr>
    </w:p>
    <w:p w14:paraId="24E8FA49" w14:textId="77777777" w:rsidR="00471803" w:rsidRPr="00A27A42" w:rsidRDefault="00471803" w:rsidP="00C674AD">
      <w:pPr>
        <w:numPr>
          <w:ilvl w:val="0"/>
          <w:numId w:val="14"/>
        </w:numPr>
        <w:jc w:val="center"/>
        <w:textAlignment w:val="baseline"/>
        <w:rPr>
          <w:rFonts w:ascii="Arial Narrow" w:hAnsi="Arial Narrow" w:cs="Calibri"/>
          <w:sz w:val="22"/>
          <w:szCs w:val="22"/>
          <w:lang w:val="es-ES_tradnl" w:eastAsia="en-US"/>
        </w:rPr>
      </w:pPr>
      <w:r w:rsidRPr="00A27A42">
        <w:rPr>
          <w:rFonts w:ascii="Arial Narrow" w:eastAsia="Calibri" w:hAnsi="Arial Narrow" w:cs="Calibri"/>
          <w:b/>
          <w:bCs/>
          <w:spacing w:val="-3"/>
          <w:kern w:val="1"/>
          <w:sz w:val="22"/>
          <w:szCs w:val="22"/>
          <w:lang w:val="es-ES" w:eastAsia="en-US"/>
        </w:rPr>
        <w:t>GARANTÍA DE CUMPLIMIENTO (GARANTÍA BANCARIA)</w:t>
      </w:r>
    </w:p>
    <w:p w14:paraId="18D69671" w14:textId="77777777" w:rsidR="00471803" w:rsidRPr="00A27A42" w:rsidRDefault="00471803" w:rsidP="00471803">
      <w:pPr>
        <w:numPr>
          <w:ilvl w:val="12"/>
          <w:numId w:val="0"/>
        </w:numPr>
        <w:jc w:val="center"/>
        <w:rPr>
          <w:rFonts w:ascii="Arial Narrow" w:hAnsi="Arial Narrow" w:cs="Calibri"/>
          <w:sz w:val="22"/>
          <w:szCs w:val="22"/>
          <w:lang w:val="es-ES_tradnl" w:eastAsia="en-US"/>
        </w:rPr>
      </w:pPr>
      <w:r w:rsidRPr="00A27A42">
        <w:rPr>
          <w:rFonts w:ascii="Arial Narrow" w:hAnsi="Arial Narrow" w:cs="Calibri"/>
          <w:sz w:val="22"/>
          <w:szCs w:val="22"/>
          <w:lang w:val="es-ES_tradnl" w:eastAsia="en-US"/>
        </w:rPr>
        <w:t>(Incondicional)</w:t>
      </w:r>
    </w:p>
    <w:p w14:paraId="7B56314F" w14:textId="77777777" w:rsidR="00471803" w:rsidRPr="00A27A42" w:rsidRDefault="00471803" w:rsidP="00471803">
      <w:pPr>
        <w:numPr>
          <w:ilvl w:val="12"/>
          <w:numId w:val="0"/>
        </w:numPr>
        <w:jc w:val="center"/>
        <w:rPr>
          <w:rFonts w:ascii="Arial Narrow" w:hAnsi="Arial Narrow" w:cs="Calibri"/>
          <w:sz w:val="22"/>
          <w:szCs w:val="22"/>
          <w:lang w:val="es-ES_tradnl" w:eastAsia="en-US"/>
        </w:rPr>
      </w:pPr>
    </w:p>
    <w:p w14:paraId="34AE8FBF" w14:textId="77777777" w:rsidR="00471803" w:rsidRPr="00A27A42" w:rsidRDefault="00471803" w:rsidP="00471803">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i/>
          <w:iCs/>
          <w:sz w:val="22"/>
          <w:szCs w:val="22"/>
          <w:lang w:val="es-ES_tradnl" w:eastAsia="en-US"/>
        </w:rPr>
        <w:t xml:space="preserve">[El </w:t>
      </w:r>
      <w:r w:rsidRPr="00A27A42">
        <w:rPr>
          <w:rFonts w:ascii="Arial Narrow" w:hAnsi="Arial Narrow" w:cs="Calibri"/>
          <w:b/>
          <w:bCs/>
          <w:i/>
          <w:iCs/>
          <w:sz w:val="22"/>
          <w:szCs w:val="22"/>
          <w:lang w:val="es-ES_tradnl" w:eastAsia="en-US"/>
        </w:rPr>
        <w:t xml:space="preserve">Banco/Oferente seleccionado </w:t>
      </w:r>
      <w:r w:rsidRPr="00A27A42">
        <w:rPr>
          <w:rFonts w:ascii="Arial Narrow" w:hAnsi="Arial Narrow" w:cs="Calibri"/>
          <w:i/>
          <w:iCs/>
          <w:sz w:val="22"/>
          <w:szCs w:val="22"/>
          <w:lang w:val="es-ES_tradnl" w:eastAsia="en-US"/>
        </w:rPr>
        <w:t>que presente esta Garantía deberá completar este formulario según las instrucciones indicadas entre corchetes, si el Contratante solicita esta clase de garantía.]</w:t>
      </w:r>
    </w:p>
    <w:p w14:paraId="27CD6988" w14:textId="77777777" w:rsidR="00471803" w:rsidRPr="00A27A42" w:rsidRDefault="00471803" w:rsidP="00471803">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i/>
          <w:iCs/>
          <w:sz w:val="22"/>
          <w:szCs w:val="22"/>
          <w:lang w:val="es-ES_tradnl" w:eastAsia="en-US"/>
        </w:rPr>
        <w:t xml:space="preserve"> [Indique el Nombre del Banco, y la dirección de la sucursal que emite la garantía]</w:t>
      </w:r>
    </w:p>
    <w:p w14:paraId="0E564367" w14:textId="77777777" w:rsidR="00471803" w:rsidRPr="00A27A42" w:rsidRDefault="00471803" w:rsidP="00471803">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b/>
          <w:bCs/>
          <w:sz w:val="22"/>
          <w:szCs w:val="22"/>
          <w:lang w:val="es-ES_tradnl" w:eastAsia="en-US"/>
        </w:rPr>
        <w:t xml:space="preserve">Beneficiario:  </w:t>
      </w:r>
      <w:r w:rsidRPr="00A27A42">
        <w:rPr>
          <w:rFonts w:ascii="Arial Narrow" w:hAnsi="Arial Narrow" w:cs="Calibri"/>
          <w:i/>
          <w:iCs/>
          <w:sz w:val="22"/>
          <w:szCs w:val="22"/>
          <w:lang w:val="es-ES_tradnl" w:eastAsia="en-US"/>
        </w:rPr>
        <w:t>[indique el nombre y la dirección del Contratante]</w:t>
      </w:r>
    </w:p>
    <w:p w14:paraId="1E64745A" w14:textId="77777777" w:rsidR="00471803" w:rsidRPr="00A27A42" w:rsidRDefault="00471803" w:rsidP="00471803">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b/>
          <w:bCs/>
          <w:sz w:val="22"/>
          <w:szCs w:val="22"/>
          <w:lang w:val="es-ES_tradnl" w:eastAsia="en-US"/>
        </w:rPr>
        <w:t>Fecha:</w:t>
      </w:r>
      <w:r w:rsidRPr="00A27A42">
        <w:rPr>
          <w:rFonts w:ascii="Arial Narrow" w:hAnsi="Arial Narrow" w:cs="Calibri"/>
          <w:i/>
          <w:iCs/>
          <w:sz w:val="22"/>
          <w:szCs w:val="22"/>
          <w:lang w:val="es-ES_tradnl" w:eastAsia="en-US"/>
        </w:rPr>
        <w:t xml:space="preserve">  [indique la fecha]</w:t>
      </w:r>
    </w:p>
    <w:p w14:paraId="0ED06170" w14:textId="77777777" w:rsidR="00471803" w:rsidRPr="00A27A42" w:rsidRDefault="00471803" w:rsidP="00471803">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b/>
          <w:bCs/>
          <w:sz w:val="22"/>
          <w:szCs w:val="22"/>
          <w:lang w:val="es-ES_tradnl" w:eastAsia="en-US"/>
        </w:rPr>
        <w:t>GARANTIA DE CUMPLIMIENTO No.</w:t>
      </w:r>
      <w:r w:rsidRPr="00A27A42">
        <w:rPr>
          <w:rFonts w:ascii="Arial Narrow" w:hAnsi="Arial Narrow" w:cs="Calibri"/>
          <w:i/>
          <w:iCs/>
          <w:sz w:val="22"/>
          <w:szCs w:val="22"/>
          <w:lang w:val="es-ES_tradnl" w:eastAsia="en-US"/>
        </w:rPr>
        <w:t xml:space="preserve">  [indique el número de la Garantía de Cumplimiento]</w:t>
      </w:r>
    </w:p>
    <w:p w14:paraId="6B36B6C3" w14:textId="77777777" w:rsidR="00471803" w:rsidRPr="00A27A42" w:rsidRDefault="00471803" w:rsidP="00471803">
      <w:pPr>
        <w:numPr>
          <w:ilvl w:val="12"/>
          <w:numId w:val="0"/>
        </w:numPr>
        <w:jc w:val="both"/>
        <w:rPr>
          <w:rFonts w:ascii="Arial Narrow" w:hAnsi="Arial Narrow" w:cs="Calibri"/>
          <w:i/>
          <w:iCs/>
          <w:sz w:val="22"/>
          <w:szCs w:val="22"/>
          <w:lang w:val="es-ES_tradnl" w:eastAsia="en-US"/>
        </w:rPr>
      </w:pPr>
    </w:p>
    <w:p w14:paraId="2D0E5612" w14:textId="77777777" w:rsidR="00471803" w:rsidRPr="00A27A42" w:rsidRDefault="00471803" w:rsidP="00471803">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lang w:val="es-ES_tradnl" w:eastAsia="en-US"/>
        </w:rPr>
        <w:t xml:space="preserve">Se nos ha informado que </w:t>
      </w:r>
      <w:r w:rsidRPr="00A27A42">
        <w:rPr>
          <w:rFonts w:ascii="Arial Narrow" w:hAnsi="Arial Narrow" w:cs="Calibri"/>
          <w:i/>
          <w:iCs/>
          <w:sz w:val="22"/>
          <w:szCs w:val="22"/>
          <w:lang w:val="es-ES_tradnl" w:eastAsia="en-US"/>
        </w:rPr>
        <w:t xml:space="preserve">[indique el nombre del Contratista] </w:t>
      </w:r>
      <w:r w:rsidRPr="00A27A42">
        <w:rPr>
          <w:rFonts w:ascii="Arial Narrow" w:hAnsi="Arial Narrow" w:cs="Calibri"/>
          <w:sz w:val="22"/>
          <w:szCs w:val="22"/>
          <w:lang w:val="es-ES_tradnl" w:eastAsia="en-US"/>
        </w:rPr>
        <w:t>(en adelante denominado “el Contratista”) ha celebrado el Contrato No.</w:t>
      </w:r>
      <w:r w:rsidRPr="00A27A42">
        <w:rPr>
          <w:rFonts w:ascii="Arial Narrow" w:hAnsi="Arial Narrow" w:cs="Calibri"/>
          <w:i/>
          <w:iCs/>
          <w:sz w:val="22"/>
          <w:szCs w:val="22"/>
          <w:lang w:val="es-ES_tradnl" w:eastAsia="en-US"/>
        </w:rPr>
        <w:t xml:space="preserve"> [indique el número referencial del Contrato</w:t>
      </w:r>
      <w:r w:rsidRPr="00A27A42">
        <w:rPr>
          <w:rFonts w:ascii="Arial Narrow" w:hAnsi="Arial Narrow" w:cs="Calibri"/>
          <w:sz w:val="22"/>
          <w:szCs w:val="22"/>
          <w:lang w:val="es-ES_tradnl" w:eastAsia="en-US"/>
        </w:rPr>
        <w:t xml:space="preserve">] de fecha </w:t>
      </w:r>
      <w:r w:rsidRPr="00A27A42">
        <w:rPr>
          <w:rFonts w:ascii="Arial Narrow" w:hAnsi="Arial Narrow" w:cs="Calibri"/>
          <w:i/>
          <w:iCs/>
          <w:sz w:val="22"/>
          <w:szCs w:val="22"/>
          <w:lang w:val="es-ES_tradnl" w:eastAsia="en-US"/>
        </w:rPr>
        <w:t xml:space="preserve">[indique la fecha] </w:t>
      </w:r>
      <w:r w:rsidRPr="00A27A42">
        <w:rPr>
          <w:rFonts w:ascii="Arial Narrow" w:hAnsi="Arial Narrow" w:cs="Calibri"/>
          <w:sz w:val="22"/>
          <w:szCs w:val="22"/>
          <w:lang w:val="es-ES_tradnl" w:eastAsia="en-US"/>
        </w:rPr>
        <w:t xml:space="preserve">con su entidad para la ejecución de </w:t>
      </w:r>
      <w:r w:rsidRPr="00A27A42">
        <w:rPr>
          <w:rFonts w:ascii="Arial Narrow" w:hAnsi="Arial Narrow" w:cs="Calibri"/>
          <w:i/>
          <w:sz w:val="22"/>
          <w:szCs w:val="22"/>
          <w:lang w:val="es-MX" w:eastAsia="en-US"/>
        </w:rPr>
        <w:t xml:space="preserve">[indique el nombre del Contrato y una breve descripción de las Obras] </w:t>
      </w:r>
      <w:r w:rsidRPr="00A27A42">
        <w:rPr>
          <w:rFonts w:ascii="Arial Narrow" w:hAnsi="Arial Narrow" w:cs="Calibri"/>
          <w:iCs/>
          <w:sz w:val="22"/>
          <w:szCs w:val="22"/>
          <w:lang w:val="es-MX" w:eastAsia="en-US"/>
        </w:rPr>
        <w:t>en adelante “el Contrato”)</w:t>
      </w:r>
      <w:r w:rsidRPr="00A27A42">
        <w:rPr>
          <w:rFonts w:ascii="Arial Narrow" w:hAnsi="Arial Narrow" w:cs="Calibri"/>
          <w:sz w:val="22"/>
          <w:szCs w:val="22"/>
          <w:lang w:val="es-MX" w:eastAsia="en-US"/>
        </w:rPr>
        <w:t>.</w:t>
      </w:r>
    </w:p>
    <w:p w14:paraId="1A08B480" w14:textId="77777777" w:rsidR="00471803" w:rsidRPr="00A27A42" w:rsidRDefault="00471803" w:rsidP="00471803">
      <w:pPr>
        <w:numPr>
          <w:ilvl w:val="12"/>
          <w:numId w:val="0"/>
        </w:numPr>
        <w:jc w:val="both"/>
        <w:rPr>
          <w:rFonts w:ascii="Arial Narrow" w:hAnsi="Arial Narrow" w:cs="Calibri"/>
          <w:sz w:val="22"/>
          <w:szCs w:val="22"/>
          <w:lang w:val="es-ES_tradnl" w:eastAsia="en-US"/>
        </w:rPr>
      </w:pPr>
    </w:p>
    <w:p w14:paraId="5B0162AC" w14:textId="77777777" w:rsidR="00471803" w:rsidRPr="00A27A42" w:rsidRDefault="00471803" w:rsidP="00471803">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lang w:val="es-ES_tradnl" w:eastAsia="en-US"/>
        </w:rPr>
        <w:t xml:space="preserve">Así mismo, entendemos que, de acuerdo con las condiciones del Contrato, se requiere una Garantía de Cumplimiento. </w:t>
      </w:r>
    </w:p>
    <w:p w14:paraId="5F3347F5" w14:textId="77777777" w:rsidR="00471803" w:rsidRPr="00A27A42" w:rsidRDefault="00471803" w:rsidP="00471803">
      <w:pPr>
        <w:numPr>
          <w:ilvl w:val="12"/>
          <w:numId w:val="0"/>
        </w:numPr>
        <w:jc w:val="both"/>
        <w:rPr>
          <w:rFonts w:ascii="Arial Narrow" w:hAnsi="Arial Narrow" w:cs="Calibri"/>
          <w:sz w:val="22"/>
          <w:szCs w:val="22"/>
          <w:lang w:val="es-ES_tradnl" w:eastAsia="en-US"/>
        </w:rPr>
      </w:pPr>
    </w:p>
    <w:p w14:paraId="4D5C7C49" w14:textId="77777777" w:rsidR="00471803" w:rsidRPr="00A27A42" w:rsidRDefault="00471803" w:rsidP="00471803">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lang w:val="es-ES_tradnl" w:eastAsia="en-US"/>
        </w:rPr>
        <w:t xml:space="preserve">A solicitud del Contratista, nosotros </w:t>
      </w:r>
      <w:r w:rsidRPr="00A27A42">
        <w:rPr>
          <w:rFonts w:ascii="Arial Narrow" w:hAnsi="Arial Narrow" w:cs="Calibri"/>
          <w:i/>
          <w:iCs/>
          <w:sz w:val="22"/>
          <w:szCs w:val="22"/>
          <w:lang w:val="es-ES_tradnl" w:eastAsia="en-US"/>
        </w:rPr>
        <w:t xml:space="preserve">[indique el nombre del Banco] </w:t>
      </w:r>
      <w:r w:rsidRPr="00A27A42">
        <w:rPr>
          <w:rFonts w:ascii="Arial Narrow" w:hAnsi="Arial Narrow" w:cs="Calibri"/>
          <w:sz w:val="22"/>
          <w:szCs w:val="22"/>
          <w:lang w:val="es-ES_tradnl" w:eastAsia="en-US"/>
        </w:rPr>
        <w:t xml:space="preserve">por este medio nos obligamos irrevocablemente a pagar a su entidad una suma o sumas, que no exceda(n) un monto total de </w:t>
      </w:r>
      <w:r w:rsidRPr="00A27A42">
        <w:rPr>
          <w:rFonts w:ascii="Arial Narrow" w:hAnsi="Arial Narrow" w:cs="Calibri"/>
          <w:sz w:val="22"/>
          <w:szCs w:val="22"/>
          <w:lang w:val="es-ES_tradnl" w:eastAsia="en-US"/>
        </w:rPr>
        <w:softHyphen/>
      </w:r>
      <w:r w:rsidRPr="00A27A42">
        <w:rPr>
          <w:rFonts w:ascii="Arial Narrow" w:hAnsi="Arial Narrow" w:cs="Calibri"/>
          <w:sz w:val="22"/>
          <w:szCs w:val="22"/>
          <w:lang w:val="es-ES_tradnl" w:eastAsia="en-US"/>
        </w:rPr>
        <w:softHyphen/>
      </w:r>
      <w:r w:rsidRPr="00A27A42">
        <w:rPr>
          <w:rFonts w:ascii="Arial Narrow" w:hAnsi="Arial Narrow" w:cs="Calibri"/>
          <w:sz w:val="22"/>
          <w:szCs w:val="22"/>
          <w:lang w:val="es-ES_tradnl" w:eastAsia="en-US"/>
        </w:rPr>
        <w:softHyphen/>
      </w:r>
      <w:r w:rsidRPr="00A27A42">
        <w:rPr>
          <w:rFonts w:ascii="Arial Narrow" w:hAnsi="Arial Narrow" w:cs="Calibri"/>
          <w:sz w:val="22"/>
          <w:szCs w:val="22"/>
          <w:lang w:val="es-ES_tradnl" w:eastAsia="en-US"/>
        </w:rPr>
        <w:softHyphen/>
      </w:r>
      <w:r w:rsidRPr="00A27A42">
        <w:rPr>
          <w:rFonts w:ascii="Arial Narrow" w:hAnsi="Arial Narrow" w:cs="Calibri"/>
          <w:sz w:val="22"/>
          <w:szCs w:val="22"/>
          <w:lang w:val="es-ES_tradnl" w:eastAsia="en-US"/>
        </w:rPr>
        <w:softHyphen/>
      </w:r>
      <w:r w:rsidRPr="00A27A42">
        <w:rPr>
          <w:rFonts w:ascii="Arial Narrow" w:hAnsi="Arial Narrow" w:cs="Calibri"/>
          <w:i/>
          <w:iCs/>
          <w:sz w:val="22"/>
          <w:szCs w:val="22"/>
          <w:lang w:val="es-ES_tradnl" w:eastAsia="en-US"/>
        </w:rPr>
        <w:t>[indique la cifra en números] [indique la cifra en palabras],</w:t>
      </w:r>
      <w:r w:rsidRPr="00A27A42">
        <w:rPr>
          <w:rFonts w:ascii="Arial Narrow" w:hAnsi="Arial Narrow" w:cs="Calibri"/>
          <w:i/>
          <w:iCs/>
          <w:sz w:val="22"/>
          <w:szCs w:val="22"/>
          <w:vertAlign w:val="superscript"/>
          <w:lang w:val="es-ES_tradnl" w:eastAsia="en-US"/>
        </w:rPr>
        <w:footnoteReference w:id="1"/>
      </w:r>
      <w:r w:rsidRPr="00A27A42">
        <w:rPr>
          <w:rFonts w:ascii="Arial Narrow" w:hAnsi="Arial Narrow" w:cs="Calibri"/>
          <w:i/>
          <w:iCs/>
          <w:sz w:val="22"/>
          <w:szCs w:val="22"/>
          <w:lang w:val="es-ES_tradnl" w:eastAsia="en-US"/>
        </w:rPr>
        <w:t xml:space="preserve"> </w:t>
      </w:r>
      <w:r w:rsidRPr="00A27A42">
        <w:rPr>
          <w:rFonts w:ascii="Arial Narrow" w:hAnsi="Arial Narrow" w:cs="Calibri"/>
          <w:sz w:val="22"/>
          <w:szCs w:val="22"/>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7018E724" w14:textId="77777777" w:rsidR="00471803" w:rsidRPr="00A27A42" w:rsidRDefault="00471803" w:rsidP="00471803">
      <w:pPr>
        <w:numPr>
          <w:ilvl w:val="12"/>
          <w:numId w:val="0"/>
        </w:numPr>
        <w:jc w:val="both"/>
        <w:rPr>
          <w:rFonts w:ascii="Arial Narrow" w:hAnsi="Arial Narrow" w:cs="Calibri"/>
          <w:sz w:val="22"/>
          <w:szCs w:val="22"/>
          <w:lang w:val="es-ES_tradnl" w:eastAsia="en-US"/>
        </w:rPr>
      </w:pPr>
    </w:p>
    <w:p w14:paraId="06683C21" w14:textId="77777777" w:rsidR="00471803" w:rsidRPr="00A27A42" w:rsidRDefault="00471803" w:rsidP="00471803">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lang w:val="es-ES_tradnl" w:eastAsia="en-US"/>
        </w:rPr>
        <w:t xml:space="preserve">Esta Garantía expirará el </w:t>
      </w:r>
      <w:r w:rsidRPr="00A27A42">
        <w:rPr>
          <w:rFonts w:ascii="Arial Narrow" w:hAnsi="Arial Narrow" w:cs="Calibri"/>
          <w:i/>
          <w:iCs/>
          <w:sz w:val="22"/>
          <w:szCs w:val="22"/>
          <w:lang w:val="es-ES_tradnl" w:eastAsia="en-US"/>
        </w:rPr>
        <w:t xml:space="preserve">[indicar el día] </w:t>
      </w:r>
      <w:r w:rsidRPr="00A27A42">
        <w:rPr>
          <w:rFonts w:ascii="Arial Narrow" w:hAnsi="Arial Narrow" w:cs="Calibri"/>
          <w:sz w:val="22"/>
          <w:szCs w:val="22"/>
          <w:lang w:val="es-ES_tradnl" w:eastAsia="en-US"/>
        </w:rPr>
        <w:t xml:space="preserve">día del </w:t>
      </w:r>
      <w:r w:rsidRPr="00A27A42">
        <w:rPr>
          <w:rFonts w:ascii="Arial Narrow" w:hAnsi="Arial Narrow" w:cs="Calibri"/>
          <w:i/>
          <w:iCs/>
          <w:sz w:val="22"/>
          <w:szCs w:val="22"/>
          <w:lang w:val="es-ES_tradnl" w:eastAsia="en-US"/>
        </w:rPr>
        <w:t xml:space="preserve">[indicar el mes] </w:t>
      </w:r>
      <w:r w:rsidRPr="00A27A42">
        <w:rPr>
          <w:rFonts w:ascii="Arial Narrow" w:hAnsi="Arial Narrow" w:cs="Calibri"/>
          <w:sz w:val="22"/>
          <w:szCs w:val="22"/>
          <w:lang w:val="es-ES_tradnl" w:eastAsia="en-US"/>
        </w:rPr>
        <w:t xml:space="preserve">mes del </w:t>
      </w:r>
      <w:r w:rsidRPr="00A27A42">
        <w:rPr>
          <w:rFonts w:ascii="Arial Narrow" w:hAnsi="Arial Narrow" w:cs="Calibri"/>
          <w:i/>
          <w:iCs/>
          <w:sz w:val="22"/>
          <w:szCs w:val="22"/>
          <w:lang w:val="es-ES_tradnl" w:eastAsia="en-US"/>
        </w:rPr>
        <w:t>[indicar el año]</w:t>
      </w:r>
      <w:r w:rsidRPr="00A27A42">
        <w:rPr>
          <w:rFonts w:ascii="Arial Narrow" w:hAnsi="Arial Narrow" w:cs="Calibri"/>
          <w:i/>
          <w:iCs/>
          <w:sz w:val="22"/>
          <w:szCs w:val="22"/>
          <w:vertAlign w:val="superscript"/>
          <w:lang w:val="es-ES_tradnl" w:eastAsia="en-US"/>
        </w:rPr>
        <w:footnoteReference w:id="2"/>
      </w:r>
      <w:r w:rsidRPr="00A27A42">
        <w:rPr>
          <w:rFonts w:ascii="Arial Narrow" w:hAnsi="Arial Narrow" w:cs="Calibri"/>
          <w:sz w:val="22"/>
          <w:szCs w:val="22"/>
          <w:lang w:val="es-ES_tradnl" w:eastAsia="en-US"/>
        </w:rPr>
        <w:t xml:space="preserve"> Consecuentemente, cualquier solicitud de pago bajo esta Garantía deberá recibirse en esta institución en o antes de esta fecha. </w:t>
      </w:r>
    </w:p>
    <w:p w14:paraId="67D76EC4" w14:textId="77777777" w:rsidR="00471803" w:rsidRPr="00A27A42" w:rsidRDefault="00471803" w:rsidP="00471803">
      <w:pPr>
        <w:numPr>
          <w:ilvl w:val="12"/>
          <w:numId w:val="0"/>
        </w:numPr>
        <w:jc w:val="both"/>
        <w:rPr>
          <w:rFonts w:ascii="Arial Narrow" w:hAnsi="Arial Narrow" w:cs="Calibri"/>
          <w:sz w:val="22"/>
          <w:szCs w:val="22"/>
          <w:lang w:val="es-ES_tradnl" w:eastAsia="en-US"/>
        </w:rPr>
      </w:pPr>
    </w:p>
    <w:p w14:paraId="4EC1388F" w14:textId="77777777" w:rsidR="00471803" w:rsidRPr="00A27A42" w:rsidRDefault="00471803" w:rsidP="00471803">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sz w:val="22"/>
          <w:szCs w:val="22"/>
          <w:lang w:val="es-ES_tradnl" w:eastAsia="en-US"/>
        </w:rPr>
        <w:t xml:space="preserve">Esta Garantía está sujeta a las </w:t>
      </w:r>
      <w:r w:rsidRPr="00A27A42">
        <w:rPr>
          <w:rFonts w:ascii="Arial Narrow" w:hAnsi="Arial Narrow" w:cs="Calibri"/>
          <w:i/>
          <w:iCs/>
          <w:sz w:val="22"/>
          <w:szCs w:val="22"/>
          <w:lang w:val="es-ES_tradnl" w:eastAsia="en-US"/>
        </w:rPr>
        <w:t xml:space="preserve">Reglas uniformes de la CCI relativas a las garantías pagaderas contra primera solicitud </w:t>
      </w:r>
      <w:r w:rsidRPr="00A27A42">
        <w:rPr>
          <w:rFonts w:ascii="Arial Narrow" w:hAnsi="Arial Narrow" w:cs="Calibri"/>
          <w:sz w:val="22"/>
          <w:szCs w:val="22"/>
          <w:lang w:val="es-ES_tradnl" w:eastAsia="en-US"/>
        </w:rPr>
        <w:t>(</w:t>
      </w:r>
      <w:r w:rsidRPr="00A27A42">
        <w:rPr>
          <w:rFonts w:ascii="Arial Narrow" w:hAnsi="Arial Narrow" w:cs="Calibri"/>
          <w:i/>
          <w:iCs/>
          <w:sz w:val="22"/>
          <w:szCs w:val="22"/>
          <w:lang w:val="es-ES_tradnl" w:eastAsia="en-US"/>
        </w:rPr>
        <w:t>Uniform Rules for Demand Guarantees</w:t>
      </w:r>
      <w:r w:rsidRPr="00A27A42">
        <w:rPr>
          <w:rFonts w:ascii="Arial Narrow" w:hAnsi="Arial Narrow" w:cs="Calibri"/>
          <w:sz w:val="22"/>
          <w:szCs w:val="22"/>
          <w:lang w:val="es-ES_tradnl" w:eastAsia="en-US"/>
        </w:rPr>
        <w:t xml:space="preserve">), Publicación del CCI No. 458. </w:t>
      </w:r>
      <w:r w:rsidRPr="00A27A42">
        <w:rPr>
          <w:rFonts w:ascii="Arial Narrow" w:hAnsi="Arial Narrow" w:cs="Calibri"/>
          <w:i/>
          <w:iCs/>
          <w:sz w:val="22"/>
          <w:szCs w:val="22"/>
          <w:lang w:val="es-ES_tradnl" w:eastAsia="en-US"/>
        </w:rPr>
        <w:t>(ICC, por sus siglas en inglés), excepto que el subpárrafo (ii) del subartículo 20 (a) está aquí excluido.</w:t>
      </w:r>
    </w:p>
    <w:p w14:paraId="65A39A3E" w14:textId="77777777" w:rsidR="00471803" w:rsidRPr="00A27A42" w:rsidRDefault="00471803" w:rsidP="00471803">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p>
    <w:p w14:paraId="506123A0" w14:textId="77777777" w:rsidR="00471803" w:rsidRPr="00A27A42" w:rsidRDefault="00471803" w:rsidP="00471803">
      <w:pPr>
        <w:numPr>
          <w:ilvl w:val="12"/>
          <w:numId w:val="0"/>
        </w:numPr>
        <w:tabs>
          <w:tab w:val="left" w:pos="8640"/>
        </w:tabs>
        <w:jc w:val="both"/>
        <w:rPr>
          <w:rFonts w:ascii="Arial Narrow" w:hAnsi="Arial Narrow" w:cs="Calibri"/>
          <w:i/>
          <w:iCs/>
          <w:sz w:val="22"/>
          <w:szCs w:val="22"/>
          <w:lang w:val="es-ES_tradnl" w:eastAsia="en-US"/>
        </w:rPr>
      </w:pPr>
      <w:r w:rsidRPr="00A27A42">
        <w:rPr>
          <w:rFonts w:ascii="Arial Narrow" w:hAnsi="Arial Narrow" w:cs="Calibri"/>
          <w:i/>
          <w:iCs/>
          <w:sz w:val="22"/>
          <w:szCs w:val="22"/>
          <w:lang w:val="es-ES_tradnl" w:eastAsia="en-US"/>
        </w:rPr>
        <w:t>[Firma(s) del (los) representante(s) autorizado(s) del banco]</w:t>
      </w:r>
    </w:p>
    <w:p w14:paraId="39A08891" w14:textId="77777777" w:rsidR="00471803" w:rsidRPr="00A27A42" w:rsidRDefault="00471803" w:rsidP="00471803">
      <w:pPr>
        <w:textAlignment w:val="baseline"/>
        <w:rPr>
          <w:rFonts w:ascii="Arial Narrow" w:hAnsi="Arial Narrow" w:cs="Calibri"/>
          <w:sz w:val="22"/>
          <w:szCs w:val="22"/>
          <w:lang w:val="es-ES_tradnl" w:eastAsia="en-US"/>
        </w:rPr>
      </w:pPr>
    </w:p>
    <w:p w14:paraId="5EA3FB8A" w14:textId="77777777" w:rsidR="00471803" w:rsidRPr="00A27A42" w:rsidRDefault="00471803" w:rsidP="00471803">
      <w:pPr>
        <w:textAlignment w:val="baseline"/>
        <w:rPr>
          <w:rFonts w:ascii="Arial Narrow" w:hAnsi="Arial Narrow" w:cs="Calibri"/>
          <w:sz w:val="22"/>
          <w:szCs w:val="22"/>
          <w:lang w:val="es-ES_tradnl" w:eastAsia="en-US"/>
        </w:rPr>
      </w:pPr>
    </w:p>
    <w:p w14:paraId="53F5C74E" w14:textId="77777777" w:rsidR="00471803" w:rsidRPr="00A27A42" w:rsidRDefault="00471803" w:rsidP="00471803">
      <w:pPr>
        <w:textAlignment w:val="baseline"/>
        <w:rPr>
          <w:rFonts w:ascii="Arial Narrow" w:hAnsi="Arial Narrow" w:cs="Calibri"/>
          <w:sz w:val="22"/>
          <w:szCs w:val="22"/>
          <w:lang w:val="es-ES_tradnl" w:eastAsia="en-US"/>
        </w:rPr>
      </w:pPr>
    </w:p>
    <w:p w14:paraId="16EBE3F0" w14:textId="77777777" w:rsidR="00471803" w:rsidRPr="00A27A42" w:rsidRDefault="00471803" w:rsidP="00471803">
      <w:pPr>
        <w:textAlignment w:val="baseline"/>
        <w:rPr>
          <w:rFonts w:ascii="Arial Narrow" w:hAnsi="Arial Narrow" w:cs="Calibri"/>
          <w:sz w:val="22"/>
          <w:szCs w:val="22"/>
          <w:lang w:val="es-ES_tradnl" w:eastAsia="en-US"/>
        </w:rPr>
      </w:pPr>
    </w:p>
    <w:p w14:paraId="7294378A" w14:textId="77777777" w:rsidR="00471803" w:rsidRPr="00A27A42" w:rsidRDefault="00471803" w:rsidP="00471803">
      <w:pPr>
        <w:textAlignment w:val="baseline"/>
        <w:rPr>
          <w:rFonts w:ascii="Arial Narrow" w:hAnsi="Arial Narrow" w:cs="Calibri"/>
          <w:sz w:val="22"/>
          <w:szCs w:val="22"/>
          <w:lang w:val="es-ES_tradnl" w:eastAsia="en-US"/>
        </w:rPr>
      </w:pPr>
    </w:p>
    <w:p w14:paraId="3B23A2AB" w14:textId="77777777" w:rsidR="00471803" w:rsidRPr="00A27A42" w:rsidRDefault="00471803" w:rsidP="00471803">
      <w:pPr>
        <w:textAlignment w:val="baseline"/>
        <w:rPr>
          <w:rFonts w:ascii="Arial Narrow" w:hAnsi="Arial Narrow" w:cs="Calibri"/>
          <w:sz w:val="22"/>
          <w:szCs w:val="22"/>
          <w:lang w:val="es-ES_tradnl" w:eastAsia="en-US"/>
        </w:rPr>
      </w:pPr>
    </w:p>
    <w:p w14:paraId="61244592" w14:textId="77777777" w:rsidR="00471803" w:rsidRPr="00A27A42" w:rsidRDefault="00471803" w:rsidP="00471803">
      <w:pPr>
        <w:textAlignment w:val="baseline"/>
        <w:rPr>
          <w:rFonts w:ascii="Arial Narrow" w:hAnsi="Arial Narrow" w:cs="Calibri"/>
          <w:sz w:val="22"/>
          <w:szCs w:val="22"/>
          <w:lang w:val="es-ES_tradnl" w:eastAsia="en-US"/>
        </w:rPr>
      </w:pPr>
    </w:p>
    <w:p w14:paraId="478DEEDF" w14:textId="77777777" w:rsidR="00471803" w:rsidRPr="00A27A42" w:rsidRDefault="00471803" w:rsidP="00471803">
      <w:pPr>
        <w:textAlignment w:val="baseline"/>
        <w:rPr>
          <w:rFonts w:ascii="Arial Narrow" w:hAnsi="Arial Narrow" w:cs="Calibri"/>
          <w:sz w:val="22"/>
          <w:szCs w:val="22"/>
          <w:lang w:val="es-ES_tradnl" w:eastAsia="en-US"/>
        </w:rPr>
      </w:pPr>
    </w:p>
    <w:p w14:paraId="2B11AC04" w14:textId="77777777" w:rsidR="00471803" w:rsidRPr="00A27A42" w:rsidRDefault="00471803" w:rsidP="00471803">
      <w:pPr>
        <w:textAlignment w:val="baseline"/>
        <w:rPr>
          <w:rFonts w:ascii="Arial Narrow" w:hAnsi="Arial Narrow" w:cs="Calibri"/>
          <w:sz w:val="22"/>
          <w:szCs w:val="22"/>
          <w:lang w:val="es-ES_tradnl" w:eastAsia="en-US"/>
        </w:rPr>
      </w:pPr>
    </w:p>
    <w:p w14:paraId="6000E879" w14:textId="77777777" w:rsidR="00471803" w:rsidRPr="00A27A42" w:rsidRDefault="00471803" w:rsidP="00471803">
      <w:pPr>
        <w:textAlignment w:val="baseline"/>
        <w:rPr>
          <w:rFonts w:ascii="Arial Narrow" w:hAnsi="Arial Narrow" w:cs="Calibri"/>
          <w:sz w:val="22"/>
          <w:szCs w:val="22"/>
          <w:lang w:val="es-ES_tradnl" w:eastAsia="en-US"/>
        </w:rPr>
      </w:pPr>
    </w:p>
    <w:p w14:paraId="50FF0509" w14:textId="77777777" w:rsidR="00471803" w:rsidRPr="00A27A42" w:rsidRDefault="00471803" w:rsidP="00C674AD">
      <w:pPr>
        <w:numPr>
          <w:ilvl w:val="2"/>
          <w:numId w:val="10"/>
        </w:numPr>
        <w:ind w:left="426"/>
        <w:jc w:val="center"/>
        <w:textAlignment w:val="baseline"/>
        <w:rPr>
          <w:rFonts w:ascii="Arial Narrow" w:eastAsia="Calibri" w:hAnsi="Arial Narrow" w:cs="Calibri"/>
          <w:b/>
          <w:bCs/>
          <w:spacing w:val="-3"/>
          <w:kern w:val="1"/>
          <w:sz w:val="22"/>
          <w:szCs w:val="22"/>
          <w:lang w:val="es-ES" w:eastAsia="en-US"/>
        </w:rPr>
      </w:pPr>
      <w:bookmarkStart w:id="4" w:name="_Toc112839705"/>
      <w:r w:rsidRPr="00A27A42">
        <w:rPr>
          <w:rFonts w:ascii="Arial Narrow" w:eastAsia="Calibri" w:hAnsi="Arial Narrow" w:cs="Calibri"/>
          <w:b/>
          <w:bCs/>
          <w:spacing w:val="-3"/>
          <w:kern w:val="1"/>
          <w:sz w:val="22"/>
          <w:szCs w:val="22"/>
          <w:lang w:val="es-ES" w:eastAsia="en-US"/>
        </w:rPr>
        <w:lastRenderedPageBreak/>
        <w:t>GARANTÍA DE CUMPLIMIENTO (FIANZA)</w:t>
      </w:r>
      <w:bookmarkEnd w:id="4"/>
    </w:p>
    <w:p w14:paraId="6270FE0A" w14:textId="77777777" w:rsidR="00471803" w:rsidRPr="00A27A42" w:rsidRDefault="00471803" w:rsidP="00471803">
      <w:pPr>
        <w:ind w:left="426"/>
        <w:textAlignment w:val="baseline"/>
        <w:rPr>
          <w:rFonts w:ascii="Arial Narrow" w:eastAsia="Calibri" w:hAnsi="Arial Narrow" w:cs="Calibri"/>
          <w:b/>
          <w:bCs/>
          <w:spacing w:val="-3"/>
          <w:kern w:val="1"/>
          <w:sz w:val="22"/>
          <w:szCs w:val="22"/>
          <w:lang w:val="es-ES" w:eastAsia="en-US"/>
        </w:rPr>
      </w:pPr>
    </w:p>
    <w:p w14:paraId="23CEA252" w14:textId="77777777" w:rsidR="00471803" w:rsidRPr="00A27A42" w:rsidRDefault="00471803" w:rsidP="00471803">
      <w:pPr>
        <w:rPr>
          <w:rFonts w:ascii="Arial Narrow" w:hAnsi="Arial Narrow" w:cs="Calibri"/>
          <w:i/>
          <w:iCs/>
          <w:sz w:val="22"/>
          <w:szCs w:val="22"/>
          <w:lang w:val="es-ES_tradnl" w:eastAsia="en-US"/>
        </w:rPr>
      </w:pPr>
      <w:r w:rsidRPr="00A27A42">
        <w:rPr>
          <w:rFonts w:ascii="Arial Narrow" w:hAnsi="Arial Narrow" w:cs="Calibri"/>
          <w:i/>
          <w:iCs/>
          <w:sz w:val="22"/>
          <w:szCs w:val="22"/>
          <w:lang w:val="es-ES_tradnl" w:eastAsia="en-US"/>
        </w:rPr>
        <w:t xml:space="preserve">[El </w:t>
      </w:r>
      <w:r w:rsidRPr="00A27A42">
        <w:rPr>
          <w:rFonts w:ascii="Arial Narrow" w:hAnsi="Arial Narrow" w:cs="Calibri"/>
          <w:b/>
          <w:bCs/>
          <w:i/>
          <w:iCs/>
          <w:sz w:val="22"/>
          <w:szCs w:val="22"/>
          <w:lang w:val="es-ES_tradnl" w:eastAsia="en-US"/>
        </w:rPr>
        <w:t>Garante/ Oferente seleccionado</w:t>
      </w:r>
      <w:r w:rsidRPr="00A27A42">
        <w:rPr>
          <w:rFonts w:ascii="Arial Narrow" w:hAnsi="Arial Narrow" w:cs="Calibri"/>
          <w:i/>
          <w:iCs/>
          <w:sz w:val="22"/>
          <w:szCs w:val="22"/>
          <w:lang w:val="es-ES_tradnl" w:eastAsia="en-US"/>
        </w:rPr>
        <w:t xml:space="preserve"> que presenta esta fianza deberá completar este formulario de acuerdo con las instrucciones indicadas en corchetes, si el Contratante solicita este tipo de garantía]</w:t>
      </w:r>
    </w:p>
    <w:p w14:paraId="4935F1B7" w14:textId="77777777" w:rsidR="00471803" w:rsidRPr="00A27A42" w:rsidRDefault="00471803" w:rsidP="00471803">
      <w:pPr>
        <w:autoSpaceDE w:val="0"/>
        <w:autoSpaceDN w:val="0"/>
        <w:adjustRightInd w:val="0"/>
        <w:jc w:val="both"/>
        <w:rPr>
          <w:rFonts w:ascii="Arial Narrow" w:hAnsi="Arial Narrow" w:cs="Calibri"/>
          <w:sz w:val="22"/>
          <w:szCs w:val="22"/>
          <w:lang w:val="es-MX" w:eastAsia="en-US"/>
        </w:rPr>
      </w:pPr>
      <w:r w:rsidRPr="00A27A42">
        <w:rPr>
          <w:rFonts w:ascii="Arial Narrow" w:hAnsi="Arial Narrow" w:cs="Calibri"/>
          <w:sz w:val="22"/>
          <w:szCs w:val="22"/>
          <w:lang w:val="es-MX" w:eastAsia="en-US"/>
        </w:rPr>
        <w:t xml:space="preserve">Por esta Fianza </w:t>
      </w:r>
      <w:r w:rsidRPr="00A27A42">
        <w:rPr>
          <w:rFonts w:ascii="Arial Narrow" w:hAnsi="Arial Narrow" w:cs="Calibri"/>
          <w:i/>
          <w:iCs/>
          <w:sz w:val="22"/>
          <w:szCs w:val="22"/>
          <w:lang w:val="es-MX" w:eastAsia="en-US"/>
        </w:rPr>
        <w:t xml:space="preserve">[indique el nombre y dirección del Contratista] </w:t>
      </w:r>
      <w:r w:rsidRPr="00A27A42">
        <w:rPr>
          <w:rFonts w:ascii="Arial Narrow" w:hAnsi="Arial Narrow" w:cs="Calibri"/>
          <w:sz w:val="22"/>
          <w:szCs w:val="22"/>
          <w:lang w:val="es-MX" w:eastAsia="en-US"/>
        </w:rPr>
        <w:t xml:space="preserve">en calidad de Mandante (en adelante “el Contratista”) y </w:t>
      </w:r>
      <w:r w:rsidRPr="00A27A42">
        <w:rPr>
          <w:rFonts w:ascii="Arial Narrow" w:hAnsi="Arial Narrow" w:cs="Calibri"/>
          <w:i/>
          <w:iCs/>
          <w:sz w:val="22"/>
          <w:szCs w:val="22"/>
          <w:lang w:val="es-MX" w:eastAsia="en-US"/>
        </w:rPr>
        <w:t xml:space="preserve">[indique el nombre, título legal y dirección del garante, compañía afianzadora o aseguradora] </w:t>
      </w:r>
      <w:r w:rsidRPr="00A27A42">
        <w:rPr>
          <w:rFonts w:ascii="Arial Narrow" w:hAnsi="Arial Narrow" w:cs="Calibri"/>
          <w:sz w:val="22"/>
          <w:szCs w:val="22"/>
          <w:lang w:val="es-MX" w:eastAsia="en-US"/>
        </w:rPr>
        <w:t xml:space="preserve">en calidad de Garante (en adelante “el Garante”) se obligan y firmemente se comprometen con </w:t>
      </w:r>
      <w:r w:rsidRPr="00A27A42">
        <w:rPr>
          <w:rFonts w:ascii="Arial Narrow" w:hAnsi="Arial Narrow" w:cs="Calibri"/>
          <w:i/>
          <w:iCs/>
          <w:sz w:val="22"/>
          <w:szCs w:val="22"/>
          <w:lang w:val="es-MX" w:eastAsia="en-US"/>
        </w:rPr>
        <w:t>[indique el nombre y dirección del Contratante]</w:t>
      </w:r>
      <w:r w:rsidRPr="00A27A42">
        <w:rPr>
          <w:rFonts w:ascii="Arial Narrow" w:hAnsi="Arial Narrow" w:cs="Calibri"/>
          <w:sz w:val="22"/>
          <w:szCs w:val="22"/>
          <w:lang w:val="es-MX" w:eastAsia="en-US"/>
        </w:rPr>
        <w:t xml:space="preserve"> en calidad de Contratante (en adelante “el Contratante”) por el monto de </w:t>
      </w:r>
      <w:r w:rsidRPr="00A27A42">
        <w:rPr>
          <w:rFonts w:ascii="Arial Narrow" w:hAnsi="Arial Narrow" w:cs="Calibri"/>
          <w:i/>
          <w:iCs/>
          <w:sz w:val="22"/>
          <w:szCs w:val="22"/>
          <w:lang w:val="es-MX" w:eastAsia="en-US"/>
        </w:rPr>
        <w:t>[indique el monto de fianza] [indique el monto de la fianza en palabras]</w:t>
      </w:r>
      <w:r w:rsidRPr="00A27A42">
        <w:rPr>
          <w:rFonts w:ascii="Arial Narrow" w:hAnsi="Arial Narrow" w:cs="Calibri"/>
          <w:i/>
          <w:iCs/>
          <w:sz w:val="22"/>
          <w:szCs w:val="22"/>
          <w:vertAlign w:val="superscript"/>
          <w:lang w:val="es-MX" w:eastAsia="en-US"/>
        </w:rPr>
        <w:footnoteReference w:id="3"/>
      </w:r>
      <w:r w:rsidRPr="00A27A42">
        <w:rPr>
          <w:rFonts w:ascii="Arial Narrow" w:hAnsi="Arial Narrow" w:cs="Calibri"/>
          <w:i/>
          <w:iCs/>
          <w:sz w:val="22"/>
          <w:szCs w:val="22"/>
          <w:lang w:val="es-MX" w:eastAsia="en-US"/>
        </w:rPr>
        <w:t xml:space="preserve">, </w:t>
      </w:r>
      <w:r w:rsidRPr="00A27A42">
        <w:rPr>
          <w:rFonts w:ascii="Arial Narrow" w:hAnsi="Arial Narrow" w:cs="Calibri"/>
          <w:sz w:val="22"/>
          <w:szCs w:val="22"/>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3586CFB9" w14:textId="77777777" w:rsidR="00471803" w:rsidRPr="00A27A42" w:rsidRDefault="00471803" w:rsidP="00471803">
      <w:pPr>
        <w:autoSpaceDE w:val="0"/>
        <w:autoSpaceDN w:val="0"/>
        <w:adjustRightInd w:val="0"/>
        <w:jc w:val="both"/>
        <w:rPr>
          <w:rFonts w:ascii="Arial Narrow" w:hAnsi="Arial Narrow" w:cs="Calibri"/>
          <w:sz w:val="22"/>
          <w:szCs w:val="22"/>
          <w:lang w:val="es-MX" w:eastAsia="en-US"/>
        </w:rPr>
      </w:pPr>
    </w:p>
    <w:p w14:paraId="0FDBC8AC" w14:textId="77777777" w:rsidR="00471803" w:rsidRPr="00A27A42" w:rsidRDefault="00471803" w:rsidP="00471803">
      <w:pPr>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 xml:space="preserve">Considerando que el Contratista ha celebrado con el Contratante un Contrato </w:t>
      </w:r>
      <w:r w:rsidRPr="00A27A42">
        <w:rPr>
          <w:rFonts w:ascii="Arial Narrow" w:hAnsi="Arial Narrow" w:cs="Calibri"/>
          <w:i/>
          <w:iCs/>
          <w:spacing w:val="-3"/>
          <w:sz w:val="22"/>
          <w:szCs w:val="22"/>
          <w:lang w:val="es-ES_tradnl" w:eastAsia="en-US"/>
        </w:rPr>
        <w:t>[indique el número]</w:t>
      </w:r>
      <w:r w:rsidRPr="00A27A42">
        <w:rPr>
          <w:rFonts w:ascii="Arial Narrow" w:hAnsi="Arial Narrow" w:cs="Calibri"/>
          <w:spacing w:val="-3"/>
          <w:sz w:val="22"/>
          <w:szCs w:val="22"/>
          <w:lang w:val="es-ES_tradnl" w:eastAsia="en-US"/>
        </w:rPr>
        <w:t xml:space="preserve"> con fecha</w:t>
      </w:r>
      <w:r w:rsidRPr="00A27A42">
        <w:rPr>
          <w:rFonts w:ascii="Arial Narrow" w:hAnsi="Arial Narrow" w:cs="Calibri"/>
          <w:spacing w:val="-3"/>
          <w:sz w:val="22"/>
          <w:szCs w:val="22"/>
          <w:vertAlign w:val="superscript"/>
          <w:lang w:val="es-ES_tradnl" w:eastAsia="en-US"/>
        </w:rPr>
        <w:footnoteReference w:id="4"/>
      </w:r>
      <w:r w:rsidRPr="00A27A42">
        <w:rPr>
          <w:rFonts w:ascii="Arial Narrow" w:hAnsi="Arial Narrow" w:cs="Calibri"/>
          <w:spacing w:val="-3"/>
          <w:sz w:val="22"/>
          <w:szCs w:val="22"/>
          <w:lang w:val="es-ES_tradnl" w:eastAsia="en-US"/>
        </w:rPr>
        <w:t xml:space="preserve">  </w:t>
      </w:r>
      <w:r w:rsidRPr="00A27A42">
        <w:rPr>
          <w:rFonts w:ascii="Arial Narrow" w:hAnsi="Arial Narrow" w:cs="Calibri"/>
          <w:i/>
          <w:iCs/>
          <w:spacing w:val="-3"/>
          <w:sz w:val="22"/>
          <w:szCs w:val="22"/>
          <w:lang w:val="es-ES_tradnl" w:eastAsia="en-US"/>
        </w:rPr>
        <w:t xml:space="preserve">días </w:t>
      </w:r>
      <w:r w:rsidRPr="00A27A42">
        <w:rPr>
          <w:rFonts w:ascii="Arial Narrow" w:hAnsi="Arial Narrow" w:cs="Calibri"/>
          <w:spacing w:val="-3"/>
          <w:sz w:val="22"/>
          <w:szCs w:val="22"/>
          <w:lang w:val="es-ES_tradnl" w:eastAsia="en-US"/>
        </w:rPr>
        <w:t xml:space="preserve">de </w:t>
      </w:r>
      <w:r w:rsidRPr="00A27A42">
        <w:rPr>
          <w:rFonts w:ascii="Arial Narrow" w:hAnsi="Arial Narrow" w:cs="Calibri"/>
          <w:i/>
          <w:iCs/>
          <w:spacing w:val="-3"/>
          <w:sz w:val="22"/>
          <w:szCs w:val="22"/>
          <w:lang w:val="es-ES_tradnl" w:eastAsia="en-US"/>
        </w:rPr>
        <w:t xml:space="preserve">[indique el mes] </w:t>
      </w:r>
      <w:r w:rsidRPr="00A27A42">
        <w:rPr>
          <w:rFonts w:ascii="Arial Narrow" w:hAnsi="Arial Narrow" w:cs="Calibri"/>
          <w:spacing w:val="-3"/>
          <w:sz w:val="22"/>
          <w:szCs w:val="22"/>
          <w:lang w:val="es-ES_tradnl" w:eastAsia="en-US"/>
        </w:rPr>
        <w:t xml:space="preserve">de </w:t>
      </w:r>
      <w:r w:rsidRPr="00A27A42">
        <w:rPr>
          <w:rFonts w:ascii="Arial Narrow" w:hAnsi="Arial Narrow" w:cs="Calibri"/>
          <w:i/>
          <w:iCs/>
          <w:spacing w:val="-3"/>
          <w:sz w:val="22"/>
          <w:szCs w:val="22"/>
          <w:lang w:val="es-ES_tradnl" w:eastAsia="en-US"/>
        </w:rPr>
        <w:t xml:space="preserve">[indique el año] </w:t>
      </w:r>
      <w:r w:rsidRPr="00A27A42">
        <w:rPr>
          <w:rFonts w:ascii="Arial Narrow" w:hAnsi="Arial Narrow" w:cs="Calibri"/>
          <w:spacing w:val="-3"/>
          <w:sz w:val="22"/>
          <w:szCs w:val="22"/>
          <w:lang w:val="es-ES_tradnl" w:eastAsia="en-US"/>
        </w:rPr>
        <w:t>para [</w:t>
      </w:r>
      <w:r w:rsidRPr="00A27A42">
        <w:rPr>
          <w:rFonts w:ascii="Arial Narrow" w:hAnsi="Arial Narrow" w:cs="Calibri"/>
          <w:i/>
          <w:spacing w:val="-3"/>
          <w:sz w:val="22"/>
          <w:szCs w:val="22"/>
          <w:lang w:val="es-ES_tradnl" w:eastAsia="en-US"/>
        </w:rPr>
        <w:t>indique el nombre</w:t>
      </w:r>
      <w:r w:rsidRPr="00A27A42">
        <w:rPr>
          <w:rFonts w:ascii="Arial Narrow" w:hAnsi="Arial Narrow" w:cs="Calibri"/>
          <w:spacing w:val="-3"/>
          <w:sz w:val="22"/>
          <w:szCs w:val="22"/>
          <w:lang w:val="es-ES_tradnl" w:eastAsia="en-US"/>
        </w:rPr>
        <w:t xml:space="preserve"> </w:t>
      </w:r>
      <w:r w:rsidRPr="00A27A42">
        <w:rPr>
          <w:rFonts w:ascii="Arial Narrow" w:hAnsi="Arial Narrow" w:cs="Calibri"/>
          <w:i/>
          <w:spacing w:val="-3"/>
          <w:sz w:val="22"/>
          <w:szCs w:val="22"/>
          <w:lang w:val="es-ES_tradnl" w:eastAsia="en-US"/>
        </w:rPr>
        <w:t>del Contrato]</w:t>
      </w:r>
      <w:r w:rsidRPr="00A27A42">
        <w:rPr>
          <w:rFonts w:ascii="Arial Narrow" w:hAnsi="Arial Narrow" w:cs="Calibri"/>
          <w:spacing w:val="-3"/>
          <w:sz w:val="22"/>
          <w:szCs w:val="22"/>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14:paraId="7DAE2780" w14:textId="77777777" w:rsidR="00471803" w:rsidRPr="00A27A42" w:rsidRDefault="00471803" w:rsidP="00471803">
      <w:pPr>
        <w:jc w:val="both"/>
        <w:rPr>
          <w:rFonts w:ascii="Arial Narrow" w:hAnsi="Arial Narrow" w:cs="Calibri"/>
          <w:spacing w:val="-3"/>
          <w:sz w:val="22"/>
          <w:szCs w:val="22"/>
          <w:lang w:val="es-ES_tradnl" w:eastAsia="en-US"/>
        </w:rPr>
      </w:pPr>
    </w:p>
    <w:p w14:paraId="1D2E6279" w14:textId="77777777" w:rsidR="00471803" w:rsidRPr="00A27A42" w:rsidRDefault="00471803" w:rsidP="00471803">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178470EF" w14:textId="77777777" w:rsidR="00471803" w:rsidRPr="00A27A42" w:rsidRDefault="00471803" w:rsidP="00471803">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Arial Narrow" w:hAnsi="Arial Narrow" w:cs="Calibri"/>
          <w:spacing w:val="-3"/>
          <w:sz w:val="22"/>
          <w:szCs w:val="22"/>
          <w:lang w:val="es-ES_tradnl" w:eastAsia="en-US"/>
        </w:rPr>
      </w:pPr>
    </w:p>
    <w:p w14:paraId="4EED4469" w14:textId="77777777" w:rsidR="00471803" w:rsidRPr="00A27A42" w:rsidRDefault="00471803" w:rsidP="0047180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ab/>
        <w:t>(1)</w:t>
      </w:r>
      <w:r w:rsidRPr="00A27A42">
        <w:rPr>
          <w:rFonts w:ascii="Arial Narrow" w:hAnsi="Arial Narrow" w:cs="Calibri"/>
          <w:spacing w:val="-3"/>
          <w:sz w:val="22"/>
          <w:szCs w:val="22"/>
          <w:lang w:val="es-ES_tradnl" w:eastAsia="en-US"/>
        </w:rPr>
        <w:tab/>
        <w:t>llevar a término el Contrato de acuerdo con las condiciones del mismo, o</w:t>
      </w:r>
    </w:p>
    <w:p w14:paraId="7F6643D6" w14:textId="77777777" w:rsidR="00471803" w:rsidRPr="00A27A42" w:rsidRDefault="00471803" w:rsidP="0047180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ab/>
        <w:t>(2)</w:t>
      </w:r>
      <w:r w:rsidRPr="00A27A42">
        <w:rPr>
          <w:rFonts w:ascii="Arial Narrow" w:hAnsi="Arial Narrow" w:cs="Calibri"/>
          <w:spacing w:val="-3"/>
          <w:sz w:val="22"/>
          <w:szCs w:val="22"/>
          <w:lang w:val="es-ES_tradnl"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114564D4" w14:textId="77777777" w:rsidR="00471803" w:rsidRPr="00A27A42" w:rsidRDefault="00471803" w:rsidP="00471803">
      <w:pPr>
        <w:ind w:left="1440" w:hanging="720"/>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(3)</w:t>
      </w:r>
      <w:r w:rsidRPr="00A27A42">
        <w:rPr>
          <w:rFonts w:ascii="Arial Narrow" w:hAnsi="Arial Narrow" w:cs="Calibri"/>
          <w:spacing w:val="-3"/>
          <w:sz w:val="22"/>
          <w:szCs w:val="22"/>
          <w:lang w:val="es-ES_tradnl" w:eastAsia="en-US"/>
        </w:rPr>
        <w:tab/>
        <w:t>pagar al Contratante el monto exigido por éste para llevar a cabo el Contrato de acuerdo con las Condiciones del mismo, hasta un total que no exceda el monto de esta fianza.</w:t>
      </w:r>
    </w:p>
    <w:p w14:paraId="2E39C4B3" w14:textId="77777777" w:rsidR="00471803" w:rsidRPr="00A27A42" w:rsidRDefault="00471803" w:rsidP="00471803">
      <w:pPr>
        <w:jc w:val="both"/>
        <w:rPr>
          <w:rFonts w:ascii="Arial Narrow" w:hAnsi="Arial Narrow" w:cs="Calibri"/>
          <w:spacing w:val="-3"/>
          <w:sz w:val="22"/>
          <w:szCs w:val="22"/>
          <w:lang w:val="es-ES_tradnl" w:eastAsia="en-US"/>
        </w:rPr>
      </w:pPr>
    </w:p>
    <w:p w14:paraId="793BDCE4" w14:textId="77777777" w:rsidR="00471803" w:rsidRPr="00A27A42" w:rsidRDefault="00471803" w:rsidP="00471803">
      <w:pPr>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El Garante no será responsable por una suma mayor que la penalización específica que constituye esta fianza.</w:t>
      </w:r>
    </w:p>
    <w:p w14:paraId="08961D2E" w14:textId="77777777" w:rsidR="00471803" w:rsidRPr="00A27A42" w:rsidRDefault="00471803" w:rsidP="00471803">
      <w:pPr>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Cualquier juicio que se entable en virtud de esta fianza deberá iniciarse antes de transcurrido un año a partir de la fecha de emisión del certificado de terminación de las obras.</w:t>
      </w:r>
    </w:p>
    <w:p w14:paraId="01EA150D" w14:textId="77777777" w:rsidR="00471803" w:rsidRPr="00A27A42" w:rsidRDefault="00471803" w:rsidP="00471803">
      <w:pPr>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Ninguna persona o empresa del Contratante mencionado en el presente documento o sus herederos, albaceas, administradores, sucesores y cesionarios podrá tener o ejercer derecho alguno en virtud de esta fianza.</w:t>
      </w:r>
    </w:p>
    <w:p w14:paraId="0C365510" w14:textId="77777777" w:rsidR="00471803" w:rsidRPr="00A27A42" w:rsidRDefault="00471803" w:rsidP="00471803">
      <w:pPr>
        <w:jc w:val="both"/>
        <w:rPr>
          <w:rFonts w:ascii="Arial Narrow" w:hAnsi="Arial Narrow" w:cs="Calibri"/>
          <w:spacing w:val="-3"/>
          <w:sz w:val="22"/>
          <w:szCs w:val="22"/>
          <w:lang w:val="es-ES_tradnl" w:eastAsia="en-US"/>
        </w:rPr>
      </w:pPr>
    </w:p>
    <w:p w14:paraId="1B6A0947" w14:textId="77777777" w:rsidR="00471803" w:rsidRPr="00A27A42" w:rsidRDefault="00471803" w:rsidP="00471803">
      <w:pPr>
        <w:jc w:val="both"/>
        <w:rPr>
          <w:rFonts w:ascii="Arial Narrow" w:hAnsi="Arial Narrow" w:cs="Calibri"/>
          <w:i/>
          <w:iCs/>
          <w:spacing w:val="-3"/>
          <w:sz w:val="22"/>
          <w:szCs w:val="22"/>
          <w:lang w:val="es-ES_tradnl" w:eastAsia="en-US"/>
        </w:rPr>
      </w:pPr>
      <w:r w:rsidRPr="00A27A42">
        <w:rPr>
          <w:rFonts w:ascii="Arial Narrow" w:hAnsi="Arial Narrow" w:cs="Calibri"/>
          <w:spacing w:val="-3"/>
          <w:sz w:val="22"/>
          <w:szCs w:val="22"/>
          <w:lang w:val="es-ES_tradnl" w:eastAsia="en-US"/>
        </w:rPr>
        <w:lastRenderedPageBreak/>
        <w:t xml:space="preserve">En fe de lo cual, el Contratista ha firmado y estampado su sello en este documento, y el Garante ha hecho estampar su sello institucional en el presente documento, debidamente atestiguado por la firma de su representante legal, a los </w:t>
      </w:r>
      <w:r w:rsidRPr="00A27A42">
        <w:rPr>
          <w:rFonts w:ascii="Arial Narrow" w:hAnsi="Arial Narrow" w:cs="Calibri"/>
          <w:i/>
          <w:iCs/>
          <w:spacing w:val="-3"/>
          <w:sz w:val="22"/>
          <w:szCs w:val="22"/>
          <w:lang w:val="es-ES_tradnl" w:eastAsia="en-US"/>
        </w:rPr>
        <w:t>[indique el número]</w:t>
      </w:r>
      <w:r w:rsidRPr="00A27A42">
        <w:rPr>
          <w:rFonts w:ascii="Arial Narrow" w:hAnsi="Arial Narrow" w:cs="Calibri"/>
          <w:spacing w:val="-3"/>
          <w:sz w:val="22"/>
          <w:szCs w:val="22"/>
          <w:lang w:val="es-ES_tradnl" w:eastAsia="en-US"/>
        </w:rPr>
        <w:t xml:space="preserve"> días de </w:t>
      </w:r>
      <w:r w:rsidRPr="00A27A42">
        <w:rPr>
          <w:rFonts w:ascii="Arial Narrow" w:hAnsi="Arial Narrow" w:cs="Calibri"/>
          <w:i/>
          <w:iCs/>
          <w:spacing w:val="-3"/>
          <w:sz w:val="22"/>
          <w:szCs w:val="22"/>
          <w:lang w:val="es-ES_tradnl" w:eastAsia="en-US"/>
        </w:rPr>
        <w:t xml:space="preserve">[indique el mes] </w:t>
      </w:r>
      <w:r w:rsidRPr="00A27A42">
        <w:rPr>
          <w:rFonts w:ascii="Arial Narrow" w:hAnsi="Arial Narrow" w:cs="Calibri"/>
          <w:spacing w:val="-3"/>
          <w:sz w:val="22"/>
          <w:szCs w:val="22"/>
          <w:lang w:val="es-ES_tradnl" w:eastAsia="en-US"/>
        </w:rPr>
        <w:t xml:space="preserve">de </w:t>
      </w:r>
      <w:r w:rsidRPr="00A27A42">
        <w:rPr>
          <w:rFonts w:ascii="Arial Narrow" w:hAnsi="Arial Narrow" w:cs="Calibri"/>
          <w:i/>
          <w:iCs/>
          <w:spacing w:val="-3"/>
          <w:sz w:val="22"/>
          <w:szCs w:val="22"/>
          <w:lang w:val="es-ES_tradnl" w:eastAsia="en-US"/>
        </w:rPr>
        <w:t>[indique el año].</w:t>
      </w:r>
    </w:p>
    <w:p w14:paraId="4DF2B7AF" w14:textId="77777777" w:rsidR="00471803" w:rsidRPr="00A27A42" w:rsidRDefault="00471803" w:rsidP="00471803">
      <w:pPr>
        <w:jc w:val="both"/>
        <w:rPr>
          <w:rFonts w:ascii="Arial Narrow" w:hAnsi="Arial Narrow" w:cs="Calibri"/>
          <w:i/>
          <w:iCs/>
          <w:spacing w:val="-3"/>
          <w:sz w:val="22"/>
          <w:szCs w:val="22"/>
          <w:lang w:val="es-ES_tradnl" w:eastAsia="en-US"/>
        </w:rPr>
      </w:pPr>
    </w:p>
    <w:p w14:paraId="737D896D" w14:textId="77777777" w:rsidR="00471803" w:rsidRPr="00A27A42" w:rsidRDefault="00471803" w:rsidP="00471803">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p>
    <w:p w14:paraId="320E22D2" w14:textId="77777777" w:rsidR="00471803" w:rsidRPr="00A27A42" w:rsidRDefault="00471803" w:rsidP="00471803">
      <w:pPr>
        <w:numPr>
          <w:ilvl w:val="12"/>
          <w:numId w:val="0"/>
        </w:numPr>
        <w:tabs>
          <w:tab w:val="left" w:pos="8640"/>
        </w:tabs>
        <w:jc w:val="both"/>
        <w:rPr>
          <w:rFonts w:ascii="Arial Narrow" w:hAnsi="Arial Narrow" w:cs="Calibri"/>
          <w:i/>
          <w:iCs/>
          <w:sz w:val="22"/>
          <w:szCs w:val="22"/>
          <w:lang w:val="es-ES_tradnl" w:eastAsia="en-US"/>
        </w:rPr>
      </w:pPr>
      <w:r w:rsidRPr="00A27A42">
        <w:rPr>
          <w:rFonts w:ascii="Arial Narrow" w:hAnsi="Arial Narrow" w:cs="Calibri"/>
          <w:i/>
          <w:iCs/>
          <w:sz w:val="22"/>
          <w:szCs w:val="22"/>
          <w:lang w:val="es-ES_tradnl" w:eastAsia="en-US"/>
        </w:rPr>
        <w:t>[Firma(s) del (los) representante(s) autorizado(s) del banco]</w:t>
      </w:r>
    </w:p>
    <w:p w14:paraId="635A8E74" w14:textId="77777777" w:rsidR="00471803" w:rsidRPr="00A27A42" w:rsidRDefault="00471803" w:rsidP="00471803">
      <w:pPr>
        <w:numPr>
          <w:ilvl w:val="12"/>
          <w:numId w:val="0"/>
        </w:numPr>
        <w:tabs>
          <w:tab w:val="left" w:pos="8640"/>
        </w:tabs>
        <w:jc w:val="both"/>
        <w:rPr>
          <w:rFonts w:ascii="Arial Narrow" w:hAnsi="Arial Narrow" w:cs="Calibri"/>
          <w:i/>
          <w:iCs/>
          <w:sz w:val="22"/>
          <w:szCs w:val="22"/>
          <w:lang w:val="es-ES_tradnl" w:eastAsia="en-US"/>
        </w:rPr>
      </w:pPr>
    </w:p>
    <w:p w14:paraId="2417F2E0" w14:textId="77777777" w:rsidR="00471803" w:rsidRPr="00A27A42" w:rsidRDefault="00471803" w:rsidP="00471803">
      <w:pPr>
        <w:numPr>
          <w:ilvl w:val="12"/>
          <w:numId w:val="0"/>
        </w:numPr>
        <w:tabs>
          <w:tab w:val="left" w:pos="8640"/>
        </w:tabs>
        <w:jc w:val="both"/>
        <w:rPr>
          <w:rFonts w:ascii="Arial Narrow" w:hAnsi="Arial Narrow" w:cs="Calibri"/>
          <w:i/>
          <w:iCs/>
          <w:sz w:val="22"/>
          <w:szCs w:val="22"/>
          <w:lang w:val="es-ES_tradnl" w:eastAsia="en-US"/>
        </w:rPr>
      </w:pPr>
    </w:p>
    <w:p w14:paraId="45CD4315" w14:textId="77777777" w:rsidR="00471803" w:rsidRPr="00A27A42" w:rsidRDefault="00471803" w:rsidP="00471803">
      <w:pPr>
        <w:numPr>
          <w:ilvl w:val="12"/>
          <w:numId w:val="0"/>
        </w:numPr>
        <w:tabs>
          <w:tab w:val="left" w:pos="8640"/>
        </w:tabs>
        <w:jc w:val="both"/>
        <w:rPr>
          <w:rFonts w:ascii="Arial Narrow" w:hAnsi="Arial Narrow" w:cs="Calibri"/>
          <w:i/>
          <w:iCs/>
          <w:sz w:val="22"/>
          <w:szCs w:val="22"/>
          <w:lang w:val="es-ES_tradnl" w:eastAsia="en-US"/>
        </w:rPr>
      </w:pPr>
    </w:p>
    <w:p w14:paraId="39D7A7EF"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bookmarkStart w:id="5" w:name="_Toc13470477"/>
    </w:p>
    <w:p w14:paraId="6AC4D96F"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6716B16E"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144D91D7"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0A75505B"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5D99F356"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3DC0719F"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481D7272"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4EF2B8B8"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6F0F41D4"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1557070A"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49083EC7"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7F9825AA"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4B468CC5"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69E75918"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3EDCA288"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7FF3F83F"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64A5BD76"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65FC7D30" w14:textId="77777777" w:rsidR="00EF355B" w:rsidRDefault="00EF355B" w:rsidP="00471803">
      <w:pPr>
        <w:spacing w:before="240" w:line="276" w:lineRule="auto"/>
        <w:jc w:val="center"/>
        <w:outlineLvl w:val="0"/>
        <w:rPr>
          <w:rFonts w:ascii="Arial Narrow" w:hAnsi="Arial Narrow" w:cs="Calibri"/>
          <w:b/>
          <w:bCs/>
          <w:kern w:val="28"/>
          <w:sz w:val="22"/>
          <w:szCs w:val="22"/>
          <w:lang w:eastAsia="en-US"/>
        </w:rPr>
      </w:pPr>
    </w:p>
    <w:p w14:paraId="6E934FF2" w14:textId="0132DB31" w:rsidR="00471803" w:rsidRPr="00A27A42" w:rsidRDefault="00471803" w:rsidP="00471803">
      <w:pPr>
        <w:spacing w:before="240" w:line="276" w:lineRule="auto"/>
        <w:jc w:val="center"/>
        <w:outlineLvl w:val="0"/>
        <w:rPr>
          <w:rFonts w:ascii="Arial Narrow" w:hAnsi="Arial Narrow" w:cs="Calibri"/>
          <w:b/>
          <w:bCs/>
          <w:kern w:val="28"/>
          <w:sz w:val="22"/>
          <w:szCs w:val="22"/>
          <w:lang w:eastAsia="en-US"/>
        </w:rPr>
      </w:pPr>
      <w:r w:rsidRPr="00A27A42">
        <w:rPr>
          <w:rFonts w:ascii="Arial Narrow" w:hAnsi="Arial Narrow" w:cs="Calibri"/>
          <w:b/>
          <w:bCs/>
          <w:kern w:val="28"/>
          <w:sz w:val="22"/>
          <w:szCs w:val="22"/>
          <w:lang w:eastAsia="en-US"/>
        </w:rPr>
        <w:lastRenderedPageBreak/>
        <w:t>FORMULARIO: DECLARACIÓN JURADA DE CUENTA BANCARIA</w:t>
      </w:r>
      <w:bookmarkEnd w:id="5"/>
    </w:p>
    <w:p w14:paraId="246EF685" w14:textId="08015896" w:rsidR="00471803" w:rsidRPr="00A27A42" w:rsidRDefault="00471803" w:rsidP="00471803">
      <w:pPr>
        <w:spacing w:line="276" w:lineRule="auto"/>
        <w:jc w:val="center"/>
        <w:outlineLvl w:val="0"/>
        <w:rPr>
          <w:rFonts w:ascii="Arial Narrow" w:hAnsi="Arial Narrow" w:cs="Calibri"/>
          <w:b/>
          <w:bCs/>
          <w:kern w:val="28"/>
          <w:sz w:val="22"/>
          <w:szCs w:val="22"/>
          <w:lang w:eastAsia="en-US"/>
        </w:rPr>
      </w:pPr>
      <w:r w:rsidRPr="00A27A42">
        <w:rPr>
          <w:rFonts w:ascii="Arial Narrow" w:hAnsi="Arial Narrow" w:cs="Calibri"/>
          <w:b/>
          <w:bCs/>
          <w:kern w:val="28"/>
          <w:sz w:val="22"/>
          <w:szCs w:val="22"/>
          <w:lang w:eastAsia="en-US"/>
        </w:rPr>
        <w:t>(Formulario exclusivo para el oferente adjudicado)</w:t>
      </w:r>
    </w:p>
    <w:p w14:paraId="4FF40CAE" w14:textId="6C54798D" w:rsidR="00471803" w:rsidRPr="00A27A42" w:rsidRDefault="00471803" w:rsidP="00B660FE">
      <w:pPr>
        <w:spacing w:line="276" w:lineRule="auto"/>
        <w:jc w:val="center"/>
        <w:outlineLvl w:val="0"/>
        <w:rPr>
          <w:rFonts w:ascii="Arial Narrow" w:hAnsi="Arial Narrow" w:cs="Calibri"/>
          <w:b/>
          <w:bCs/>
          <w:kern w:val="28"/>
          <w:sz w:val="22"/>
          <w:szCs w:val="22"/>
          <w:lang w:eastAsia="en-US"/>
        </w:rPr>
      </w:pPr>
      <w:r w:rsidRPr="00A27A42">
        <w:rPr>
          <w:rFonts w:ascii="Arial Narrow" w:hAnsi="Arial Narrow" w:cs="Calibri"/>
          <w:noProof/>
          <w:sz w:val="22"/>
          <w:szCs w:val="22"/>
          <w:lang w:eastAsia="es-SV"/>
        </w:rPr>
        <w:drawing>
          <wp:inline distT="0" distB="0" distL="0" distR="0" wp14:anchorId="7DC1E42B" wp14:editId="43FDF11F">
            <wp:extent cx="5670550" cy="650875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t="3526"/>
                    <a:stretch>
                      <a:fillRect/>
                    </a:stretch>
                  </pic:blipFill>
                  <pic:spPr bwMode="auto">
                    <a:xfrm>
                      <a:off x="0" y="0"/>
                      <a:ext cx="5670550" cy="6508750"/>
                    </a:xfrm>
                    <a:prstGeom prst="rect">
                      <a:avLst/>
                    </a:prstGeom>
                    <a:noFill/>
                    <a:ln>
                      <a:noFill/>
                    </a:ln>
                  </pic:spPr>
                </pic:pic>
              </a:graphicData>
            </a:graphic>
          </wp:inline>
        </w:drawing>
      </w:r>
    </w:p>
    <w:p w14:paraId="60974A2C" w14:textId="77777777" w:rsidR="00471803" w:rsidRPr="00A27A42" w:rsidRDefault="00471803" w:rsidP="00471803">
      <w:pPr>
        <w:widowControl w:val="0"/>
        <w:tabs>
          <w:tab w:val="left" w:pos="-720"/>
          <w:tab w:val="right" w:pos="9360"/>
        </w:tabs>
        <w:spacing w:line="276" w:lineRule="auto"/>
        <w:rPr>
          <w:rFonts w:ascii="Arial Narrow" w:hAnsi="Arial Narrow" w:cs="Calibri"/>
          <w:sz w:val="22"/>
          <w:szCs w:val="22"/>
          <w:lang w:val="es-MX" w:eastAsia="es-AR"/>
        </w:rPr>
      </w:pPr>
    </w:p>
    <w:p w14:paraId="4E0137C6" w14:textId="4CC5D7FE" w:rsidR="00A321A0" w:rsidRPr="00A27A42" w:rsidRDefault="00A321A0" w:rsidP="008B3DEC">
      <w:pPr>
        <w:jc w:val="both"/>
        <w:rPr>
          <w:rFonts w:ascii="Arial Narrow" w:hAnsi="Arial Narrow"/>
          <w:sz w:val="22"/>
          <w:szCs w:val="22"/>
        </w:rPr>
      </w:pPr>
    </w:p>
    <w:p w14:paraId="5CFC0376" w14:textId="77777777" w:rsidR="00D01896" w:rsidRPr="00A27A42" w:rsidRDefault="00D01896" w:rsidP="008B3DEC">
      <w:pPr>
        <w:jc w:val="both"/>
        <w:rPr>
          <w:rFonts w:ascii="Arial Narrow" w:hAnsi="Arial Narrow"/>
          <w:sz w:val="22"/>
          <w:szCs w:val="22"/>
        </w:rPr>
      </w:pPr>
    </w:p>
    <w:p w14:paraId="71A7D49D" w14:textId="77777777" w:rsidR="0018696B" w:rsidRPr="00A27A42" w:rsidRDefault="0018696B" w:rsidP="00E65B5A">
      <w:pPr>
        <w:jc w:val="center"/>
        <w:rPr>
          <w:rFonts w:ascii="Arial Narrow" w:hAnsi="Arial Narrow"/>
          <w:b/>
          <w:bCs/>
          <w:sz w:val="22"/>
          <w:szCs w:val="22"/>
        </w:rPr>
      </w:pPr>
    </w:p>
    <w:bookmarkEnd w:id="1"/>
    <w:p w14:paraId="7947A079" w14:textId="7E746CF5" w:rsidR="00471803" w:rsidRPr="00A27A42" w:rsidRDefault="00471803" w:rsidP="00471803">
      <w:pPr>
        <w:rPr>
          <w:rFonts w:ascii="Arial Narrow" w:hAnsi="Arial Narrow"/>
          <w:b/>
          <w:bCs/>
          <w:sz w:val="22"/>
          <w:szCs w:val="22"/>
        </w:rPr>
      </w:pPr>
    </w:p>
    <w:sectPr w:rsidR="00471803" w:rsidRPr="00A27A42" w:rsidSect="00AE335B">
      <w:headerReference w:type="default" r:id="rId14"/>
      <w:pgSz w:w="12240" w:h="15840"/>
      <w:pgMar w:top="181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3229D" w14:textId="77777777" w:rsidR="00B07524" w:rsidRDefault="00B07524" w:rsidP="00CB3591">
      <w:r>
        <w:separator/>
      </w:r>
    </w:p>
  </w:endnote>
  <w:endnote w:type="continuationSeparator" w:id="0">
    <w:p w14:paraId="0EC3AFAD" w14:textId="77777777" w:rsidR="00B07524" w:rsidRDefault="00B07524"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Times New Roman"/>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1"/>
    <w:family w:val="auto"/>
    <w:pitch w:val="variable"/>
  </w:font>
  <w:font w:name="Calibri">
    <w:altName w:val="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auto"/>
    <w:pitch w:val="variable"/>
  </w:font>
  <w:font w:name="Liberation Serif">
    <w:altName w:val="Times New Roman"/>
    <w:charset w:val="00"/>
    <w:family w:val="roman"/>
    <w:pitch w:val="variable"/>
  </w:font>
  <w:font w:name="Noto Sans CJK JP DemiLight">
    <w:altName w:val="Cambria"/>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roid Sans Fallback">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Noto Sans CJK SC Regular">
    <w:altName w:val="Calibri"/>
    <w:panose1 w:val="00000000000000000000"/>
    <w:charset w:val="00"/>
    <w:family w:val="roman"/>
    <w:notTrueType/>
    <w:pitch w:val="default"/>
  </w:font>
  <w:font w:name="Noto Serif CJK SC">
    <w:altName w:val="Noto Serif"/>
    <w:panose1 w:val="00000000000000000000"/>
    <w:charset w:val="00"/>
    <w:family w:val="roman"/>
    <w:notTrueType/>
    <w:pitch w:val="default"/>
  </w:font>
  <w:font w:name="DejaVu Sans">
    <w:charset w:val="00"/>
    <w:family w:val="swiss"/>
    <w:pitch w:val="variable"/>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adea">
    <w:altName w:val="Cambria"/>
    <w:charset w:val="01"/>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38B12" w14:textId="77777777" w:rsidR="00B07524" w:rsidRDefault="00B07524" w:rsidP="00CB3591">
      <w:r>
        <w:separator/>
      </w:r>
    </w:p>
  </w:footnote>
  <w:footnote w:type="continuationSeparator" w:id="0">
    <w:p w14:paraId="78106A76" w14:textId="77777777" w:rsidR="00B07524" w:rsidRDefault="00B07524" w:rsidP="00CB3591">
      <w:r>
        <w:continuationSeparator/>
      </w:r>
    </w:p>
  </w:footnote>
  <w:footnote w:id="1">
    <w:p w14:paraId="27056775" w14:textId="77777777" w:rsidR="00944192" w:rsidRPr="007663C0" w:rsidRDefault="00944192" w:rsidP="00471803">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155EB572" w14:textId="77777777" w:rsidR="00944192" w:rsidRPr="007663C0" w:rsidRDefault="00944192" w:rsidP="00471803">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
    <w:p w14:paraId="6D6383E5" w14:textId="77777777" w:rsidR="00944192" w:rsidRPr="007663C0" w:rsidRDefault="00944192" w:rsidP="00471803">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4">
    <w:p w14:paraId="1DC7CBD9" w14:textId="77777777" w:rsidR="00944192" w:rsidRPr="007663C0" w:rsidRDefault="00944192" w:rsidP="00471803">
      <w:pPr>
        <w:pStyle w:val="Textonotapie"/>
        <w:rPr>
          <w:sz w:val="18"/>
          <w:lang w:val="es-SV"/>
        </w:rPr>
      </w:pPr>
      <w:r w:rsidRPr="007663C0">
        <w:rPr>
          <w:rStyle w:val="Refdenotaalpie"/>
          <w:sz w:val="18"/>
        </w:rPr>
        <w:footnoteRef/>
      </w:r>
      <w:r w:rsidRPr="007663C0">
        <w:rPr>
          <w:sz w:val="18"/>
          <w:lang w:val="es-SV"/>
        </w:rPr>
        <w:t xml:space="preserve"> </w:t>
      </w:r>
      <w:r w:rsidRPr="007663C0">
        <w:rPr>
          <w:spacing w:val="-2"/>
          <w:sz w:val="18"/>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944192" w:rsidRDefault="00944192">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lang w:val="es-SV" w:eastAsia="es-ES"/>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szCs w:val="20"/>
        <w:lang w:val="es-SV" w:eastAsia="es-ES"/>
      </w:rPr>
    </w:lvl>
    <w:lvl w:ilvl="1">
      <w:numFmt w:val="bullet"/>
      <w:lvlText w:val="-"/>
      <w:lvlJc w:val="left"/>
      <w:pPr>
        <w:tabs>
          <w:tab w:val="num" w:pos="1440"/>
        </w:tabs>
        <w:ind w:left="1440" w:hanging="360"/>
      </w:pPr>
      <w:rPr>
        <w:rFonts w:ascii="Arial" w:hAnsi="Arial" w:cs="Arial" w:hint="default"/>
        <w:sz w:val="20"/>
        <w:szCs w:val="20"/>
        <w:lang w:val="es-SV" w:eastAsia="es-E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0"/>
        <w:szCs w:val="20"/>
        <w:lang w:val="es-SV" w:eastAsia="es-ES"/>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0"/>
        <w:szCs w:val="20"/>
        <w:lang w:val="es-SV" w:eastAsia="es-ES"/>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5"/>
    <w:lvl w:ilvl="0">
      <w:numFmt w:val="bullet"/>
      <w:lvlText w:val="-"/>
      <w:lvlJc w:val="left"/>
      <w:pPr>
        <w:tabs>
          <w:tab w:val="num" w:pos="0"/>
        </w:tabs>
        <w:ind w:left="1080" w:hanging="360"/>
      </w:pPr>
      <w:rPr>
        <w:rFonts w:ascii="Arial" w:hAnsi="Arial" w:cs="Arial" w:hint="default"/>
        <w:sz w:val="20"/>
        <w:szCs w:val="20"/>
        <w:lang w:val="es-SV" w:eastAsia="es-E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sz w:val="20"/>
        <w:szCs w:val="20"/>
        <w:highlight w:val="white"/>
        <w:lang w:val="es-SV" w:eastAsia="es-E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highlight w:val="white"/>
        <w:lang w:val="es-SV" w:eastAsia="es-E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highlight w:val="white"/>
        <w:lang w:val="es-SV" w:eastAsia="es-E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130C70B4"/>
    <w:multiLevelType w:val="hybridMultilevel"/>
    <w:tmpl w:val="0710421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4FF315A"/>
    <w:multiLevelType w:val="hybridMultilevel"/>
    <w:tmpl w:val="545E0C8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78F6D09"/>
    <w:multiLevelType w:val="hybridMultilevel"/>
    <w:tmpl w:val="9D28734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DBC618C"/>
    <w:multiLevelType w:val="hybridMultilevel"/>
    <w:tmpl w:val="2180870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2F37AFC"/>
    <w:multiLevelType w:val="multilevel"/>
    <w:tmpl w:val="D2B040EC"/>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8A0402C"/>
    <w:multiLevelType w:val="multilevel"/>
    <w:tmpl w:val="18AA9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6811E5"/>
    <w:multiLevelType w:val="hybridMultilevel"/>
    <w:tmpl w:val="470641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3A297AFE"/>
    <w:multiLevelType w:val="hybridMultilevel"/>
    <w:tmpl w:val="8518622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C525AD0"/>
    <w:multiLevelType w:val="hybridMultilevel"/>
    <w:tmpl w:val="53B22C8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3DA63FCF"/>
    <w:multiLevelType w:val="hybridMultilevel"/>
    <w:tmpl w:val="5E6CCBC4"/>
    <w:lvl w:ilvl="0" w:tplc="440A000F">
      <w:start w:val="1"/>
      <w:numFmt w:val="decimal"/>
      <w:lvlText w:val="%1."/>
      <w:lvlJc w:val="left"/>
      <w:pPr>
        <w:ind w:left="729" w:hanging="360"/>
      </w:pPr>
    </w:lvl>
    <w:lvl w:ilvl="1" w:tplc="440A0019" w:tentative="1">
      <w:start w:val="1"/>
      <w:numFmt w:val="lowerLetter"/>
      <w:lvlText w:val="%2."/>
      <w:lvlJc w:val="left"/>
      <w:pPr>
        <w:ind w:left="1449" w:hanging="360"/>
      </w:pPr>
    </w:lvl>
    <w:lvl w:ilvl="2" w:tplc="440A001B" w:tentative="1">
      <w:start w:val="1"/>
      <w:numFmt w:val="lowerRoman"/>
      <w:lvlText w:val="%3."/>
      <w:lvlJc w:val="right"/>
      <w:pPr>
        <w:ind w:left="2169" w:hanging="180"/>
      </w:pPr>
    </w:lvl>
    <w:lvl w:ilvl="3" w:tplc="440A000F" w:tentative="1">
      <w:start w:val="1"/>
      <w:numFmt w:val="decimal"/>
      <w:lvlText w:val="%4."/>
      <w:lvlJc w:val="left"/>
      <w:pPr>
        <w:ind w:left="2889" w:hanging="360"/>
      </w:pPr>
    </w:lvl>
    <w:lvl w:ilvl="4" w:tplc="440A0019" w:tentative="1">
      <w:start w:val="1"/>
      <w:numFmt w:val="lowerLetter"/>
      <w:lvlText w:val="%5."/>
      <w:lvlJc w:val="left"/>
      <w:pPr>
        <w:ind w:left="3609" w:hanging="360"/>
      </w:pPr>
    </w:lvl>
    <w:lvl w:ilvl="5" w:tplc="440A001B" w:tentative="1">
      <w:start w:val="1"/>
      <w:numFmt w:val="lowerRoman"/>
      <w:lvlText w:val="%6."/>
      <w:lvlJc w:val="right"/>
      <w:pPr>
        <w:ind w:left="4329" w:hanging="180"/>
      </w:pPr>
    </w:lvl>
    <w:lvl w:ilvl="6" w:tplc="440A000F" w:tentative="1">
      <w:start w:val="1"/>
      <w:numFmt w:val="decimal"/>
      <w:lvlText w:val="%7."/>
      <w:lvlJc w:val="left"/>
      <w:pPr>
        <w:ind w:left="5049" w:hanging="360"/>
      </w:pPr>
    </w:lvl>
    <w:lvl w:ilvl="7" w:tplc="440A0019" w:tentative="1">
      <w:start w:val="1"/>
      <w:numFmt w:val="lowerLetter"/>
      <w:lvlText w:val="%8."/>
      <w:lvlJc w:val="left"/>
      <w:pPr>
        <w:ind w:left="5769" w:hanging="360"/>
      </w:pPr>
    </w:lvl>
    <w:lvl w:ilvl="8" w:tplc="440A001B" w:tentative="1">
      <w:start w:val="1"/>
      <w:numFmt w:val="lowerRoman"/>
      <w:lvlText w:val="%9."/>
      <w:lvlJc w:val="right"/>
      <w:pPr>
        <w:ind w:left="6489" w:hanging="180"/>
      </w:pPr>
    </w:lvl>
  </w:abstractNum>
  <w:abstractNum w:abstractNumId="19" w15:restartNumberingAfterBreak="0">
    <w:nsid w:val="445E1CCE"/>
    <w:multiLevelType w:val="hybridMultilevel"/>
    <w:tmpl w:val="C5FA9F54"/>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15A79"/>
    <w:multiLevelType w:val="hybridMultilevel"/>
    <w:tmpl w:val="503ED4EC"/>
    <w:lvl w:ilvl="0" w:tplc="BD04E76A">
      <w:start w:val="2"/>
      <w:numFmt w:val="decimal"/>
      <w:lvlText w:val="%1."/>
      <w:lvlJc w:val="left"/>
      <w:pPr>
        <w:ind w:left="720" w:hanging="36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9291" w:hanging="360"/>
      </w:pPr>
      <w:rPr>
        <w:rFonts w:hint="default"/>
      </w:rPr>
    </w:lvl>
    <w:lvl w:ilvl="8" w:tentative="1">
      <w:start w:val="1"/>
      <w:numFmt w:val="decimal"/>
      <w:lvlText w:val="%9."/>
      <w:lvlJc w:val="left"/>
      <w:pPr>
        <w:tabs>
          <w:tab w:val="num" w:pos="7920"/>
        </w:tabs>
        <w:ind w:left="7920" w:hanging="360"/>
      </w:pPr>
    </w:lvl>
  </w:abstractNum>
  <w:abstractNum w:abstractNumId="28" w15:restartNumberingAfterBreak="0">
    <w:nsid w:val="64136CC2"/>
    <w:multiLevelType w:val="hybridMultilevel"/>
    <w:tmpl w:val="1FE4D36C"/>
    <w:lvl w:ilvl="0" w:tplc="6CA6A8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CA3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526D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22FC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52E6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2259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461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E7F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47C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64162C7"/>
    <w:multiLevelType w:val="hybridMultilevel"/>
    <w:tmpl w:val="4CDC2DB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7C477D03"/>
    <w:multiLevelType w:val="hybridMultilevel"/>
    <w:tmpl w:val="74042EC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7F1F23F0"/>
    <w:multiLevelType w:val="multilevel"/>
    <w:tmpl w:val="E8B05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1"/>
  </w:num>
  <w:num w:numId="2">
    <w:abstractNumId w:val="21"/>
  </w:num>
  <w:num w:numId="3">
    <w:abstractNumId w:val="26"/>
  </w:num>
  <w:num w:numId="4">
    <w:abstractNumId w:val="10"/>
  </w:num>
  <w:num w:numId="5">
    <w:abstractNumId w:val="23"/>
  </w:num>
  <w:num w:numId="6">
    <w:abstractNumId w:val="25"/>
  </w:num>
  <w:num w:numId="7">
    <w:abstractNumId w:val="20"/>
  </w:num>
  <w:num w:numId="8">
    <w:abstractNumId w:val="29"/>
  </w:num>
  <w:num w:numId="9">
    <w:abstractNumId w:val="11"/>
  </w:num>
  <w:num w:numId="10">
    <w:abstractNumId w:val="2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24"/>
  </w:num>
  <w:num w:numId="15">
    <w:abstractNumId w:val="18"/>
  </w:num>
  <w:num w:numId="16">
    <w:abstractNumId w:val="9"/>
  </w:num>
  <w:num w:numId="17">
    <w:abstractNumId w:val="32"/>
  </w:num>
  <w:num w:numId="18">
    <w:abstractNumId w:val="28"/>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15"/>
  </w:num>
  <w:num w:numId="28">
    <w:abstractNumId w:val="30"/>
  </w:num>
  <w:num w:numId="29">
    <w:abstractNumId w:val="17"/>
  </w:num>
  <w:num w:numId="30">
    <w:abstractNumId w:val="16"/>
  </w:num>
  <w:num w:numId="31">
    <w:abstractNumId w:val="12"/>
  </w:num>
  <w:num w:numId="32">
    <w:abstractNumId w:val="13"/>
  </w:num>
  <w:num w:numId="3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s-SV"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GT"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6786"/>
    <w:rsid w:val="00013D59"/>
    <w:rsid w:val="00022247"/>
    <w:rsid w:val="00023DB6"/>
    <w:rsid w:val="000325FC"/>
    <w:rsid w:val="00037542"/>
    <w:rsid w:val="000423B9"/>
    <w:rsid w:val="0004761C"/>
    <w:rsid w:val="0006076D"/>
    <w:rsid w:val="00064D1F"/>
    <w:rsid w:val="00075B62"/>
    <w:rsid w:val="000760BD"/>
    <w:rsid w:val="00086428"/>
    <w:rsid w:val="00096EA6"/>
    <w:rsid w:val="000A5C7A"/>
    <w:rsid w:val="000B15B3"/>
    <w:rsid w:val="000C244A"/>
    <w:rsid w:val="000C5626"/>
    <w:rsid w:val="000C79B8"/>
    <w:rsid w:val="000D1B15"/>
    <w:rsid w:val="000D6DCA"/>
    <w:rsid w:val="000E0264"/>
    <w:rsid w:val="000E7DCC"/>
    <w:rsid w:val="000F3829"/>
    <w:rsid w:val="00100E97"/>
    <w:rsid w:val="00101B84"/>
    <w:rsid w:val="0010711C"/>
    <w:rsid w:val="0012475A"/>
    <w:rsid w:val="00132121"/>
    <w:rsid w:val="0015260C"/>
    <w:rsid w:val="00156DB7"/>
    <w:rsid w:val="00156E07"/>
    <w:rsid w:val="00163468"/>
    <w:rsid w:val="0017023B"/>
    <w:rsid w:val="0017029E"/>
    <w:rsid w:val="001819E7"/>
    <w:rsid w:val="0018696B"/>
    <w:rsid w:val="001B024A"/>
    <w:rsid w:val="001B16F7"/>
    <w:rsid w:val="001B18C0"/>
    <w:rsid w:val="001B511F"/>
    <w:rsid w:val="001C567B"/>
    <w:rsid w:val="001C78F5"/>
    <w:rsid w:val="001E2813"/>
    <w:rsid w:val="00200B08"/>
    <w:rsid w:val="00206D11"/>
    <w:rsid w:val="00212EF0"/>
    <w:rsid w:val="002130E5"/>
    <w:rsid w:val="002161D3"/>
    <w:rsid w:val="002210B1"/>
    <w:rsid w:val="00237220"/>
    <w:rsid w:val="00240798"/>
    <w:rsid w:val="00244201"/>
    <w:rsid w:val="00252537"/>
    <w:rsid w:val="002558D2"/>
    <w:rsid w:val="00261AA0"/>
    <w:rsid w:val="00262098"/>
    <w:rsid w:val="00270653"/>
    <w:rsid w:val="0027236E"/>
    <w:rsid w:val="002749C4"/>
    <w:rsid w:val="00276721"/>
    <w:rsid w:val="00294290"/>
    <w:rsid w:val="00295E1A"/>
    <w:rsid w:val="00296449"/>
    <w:rsid w:val="002A4B64"/>
    <w:rsid w:val="002B3741"/>
    <w:rsid w:val="002C0737"/>
    <w:rsid w:val="002C09DC"/>
    <w:rsid w:val="002C361A"/>
    <w:rsid w:val="002D74DC"/>
    <w:rsid w:val="002E241B"/>
    <w:rsid w:val="003005D2"/>
    <w:rsid w:val="00306109"/>
    <w:rsid w:val="00320021"/>
    <w:rsid w:val="00321FAC"/>
    <w:rsid w:val="00323F21"/>
    <w:rsid w:val="003254B6"/>
    <w:rsid w:val="00330735"/>
    <w:rsid w:val="003607DC"/>
    <w:rsid w:val="00367A5B"/>
    <w:rsid w:val="003844FF"/>
    <w:rsid w:val="003975D2"/>
    <w:rsid w:val="003A33F9"/>
    <w:rsid w:val="003B0D64"/>
    <w:rsid w:val="003C6288"/>
    <w:rsid w:val="003F6A23"/>
    <w:rsid w:val="00404A1E"/>
    <w:rsid w:val="00410BC6"/>
    <w:rsid w:val="00415A05"/>
    <w:rsid w:val="00425D20"/>
    <w:rsid w:val="0043344C"/>
    <w:rsid w:val="0043726A"/>
    <w:rsid w:val="00453028"/>
    <w:rsid w:val="0045350A"/>
    <w:rsid w:val="004550C0"/>
    <w:rsid w:val="00471803"/>
    <w:rsid w:val="00474458"/>
    <w:rsid w:val="00482FFE"/>
    <w:rsid w:val="004A32B1"/>
    <w:rsid w:val="004A4E4F"/>
    <w:rsid w:val="004A7C87"/>
    <w:rsid w:val="004B081B"/>
    <w:rsid w:val="004B3B62"/>
    <w:rsid w:val="004B542A"/>
    <w:rsid w:val="004B7F87"/>
    <w:rsid w:val="004C2027"/>
    <w:rsid w:val="004C536D"/>
    <w:rsid w:val="004D2F1E"/>
    <w:rsid w:val="004D4C17"/>
    <w:rsid w:val="004E1FE5"/>
    <w:rsid w:val="004F4887"/>
    <w:rsid w:val="005023EB"/>
    <w:rsid w:val="005046B8"/>
    <w:rsid w:val="00507700"/>
    <w:rsid w:val="00511708"/>
    <w:rsid w:val="00522F81"/>
    <w:rsid w:val="00525724"/>
    <w:rsid w:val="00530AE6"/>
    <w:rsid w:val="0053768E"/>
    <w:rsid w:val="00541ABF"/>
    <w:rsid w:val="00543DFF"/>
    <w:rsid w:val="00546D05"/>
    <w:rsid w:val="00547DF2"/>
    <w:rsid w:val="0055613E"/>
    <w:rsid w:val="0056040F"/>
    <w:rsid w:val="005663D9"/>
    <w:rsid w:val="00572BCB"/>
    <w:rsid w:val="00584B87"/>
    <w:rsid w:val="00586463"/>
    <w:rsid w:val="00590239"/>
    <w:rsid w:val="00591A75"/>
    <w:rsid w:val="005A1462"/>
    <w:rsid w:val="005A30D4"/>
    <w:rsid w:val="005B44B4"/>
    <w:rsid w:val="005C6EA6"/>
    <w:rsid w:val="005D14E5"/>
    <w:rsid w:val="005D50A2"/>
    <w:rsid w:val="005E20DF"/>
    <w:rsid w:val="005E6069"/>
    <w:rsid w:val="006028DE"/>
    <w:rsid w:val="00613CE6"/>
    <w:rsid w:val="006204B9"/>
    <w:rsid w:val="00632588"/>
    <w:rsid w:val="00640503"/>
    <w:rsid w:val="00651A3D"/>
    <w:rsid w:val="00651FE0"/>
    <w:rsid w:val="006631FF"/>
    <w:rsid w:val="00680E5F"/>
    <w:rsid w:val="00682A43"/>
    <w:rsid w:val="0068334F"/>
    <w:rsid w:val="0068507E"/>
    <w:rsid w:val="00685F2D"/>
    <w:rsid w:val="0069422A"/>
    <w:rsid w:val="00694830"/>
    <w:rsid w:val="00695093"/>
    <w:rsid w:val="006961E8"/>
    <w:rsid w:val="006A686D"/>
    <w:rsid w:val="006B4DC9"/>
    <w:rsid w:val="006C0898"/>
    <w:rsid w:val="006C2321"/>
    <w:rsid w:val="006D3470"/>
    <w:rsid w:val="006E099D"/>
    <w:rsid w:val="006E2FE4"/>
    <w:rsid w:val="006E60DD"/>
    <w:rsid w:val="006F06E7"/>
    <w:rsid w:val="006F58D6"/>
    <w:rsid w:val="006F7B5E"/>
    <w:rsid w:val="00712927"/>
    <w:rsid w:val="00715013"/>
    <w:rsid w:val="00733D79"/>
    <w:rsid w:val="00734DFB"/>
    <w:rsid w:val="00737022"/>
    <w:rsid w:val="0074277E"/>
    <w:rsid w:val="00751172"/>
    <w:rsid w:val="007562B6"/>
    <w:rsid w:val="00757C39"/>
    <w:rsid w:val="00760228"/>
    <w:rsid w:val="0076110C"/>
    <w:rsid w:val="00762EDA"/>
    <w:rsid w:val="0077328A"/>
    <w:rsid w:val="007820FF"/>
    <w:rsid w:val="00791951"/>
    <w:rsid w:val="00793E96"/>
    <w:rsid w:val="007956BD"/>
    <w:rsid w:val="00796EA3"/>
    <w:rsid w:val="007A3995"/>
    <w:rsid w:val="007B13CE"/>
    <w:rsid w:val="007C41EE"/>
    <w:rsid w:val="007D0E00"/>
    <w:rsid w:val="007D1D2D"/>
    <w:rsid w:val="007E73EC"/>
    <w:rsid w:val="007F49E3"/>
    <w:rsid w:val="007F7BAF"/>
    <w:rsid w:val="00802E00"/>
    <w:rsid w:val="00817227"/>
    <w:rsid w:val="00825535"/>
    <w:rsid w:val="0083197C"/>
    <w:rsid w:val="00857576"/>
    <w:rsid w:val="008702AA"/>
    <w:rsid w:val="00876B30"/>
    <w:rsid w:val="0088369E"/>
    <w:rsid w:val="00886BB8"/>
    <w:rsid w:val="008A3534"/>
    <w:rsid w:val="008B154B"/>
    <w:rsid w:val="008B2E66"/>
    <w:rsid w:val="008B3DEC"/>
    <w:rsid w:val="008B6F0F"/>
    <w:rsid w:val="008B71FB"/>
    <w:rsid w:val="008C18CE"/>
    <w:rsid w:val="008D6629"/>
    <w:rsid w:val="00934C3A"/>
    <w:rsid w:val="00936559"/>
    <w:rsid w:val="009371E5"/>
    <w:rsid w:val="00940220"/>
    <w:rsid w:val="00944192"/>
    <w:rsid w:val="00951AA6"/>
    <w:rsid w:val="00954F3A"/>
    <w:rsid w:val="00955B2E"/>
    <w:rsid w:val="00967B2F"/>
    <w:rsid w:val="009722DC"/>
    <w:rsid w:val="00972C73"/>
    <w:rsid w:val="009869C0"/>
    <w:rsid w:val="00990B5B"/>
    <w:rsid w:val="00991C77"/>
    <w:rsid w:val="009920C6"/>
    <w:rsid w:val="009A0123"/>
    <w:rsid w:val="009A1417"/>
    <w:rsid w:val="009A5B1F"/>
    <w:rsid w:val="009A7D2E"/>
    <w:rsid w:val="009D49CC"/>
    <w:rsid w:val="009E0AA2"/>
    <w:rsid w:val="00A04151"/>
    <w:rsid w:val="00A07CFE"/>
    <w:rsid w:val="00A12A5F"/>
    <w:rsid w:val="00A2494D"/>
    <w:rsid w:val="00A27A42"/>
    <w:rsid w:val="00A321A0"/>
    <w:rsid w:val="00A4224A"/>
    <w:rsid w:val="00A45F5A"/>
    <w:rsid w:val="00A47A99"/>
    <w:rsid w:val="00A53392"/>
    <w:rsid w:val="00A56E30"/>
    <w:rsid w:val="00A62676"/>
    <w:rsid w:val="00A651B4"/>
    <w:rsid w:val="00A65E8F"/>
    <w:rsid w:val="00A76AA9"/>
    <w:rsid w:val="00A83222"/>
    <w:rsid w:val="00A937E0"/>
    <w:rsid w:val="00A93DEA"/>
    <w:rsid w:val="00AA04A2"/>
    <w:rsid w:val="00AC28B5"/>
    <w:rsid w:val="00AD373E"/>
    <w:rsid w:val="00AE335B"/>
    <w:rsid w:val="00AE6D61"/>
    <w:rsid w:val="00AF0DFC"/>
    <w:rsid w:val="00B00EBB"/>
    <w:rsid w:val="00B038DE"/>
    <w:rsid w:val="00B07524"/>
    <w:rsid w:val="00B100DC"/>
    <w:rsid w:val="00B213E3"/>
    <w:rsid w:val="00B25FC7"/>
    <w:rsid w:val="00B343C1"/>
    <w:rsid w:val="00B34480"/>
    <w:rsid w:val="00B353B8"/>
    <w:rsid w:val="00B36440"/>
    <w:rsid w:val="00B37D9F"/>
    <w:rsid w:val="00B4479C"/>
    <w:rsid w:val="00B52E2B"/>
    <w:rsid w:val="00B61D80"/>
    <w:rsid w:val="00B660FE"/>
    <w:rsid w:val="00B70F4C"/>
    <w:rsid w:val="00B74DF0"/>
    <w:rsid w:val="00B7590C"/>
    <w:rsid w:val="00B82D6C"/>
    <w:rsid w:val="00BA01E8"/>
    <w:rsid w:val="00BA2100"/>
    <w:rsid w:val="00BA2552"/>
    <w:rsid w:val="00BB3C29"/>
    <w:rsid w:val="00BB42E3"/>
    <w:rsid w:val="00BB7E74"/>
    <w:rsid w:val="00BC3EB7"/>
    <w:rsid w:val="00BC42EF"/>
    <w:rsid w:val="00BD5898"/>
    <w:rsid w:val="00BE69B2"/>
    <w:rsid w:val="00BF40C9"/>
    <w:rsid w:val="00C01A0D"/>
    <w:rsid w:val="00C36A0C"/>
    <w:rsid w:val="00C36CC5"/>
    <w:rsid w:val="00C37A22"/>
    <w:rsid w:val="00C54251"/>
    <w:rsid w:val="00C555DA"/>
    <w:rsid w:val="00C605B6"/>
    <w:rsid w:val="00C62142"/>
    <w:rsid w:val="00C628F6"/>
    <w:rsid w:val="00C65C73"/>
    <w:rsid w:val="00C6714E"/>
    <w:rsid w:val="00C674AD"/>
    <w:rsid w:val="00C76F9D"/>
    <w:rsid w:val="00C81C05"/>
    <w:rsid w:val="00CA0CBA"/>
    <w:rsid w:val="00CA25A7"/>
    <w:rsid w:val="00CA2F47"/>
    <w:rsid w:val="00CA4FA0"/>
    <w:rsid w:val="00CA5561"/>
    <w:rsid w:val="00CB3591"/>
    <w:rsid w:val="00CC2BD2"/>
    <w:rsid w:val="00CD5BE1"/>
    <w:rsid w:val="00CE033E"/>
    <w:rsid w:val="00CE5636"/>
    <w:rsid w:val="00D01896"/>
    <w:rsid w:val="00D03ED6"/>
    <w:rsid w:val="00D16EFA"/>
    <w:rsid w:val="00D25C94"/>
    <w:rsid w:val="00D3291C"/>
    <w:rsid w:val="00D425E7"/>
    <w:rsid w:val="00D468A7"/>
    <w:rsid w:val="00D774BC"/>
    <w:rsid w:val="00D87B63"/>
    <w:rsid w:val="00D9564B"/>
    <w:rsid w:val="00DA0930"/>
    <w:rsid w:val="00DA40C2"/>
    <w:rsid w:val="00DB05CE"/>
    <w:rsid w:val="00DB4146"/>
    <w:rsid w:val="00DC30E8"/>
    <w:rsid w:val="00DC332C"/>
    <w:rsid w:val="00DC60F4"/>
    <w:rsid w:val="00DD2B8C"/>
    <w:rsid w:val="00DD32CA"/>
    <w:rsid w:val="00DD4631"/>
    <w:rsid w:val="00DD5C03"/>
    <w:rsid w:val="00DE1092"/>
    <w:rsid w:val="00DE5645"/>
    <w:rsid w:val="00DE5D85"/>
    <w:rsid w:val="00DF5557"/>
    <w:rsid w:val="00DF5C7F"/>
    <w:rsid w:val="00DF7E12"/>
    <w:rsid w:val="00E1581F"/>
    <w:rsid w:val="00E20D9F"/>
    <w:rsid w:val="00E22E7D"/>
    <w:rsid w:val="00E23663"/>
    <w:rsid w:val="00E265E3"/>
    <w:rsid w:val="00E27D23"/>
    <w:rsid w:val="00E30DFD"/>
    <w:rsid w:val="00E36497"/>
    <w:rsid w:val="00E36959"/>
    <w:rsid w:val="00E37B55"/>
    <w:rsid w:val="00E401B4"/>
    <w:rsid w:val="00E504E3"/>
    <w:rsid w:val="00E50619"/>
    <w:rsid w:val="00E54DA4"/>
    <w:rsid w:val="00E65B5A"/>
    <w:rsid w:val="00E76821"/>
    <w:rsid w:val="00E82A47"/>
    <w:rsid w:val="00E84D52"/>
    <w:rsid w:val="00E86188"/>
    <w:rsid w:val="00E97F97"/>
    <w:rsid w:val="00EA0487"/>
    <w:rsid w:val="00EB18D8"/>
    <w:rsid w:val="00EB4298"/>
    <w:rsid w:val="00EB4665"/>
    <w:rsid w:val="00EB495F"/>
    <w:rsid w:val="00ED36FA"/>
    <w:rsid w:val="00EE43B4"/>
    <w:rsid w:val="00EE6CD1"/>
    <w:rsid w:val="00EF2F6A"/>
    <w:rsid w:val="00EF355B"/>
    <w:rsid w:val="00F018FF"/>
    <w:rsid w:val="00F14E14"/>
    <w:rsid w:val="00F17B0E"/>
    <w:rsid w:val="00F23957"/>
    <w:rsid w:val="00F43FC0"/>
    <w:rsid w:val="00F6695F"/>
    <w:rsid w:val="00F70359"/>
    <w:rsid w:val="00F70778"/>
    <w:rsid w:val="00F760FA"/>
    <w:rsid w:val="00F865B7"/>
    <w:rsid w:val="00F90F88"/>
    <w:rsid w:val="00FA3EE1"/>
    <w:rsid w:val="00FA4737"/>
    <w:rsid w:val="00FA6740"/>
    <w:rsid w:val="00FB4773"/>
    <w:rsid w:val="00FB5F59"/>
    <w:rsid w:val="00FB62D3"/>
    <w:rsid w:val="00FC09D7"/>
    <w:rsid w:val="00FC628E"/>
    <w:rsid w:val="00FC6D86"/>
    <w:rsid w:val="00FC72C7"/>
    <w:rsid w:val="00FD0F73"/>
    <w:rsid w:val="00FD2815"/>
    <w:rsid w:val="00FE134F"/>
    <w:rsid w:val="00FE40A1"/>
    <w:rsid w:val="00FE6113"/>
    <w:rsid w:val="00FE78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C36D6C19-DCF8-49F1-B1B6-A3C09AA7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qFormat/>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56E30"/>
    <w:rPr>
      <w:color w:val="605E5C"/>
      <w:shd w:val="clear" w:color="auto" w:fill="E1DFDD"/>
    </w:rPr>
  </w:style>
  <w:style w:type="paragraph" w:styleId="NormalWeb">
    <w:name w:val="Normal (Web)"/>
    <w:basedOn w:val="Normal"/>
    <w:uiPriority w:val="99"/>
    <w:unhideWhenUsed/>
    <w:qFormat/>
    <w:rsid w:val="00955B2E"/>
    <w:pPr>
      <w:suppressAutoHyphens w:val="0"/>
      <w:overflowPunct w:val="0"/>
      <w:spacing w:before="280" w:after="280"/>
    </w:pPr>
    <w:rPr>
      <w:lang w:eastAsia="es-SV"/>
    </w:rPr>
  </w:style>
  <w:style w:type="character" w:customStyle="1" w:styleId="15">
    <w:name w:val="15"/>
    <w:basedOn w:val="Fuentedeprrafopredeter"/>
    <w:qFormat/>
    <w:rsid w:val="0018696B"/>
    <w:rPr>
      <w:rFonts w:ascii="Calibri" w:hAnsi="Calibri" w:cs="Calibri"/>
    </w:rPr>
  </w:style>
  <w:style w:type="character" w:customStyle="1" w:styleId="16">
    <w:name w:val="16"/>
    <w:basedOn w:val="Fuentedeprrafopredeter"/>
    <w:qFormat/>
    <w:rsid w:val="0018696B"/>
    <w:rPr>
      <w:rFonts w:ascii="Calibri" w:hAnsi="Calibri" w:cs="Calibri"/>
    </w:rPr>
  </w:style>
  <w:style w:type="paragraph" w:customStyle="1" w:styleId="paragraph">
    <w:name w:val="paragraph"/>
    <w:basedOn w:val="Normal"/>
    <w:qFormat/>
    <w:rsid w:val="0018696B"/>
    <w:pPr>
      <w:suppressAutoHyphens w:val="0"/>
      <w:spacing w:before="280" w:beforeAutospacing="1" w:afterAutospacing="1"/>
    </w:pPr>
    <w:rPr>
      <w:lang w:eastAsia="es-SV"/>
    </w:rPr>
  </w:style>
  <w:style w:type="paragraph" w:customStyle="1" w:styleId="Contenidodelmarco">
    <w:name w:val="Contenido del marco"/>
    <w:basedOn w:val="Normal"/>
    <w:qFormat/>
    <w:rsid w:val="0018696B"/>
    <w:pPr>
      <w:spacing w:beforeAutospacing="1"/>
    </w:pPr>
    <w:rPr>
      <w:rFonts w:ascii="Liberation Serif" w:eastAsia="Noto Sans CJK SC Regular" w:hAnsi="Liberation Serif" w:cs="FreeSans"/>
      <w:kern w:val="2"/>
      <w:lang w:eastAsia="es-SV"/>
    </w:rPr>
  </w:style>
  <w:style w:type="paragraph" w:customStyle="1" w:styleId="LO-normal">
    <w:name w:val="LO-normal"/>
    <w:qFormat/>
    <w:rsid w:val="0018696B"/>
    <w:pPr>
      <w:suppressAutoHyphens/>
      <w:spacing w:after="0" w:line="240" w:lineRule="auto"/>
    </w:pPr>
    <w:rPr>
      <w:rFonts w:eastAsia="Noto Serif CJK SC" w:cs="FreeSans"/>
      <w:sz w:val="24"/>
      <w:szCs w:val="24"/>
      <w:lang w:eastAsia="zh-CN" w:bidi="hi-IN"/>
    </w:rPr>
  </w:style>
  <w:style w:type="paragraph" w:customStyle="1" w:styleId="BodyText1">
    <w:name w:val="Body Text1"/>
    <w:basedOn w:val="Normal"/>
    <w:qFormat/>
    <w:rsid w:val="0018696B"/>
    <w:pPr>
      <w:spacing w:before="280" w:after="140" w:line="288" w:lineRule="auto"/>
    </w:pPr>
    <w:rPr>
      <w:rFonts w:ascii="Liberation Serif" w:eastAsia="Noto Sans CJK SC Regular" w:hAnsi="Liberation Serif" w:cs="FreeSans"/>
      <w:kern w:val="2"/>
      <w:lang w:eastAsia="es-SV"/>
    </w:rPr>
  </w:style>
  <w:style w:type="paragraph" w:customStyle="1" w:styleId="font-weight-semibold">
    <w:name w:val="font-weight-semibold"/>
    <w:basedOn w:val="Normal"/>
    <w:qFormat/>
    <w:rsid w:val="0018696B"/>
    <w:pPr>
      <w:suppressAutoHyphens w:val="0"/>
      <w:spacing w:before="280" w:after="280"/>
    </w:pPr>
    <w:rPr>
      <w:rFonts w:ascii="Liberation Serif" w:hAnsi="Liberation Serif" w:cs="FreeSans"/>
      <w:kern w:val="2"/>
      <w:lang w:eastAsia="es-SV"/>
    </w:rPr>
  </w:style>
  <w:style w:type="paragraph" w:customStyle="1" w:styleId="ListParagraph1">
    <w:name w:val="List Paragraph1"/>
    <w:basedOn w:val="Normal"/>
    <w:qFormat/>
    <w:rsid w:val="0018696B"/>
    <w:pPr>
      <w:spacing w:before="280"/>
      <w:ind w:left="720"/>
      <w:contextualSpacing/>
    </w:pPr>
    <w:rPr>
      <w:rFonts w:ascii="Liberation Serif" w:eastAsia="Noto Sans CJK SC Regular" w:hAnsi="Liberation Serif" w:cs="FreeSans"/>
      <w:kern w:val="2"/>
      <w:lang w:eastAsia="es-SV"/>
    </w:rPr>
  </w:style>
  <w:style w:type="table" w:customStyle="1" w:styleId="TableNormal1">
    <w:name w:val="Table Normal1"/>
    <w:rsid w:val="0018696B"/>
    <w:pPr>
      <w:suppressAutoHyphens/>
      <w:spacing w:after="0" w:line="240" w:lineRule="auto"/>
    </w:pPr>
    <w:rPr>
      <w:sz w:val="20"/>
      <w:szCs w:val="20"/>
      <w:lang w:eastAsia="es-SV"/>
    </w:rPr>
    <w:tblPr>
      <w:tblCellMar>
        <w:top w:w="0" w:type="dxa"/>
        <w:left w:w="108" w:type="dxa"/>
        <w:bottom w:w="0" w:type="dxa"/>
        <w:right w:w="108" w:type="dxa"/>
      </w:tblCellMar>
    </w:tblPr>
  </w:style>
  <w:style w:type="paragraph" w:customStyle="1" w:styleId="toa">
    <w:name w:val="toa"/>
    <w:basedOn w:val="Normal"/>
    <w:rsid w:val="003A33F9"/>
    <w:pPr>
      <w:tabs>
        <w:tab w:val="left" w:pos="9000"/>
        <w:tab w:val="right" w:pos="9360"/>
      </w:tabs>
      <w:spacing w:after="160" w:line="259" w:lineRule="auto"/>
    </w:pPr>
    <w:rPr>
      <w:rFonts w:ascii="Courier New" w:hAnsi="Courier New"/>
      <w:sz w:val="20"/>
      <w:szCs w:val="20"/>
      <w:lang w:val="en-US" w:eastAsia="es-SV"/>
    </w:rPr>
  </w:style>
  <w:style w:type="paragraph" w:customStyle="1" w:styleId="TableContents">
    <w:name w:val="Table Contents"/>
    <w:basedOn w:val="Normal"/>
    <w:rsid w:val="00C555DA"/>
    <w:pPr>
      <w:suppressLineNumbers/>
      <w:autoSpaceDN w:val="0"/>
      <w:textAlignment w:val="baseline"/>
    </w:pPr>
    <w:rPr>
      <w:rFonts w:ascii="Liberation Serif" w:eastAsia="DejaVu Sans" w:hAnsi="Liberation Serif" w:cs="FreeSans"/>
      <w:kern w:val="3"/>
      <w:lang w:bidi="hi-IN"/>
    </w:rPr>
  </w:style>
  <w:style w:type="paragraph" w:styleId="Textonotapie">
    <w:name w:val="footnote text"/>
    <w:basedOn w:val="Normal"/>
    <w:link w:val="TextonotapieCar"/>
    <w:uiPriority w:val="99"/>
    <w:rsid w:val="00471803"/>
    <w:pPr>
      <w:suppressAutoHyphens w:val="0"/>
    </w:pPr>
    <w:rPr>
      <w:sz w:val="20"/>
      <w:szCs w:val="20"/>
      <w:lang w:val="en-GB" w:eastAsia="en-GB"/>
    </w:rPr>
  </w:style>
  <w:style w:type="character" w:customStyle="1" w:styleId="TextonotapieCar">
    <w:name w:val="Texto nota pie Car"/>
    <w:basedOn w:val="Fuentedeprrafopredeter"/>
    <w:link w:val="Textonotapie"/>
    <w:uiPriority w:val="99"/>
    <w:rsid w:val="00471803"/>
    <w:rPr>
      <w:rFonts w:ascii="Times New Roman" w:eastAsia="Times New Roman" w:hAnsi="Times New Roman" w:cs="Times New Roman"/>
      <w:sz w:val="20"/>
      <w:szCs w:val="20"/>
      <w:lang w:val="en-GB" w:eastAsia="en-GB"/>
    </w:rPr>
  </w:style>
  <w:style w:type="character" w:styleId="Refdenotaalpie">
    <w:name w:val="footnote reference"/>
    <w:aliases w:val="Ref,de nota al pie"/>
    <w:uiPriority w:val="99"/>
    <w:rsid w:val="00471803"/>
    <w:rPr>
      <w:vertAlign w:val="superscript"/>
    </w:rPr>
  </w:style>
  <w:style w:type="paragraph" w:customStyle="1" w:styleId="Encabezadodetda">
    <w:name w:val="Encabezado de tda"/>
    <w:basedOn w:val="Normal"/>
    <w:rsid w:val="00471803"/>
    <w:pPr>
      <w:widowControl w:val="0"/>
      <w:tabs>
        <w:tab w:val="right" w:pos="9360"/>
      </w:tabs>
      <w:spacing w:line="100" w:lineRule="atLeast"/>
    </w:pPr>
    <w:rPr>
      <w:rFonts w:ascii="Courier New" w:hAnsi="Courier New"/>
      <w:sz w:val="20"/>
      <w:szCs w:val="20"/>
      <w:lang w:val="en-US" w:eastAsia="es-ES"/>
    </w:rPr>
  </w:style>
  <w:style w:type="paragraph" w:customStyle="1" w:styleId="WW-Predeterminado">
    <w:name w:val="WW-Predeterminado"/>
    <w:rsid w:val="00C76F9D"/>
    <w:pPr>
      <w:tabs>
        <w:tab w:val="left" w:pos="708"/>
      </w:tabs>
      <w:suppressAutoHyphens/>
      <w:spacing w:after="0" w:line="100" w:lineRule="atLeast"/>
    </w:pPr>
    <w:rPr>
      <w:rFonts w:ascii="Times New Roman" w:eastAsia="Times New Roman" w:hAnsi="Times New Roman" w:cs="Times New Roman"/>
      <w:color w:val="00000A"/>
      <w:kern w:val="1"/>
      <w:sz w:val="24"/>
      <w:szCs w:val="24"/>
      <w:lang w:val="es-ES" w:eastAsia="zh-CN" w:bidi="hi-IN"/>
    </w:rPr>
  </w:style>
  <w:style w:type="paragraph" w:styleId="Textoindependiente3">
    <w:name w:val="Body Text 3"/>
    <w:basedOn w:val="Normal"/>
    <w:link w:val="Textoindependiente3Car"/>
    <w:uiPriority w:val="99"/>
    <w:semiHidden/>
    <w:unhideWhenUsed/>
    <w:rsid w:val="00B74DF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74DF0"/>
    <w:rPr>
      <w:rFonts w:ascii="Times New Roman" w:eastAsia="Times New Roman" w:hAnsi="Times New Roman" w:cs="Times New Roman"/>
      <w:sz w:val="16"/>
      <w:szCs w:val="16"/>
      <w:lang w:eastAsia="zh-CN"/>
    </w:rPr>
  </w:style>
  <w:style w:type="paragraph" w:styleId="Textosinformato">
    <w:name w:val="Plain Text"/>
    <w:basedOn w:val="Normal"/>
    <w:link w:val="TextosinformatoCar"/>
    <w:uiPriority w:val="99"/>
    <w:rsid w:val="00B74DF0"/>
    <w:pPr>
      <w:suppressAutoHyphens w:val="0"/>
    </w:pPr>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B74DF0"/>
    <w:rPr>
      <w:rFonts w:ascii="Courier New" w:eastAsia="Times New Roman" w:hAnsi="Courier New" w:cs="Times New Roman"/>
      <w:sz w:val="20"/>
      <w:szCs w:val="20"/>
      <w:lang w:val="es-ES" w:eastAsia="es-ES"/>
    </w:rPr>
  </w:style>
  <w:style w:type="paragraph" w:styleId="Sinespaciado">
    <w:name w:val="No Spacing"/>
    <w:rsid w:val="00D87B63"/>
    <w:pPr>
      <w:widowControl w:val="0"/>
      <w:suppressAutoHyphens/>
      <w:autoSpaceDN w:val="0"/>
      <w:spacing w:after="0" w:line="240" w:lineRule="auto"/>
      <w:textAlignment w:val="baseline"/>
    </w:pPr>
    <w:rPr>
      <w:rFonts w:ascii="Liberation Serif" w:eastAsia="Droid Sans Fallback"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0980">
      <w:bodyDiv w:val="1"/>
      <w:marLeft w:val="0"/>
      <w:marRight w:val="0"/>
      <w:marTop w:val="0"/>
      <w:marBottom w:val="0"/>
      <w:divBdr>
        <w:top w:val="none" w:sz="0" w:space="0" w:color="auto"/>
        <w:left w:val="none" w:sz="0" w:space="0" w:color="auto"/>
        <w:bottom w:val="none" w:sz="0" w:space="0" w:color="auto"/>
        <w:right w:val="none" w:sz="0" w:space="0" w:color="auto"/>
      </w:divBdr>
    </w:div>
    <w:div w:id="40049266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03414052">
      <w:bodyDiv w:val="1"/>
      <w:marLeft w:val="0"/>
      <w:marRight w:val="0"/>
      <w:marTop w:val="0"/>
      <w:marBottom w:val="0"/>
      <w:divBdr>
        <w:top w:val="none" w:sz="0" w:space="0" w:color="auto"/>
        <w:left w:val="none" w:sz="0" w:space="0" w:color="auto"/>
        <w:bottom w:val="none" w:sz="0" w:space="0" w:color="auto"/>
        <w:right w:val="none" w:sz="0" w:space="0" w:color="auto"/>
      </w:divBdr>
    </w:div>
    <w:div w:id="977223453">
      <w:bodyDiv w:val="1"/>
      <w:marLeft w:val="0"/>
      <w:marRight w:val="0"/>
      <w:marTop w:val="0"/>
      <w:marBottom w:val="0"/>
      <w:divBdr>
        <w:top w:val="none" w:sz="0" w:space="0" w:color="auto"/>
        <w:left w:val="none" w:sz="0" w:space="0" w:color="auto"/>
        <w:bottom w:val="none" w:sz="0" w:space="0" w:color="auto"/>
        <w:right w:val="none" w:sz="0" w:space="0" w:color="auto"/>
      </w:divBdr>
    </w:div>
    <w:div w:id="1243300938">
      <w:bodyDiv w:val="1"/>
      <w:marLeft w:val="0"/>
      <w:marRight w:val="0"/>
      <w:marTop w:val="0"/>
      <w:marBottom w:val="0"/>
      <w:divBdr>
        <w:top w:val="none" w:sz="0" w:space="0" w:color="auto"/>
        <w:left w:val="none" w:sz="0" w:space="0" w:color="auto"/>
        <w:bottom w:val="none" w:sz="0" w:space="0" w:color="auto"/>
        <w:right w:val="none" w:sz="0" w:space="0" w:color="auto"/>
      </w:divBdr>
    </w:div>
    <w:div w:id="1589733933">
      <w:bodyDiv w:val="1"/>
      <w:marLeft w:val="0"/>
      <w:marRight w:val="0"/>
      <w:marTop w:val="0"/>
      <w:marBottom w:val="0"/>
      <w:divBdr>
        <w:top w:val="none" w:sz="0" w:space="0" w:color="auto"/>
        <w:left w:val="none" w:sz="0" w:space="0" w:color="auto"/>
        <w:bottom w:val="none" w:sz="0" w:space="0" w:color="auto"/>
        <w:right w:val="none" w:sz="0" w:space="0" w:color="auto"/>
      </w:divBdr>
    </w:div>
    <w:div w:id="1602224452">
      <w:bodyDiv w:val="1"/>
      <w:marLeft w:val="0"/>
      <w:marRight w:val="0"/>
      <w:marTop w:val="0"/>
      <w:marBottom w:val="0"/>
      <w:divBdr>
        <w:top w:val="none" w:sz="0" w:space="0" w:color="auto"/>
        <w:left w:val="none" w:sz="0" w:space="0" w:color="auto"/>
        <w:bottom w:val="none" w:sz="0" w:space="0" w:color="auto"/>
        <w:right w:val="none" w:sz="0" w:space="0" w:color="auto"/>
      </w:divBdr>
    </w:div>
    <w:div w:id="18761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p_ugp@salud.gob.s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p_ugp@salud.gob.s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3.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32F56A-AC78-408F-BD94-1A5A1001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9794</Words>
  <Characters>53869</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2024-01-17T19:35:00Z</cp:lastPrinted>
  <dcterms:created xsi:type="dcterms:W3CDTF">2024-01-17T20:33:00Z</dcterms:created>
  <dcterms:modified xsi:type="dcterms:W3CDTF">2024-01-17T20:33:00Z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