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4DC2" w14:textId="77777777" w:rsidR="00864816" w:rsidRDefault="008C3907" w:rsidP="003A5A6C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A9BD7" w14:textId="35FABA34" w:rsidR="0047452A" w:rsidRDefault="0047452A" w:rsidP="004E5719">
      <w:pPr>
        <w:spacing w:after="0"/>
        <w:rPr>
          <w:rFonts w:asciiTheme="minorHAnsi" w:hAnsiTheme="minorHAnsi" w:cstheme="minorHAnsi"/>
          <w:spacing w:val="-1"/>
          <w:sz w:val="20"/>
          <w:szCs w:val="20"/>
        </w:rPr>
      </w:pPr>
    </w:p>
    <w:p w14:paraId="1D85407C" w14:textId="77777777" w:rsidR="0047452A" w:rsidRDefault="0047452A" w:rsidP="004E5719">
      <w:pPr>
        <w:spacing w:after="0"/>
        <w:rPr>
          <w:rFonts w:asciiTheme="minorHAnsi" w:hAnsiTheme="minorHAnsi" w:cstheme="minorHAnsi"/>
          <w:spacing w:val="-1"/>
          <w:sz w:val="20"/>
          <w:szCs w:val="20"/>
        </w:rPr>
      </w:pPr>
    </w:p>
    <w:p w14:paraId="3740206C" w14:textId="77777777" w:rsidR="00864816" w:rsidRPr="00274567" w:rsidRDefault="001F36F9" w:rsidP="0016636C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14:paraId="3228B2F7" w14:textId="4F620E06" w:rsidR="009105B0" w:rsidRPr="008104C0" w:rsidRDefault="00A46CBD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B302AA" w:rsidRPr="00B302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PRIDESII-377-CP-B-MINSAL 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B302AA" w:rsidRPr="00B302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Adquisición de materiales de oficina, papelería e insumos informáticos para la ejecución de la </w:t>
      </w:r>
      <w:r w:rsidR="00E639D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Encuesta Nacional de Salud Mental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14:paraId="5E667E80" w14:textId="77777777"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14:paraId="1D0FED5D" w14:textId="77777777"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14:paraId="0711BBBD" w14:textId="77777777"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14:paraId="4E5C08EB" w14:textId="77777777" w:rsidR="009105B0" w:rsidRDefault="009105B0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>Contrato de Préstamo No. 3608/OC-ES</w:t>
      </w:r>
    </w:p>
    <w:p w14:paraId="3BCEEF3F" w14:textId="77777777" w:rsidR="00836931" w:rsidRPr="00836931" w:rsidRDefault="00836931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14:paraId="0CBD0F7E" w14:textId="77777777"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14:paraId="6CC69EAF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lastRenderedPageBreak/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........... de  .............................. del  ____</w:t>
      </w:r>
    </w:p>
    <w:p w14:paraId="61EA7D98" w14:textId="436BDBF3" w:rsidR="001224B3" w:rsidRDefault="009105B0" w:rsidP="0047452A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14:paraId="4A9233F1" w14:textId="50C0D7A4" w:rsidR="001224B3" w:rsidRDefault="001224B3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11D7FBB" w14:textId="09BB7DAB" w:rsidR="001224B3" w:rsidRDefault="001224B3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8D0BACC" w14:textId="530A6E7B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23D4F9B" w14:textId="1A874D03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3A2360B" w14:textId="3835BB07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0054C67A" w14:textId="3299BDA7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F0D8D41" w14:textId="0B237535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A5436BC" w14:textId="6BB48948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080372BD" w14:textId="76EE3E2E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2CD45017" w14:textId="7B5D42E1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3DBB7EF" w14:textId="598E5D1A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5969EEA" w14:textId="70BE2B55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A914933" w14:textId="52709D88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5584764" w14:textId="4E4F9658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E478B8E" w14:textId="076B16B4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2529CB5" w14:textId="0FE00927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20CBE241" w14:textId="737BC6A6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E80C716" w14:textId="7E919F96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3A43681" w14:textId="21702367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60AEF52" w14:textId="5DED93D5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E4D2E2A" w14:textId="499B46CD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4F80F4C" w14:textId="303699C6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9B60A49" w14:textId="7A579F33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0E836BEE" w14:textId="64EE147E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C950695" w14:textId="653C6A22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9C0795C" w14:textId="55813678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9136BA4" w14:textId="1EBB7EC3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9FAD3BC" w14:textId="33CB0380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0E5224D0" w14:textId="5C3BAA78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807ACB6" w14:textId="5AC83503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DA6A1C9" w14:textId="2E2E6C2C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5F89639" w14:textId="0BA3CCE5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25F82012" w14:textId="1ED5A5AA" w:rsidR="00E543A0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0878D450" w14:textId="5468F565" w:rsidR="00E543A0" w:rsidRPr="00836931" w:rsidRDefault="00E543A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427D74B" w14:textId="77777777"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14:paraId="119B49ED" w14:textId="778015AC" w:rsidR="00864816" w:rsidRPr="00C36653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77174D" w:rsidRPr="0077174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PRIDESII-377-CP-B-MINSAL</w:t>
      </w:r>
      <w:r w:rsidR="00A46CBD" w:rsidRPr="0077174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B302AA" w:rsidRPr="00B302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Adquisición de materiales de oficina, papelería e insumos informáticos para la ejecución de la </w:t>
      </w:r>
      <w:r w:rsidR="00E639D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Encuesta Nacional de Salud Mental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14:paraId="0D6FB5C2" w14:textId="77777777"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14:paraId="561FD921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14:paraId="15398A77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5B81B545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14:paraId="1A140132" w14:textId="77777777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0C7E8893" w14:textId="4ABA9B93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14:paraId="6D4A25B9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0961E7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2CA699B4" w14:textId="77777777"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0E63476A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11B769C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14:paraId="4460C616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4F9C23F1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14:paraId="341BA83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4124E9B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14:paraId="6D5E625A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[Nota: En el caso de Joint Ventures, la Declaración de Mantenimiento de Oferta, deberá estar a nombre de todos los miembros del Joint Venture que presenta la oferta.]</w:t>
      </w:r>
    </w:p>
    <w:p w14:paraId="58F012ED" w14:textId="77777777"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0D12EE3C" w14:textId="77777777"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310A57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310A57" w:rsidRPr="00AC6703">
        <w:rPr>
          <w:rFonts w:cs="Calibri"/>
          <w:b w:val="0"/>
          <w:spacing w:val="-3"/>
          <w:lang w:val="es-ES_tradnl"/>
        </w:rPr>
        <w:fldChar w:fldCharType="end"/>
      </w:r>
    </w:p>
    <w:p w14:paraId="2A4A28FF" w14:textId="77777777"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14:paraId="7A139720" w14:textId="64CCCD92" w:rsidR="00310A57" w:rsidRPr="00AE3F26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Pr="00AE3F2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="00295930" w:rsidRPr="0029593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PRIDESII-377-CP-B-MINSAL 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091D1F" w:rsidRPr="00091D1F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Adquisición de materiales de oficina, papelería e insumos informáticos para la ejecución de la </w:t>
      </w:r>
      <w:r w:rsidR="00E639D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Encuesta Nacional de Salud Mental</w:t>
      </w:r>
      <w:r w:rsidR="00091D1F" w:rsidRPr="00091D1F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5C999452" w14:textId="77777777" w:rsidR="00310A57" w:rsidRPr="00C36653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p w14:paraId="72035C98" w14:textId="5F1534AD"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tbl>
      <w:tblPr>
        <w:tblW w:w="5165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89"/>
        <w:gridCol w:w="4315"/>
        <w:gridCol w:w="751"/>
        <w:gridCol w:w="702"/>
        <w:gridCol w:w="1057"/>
        <w:gridCol w:w="953"/>
      </w:tblGrid>
      <w:tr w:rsidR="00645A53" w:rsidRPr="008E7D36" w14:paraId="696E69E7" w14:textId="77777777" w:rsidTr="003230E9">
        <w:trPr>
          <w:trHeight w:val="848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30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ITEM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911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0E56" w14:textId="53F87156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5A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9E8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CANT.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A208" w14:textId="77777777" w:rsidR="00645A53" w:rsidRPr="008E7D36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</w:t>
            </w:r>
          </w:p>
          <w:p w14:paraId="31936D01" w14:textId="6F22D6B5" w:rsidR="00645A53" w:rsidRPr="008E7D36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5F24E8" w14:textId="77777777" w:rsidR="00645A53" w:rsidRPr="008E7D36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 TOTAL</w:t>
            </w:r>
          </w:p>
          <w:p w14:paraId="0094D9A6" w14:textId="5E17D543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</w:tr>
      <w:tr w:rsidR="00645A53" w:rsidRPr="008E7D36" w14:paraId="715084E3" w14:textId="77777777" w:rsidTr="00645A53">
        <w:trPr>
          <w:trHeight w:val="64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B06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8C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80101045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DF9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PAPEL BOND B-20, BLANCO, TAMAÑO CARTA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F83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Resma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73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DFBB9" w14:textId="0E9F30A2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CD22" w14:textId="0C4A049A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08123EF7" w14:textId="77777777" w:rsidTr="00645A53">
        <w:trPr>
          <w:trHeight w:val="64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C1D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3EB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80101055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228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PAPEL BOND B-20, BLANCO, TAMAÑO OFICIO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28F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Resma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C4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A74D9" w14:textId="49B1606A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7B40" w14:textId="0C198288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2FA09325" w14:textId="77777777" w:rsidTr="00645A53">
        <w:trPr>
          <w:trHeight w:val="64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EBF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4E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80105102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E80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CUADERNO ESPIRAL  RAYADO  NUMERO 3, DE 200 HOJAS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BD3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A0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49E81" w14:textId="2A4320BC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7FCB" w14:textId="34CCA783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2A8709C0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AC8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A6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80102003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4F4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BOLIGRAFO DESCARTABLE, COLOR AZUL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A1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988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240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B7831" w14:textId="2D177F8D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A4DA" w14:textId="6C4BA576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70EEF515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A5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83E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80102006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EC5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BOLIGRAFO TINTA GEL, COLOR AZUL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D6D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A9E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135D5" w14:textId="029FE055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FC55" w14:textId="79851C69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4C95C7FE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D47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001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80102015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117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BOLIGRAFO DESCARTABLE, COLOR ROJO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F88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58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96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0B33C" w14:textId="73E46D74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F6C" w14:textId="4A6DDDD7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30336C6F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93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418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80103010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851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DESENGRAPADOR (SACA GRAPAS)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BA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CB6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C10A5" w14:textId="6935422C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826D" w14:textId="1D47DEA6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63FB4361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A3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17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80103020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9E6" w14:textId="2C676FB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 xml:space="preserve">ENGRAPADORA </w:t>
            </w:r>
            <w:r w:rsidR="001224B3">
              <w:rPr>
                <w:rFonts w:eastAsia="Times New Roman"/>
                <w:sz w:val="20"/>
                <w:szCs w:val="20"/>
                <w:lang w:eastAsia="es-SV"/>
              </w:rPr>
              <w:t>METÁLICA</w:t>
            </w:r>
            <w:r w:rsidRPr="00645A53">
              <w:rPr>
                <w:rFonts w:eastAsia="Times New Roman"/>
                <w:sz w:val="20"/>
                <w:szCs w:val="20"/>
                <w:lang w:eastAsia="es-SV"/>
              </w:rPr>
              <w:t xml:space="preserve"> DE ESCRITORIO TIRA COMPLETA ESTANDAR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5F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A5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46885" w14:textId="7F4DE6A8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7BC7" w14:textId="3B3870D8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2CBFD193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205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53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80103050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37C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GRAPAS DE MEDIDA ESTANDAR, CAJA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223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D9B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50493" w14:textId="32662C4F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6E6" w14:textId="6A96B337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105F0B99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BAD5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3B1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80103095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E4C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BORRADOR SUAVE PARA LAPIZ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CC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BA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0244B" w14:textId="0A405455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4790" w14:textId="4277D557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140C6414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D79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9F8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80103165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830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PAPELERA DE 3 COMPARTIMIENTOS PARA ESCRITORIO, ACRILICA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AFF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F4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DF51A" w14:textId="72302533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ACA8" w14:textId="60EFFFAB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1E6F301A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BD6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FE7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80103190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B1A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PERFORADORA DE DOS OJETES ESTANDAR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6E7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08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F1B73" w14:textId="4EC867FF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0B80" w14:textId="3C100CD0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76694AC7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00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F93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80104010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6A9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ARCHIVADOR DE PALANCA, TAMAÑO CARTA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906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6BF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6B6BD" w14:textId="381F7820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32F9" w14:textId="794A72B5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4EE2DA68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9B5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D89508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color w:val="000000"/>
                <w:sz w:val="20"/>
                <w:szCs w:val="20"/>
                <w:lang w:eastAsia="es-SV"/>
              </w:rPr>
              <w:t>80102600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6C6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PORTAMINAS ESTANDAR,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E7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76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7054F" w14:textId="60C92D21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A80E" w14:textId="2A502C88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690A7870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FE5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569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80102430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6EA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MINAS DE GRAFITO HB,0.5 MM ( CAJA DE 12 UNIDADES)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AE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68F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B9498" w14:textId="2D79991A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4596" w14:textId="20D52F05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57BFCFF3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EB9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77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80103540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397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TABLA DE MADERA PORTA PAPELES CON CLIPS, TAMAÑO OFICIO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493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AD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65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957F3" w14:textId="0A632F52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E138" w14:textId="2CF33C75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5A295484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65D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CDD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80102049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D28" w14:textId="58A66D4F" w:rsidR="00645A53" w:rsidRPr="00645A53" w:rsidRDefault="001224B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sz w:val="20"/>
                <w:szCs w:val="20"/>
                <w:lang w:eastAsia="es-SV"/>
              </w:rPr>
              <w:t>LÁ</w:t>
            </w:r>
            <w:r w:rsidR="00645A53" w:rsidRPr="00645A53">
              <w:rPr>
                <w:rFonts w:eastAsia="Times New Roman"/>
                <w:sz w:val="20"/>
                <w:szCs w:val="20"/>
                <w:lang w:eastAsia="es-SV"/>
              </w:rPr>
              <w:t>PIZ, CON BORRADOR, MINA ROJA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681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6CA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16881" w14:textId="1C26488C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DD87" w14:textId="1A1B15F6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252C72E8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8F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8F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80103220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916" w14:textId="7E954CF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 xml:space="preserve">SACAPUNTA </w:t>
            </w:r>
            <w:r w:rsidR="001224B3">
              <w:rPr>
                <w:rFonts w:eastAsia="Times New Roman"/>
                <w:sz w:val="20"/>
                <w:szCs w:val="20"/>
                <w:lang w:eastAsia="es-SV"/>
              </w:rPr>
              <w:t>METÁLICA</w:t>
            </w:r>
            <w:r w:rsidRPr="00645A53">
              <w:rPr>
                <w:rFonts w:eastAsia="Times New Roman"/>
                <w:sz w:val="20"/>
                <w:szCs w:val="20"/>
                <w:lang w:eastAsia="es-SV"/>
              </w:rPr>
              <w:t xml:space="preserve"> ESCOLAR, CON REPUESTO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BEE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00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63B0E" w14:textId="101D7C5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8704" w14:textId="03B9F5F5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546CF667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89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lastRenderedPageBreak/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627356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color w:val="000000"/>
                <w:sz w:val="20"/>
                <w:szCs w:val="20"/>
                <w:lang w:eastAsia="es-SV"/>
              </w:rPr>
              <w:t>80103516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6D7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CALCULADORA CON FUNCIONES BASICAS PARA ESCRITORIO  FUENTE SOLAR Y/O BATERIA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AB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5F7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76C24" w14:textId="38EFD0D9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5886" w14:textId="5637E242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6E213376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29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106D1E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color w:val="000000"/>
                <w:sz w:val="20"/>
                <w:szCs w:val="20"/>
                <w:lang w:eastAsia="es-SV"/>
              </w:rPr>
              <w:t>80102040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E73" w14:textId="7E084B02" w:rsidR="00645A53" w:rsidRPr="00645A53" w:rsidRDefault="00645A53" w:rsidP="001224B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L</w:t>
            </w:r>
            <w:r w:rsidR="001224B3">
              <w:rPr>
                <w:rFonts w:eastAsia="Times New Roman"/>
                <w:sz w:val="20"/>
                <w:szCs w:val="20"/>
                <w:lang w:eastAsia="es-SV"/>
              </w:rPr>
              <w:t>Á</w:t>
            </w: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PIZ DE COLOR (CAJA DE 12 UNIDADES)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C0F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614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A7C96" w14:textId="26D4D524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5D7C" w14:textId="632BEAA0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10EE01DB" w14:textId="77777777" w:rsidTr="00645A53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8C5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4E9DA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color w:val="000000"/>
                <w:sz w:val="20"/>
                <w:szCs w:val="20"/>
                <w:lang w:eastAsia="es-SV"/>
              </w:rPr>
              <w:t>80103057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B25" w14:textId="77777777" w:rsidR="00645A53" w:rsidRPr="00645A53" w:rsidRDefault="00645A53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CINTA ADHESIVA TRANSPARENTE DE 3/4", APROXIMADAMENTE 36 Yd, ROLLO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AE2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BA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72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23878" w14:textId="2E2A5A03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3C46" w14:textId="4E0197D3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1CAB12C8" w14:textId="77777777" w:rsidTr="00645A53">
        <w:trPr>
          <w:trHeight w:val="135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96C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F50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80203181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4B6" w14:textId="77777777" w:rsidR="00645A53" w:rsidRPr="00645A53" w:rsidRDefault="00645A53" w:rsidP="00645A5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CARTUCHO PARA IMPRESOR LASER MULTIFUNCIONAL MARCA LEXMARK (56F4U00) NEGRO, PARA MODELOS MS521, MS621, MS622, MX521, MX522, MX622, MX622ADHE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EAD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D2E" w14:textId="77777777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35F9B" w14:textId="0FA41D4B" w:rsidR="00645A53" w:rsidRPr="00645A53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B61" w14:textId="29CBEF32" w:rsidR="00645A53" w:rsidRPr="00645A53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645A53" w:rsidRPr="008E7D36" w14:paraId="3B3A85EC" w14:textId="77777777" w:rsidTr="00645A53">
        <w:trPr>
          <w:trHeight w:val="549"/>
        </w:trPr>
        <w:tc>
          <w:tcPr>
            <w:tcW w:w="45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0D729" w14:textId="142B8B4C" w:rsidR="00645A53" w:rsidRPr="008E7D36" w:rsidRDefault="00645A5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TOTAL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FC36" w14:textId="77777777" w:rsidR="00645A53" w:rsidRPr="008E7D36" w:rsidRDefault="00645A53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</w:tbl>
    <w:p w14:paraId="4B92BF37" w14:textId="3D3E2AB9" w:rsidR="00645A53" w:rsidRDefault="00645A53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4F9DDF7" w14:textId="77777777" w:rsidR="00645A53" w:rsidRDefault="00645A53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14:paraId="68E816FB" w14:textId="77777777"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14:paraId="2AC68D3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E24AF1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14:paraId="1CB56637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61EFEC8" w14:textId="77777777"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>San Salvador,   ........... de  .............................. del  ____</w:t>
      </w:r>
    </w:p>
    <w:p w14:paraId="1E212CBA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9BDAEF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CEE19EF" w14:textId="77777777"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14:paraId="5565EEB8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283DD4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7CD2E8E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57FF32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89FD26B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6583601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11C83C0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DF75036" w14:textId="77777777"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3CD24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FF93AF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758B3A9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0F11343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B7CEC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284DC3E" w14:textId="77777777" w:rsidR="0014537E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FORMULARIO</w:t>
      </w:r>
      <w:r w:rsidR="009105B0"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032A8F40" w14:textId="73E7396C" w:rsidR="00310A57" w:rsidRDefault="00310A57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2C629B9" w14:textId="77777777"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5514"/>
        <w:gridCol w:w="2449"/>
      </w:tblGrid>
      <w:tr w:rsidR="001224B3" w:rsidRPr="00B533CD" w14:paraId="5031C658" w14:textId="77777777" w:rsidTr="00B151C5">
        <w:trPr>
          <w:trHeight w:val="465"/>
        </w:trPr>
        <w:tc>
          <w:tcPr>
            <w:tcW w:w="760" w:type="pct"/>
            <w:shd w:val="clear" w:color="auto" w:fill="DAEEF3" w:themeFill="accent5" w:themeFillTint="33"/>
            <w:vAlign w:val="center"/>
            <w:hideMark/>
          </w:tcPr>
          <w:p w14:paraId="583EFD1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</w:pPr>
            <w:r w:rsidRPr="007B5A4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ÍTEM No.</w:t>
            </w:r>
          </w:p>
        </w:tc>
        <w:tc>
          <w:tcPr>
            <w:tcW w:w="2936" w:type="pct"/>
            <w:shd w:val="clear" w:color="auto" w:fill="DAEEF3" w:themeFill="accent5" w:themeFillTint="33"/>
            <w:vAlign w:val="center"/>
            <w:hideMark/>
          </w:tcPr>
          <w:p w14:paraId="7269FEE6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</w:pPr>
            <w:r w:rsidRPr="007B5A4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ESPECIFICACIONES TÉCNICAS REQUERIDAS</w:t>
            </w:r>
          </w:p>
        </w:tc>
        <w:tc>
          <w:tcPr>
            <w:tcW w:w="1304" w:type="pct"/>
            <w:shd w:val="clear" w:color="auto" w:fill="DAEEF3" w:themeFill="accent5" w:themeFillTint="33"/>
            <w:vAlign w:val="center"/>
            <w:hideMark/>
          </w:tcPr>
          <w:p w14:paraId="1B13585E" w14:textId="1B81E3EE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</w:pPr>
            <w:r w:rsidRPr="001224B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ESPECIFICACIONES TÉCNICAS REQUERIDAS</w:t>
            </w:r>
          </w:p>
        </w:tc>
      </w:tr>
      <w:tr w:rsidR="001224B3" w:rsidRPr="00B533CD" w14:paraId="503C3A9A" w14:textId="77777777" w:rsidTr="00B151C5">
        <w:trPr>
          <w:trHeight w:val="95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09300A7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2D12C080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PAPEL BOND B-20, BLANCO, TAMAÑO CARTA</w:t>
            </w: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 xml:space="preserve"> Porcentaje de blancura no menor a 96%, gramaje de papel 75 gramos como mínimo, 10 resmas por caja, para uso en impresor laser, fax, fotocopiadora e impresor de inyección, resma de 500 hojas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14:paraId="31882D3D" w14:textId="57224CF5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1224B3">
              <w:rPr>
                <w:i/>
                <w:sz w:val="16"/>
                <w:szCs w:val="16"/>
              </w:rPr>
              <w:t>[e</w:t>
            </w:r>
            <w:r w:rsidRPr="001224B3">
              <w:rPr>
                <w:i/>
                <w:sz w:val="16"/>
              </w:rPr>
              <w:t>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1224B3" w:rsidRPr="00B533CD" w14:paraId="6D8A2E6B" w14:textId="77777777" w:rsidTr="00B151C5">
        <w:trPr>
          <w:trHeight w:val="993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1A0FDB0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2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5E5831C0" w14:textId="77777777" w:rsidR="001224B3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PAPEL BOND B-20, BLANCO, TAMAÑO OFICIO</w:t>
            </w:r>
          </w:p>
          <w:p w14:paraId="78797CD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Porcentaje de blancura no menor a 96%, gramaje de papel 75 gramos como mínimo, 10 resmas por caja, para uso en impresor laser, fax, fotocopiadora e impresor de inyección, resma de 500 hojas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3AF0CC9" w14:textId="4F808FB5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</w:p>
        </w:tc>
      </w:tr>
      <w:tr w:rsidR="001224B3" w:rsidRPr="00B533CD" w14:paraId="0B9FD9DE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923AFF0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3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3196EBC0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CUADERNO ESPIRAL  RAYADO  NUMERO 3, DE 200 HOJAS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54A651E0" w14:textId="1215E793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</w:p>
        </w:tc>
      </w:tr>
      <w:tr w:rsidR="001224B3" w:rsidRPr="00B533CD" w14:paraId="6A777004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E75C4CF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4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031B5124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BOLIGRAFO DESCARTABLE, COLOR AZUL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284B43DE" w14:textId="6D61BD8E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6C6D227B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3113787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5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7F90503D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BOLIGRAFO TINTA GEL, COLOR AZUL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E7AE9EE" w14:textId="59B1D18B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</w:p>
        </w:tc>
      </w:tr>
      <w:tr w:rsidR="001224B3" w:rsidRPr="00B533CD" w14:paraId="0B4C2A15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1D0AC6A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6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36EC8F86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BOLIGRAFO DESCARTABLE, COLOR ROJO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4F084501" w14:textId="15C09D23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1328299B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3F71EA1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7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60EE34EF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DESENGRAPADOR (SACA GRAPAS)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7960D715" w14:textId="195900D0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75DB73BD" w14:textId="77777777" w:rsidTr="00B151C5">
        <w:trPr>
          <w:trHeight w:val="772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6D0E53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8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040932CC" w14:textId="77777777" w:rsidR="001224B3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 xml:space="preserve">ENGRAPADORA </w:t>
            </w:r>
            <w:r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METÁLICA</w:t>
            </w: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 xml:space="preserve"> DE ESCRITORIO TIRA COMPLETA STANDARD</w:t>
            </w: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 xml:space="preserve"> </w:t>
            </w:r>
          </w:p>
          <w:p w14:paraId="6FEE7367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De material totalmente metálica, base antideslizante con capacidad de engrapar 20 hojas o más.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675D0025" w14:textId="0680EEC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31CADB8D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EF413DD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9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6179CD16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GRAPAS DE MEDIDA ESTANDAR, CAJA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3D77A392" w14:textId="1B54F926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1CEBA923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E557CF3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10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6DB96091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BORRADOR SUAVE PARA LAPIZ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40C33C43" w14:textId="25E6EAC4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7C440E37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7C4728B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11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30502971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PAPELERA DE 3 COMPARTIMIENTOS PARA ESCRITORIO, ACRILICA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10A74663" w14:textId="26C93161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571CDFF9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9E2546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12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05995632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PERFORADORA DE DOS OJETES ESTANDAR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31D51895" w14:textId="0F78175B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4BDAF11B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9C9371E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13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40F66939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ARCHIVADOR DE PALANCA, TAMAÑO CARTA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629A1315" w14:textId="5D00415D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6DDC73AD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96088E7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14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3EBDF8BD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PORTAMINAS ESTANDAR,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1E924E8F" w14:textId="6DD8620D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64F6BA2A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D4EA8BC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15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1EB80E9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MINAS DE GRAFITO HB,0.5 MM ( CAJA DE 12 UNIDADES)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2F477F98" w14:textId="213681B0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6278307D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850D631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16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312E6D21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TABLA DE MADERA PORTA PAPELES CON CLIPS, TAMAÑO OFICIO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4A4209A1" w14:textId="431A053E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219CD8DE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7E924CB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17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4936101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LÁ</w:t>
            </w: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PIZ, CON BORRADOR, MINA ROJA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3530864C" w14:textId="5848003A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2E18502C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9388C86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18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580AFA8F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 xml:space="preserve">SACAPUNTA </w:t>
            </w:r>
            <w:r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METÁLICA</w:t>
            </w: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 xml:space="preserve"> ESCOLAR, CON REPUESTO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50A391AC" w14:textId="5D3D8FB4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0385DB6D" w14:textId="77777777" w:rsidTr="00B151C5">
        <w:trPr>
          <w:trHeight w:val="514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5C875E8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19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55CC7E00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CALCULADORA CON FUNCIONES BASICAS PARA ESCRITORIO  FUENTE SOLAR Y/O BATERIA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3182D72E" w14:textId="1DBED60B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2BEF9AE1" w14:textId="77777777" w:rsidTr="00B151C5">
        <w:trPr>
          <w:trHeight w:val="257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13FA4A9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20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376B786D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LÁ</w:t>
            </w: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PIZ DE COLOR (CAJA DE 12 UNIDADES)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28DC7134" w14:textId="3D261BD1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6D116465" w14:textId="77777777" w:rsidTr="00B151C5">
        <w:trPr>
          <w:trHeight w:val="514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2156C0D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21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47EB3E69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CINTA ADHESIVA TRANSPARENTE DE 3/4", APROXIMADAMENTE 36 Yd, ROLLO</w:t>
            </w:r>
          </w:p>
        </w:tc>
        <w:tc>
          <w:tcPr>
            <w:tcW w:w="1304" w:type="pct"/>
            <w:vMerge/>
            <w:shd w:val="clear" w:color="auto" w:fill="auto"/>
            <w:noWrap/>
            <w:vAlign w:val="center"/>
          </w:tcPr>
          <w:p w14:paraId="170D1CAA" w14:textId="7A060720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</w:p>
        </w:tc>
      </w:tr>
      <w:tr w:rsidR="001224B3" w:rsidRPr="00B533CD" w14:paraId="596BEBC6" w14:textId="77777777" w:rsidTr="00B151C5">
        <w:trPr>
          <w:trHeight w:val="772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F457133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22</w:t>
            </w:r>
          </w:p>
        </w:tc>
        <w:tc>
          <w:tcPr>
            <w:tcW w:w="2936" w:type="pct"/>
            <w:shd w:val="clear" w:color="auto" w:fill="auto"/>
            <w:vAlign w:val="center"/>
            <w:hideMark/>
          </w:tcPr>
          <w:p w14:paraId="4D1C67DB" w14:textId="77777777" w:rsidR="001224B3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CARTUCHO PARA IMPRESOR LASER MULTIFUNCIONAL MARCA LEXMARK (56F4U00) NEGRO, PARA MODELOS MS521, MS621, MS622, MX521, MX522, MX622, MX622ADHE</w:t>
            </w:r>
          </w:p>
          <w:p w14:paraId="55C9108D" w14:textId="77777777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 xml:space="preserve">Original según la marca del equipo, no equivalente, no </w:t>
            </w:r>
            <w:proofErr w:type="spellStart"/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remanufacturado</w:t>
            </w:r>
            <w:proofErr w:type="spellEnd"/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 xml:space="preserve"> y no refilado</w:t>
            </w: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14:paraId="40E62D7D" w14:textId="00636A19" w:rsidR="001224B3" w:rsidRPr="00B533CD" w:rsidRDefault="001224B3" w:rsidP="00A814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</w:p>
        </w:tc>
      </w:tr>
    </w:tbl>
    <w:p w14:paraId="573B5CC6" w14:textId="77777777"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B62FC1D" w14:textId="77777777" w:rsidR="00D168DD" w:rsidRDefault="00D168DD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F6E9264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FF2E677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480186D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1360C73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188858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D7829B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EDBFF44" w14:textId="2A4D5E25" w:rsidR="00EA29F6" w:rsidRDefault="00EA29F6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bookmarkStart w:id="1" w:name="_GoBack"/>
      <w:bookmarkEnd w:id="1"/>
    </w:p>
    <w:sectPr w:rsidR="00EA29F6" w:rsidSect="00C61000">
      <w:footerReference w:type="default" r:id="rId9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3CB8" w14:textId="77777777" w:rsidR="00C310D9" w:rsidRDefault="00C310D9" w:rsidP="0016636C">
      <w:pPr>
        <w:spacing w:after="0" w:line="240" w:lineRule="auto"/>
      </w:pPr>
      <w:r>
        <w:separator/>
      </w:r>
    </w:p>
  </w:endnote>
  <w:endnote w:type="continuationSeparator" w:id="0">
    <w:p w14:paraId="65B32A1D" w14:textId="77777777" w:rsidR="00C310D9" w:rsidRDefault="00C310D9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6A510D1F" w:rsidR="00091D1F" w:rsidRDefault="00091D1F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3A0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857A02A" w14:textId="77777777" w:rsidR="00091D1F" w:rsidRDefault="00091D1F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DA64" w14:textId="77777777" w:rsidR="00C310D9" w:rsidRDefault="00C310D9" w:rsidP="0016636C">
      <w:pPr>
        <w:spacing w:after="0" w:line="240" w:lineRule="auto"/>
      </w:pPr>
      <w:r>
        <w:separator/>
      </w:r>
    </w:p>
  </w:footnote>
  <w:footnote w:type="continuationSeparator" w:id="0">
    <w:p w14:paraId="284223FF" w14:textId="77777777" w:rsidR="00C310D9" w:rsidRDefault="00C310D9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6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5BBB50F1"/>
    <w:multiLevelType w:val="hybridMultilevel"/>
    <w:tmpl w:val="FAA6675E"/>
    <w:styleLink w:val="WWNum12"/>
    <w:lvl w:ilvl="0" w:tplc="F99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1"/>
  </w:num>
  <w:num w:numId="13">
    <w:abstractNumId w:val="16"/>
  </w:num>
  <w:num w:numId="14">
    <w:abstractNumId w:val="29"/>
  </w:num>
  <w:num w:numId="15">
    <w:abstractNumId w:val="7"/>
  </w:num>
  <w:num w:numId="16">
    <w:abstractNumId w:val="2"/>
  </w:num>
  <w:num w:numId="17">
    <w:abstractNumId w:val="30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26"/>
  </w:num>
  <w:num w:numId="23">
    <w:abstractNumId w:val="4"/>
  </w:num>
  <w:num w:numId="24">
    <w:abstractNumId w:val="23"/>
  </w:num>
  <w:num w:numId="25">
    <w:abstractNumId w:val="27"/>
  </w:num>
  <w:num w:numId="26">
    <w:abstractNumId w:val="21"/>
  </w:num>
  <w:num w:numId="27">
    <w:abstractNumId w:val="18"/>
  </w:num>
  <w:num w:numId="28">
    <w:abstractNumId w:val="17"/>
  </w:num>
  <w:num w:numId="29">
    <w:abstractNumId w:val="20"/>
  </w:num>
  <w:num w:numId="30">
    <w:abstractNumId w:val="8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20C0E"/>
    <w:rsid w:val="00026C9A"/>
    <w:rsid w:val="00034B3E"/>
    <w:rsid w:val="00034DC5"/>
    <w:rsid w:val="0003645D"/>
    <w:rsid w:val="00041D38"/>
    <w:rsid w:val="0006134F"/>
    <w:rsid w:val="00061429"/>
    <w:rsid w:val="00076804"/>
    <w:rsid w:val="00091D1F"/>
    <w:rsid w:val="000B4F5F"/>
    <w:rsid w:val="000C17B6"/>
    <w:rsid w:val="000C6E4B"/>
    <w:rsid w:val="000E0148"/>
    <w:rsid w:val="000E3EB6"/>
    <w:rsid w:val="000F35A3"/>
    <w:rsid w:val="001224B3"/>
    <w:rsid w:val="00130A04"/>
    <w:rsid w:val="001368ED"/>
    <w:rsid w:val="0014537E"/>
    <w:rsid w:val="001466C7"/>
    <w:rsid w:val="00160435"/>
    <w:rsid w:val="0016636C"/>
    <w:rsid w:val="00177F4B"/>
    <w:rsid w:val="00180E08"/>
    <w:rsid w:val="00187679"/>
    <w:rsid w:val="0019159F"/>
    <w:rsid w:val="00191A0D"/>
    <w:rsid w:val="001B0CDA"/>
    <w:rsid w:val="001C1840"/>
    <w:rsid w:val="001D1ADC"/>
    <w:rsid w:val="001D5F9C"/>
    <w:rsid w:val="001E499F"/>
    <w:rsid w:val="001F36F9"/>
    <w:rsid w:val="001F3AB9"/>
    <w:rsid w:val="001F4677"/>
    <w:rsid w:val="002013DF"/>
    <w:rsid w:val="0021314E"/>
    <w:rsid w:val="00231CF0"/>
    <w:rsid w:val="002330CA"/>
    <w:rsid w:val="002403A3"/>
    <w:rsid w:val="00242833"/>
    <w:rsid w:val="00270A14"/>
    <w:rsid w:val="00274567"/>
    <w:rsid w:val="002819D4"/>
    <w:rsid w:val="00295930"/>
    <w:rsid w:val="00296612"/>
    <w:rsid w:val="002A5CC1"/>
    <w:rsid w:val="002A640C"/>
    <w:rsid w:val="002B1FC5"/>
    <w:rsid w:val="002B6119"/>
    <w:rsid w:val="002B64C3"/>
    <w:rsid w:val="002F2A2E"/>
    <w:rsid w:val="00304FCE"/>
    <w:rsid w:val="00310A57"/>
    <w:rsid w:val="00315785"/>
    <w:rsid w:val="0031792C"/>
    <w:rsid w:val="003230E9"/>
    <w:rsid w:val="00340D47"/>
    <w:rsid w:val="003544F0"/>
    <w:rsid w:val="0036442A"/>
    <w:rsid w:val="00373ECC"/>
    <w:rsid w:val="003773D3"/>
    <w:rsid w:val="003821F8"/>
    <w:rsid w:val="003961D1"/>
    <w:rsid w:val="003A5A6C"/>
    <w:rsid w:val="003B45A2"/>
    <w:rsid w:val="003C03CE"/>
    <w:rsid w:val="003C1365"/>
    <w:rsid w:val="003C167B"/>
    <w:rsid w:val="003E2055"/>
    <w:rsid w:val="003F64CB"/>
    <w:rsid w:val="00407B15"/>
    <w:rsid w:val="00427872"/>
    <w:rsid w:val="004374FE"/>
    <w:rsid w:val="0047452A"/>
    <w:rsid w:val="004869F9"/>
    <w:rsid w:val="004937BD"/>
    <w:rsid w:val="004979C6"/>
    <w:rsid w:val="004A139E"/>
    <w:rsid w:val="004B5450"/>
    <w:rsid w:val="004C150B"/>
    <w:rsid w:val="004C4C23"/>
    <w:rsid w:val="004D16CD"/>
    <w:rsid w:val="004D3B02"/>
    <w:rsid w:val="004E494E"/>
    <w:rsid w:val="004E5719"/>
    <w:rsid w:val="004E74FE"/>
    <w:rsid w:val="004F2A96"/>
    <w:rsid w:val="004F2F60"/>
    <w:rsid w:val="00507987"/>
    <w:rsid w:val="00525E33"/>
    <w:rsid w:val="00530F05"/>
    <w:rsid w:val="00545068"/>
    <w:rsid w:val="00546632"/>
    <w:rsid w:val="00551AA7"/>
    <w:rsid w:val="005948AF"/>
    <w:rsid w:val="005B2381"/>
    <w:rsid w:val="005D2F76"/>
    <w:rsid w:val="005F49AF"/>
    <w:rsid w:val="005F5780"/>
    <w:rsid w:val="005F7A3D"/>
    <w:rsid w:val="005F7DE0"/>
    <w:rsid w:val="00601C79"/>
    <w:rsid w:val="0060704A"/>
    <w:rsid w:val="00612D89"/>
    <w:rsid w:val="00613356"/>
    <w:rsid w:val="006237FF"/>
    <w:rsid w:val="00623E52"/>
    <w:rsid w:val="006332D7"/>
    <w:rsid w:val="00645A53"/>
    <w:rsid w:val="00671B3E"/>
    <w:rsid w:val="00680531"/>
    <w:rsid w:val="006A6DBB"/>
    <w:rsid w:val="006B4BC0"/>
    <w:rsid w:val="006C15AE"/>
    <w:rsid w:val="006D237D"/>
    <w:rsid w:val="006F73AC"/>
    <w:rsid w:val="00700318"/>
    <w:rsid w:val="007152AA"/>
    <w:rsid w:val="00730ECF"/>
    <w:rsid w:val="007422CC"/>
    <w:rsid w:val="00744156"/>
    <w:rsid w:val="00750F82"/>
    <w:rsid w:val="007644C1"/>
    <w:rsid w:val="00770FB3"/>
    <w:rsid w:val="0077174D"/>
    <w:rsid w:val="0077748A"/>
    <w:rsid w:val="007B5A44"/>
    <w:rsid w:val="007C108C"/>
    <w:rsid w:val="007C38A7"/>
    <w:rsid w:val="007C38C0"/>
    <w:rsid w:val="007C6A95"/>
    <w:rsid w:val="007E0B75"/>
    <w:rsid w:val="008003C3"/>
    <w:rsid w:val="008104C0"/>
    <w:rsid w:val="008358C4"/>
    <w:rsid w:val="00836931"/>
    <w:rsid w:val="008552F2"/>
    <w:rsid w:val="00864816"/>
    <w:rsid w:val="008820F7"/>
    <w:rsid w:val="008A146C"/>
    <w:rsid w:val="008A58FB"/>
    <w:rsid w:val="008C31B5"/>
    <w:rsid w:val="008C3907"/>
    <w:rsid w:val="008C419A"/>
    <w:rsid w:val="008C45E1"/>
    <w:rsid w:val="008E7D36"/>
    <w:rsid w:val="008F374E"/>
    <w:rsid w:val="00907945"/>
    <w:rsid w:val="009105B0"/>
    <w:rsid w:val="00912A1F"/>
    <w:rsid w:val="00913156"/>
    <w:rsid w:val="00924EBC"/>
    <w:rsid w:val="0094407E"/>
    <w:rsid w:val="00947BCE"/>
    <w:rsid w:val="009535CE"/>
    <w:rsid w:val="00954C9E"/>
    <w:rsid w:val="00957211"/>
    <w:rsid w:val="00965313"/>
    <w:rsid w:val="00971EC2"/>
    <w:rsid w:val="00985067"/>
    <w:rsid w:val="009969D1"/>
    <w:rsid w:val="009B72D5"/>
    <w:rsid w:val="009C42CC"/>
    <w:rsid w:val="009D67F3"/>
    <w:rsid w:val="009E3FDB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B3BA3"/>
    <w:rsid w:val="00AC0940"/>
    <w:rsid w:val="00AE3F26"/>
    <w:rsid w:val="00B047AE"/>
    <w:rsid w:val="00B0669D"/>
    <w:rsid w:val="00B10735"/>
    <w:rsid w:val="00B151C5"/>
    <w:rsid w:val="00B20D37"/>
    <w:rsid w:val="00B25C76"/>
    <w:rsid w:val="00B302AA"/>
    <w:rsid w:val="00B44198"/>
    <w:rsid w:val="00B52F0B"/>
    <w:rsid w:val="00B64104"/>
    <w:rsid w:val="00B80F80"/>
    <w:rsid w:val="00B907BA"/>
    <w:rsid w:val="00B954EB"/>
    <w:rsid w:val="00BF2B0B"/>
    <w:rsid w:val="00C00673"/>
    <w:rsid w:val="00C0074D"/>
    <w:rsid w:val="00C0499E"/>
    <w:rsid w:val="00C062E1"/>
    <w:rsid w:val="00C12AD6"/>
    <w:rsid w:val="00C16397"/>
    <w:rsid w:val="00C23595"/>
    <w:rsid w:val="00C251D9"/>
    <w:rsid w:val="00C310D9"/>
    <w:rsid w:val="00C33E47"/>
    <w:rsid w:val="00C36653"/>
    <w:rsid w:val="00C45034"/>
    <w:rsid w:val="00C61000"/>
    <w:rsid w:val="00C66EBC"/>
    <w:rsid w:val="00C673CC"/>
    <w:rsid w:val="00C91CE0"/>
    <w:rsid w:val="00C946D1"/>
    <w:rsid w:val="00CB1580"/>
    <w:rsid w:val="00CB52AB"/>
    <w:rsid w:val="00CB53C7"/>
    <w:rsid w:val="00CB68D4"/>
    <w:rsid w:val="00CC2C91"/>
    <w:rsid w:val="00CC7C48"/>
    <w:rsid w:val="00CD1310"/>
    <w:rsid w:val="00CD7818"/>
    <w:rsid w:val="00CF44DF"/>
    <w:rsid w:val="00D064F1"/>
    <w:rsid w:val="00D07019"/>
    <w:rsid w:val="00D12AD5"/>
    <w:rsid w:val="00D168DD"/>
    <w:rsid w:val="00D2287F"/>
    <w:rsid w:val="00D32440"/>
    <w:rsid w:val="00D37474"/>
    <w:rsid w:val="00DA26FA"/>
    <w:rsid w:val="00DA7C09"/>
    <w:rsid w:val="00DB1BA5"/>
    <w:rsid w:val="00DB73CE"/>
    <w:rsid w:val="00DC39EB"/>
    <w:rsid w:val="00DC596D"/>
    <w:rsid w:val="00DF179E"/>
    <w:rsid w:val="00E00226"/>
    <w:rsid w:val="00E120C0"/>
    <w:rsid w:val="00E128D4"/>
    <w:rsid w:val="00E17191"/>
    <w:rsid w:val="00E26465"/>
    <w:rsid w:val="00E27AED"/>
    <w:rsid w:val="00E30412"/>
    <w:rsid w:val="00E336CC"/>
    <w:rsid w:val="00E35DD7"/>
    <w:rsid w:val="00E37286"/>
    <w:rsid w:val="00E45961"/>
    <w:rsid w:val="00E51502"/>
    <w:rsid w:val="00E543A0"/>
    <w:rsid w:val="00E639D5"/>
    <w:rsid w:val="00E72E6D"/>
    <w:rsid w:val="00E9794E"/>
    <w:rsid w:val="00EA29F6"/>
    <w:rsid w:val="00EA5ACF"/>
    <w:rsid w:val="00EC35A2"/>
    <w:rsid w:val="00EE1F91"/>
    <w:rsid w:val="00EF7A07"/>
    <w:rsid w:val="00F079B7"/>
    <w:rsid w:val="00F4110E"/>
    <w:rsid w:val="00F550FF"/>
    <w:rsid w:val="00F72F35"/>
    <w:rsid w:val="00F74117"/>
    <w:rsid w:val="00F82552"/>
    <w:rsid w:val="00F82B94"/>
    <w:rsid w:val="00FB5830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numbering" w:customStyle="1" w:styleId="WWNum12">
    <w:name w:val="WWNum12"/>
    <w:basedOn w:val="Sinlista"/>
    <w:rsid w:val="006F73AC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A313-2A6E-4FB5-B4A0-CF53F9DF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3</cp:revision>
  <cp:lastPrinted>2022-03-17T22:13:00Z</cp:lastPrinted>
  <dcterms:created xsi:type="dcterms:W3CDTF">2022-03-17T22:31:00Z</dcterms:created>
  <dcterms:modified xsi:type="dcterms:W3CDTF">2022-03-17T22:32:00Z</dcterms:modified>
</cp:coreProperties>
</file>