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AD8" w14:textId="77777777" w:rsidR="007C5F58" w:rsidRDefault="007C5F58" w:rsidP="007C5F58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864451B" w14:textId="49368C56" w:rsidR="007C5F58" w:rsidRPr="007C5F58" w:rsidRDefault="007C5F58" w:rsidP="007C5F58">
      <w:pPr>
        <w:tabs>
          <w:tab w:val="left" w:pos="2410"/>
        </w:tabs>
        <w:suppressAutoHyphens/>
        <w:spacing w:after="0" w:line="240" w:lineRule="auto"/>
        <w:jc w:val="center"/>
        <w:rPr>
          <w:rFonts w:eastAsia="DejaVu Sans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ANEXO N°1: FORMULARIO DE LA OFERTA</w:t>
      </w:r>
    </w:p>
    <w:p w14:paraId="09BBC68C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03BCA302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(Lugar y fecha)</w:t>
      </w:r>
    </w:p>
    <w:p w14:paraId="76C63567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Señores</w:t>
      </w:r>
    </w:p>
    <w:p w14:paraId="2CFB9AAB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__________________________________________</w:t>
      </w:r>
    </w:p>
    <w:p w14:paraId="4B695B7A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Dirección: __________________________________</w:t>
      </w:r>
    </w:p>
    <w:p w14:paraId="23E72A7E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7655EF13" w14:textId="20349EF5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Solicitud de Cotización No.: CSJ-93-MINSAL-</w:t>
      </w:r>
      <w:r w:rsidR="00455CD7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GO- </w:t>
      </w: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RFQ</w:t>
      </w:r>
    </w:p>
    <w:p w14:paraId="59C19ACC" w14:textId="031ACEF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bookmarkStart w:id="0" w:name="_Hlk126315396"/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MATERIALES ELÉCTRICOS ENTRE OTROS NECESARIOS PARA REALIZAR LAS INSTALACIONES DE LOS EQUIPOS INFORMÁTICOS Y PUNTOS DE RED EN LAS OFICINAS DEL PROYECTO CRECIENDO SALUDABLES JUNTOS, MINISTERIO DE SALUD</w:t>
      </w:r>
      <w:r w:rsidR="00B10C18">
        <w:rPr>
          <w:rFonts w:eastAsia="Times New Roman" w:cstheme="minorHAnsi"/>
          <w:b/>
          <w:bCs/>
          <w:kern w:val="0"/>
          <w:lang w:eastAsia="zh-CN"/>
          <w14:ligatures w14:val="none"/>
        </w:rPr>
        <w:t>, (Gastos Operativos)</w:t>
      </w:r>
    </w:p>
    <w:bookmarkEnd w:id="0"/>
    <w:p w14:paraId="735C575A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Nombre y dirección del Ofertante:</w:t>
      </w:r>
    </w:p>
    <w:p w14:paraId="38901055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9CF5171" w14:textId="586D0E8D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_____</w:t>
      </w:r>
      <w:r w:rsidR="00B10C18" w:rsidRPr="007C5F58">
        <w:rPr>
          <w:rFonts w:eastAsia="Times New Roman" w:cstheme="minorHAnsi"/>
          <w:kern w:val="0"/>
          <w:lang w:eastAsia="zh-CN"/>
          <w14:ligatures w14:val="none"/>
        </w:rPr>
        <w:t>_ (</w:t>
      </w: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7174173E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DAC9266" w14:textId="77777777" w:rsidR="007C5F58" w:rsidRPr="007C5F58" w:rsidRDefault="007C5F58" w:rsidP="007C5F5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Ítem 1- El precio total de nuestra oferta, a continuación, es de: __________________ [indicar el precio total de la oferta de los Ítems en palabras y en cifras, indicando las cifras respectivas en diferentes monedas];</w:t>
      </w:r>
    </w:p>
    <w:p w14:paraId="307903AF" w14:textId="77777777" w:rsidR="007C5F58" w:rsidRPr="007C5F58" w:rsidRDefault="007C5F58" w:rsidP="007C5F5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Ítem 2- El precio total de nuestra oferta, a continuación, es de: __________________ [indicar el precio total de la oferta de los Ítems en palabras y en cifras, indicando las cifras respectivas en diferentes monedas];</w:t>
      </w:r>
    </w:p>
    <w:p w14:paraId="2D8F25FE" w14:textId="77777777" w:rsidR="007C5F58" w:rsidRPr="007C5F58" w:rsidRDefault="007C5F58" w:rsidP="007C5F5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Ítem 3- El precio total de nuestra oferta, a continuación, es de: __________________ [indicar el precio total de la oferta de los Ítems en palabras y en cifras, indicando las cifras respectivas en diferentes monedas];</w:t>
      </w:r>
    </w:p>
    <w:p w14:paraId="67B15DCF" w14:textId="77777777" w:rsidR="007C5F58" w:rsidRPr="007C5F58" w:rsidRDefault="007C5F58" w:rsidP="007C5F5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……</w:t>
      </w:r>
    </w:p>
    <w:p w14:paraId="1A68B48E" w14:textId="77777777" w:rsidR="007C5F58" w:rsidRPr="007C5F58" w:rsidRDefault="007C5F58" w:rsidP="007C5F5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…..</w:t>
      </w:r>
    </w:p>
    <w:p w14:paraId="3DE363B5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774F277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C86A5A8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48E037D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La validez de nuestra oferta es de _____ días contados a partir del día establecido para la presentación de la oferta. </w:t>
      </w:r>
    </w:p>
    <w:p w14:paraId="272883A4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84EEB04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Firma y sello del Ofertante</w:t>
      </w: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669ADA62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Teléfono de contacto</w:t>
      </w:r>
    </w:p>
    <w:p w14:paraId="5DB8CAF3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Dirección: </w:t>
      </w:r>
    </w:p>
    <w:p w14:paraId="154EB4F5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E-mail:</w:t>
      </w:r>
    </w:p>
    <w:p w14:paraId="0780C4F8" w14:textId="788564DF" w:rsid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307BA823" w14:textId="12EE1A90" w:rsid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37DC39A" w14:textId="1AC5DB1E" w:rsid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3373BE27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721106C7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23DF25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ANEXO No. 2: LISTA DE PRECIOS</w:t>
      </w:r>
    </w:p>
    <w:p w14:paraId="6D869266" w14:textId="637E5AD6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Solicitud de Cotización No. CSJ-93-MINSAL-</w:t>
      </w:r>
      <w:r w:rsidR="00455CD7">
        <w:rPr>
          <w:rFonts w:eastAsia="Times New Roman" w:cstheme="minorHAnsi"/>
          <w:b/>
          <w:bCs/>
          <w:kern w:val="0"/>
          <w:lang w:eastAsia="zh-CN"/>
          <w14:ligatures w14:val="none"/>
        </w:rPr>
        <w:t>GO-</w:t>
      </w: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RFQ</w:t>
      </w:r>
    </w:p>
    <w:p w14:paraId="5EAB45FE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6BA913B0" w14:textId="5400A7DF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bookmarkStart w:id="1" w:name="_Hlk126323087"/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MATERIALES ELÉCTRICOS ENTRE OTROS NECESARIOS PARA REALIZAR LAS INSTALACIONES DE LOS EQUIPOS INFORMÁTICOS Y PUNTOS DE RED EN LAS OFICINAS DEL PROYECTO CRECIENDO SALUDABLES JUNTOS, MINISTERIO DE SALUD</w:t>
      </w:r>
      <w:bookmarkEnd w:id="1"/>
      <w:r w:rsidR="00B10C18">
        <w:rPr>
          <w:rFonts w:eastAsia="Times New Roman" w:cstheme="minorHAnsi"/>
          <w:b/>
          <w:bCs/>
          <w:kern w:val="0"/>
          <w:lang w:eastAsia="zh-CN"/>
          <w14:ligatures w14:val="none"/>
        </w:rPr>
        <w:t>, (Gastos Operativos)</w:t>
      </w:r>
    </w:p>
    <w:p w14:paraId="50652ECA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kern w:val="0"/>
          <w:lang w:eastAsia="zh-CN"/>
          <w14:ligatures w14:val="none"/>
        </w:rPr>
      </w:pPr>
    </w:p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074"/>
        <w:gridCol w:w="1237"/>
        <w:gridCol w:w="2600"/>
        <w:gridCol w:w="992"/>
        <w:gridCol w:w="850"/>
        <w:gridCol w:w="1276"/>
        <w:gridCol w:w="1216"/>
        <w:gridCol w:w="8"/>
      </w:tblGrid>
      <w:tr w:rsidR="007C5F58" w:rsidRPr="007C5F58" w14:paraId="4E7F005C" w14:textId="77777777" w:rsidTr="000E0935">
        <w:trPr>
          <w:trHeight w:val="40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BE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No.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D6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 xml:space="preserve">CÓDIGO DEL </w:t>
            </w: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br/>
              <w:t>PRODUCTO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13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 xml:space="preserve">CODIFICACIÓN DE </w:t>
            </w: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br/>
              <w:t>CATALOGO ONU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49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DESCRIPCIÓN COMPLETA DEL SUMINISTRO CON SUS ESPECIFICACIONES TÉCNICAS ACTUALIZADAS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FF7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U/M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E7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CANT.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8F78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PRECIO UNITARIO</w:t>
            </w:r>
          </w:p>
          <w:p w14:paraId="1FBCE98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(INCLUYE IVA)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6F68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TOTAL</w:t>
            </w:r>
          </w:p>
          <w:p w14:paraId="7C3D15E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  <w:t>(INCLUYE IVA)</w:t>
            </w:r>
          </w:p>
        </w:tc>
      </w:tr>
      <w:tr w:rsidR="007C5F58" w:rsidRPr="007C5F58" w14:paraId="5205A8BF" w14:textId="77777777" w:rsidTr="000E0935">
        <w:trPr>
          <w:gridAfter w:val="1"/>
          <w:wAfter w:w="8" w:type="dxa"/>
          <w:trHeight w:val="57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DAC8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182F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E1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CC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B2E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6D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SV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BA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74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</w:tr>
      <w:tr w:rsidR="007C5F58" w:rsidRPr="007C5F58" w14:paraId="040CFF67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782F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7CC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58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43223303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1466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CABLE UTP CAT. 6A, BOBINA APROX. (300) 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7E8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32B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A3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0A5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EF87B1C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EBF7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7EF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6C1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39131601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E26A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TECNODUCTO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203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9D87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C9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431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F660E8B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7AC0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4DA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70205499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DF1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39131601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8922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TECNODUCTO DE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CF3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6F6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CE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104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FF84E5F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48BE6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D32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70205196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850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39121303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1814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CAJA DE REGISTRO 8"x6"x12"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BCC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3B0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88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5569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A38AEDB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384D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102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8ED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39121309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6D087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CAJA OCTAGONAL METALICA CON TAPADERA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1A1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B70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24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16C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12E53B4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8C3E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AA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70205508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DB0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39131719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FE2C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TUBO EMT DE 3" X 3 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C58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D92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85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928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E8D6131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E1A9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34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70205972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4D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39121708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FF83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RIEL STRUT DE 1.5/8X13/16X 3 MTS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157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B09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DA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782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4EBB6A9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65E8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70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70205971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12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31162906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234A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ABRAZADERA STRUT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A9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AB0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7B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642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8459831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B355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43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70205651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2E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39121434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5189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CONECTOR EMT DE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6F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5AE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40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9FC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6797CCD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C762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4A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70212500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66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30102403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47BDA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VARILLA ROSCADA DE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83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D73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30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420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5A09F4A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5AD4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1AD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70212588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A3D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31161727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67BC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TUERCA HEXAGONAL DE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DFA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F43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D2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9F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5577367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0B80D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C9B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70212595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627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31161807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56C6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ARANDELA PLANA DE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A61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0E1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3A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0897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B46F2FB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31BA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71F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70212370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EA1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31162107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55BBB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ANCLA DE EXPANSION 3/8"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02A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33E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65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4CE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75DBDDB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E47D9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3AA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70212424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191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31161509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C944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TORNILLO PARA TABLAROCA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F4B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C07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C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D86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DD531D9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9526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023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70212415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F3E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31162103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11C4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 xml:space="preserve">ANCLA PLASTICA DE 1/4"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48C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C4B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5F5827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059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B07E657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E60A1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711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70215030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83E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39121311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21B1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 xml:space="preserve">MARCO UNIVERSAL PLASTICO 4" X 2"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5BC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157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645C35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4471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630FC66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C7F2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C9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B3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39121704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F8B9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PLACA SENCILLA RJ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99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867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5B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73C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9A8DA9A" w14:textId="77777777" w:rsidTr="007C5F58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FC41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44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EB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43223303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A377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PATCH CORD DE 3 PIES, CAT. 6A, COLOR AZUL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502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E16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23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AAA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D677A2A" w14:textId="77777777" w:rsidTr="007C5F58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D6FFF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lastRenderedPageBreak/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AA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B2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43223303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FBC5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 xml:space="preserve">PATCH CORD DE 7 PIES, CAT. 6A, COLOR AZUL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94F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EB0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0F9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F5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965050E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C66A8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E17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70205479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06E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39131714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F750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MINICANALETA PVC DE 40 X 22 MILIMETROS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431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AAF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F9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986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8D4EA59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7FCF2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596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70205466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668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30151703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B35A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CANALETA PLASTICAS DE 105 x 65 MILIMETROS, 2 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CF8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977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16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1F3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0F26AD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F5E1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7F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62506030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13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32151904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5972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PANEL DE PARCHEO (PATCH PANEL) DE 24 PUERTOS, CATEGORIA 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5E0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2E9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86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A25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8CFC972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924D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9C6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60201385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F40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39121017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392A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UNIDAD DE DISTRIBUCION DE ENERGIA (PDU)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D50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0DC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5D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14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94E8DC1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FBCC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15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62506009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50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46161507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1EC9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ORGANIZADOR DE CABLES ABIERTO HORIZONTAL 19", 2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BBF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B02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FB9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30F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9C6C40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0F6C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566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60211065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C87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43222612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1902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SWITCH DE 24 PUERTOS PRESTACIONES MEDIAS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569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004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49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5C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C85380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A98A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332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62506043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9D1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43223306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5008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RACK TIPO GABINETE, DE PARED (15 UNIDADES RACK) DE UN CUERPO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02F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F2A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07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538E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59CAFB8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2CB9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4D6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315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43223305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D00CF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BANDEJA PARA RACK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B14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BE6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F9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D3E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3CB1A9C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DC9C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B3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60201415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8E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39121011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BB03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 xml:space="preserve">UPS DE 1500 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934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444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15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BF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CBBA359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8856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2C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70212995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BC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26121540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3C685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ALAMBRE GALVANIZADO CALIBRE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B40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LB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712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EC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0E7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5B301A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68F6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6F3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29B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39121434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FDC7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CONECTOR PARA TECNODUCTO DE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C29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D52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8EE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B26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E32675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52E3D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B0B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B2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39121434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0DC4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CONECTOR PARA TECNODUCTO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390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D78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86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0D0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0143DC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3250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A4C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509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39121434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0677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UNION PARA TECNODUCTO DE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9D1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740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1C7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C09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C56737B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26B0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108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70215022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78B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39121434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9BE8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UNION PARA TECNODUCTO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D23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DF4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84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739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48C3091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99245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57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889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39121303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2BB7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CAJA TERMICA DE 2 CIRCUITOS, MONOFASICA, IGUAL Ó COMPATIBLE CON LA MARCA GENERAL ELECTRIC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5E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3B9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9E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2A1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84C903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FED9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753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F9F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39121602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8943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DADO TERMICO DE 20 AMPERIOS, 1 POLO DE PRIMERA CALIDAD, IGUAL O COMPATIBLE CON LA MARCA GENERAL ELECTRIC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8B6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83B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A1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6D2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2DAFE45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53FC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BA1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70205296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190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39121308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D1705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TOMA CORRIENTE HEMBRA, DOBLE, POLARIZADO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A04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91C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62C3C4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06AB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F17EB03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59665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308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C73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39121302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8915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PLACA DOBLE DE BAQUELITA (PARA TOMA POLARIZADO)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CD8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A77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0CA42C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E6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7208448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9F9EE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71A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70205061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47C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26121634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903F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CABLE THHN NO 12 AWG, COLOR NEGRO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0BC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6E9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79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14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70FDC5F" w14:textId="77777777" w:rsidTr="007C5F58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7F9D2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3A6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70205062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B19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26121634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BE97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CABLE THHN NO 12 AWG, COLOR BLANCO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753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48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20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B5E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0EF653A" w14:textId="77777777" w:rsidTr="007C5F58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85FB9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lastRenderedPageBreak/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540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70205063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9D6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26121634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B651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CABLE THHN NO 12 AWG, COLOR VERDE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B8F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B4C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52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59B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F6BC763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B07D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653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70205428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2D6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39121405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CE3E4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TERMINAL DE OJO No.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426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DD0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0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E2D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0B953A7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CD222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E9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70205570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B73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31201502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98C1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CINTA AISLANTE PVC 19 mm x 20 ydas x 0.177 mm, APROXIMADAMENTE, ROLLO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9F9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A39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77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F31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49ECF84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B248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45D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60211153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7FA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43222640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852F9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PUNTO DE ACCESO INALAMBRICO (ACCESS POINT) DE PRESTACIONES ALTAS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51B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651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979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0C6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5E15270" w14:textId="77777777" w:rsidTr="000E0935">
        <w:trPr>
          <w:gridAfter w:val="1"/>
          <w:wAfter w:w="8" w:type="dxa"/>
          <w:trHeight w:val="5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8BDDB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520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80806250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B83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11162134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143B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SV"/>
                <w14:ligatures w14:val="none"/>
              </w:rPr>
              <w:t xml:space="preserve">VELCRO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D25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C/U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22F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SV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23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7CB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40247F1C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32D28A4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País de Origen de materiales: </w:t>
      </w:r>
    </w:p>
    <w:p w14:paraId="067D02C2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Plazo de entrega (inmediata): </w:t>
      </w:r>
    </w:p>
    <w:p w14:paraId="04DF8487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DEBDD6D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</w:t>
      </w:r>
    </w:p>
    <w:p w14:paraId="2C9A62C9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39CC77BC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[Los precios ofertados deberá ser consignado únicamente con dos decimales]</w:t>
      </w:r>
    </w:p>
    <w:p w14:paraId="741A4268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Impuestos: El precio arriba expresado incluye todos los tributos, impuesto y/o cargos, comisiones, etc. y cualquier gravamen que recaiga o pueda recaer sobre el bien a proveer o la actividad del proveedor, incluyendo el IVA </w:t>
      </w:r>
    </w:p>
    <w:p w14:paraId="2E728B31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7B529091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PLAZO DE ENTREGA: ……………            LUGAR DE ENTREGA…………………</w:t>
      </w:r>
    </w:p>
    <w:p w14:paraId="29810C9A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6CD4896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C6677C3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20D4271" w14:textId="77777777" w:rsidR="007C5F58" w:rsidRPr="007C5F58" w:rsidRDefault="007C5F58" w:rsidP="007C5F58">
      <w:pPr>
        <w:suppressAutoHyphens/>
        <w:spacing w:after="120" w:line="240" w:lineRule="auto"/>
        <w:jc w:val="both"/>
        <w:rPr>
          <w:rFonts w:eastAsia="Batang" w:cstheme="minorHAnsi"/>
          <w:kern w:val="0"/>
          <w:sz w:val="24"/>
          <w:szCs w:val="24"/>
          <w:lang w:eastAsia="zh-CN"/>
          <w14:ligatures w14:val="none"/>
        </w:rPr>
      </w:pPr>
      <w:r w:rsidRPr="007C5F58">
        <w:rPr>
          <w:rFonts w:eastAsia="Batang" w:cstheme="minorHAnsi"/>
          <w:kern w:val="0"/>
          <w:sz w:val="24"/>
          <w:szCs w:val="24"/>
          <w:lang w:eastAsia="zh-CN"/>
          <w14:ligatures w14:val="none"/>
        </w:rPr>
        <w:t>Firma y sello del proveedor</w:t>
      </w:r>
    </w:p>
    <w:p w14:paraId="71BAB147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Batang" w:cstheme="minorHAnsi"/>
          <w:kern w:val="0"/>
          <w:sz w:val="24"/>
          <w:szCs w:val="24"/>
          <w:lang w:val="pt-BR" w:eastAsia="zh-CN"/>
          <w14:ligatures w14:val="none"/>
        </w:rPr>
        <w:t>(Representante Legal o Apoderado Legal)</w:t>
      </w:r>
      <w:r w:rsidRPr="007C5F58">
        <w:rPr>
          <w:rFonts w:eastAsia="Times New Roman" w:cstheme="minorHAnsi"/>
          <w:kern w:val="0"/>
          <w:lang w:eastAsia="zh-CN"/>
          <w14:ligatures w14:val="none"/>
        </w:rPr>
        <w:t>.</w:t>
      </w:r>
    </w:p>
    <w:p w14:paraId="222FF4E5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4D2B1A9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1F66A4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557DD04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6C6B74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071C39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7690C17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401837C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91DE2B5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A8F13DC" w14:textId="7A52B71B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524777F3" w14:textId="1AD189E9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73A460F2" w14:textId="042811B0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03B4476" w14:textId="4CBE2D32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6D8B832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7DF98F79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6A0209C5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6B3DAB4C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F74A02A" w14:textId="77777777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7E16F8E" w14:textId="7FB0DF54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ANEXO N°3: CUMPLIMIENTO DE ESPECIFICACIONES TÉCNICAS</w:t>
      </w:r>
    </w:p>
    <w:p w14:paraId="5E81789F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tbl>
      <w:tblPr>
        <w:tblW w:w="10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97"/>
        <w:gridCol w:w="1359"/>
        <w:gridCol w:w="4012"/>
        <w:gridCol w:w="542"/>
        <w:gridCol w:w="702"/>
        <w:gridCol w:w="1741"/>
      </w:tblGrid>
      <w:tr w:rsidR="007C5F58" w:rsidRPr="007C5F58" w14:paraId="18E839A8" w14:textId="77777777" w:rsidTr="000E0935">
        <w:trPr>
          <w:trHeight w:val="9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440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No.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95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CÓDIGO DEL </w:t>
            </w: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br/>
              <w:t>PRODUCTO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51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CODIFICACIÓN DE </w:t>
            </w: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br/>
              <w:t>CATALOGO ONU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35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DESCRIPCIÓN COMPLETA DEL SUMINISTRO CON SUS ESPECIFICACIONES TÉCNICAS 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CA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U/M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F8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CANT.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A310B" w14:textId="410C359D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ESPECIFICACIONES T</w:t>
            </w:r>
            <w:r w:rsidR="00E35AB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É</w:t>
            </w: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CNICAS OFERTADAS</w:t>
            </w:r>
          </w:p>
        </w:tc>
      </w:tr>
      <w:tr w:rsidR="007C5F58" w:rsidRPr="007C5F58" w14:paraId="5C77DAC4" w14:textId="77777777" w:rsidTr="000E0935">
        <w:trPr>
          <w:trHeight w:val="6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8A08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2FAE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B7D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C4F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71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19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8A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21C8BAC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D106F7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EF0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70215011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1F2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43223303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CA46B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CABLE UTP CAT. 6A, BOBINA APROX. (300) Mt</w:t>
            </w:r>
          </w:p>
          <w:p w14:paraId="3A080C3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61C947C3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Cable para redes UTP (Par trenzado sin blindar) de Categoría 6A, cubierta color azul, con 4 pares calibre 23 AWG, útil para la transmisión de video-ip, voz y datos.</w:t>
            </w:r>
          </w:p>
          <w:p w14:paraId="01D2DD02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Cable debe cumplir con la norma ANSI/TIA-568-C-2</w:t>
            </w:r>
          </w:p>
          <w:p w14:paraId="11754F0D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4 pares trenzados sin blindar calibre 23 AWG.</w:t>
            </w:r>
          </w:p>
          <w:p w14:paraId="5C66577A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Aislamiento de tipo polietileno</w:t>
            </w:r>
          </w:p>
          <w:p w14:paraId="5D36C52D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Tipo de cubierta de PVC con propiedades retardantes a la flama.</w:t>
            </w:r>
          </w:p>
          <w:p w14:paraId="193731BB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Transmite hasta 10 Gbps.</w:t>
            </w:r>
          </w:p>
          <w:p w14:paraId="757B995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Frecuencia: 500 MHz mínimo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77B1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A40B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06D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326EE76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C26EFB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836F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0C38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39131601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8A9F5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TECNODUCTO DE 1"</w:t>
            </w:r>
          </w:p>
          <w:p w14:paraId="030F790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03A3437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color azul, rollo de 30 metro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FBCA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MT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4C7F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A7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80D93FF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796ED5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B556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70205499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335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39131601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3EE1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TECNODUCTO DE 3/4"</w:t>
            </w:r>
          </w:p>
          <w:p w14:paraId="0A71E5D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4E8C0C5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color azul, rollo de 30 metros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2B3F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MT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EA0F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90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BB7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0D431F7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6BF3957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9214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DE21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39121303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16F1E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CAJA DE REGISTRO 8"x6"x12"</w:t>
            </w:r>
          </w:p>
          <w:p w14:paraId="0B4B268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5D12BDD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metálica con tapadera y tornillos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91D8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F0F3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D51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D1BC588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78DC3A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8696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70205191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FD4F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39121309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69744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CAJA OCTAGONAL METALICA CON TAPADERA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D8C6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F40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9B9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F6551AF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D75B0A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78E2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70205508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535B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39131719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AE5F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TUBO EMT DE 3" X 3 METROS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4A31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2C22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04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CA5A37D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CFB8AC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E25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70205972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B70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39121708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EAC9A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RIEL STRUT DE 1.5/8X13/16X 3 MTS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6E42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BC03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47E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D4F0D95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97DD73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321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70205971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6F0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31162906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C0605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ABRAZADERA STRUT 3"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F30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40BF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D3F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74602D6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CC8F41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932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70205651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607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39121434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1E51E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CONECTOR EMT DE 3"</w:t>
            </w:r>
          </w:p>
          <w:p w14:paraId="1839E0B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7F6FA53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Con tornillo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717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8DD4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6FE5D17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E0C43D8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E7B08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C3E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70212500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F3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30102403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649D1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VARILLA ROSCADA DE 3/8"</w:t>
            </w:r>
          </w:p>
          <w:p w14:paraId="40EC443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4301D44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 xml:space="preserve">Tipo roscada zincada de 2 metros 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DA5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A5C6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AD9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38A4F6C" w14:textId="77777777" w:rsidTr="007C5F58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079366D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613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70212588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707F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31161727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892A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TUERCA HEXAGONAL DE 3/8"</w:t>
            </w:r>
          </w:p>
          <w:p w14:paraId="2C8ECBF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</w:t>
            </w:r>
          </w:p>
          <w:p w14:paraId="7D3283A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Zincada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1E38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8D7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B227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646319F" w14:textId="77777777" w:rsidTr="007C5F58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C15A01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lastRenderedPageBreak/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CC6D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70212595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3F5A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31161807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3C43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ARANDELA PLANA DE 3/8"</w:t>
            </w:r>
          </w:p>
          <w:p w14:paraId="368B1C7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11CFDAB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Zincada de 3/8” x 1.1/4”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5B3D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1C68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01F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44BC3E9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DEA8E0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6B61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70212370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5A37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31162107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AD151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ANCLA DE EXPANSION 3/8"</w:t>
            </w:r>
          </w:p>
          <w:p w14:paraId="1910411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1F9D1E3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De anillo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CF32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A055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244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561B77F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9A78E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CB7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70212424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AF9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31161509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0B82F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TORNILLO PARA TABLAROCA DE 1"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BCCF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CTO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20E8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DD6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F5CB9F6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0C95F6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CB05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70212415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65BA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31162103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762F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ANCLA PLASTICA DE 1/4" </w:t>
            </w:r>
          </w:p>
          <w:p w14:paraId="497CB89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>Especificación Técnica:</w:t>
            </w:r>
          </w:p>
          <w:p w14:paraId="50C2FD7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Largo de 1.5”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419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B917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72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C9BE15F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356DB9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25BA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70215030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24FC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39121311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AB3B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MARCO UNIVERSAL PLASTICO 4" X 2" </w:t>
            </w:r>
          </w:p>
          <w:p w14:paraId="6CFC94E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30E9F2B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De tipo universal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1D76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AB1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6F7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FC0E03B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321D08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BA4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38B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39121704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EC4B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PLACA SENCILLA RJ 45</w:t>
            </w:r>
          </w:p>
          <w:p w14:paraId="475DF90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7B2732E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Color blanco en bolsa sellada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9561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94A0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26C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2F5947E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56705B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D00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17A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43223303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7902B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PATCH CORD DE 3 PIES, CAT. 6A, COLOR AZUL</w:t>
            </w:r>
          </w:p>
          <w:p w14:paraId="706B040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54861B37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Debe cumplir con la norma ANSI/TIA-568-C.2,</w:t>
            </w:r>
          </w:p>
          <w:p w14:paraId="37CF004C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Cubierta retardante al fuego.</w:t>
            </w:r>
          </w:p>
          <w:p w14:paraId="1B4B2BFE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Debe utilizar plugs RJ45 y cada plug debe poseer bota</w:t>
            </w:r>
          </w:p>
          <w:p w14:paraId="2DE37495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de protección.</w:t>
            </w:r>
          </w:p>
          <w:p w14:paraId="09FC52A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Configuración de los hilos del patch cord 568B.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B479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6B99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674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A9E2309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24E51C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4AD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70215063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9A0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43223303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21DE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PATCH CORD DE 7 PIES, CAT. 6A, COLOR AZUL </w:t>
            </w:r>
          </w:p>
          <w:p w14:paraId="17D0C77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3F81A0DD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Debe cumplir con la norma ANSI/TIA-568-C.2,</w:t>
            </w:r>
          </w:p>
          <w:p w14:paraId="6B0501D5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Cubierta retardante al fuego.</w:t>
            </w:r>
          </w:p>
          <w:p w14:paraId="3A242BBC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 xml:space="preserve">Debe utilizar plugs RJ45 y cada plug debe poseer </w:t>
            </w:r>
          </w:p>
          <w:p w14:paraId="18AE9FBE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 xml:space="preserve">bota de protección. </w:t>
            </w:r>
          </w:p>
          <w:p w14:paraId="7E330AB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Configuración de los hilos del patch cord 568B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E443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C3EC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829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70479E8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FB2DDC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1BB2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70205479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6C8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39131714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5FCB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MINICANALETA PVC DE 40 X 22 MILIMETROS</w:t>
            </w:r>
          </w:p>
          <w:p w14:paraId="196BE3A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5B0A215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Con adhesivo x 2 metros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ECB7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1916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836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BC63688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1C59D4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0CC5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70205466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345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30151703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0EED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CANALETA PLASTICAS DE 105 x 65 MILIMETROS, 2 MT</w:t>
            </w:r>
          </w:p>
          <w:p w14:paraId="51A82E2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3BFEC1B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Debe incluir tapadera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B656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CD51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1B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95DF2EE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E26C57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39B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62506030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6F3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32151904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2FC4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PANEL DE PARCHEO (PATCH PANEL) DE 24 PUERTOS, CATEGORIA 6ª</w:t>
            </w:r>
          </w:p>
          <w:p w14:paraId="38F5EAB8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4D3A590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De 19” para instalar en Rack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469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1CE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926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E30D683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43D690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23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41AB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60201385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10BF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39121017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59CE8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UNIDAD DE DISTRIBUCION DE ENERGIA (PDU)</w:t>
            </w:r>
          </w:p>
          <w:p w14:paraId="560172B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109B52E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Con 8 tomas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B2D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11DF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9535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6755865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2A24BA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835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62506009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1D6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46161507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D3FC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ORGANIZADOR DE CABLES ABIERTO HORIZONTAL 19", 2 UNIDADES</w:t>
            </w:r>
          </w:p>
          <w:p w14:paraId="41E5829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1CCF18D9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 xml:space="preserve">Con agujeros en la parte trasera </w:t>
            </w:r>
          </w:p>
          <w:p w14:paraId="4FF8EF5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lastRenderedPageBreak/>
              <w:t>Debe incluir su respectiva tapadera.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27A0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lastRenderedPageBreak/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12D5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928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2B9C96C" w14:textId="77777777" w:rsidTr="000E0935">
        <w:trPr>
          <w:trHeight w:val="1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6ECD0C8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5ADB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60211065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550D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43222612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hideMark/>
          </w:tcPr>
          <w:p w14:paraId="2ABA42E2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A"/>
                <w:sz w:val="21"/>
                <w:szCs w:val="21"/>
                <w:lang w:eastAsia="zh-CN" w:bidi="hi-IN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A"/>
                <w:sz w:val="21"/>
                <w:szCs w:val="21"/>
                <w:lang w:eastAsia="zh-CN" w:bidi="hi-IN"/>
                <w14:ligatures w14:val="none"/>
              </w:rPr>
              <w:t>SWITCH DE 24 PUERTOS PRESTACIONES MEDIAS</w:t>
            </w:r>
          </w:p>
          <w:p w14:paraId="46A4B39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378A7961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El equipo debe cumplir con las siguientes características:</w:t>
            </w:r>
          </w:p>
          <w:p w14:paraId="565F49B1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24 puertos PoE+ 10/100/1000 Mbps BASE-T de detección automática</w:t>
            </w:r>
          </w:p>
          <w:p w14:paraId="209AE1C5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 slot SFP+ para transceivers 10GbE.</w:t>
            </w:r>
          </w:p>
          <w:p w14:paraId="70D40D91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incluir 4 Módulos SFP+ 10GbE Multimodo.</w:t>
            </w:r>
          </w:p>
          <w:p w14:paraId="12196D10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 xml:space="preserve">             Característica de Memoria: </w:t>
            </w:r>
          </w:p>
          <w:p w14:paraId="7479BC2D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CPU de 1 GB, mínimo.</w:t>
            </w:r>
          </w:p>
          <w:p w14:paraId="7D35017B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Memoria flash de 256 MB mínimo.</w:t>
            </w:r>
          </w:p>
          <w:p w14:paraId="7586C4B1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Packet buffer de 1.5 MB mínimo.</w:t>
            </w:r>
          </w:p>
          <w:p w14:paraId="4E34A1A0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Rendimiento mínimo de 128Gbps de Switch Fabric.</w:t>
            </w:r>
          </w:p>
          <w:p w14:paraId="5429638C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Capacidad Mínima de Forwarding 128 Mpps.</w:t>
            </w:r>
          </w:p>
          <w:p w14:paraId="52DCC554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Soporte de direcciones MAC mínimo de 16,000</w:t>
            </w:r>
          </w:p>
          <w:p w14:paraId="7A8B0EB0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 xml:space="preserve">Capacidad de apilamiento de hasta 4 switches como mínimo </w:t>
            </w:r>
          </w:p>
          <w:p w14:paraId="43BF7AB6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El equipo debe ser administrado vía CLI y Web GUI.</w:t>
            </w:r>
          </w:p>
          <w:p w14:paraId="23D36CDD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Soportar SNMP, Telnet y RMON.</w:t>
            </w:r>
          </w:p>
          <w:p w14:paraId="01041E79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ser capaz de Manejar 8 colas de prioridad por puerto, 802.1p Modo de servicio QoS basado en puertos, flujo, DiffServ</w:t>
            </w:r>
          </w:p>
          <w:p w14:paraId="1611C6AD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soportar Control de tormentas de difusión</w:t>
            </w:r>
          </w:p>
          <w:p w14:paraId="42FF8F99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Fuente de poder integrada que cumpla con certificación 80PLUS.</w:t>
            </w:r>
          </w:p>
          <w:p w14:paraId="6134C120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  <w:p w14:paraId="3FE1D75F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Soportar 4094 VLANs, mínimo.</w:t>
            </w:r>
          </w:p>
          <w:p w14:paraId="56101CD2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Soporte de VLAN dinámicas (GVRP)</w:t>
            </w:r>
          </w:p>
          <w:p w14:paraId="432E7ECD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El equipo debe tener capacidad de routeo  Layer 2+ con soporte a protocolos de enrutamiento Layer 3, RIP v1/v2, – con un rendimiento de 128 interfaces de enrutamiento en RIP y 256 rutas estáticas IPv4  como mínimo.</w:t>
            </w:r>
          </w:p>
          <w:p w14:paraId="69C3687E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soportar 100 reglas por ACL mínimo</w:t>
            </w:r>
          </w:p>
          <w:p w14:paraId="088CAACE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Soporte de acceso seguro a través RADIUS y  TACACS+</w:t>
            </w:r>
          </w:p>
          <w:p w14:paraId="17814C13" w14:textId="77777777" w:rsidR="007C5F58" w:rsidRPr="007C5F58" w:rsidRDefault="007C5F58" w:rsidP="007C5F58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Debe tener disponible soporte a protocolos Spanning Tree (802.1D, 802.1S (MSTP), 802.1W (RSTP)).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020F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D4FB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EADC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E00F295" w14:textId="77777777" w:rsidTr="000E0935">
        <w:trPr>
          <w:trHeight w:val="7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C71035C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AB312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D47A6D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</w:tcPr>
          <w:p w14:paraId="5D698CF9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Para agregación de puertos debe Soportar 64 grupos de agregación de enlaces LAG y hasta 8 puertos miembro por LAG (IEEE 802.1ad) como mínimo.</w:t>
            </w:r>
          </w:p>
          <w:p w14:paraId="35522372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Soporte para fuente de poder externa redundante (no requerida).</w:t>
            </w:r>
          </w:p>
          <w:p w14:paraId="2B2690FA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Soporte de imágenes de Sistema Operativo doble, Carga y descarga del archivo de configuración (vía USB).</w:t>
            </w:r>
          </w:p>
          <w:p w14:paraId="01948205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Chasis: 1 Unidad de Rack</w:t>
            </w:r>
          </w:p>
          <w:p w14:paraId="394C99F6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Seguridad mediante: 802.1x RADIUS, ACL y SSH.</w:t>
            </w:r>
          </w:p>
          <w:p w14:paraId="4ABB4949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Estándares soportados:</w:t>
            </w:r>
          </w:p>
          <w:p w14:paraId="0DF74F70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802.1D (STP).</w:t>
            </w:r>
          </w:p>
          <w:p w14:paraId="63AF2DF6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802.1p (CoS).</w:t>
            </w:r>
          </w:p>
          <w:p w14:paraId="52833200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802.1Q (VLANs).</w:t>
            </w:r>
          </w:p>
          <w:p w14:paraId="0E21F89A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802.1s (Múltiple Spanning Tree).</w:t>
            </w:r>
          </w:p>
          <w:p w14:paraId="484AF42D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802.1w (RSTP)</w:t>
            </w:r>
          </w:p>
          <w:p w14:paraId="7E864014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802.1X (Security).</w:t>
            </w:r>
          </w:p>
          <w:p w14:paraId="7F554862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802.3 (Ethernet).</w:t>
            </w:r>
          </w:p>
          <w:p w14:paraId="05C6C108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802.3ab (1000BASE-T).</w:t>
            </w:r>
          </w:p>
          <w:p w14:paraId="34E7F2E6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802.3ad (Link Aggregation).</w:t>
            </w:r>
          </w:p>
          <w:p w14:paraId="415E34BA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802.3u (Fast Ethernet).</w:t>
            </w:r>
          </w:p>
          <w:p w14:paraId="56198EDF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802.3x (Flow Control).</w:t>
            </w:r>
          </w:p>
          <w:p w14:paraId="2D8AEFE8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IEEE 802.3z (1000BASE-X).</w:t>
            </w:r>
          </w:p>
          <w:p w14:paraId="46226A87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Kit de montaje en rack.</w:t>
            </w:r>
          </w:p>
          <w:p w14:paraId="315D8F51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Voltaje: 120 VAC</w:t>
            </w:r>
          </w:p>
          <w:p w14:paraId="6D4FDAD5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Frecuencia: 60 Hertz</w:t>
            </w:r>
          </w:p>
          <w:p w14:paraId="2B8B175D" w14:textId="77777777" w:rsidR="007C5F58" w:rsidRPr="007C5F58" w:rsidRDefault="007C5F58" w:rsidP="007C5F58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Fases: 1</w:t>
            </w:r>
          </w:p>
          <w:p w14:paraId="120C198A" w14:textId="77777777" w:rsidR="007C5F58" w:rsidRPr="007C5F58" w:rsidRDefault="007C5F58" w:rsidP="007C5F5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A"/>
                <w:sz w:val="21"/>
                <w:szCs w:val="21"/>
                <w:lang w:eastAsia="zh-CN" w:bidi="hi-IN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Cordón de alimentación con tomacorriente macho polarizado.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3C72EF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236AF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894C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F5254D8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56718D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1D53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62506043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D6D4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43223306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635E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RACK TIPO GABINETE, DE PARED (15 UNIDADES RACK) DE UN CUERPO</w:t>
            </w:r>
          </w:p>
          <w:p w14:paraId="1EADC09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0AC2687B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Dos puertas laterales con llave</w:t>
            </w:r>
          </w:p>
          <w:p w14:paraId="5F2EE151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Puerta frontal con llave</w:t>
            </w:r>
          </w:p>
          <w:p w14:paraId="2486C7D4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Puerta trasera con llave</w:t>
            </w:r>
          </w:p>
          <w:p w14:paraId="61ACDCF7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Debe incluir bolsa con 50 tuercas y 50 tornillos</w:t>
            </w:r>
          </w:p>
          <w:p w14:paraId="3FA5DE7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SV"/>
                <w14:ligatures w14:val="none"/>
              </w:rPr>
              <w:t>Debe incluir dos ventiladores para extraer aire caliente del interior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4B3A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C020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40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05552F5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048DB41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C29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39E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43223305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22AD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BANDEJA PARA RACK</w:t>
            </w:r>
          </w:p>
          <w:p w14:paraId="1F12499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1B9E8E6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Ventilada, tamaño de 19x15”, 2 RMS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B0AF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0B35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C58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213CD77" w14:textId="77777777" w:rsidTr="000E0935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45C459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86D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60201415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DF8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39121011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2C83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UPS DE 1500 VA </w:t>
            </w:r>
          </w:p>
          <w:p w14:paraId="34D8743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6EF0758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SALIDA</w:t>
            </w:r>
          </w:p>
          <w:p w14:paraId="19DA3B7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Capacidad de potencia de Salida 1500 VA</w:t>
            </w:r>
          </w:p>
          <w:p w14:paraId="6428730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Máxima potencia configurable (WATTS) 1350 watts</w:t>
            </w:r>
          </w:p>
          <w:p w14:paraId="7ED2178D" w14:textId="77777777" w:rsidR="007C5F58" w:rsidRPr="007C5F58" w:rsidRDefault="007C5F58" w:rsidP="007C5F5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Voltaje de salida nominal: 120 VAC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830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527F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FDB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7247D62" w14:textId="77777777" w:rsidTr="000E0935">
        <w:trPr>
          <w:trHeight w:val="7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</w:tcPr>
          <w:p w14:paraId="3CBE175C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3090C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F0F64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8E36B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Frecuencia de salida: 60 HZ +/- 6HZ</w:t>
            </w:r>
          </w:p>
          <w:p w14:paraId="2ED6A81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Tipo de onda de salida: Senoidal</w:t>
            </w:r>
          </w:p>
          <w:p w14:paraId="7BFBFD8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Conexiones de Salida: 8 Nema 5-15R, protegidos por batería</w:t>
            </w:r>
          </w:p>
          <w:p w14:paraId="0D3A2F9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ENTRADA</w:t>
            </w:r>
          </w:p>
          <w:p w14:paraId="0C3F632F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Voltaje de entrada nominal: 120 VAC</w:t>
            </w:r>
          </w:p>
          <w:p w14:paraId="76CCBA9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Frecuencia de entrada: 60 HZ</w:t>
            </w:r>
          </w:p>
          <w:p w14:paraId="271E4B3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Conexión de entrada: NEMA 5-15P</w:t>
            </w:r>
          </w:p>
          <w:p w14:paraId="5038E854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Longitud del cable de alimentación 1.5mt como mínimo</w:t>
            </w:r>
          </w:p>
          <w:p w14:paraId="3235CCD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COMUNICACIÓN</w:t>
            </w:r>
          </w:p>
          <w:p w14:paraId="54FF096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Puerto USB</w:t>
            </w:r>
          </w:p>
          <w:p w14:paraId="5719677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Panel multifunción LCD</w:t>
            </w:r>
          </w:p>
          <w:p w14:paraId="04A374B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Alarmas audibles</w:t>
            </w:r>
          </w:p>
          <w:p w14:paraId="0DC219B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Con tarjeta para administración WEB/SNMP BATERÍAS</w:t>
            </w:r>
          </w:p>
          <w:p w14:paraId="6A61CEB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Baterías libres de mantenimiento</w:t>
            </w:r>
          </w:p>
          <w:p w14:paraId="4543E34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Tiempo mínimo de respaldo a carga completa: 12 mín</w:t>
            </w:r>
          </w:p>
          <w:p w14:paraId="5873C9E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Tiempo mínimo de respaldo a media carga: 4 mín</w:t>
            </w:r>
          </w:p>
          <w:p w14:paraId="6D148C7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OTROS:</w:t>
            </w:r>
          </w:p>
          <w:p w14:paraId="485D6EE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El equipo debe poseer Regulación automática de voltaje</w:t>
            </w:r>
          </w:p>
          <w:p w14:paraId="437433E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El equipo debe ser de tipo rackeable</w:t>
            </w:r>
          </w:p>
          <w:p w14:paraId="5BF860F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Debe incluir todos los accesorios para la instalación en el gabinete.</w:t>
            </w:r>
          </w:p>
          <w:p w14:paraId="62ADA09A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•</w:t>
            </w: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ab/>
              <w:t>Cordón de alimentación con tomacorriente macho polarizado.</w:t>
            </w:r>
          </w:p>
          <w:p w14:paraId="39F713D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Garantía: de 1 año contra desperfectos de fabrica</w:t>
            </w:r>
          </w:p>
          <w:p w14:paraId="56C17F3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  <w:p w14:paraId="583A45D5" w14:textId="77777777" w:rsidR="007C5F58" w:rsidRPr="007C5F58" w:rsidRDefault="007C5F58" w:rsidP="007C5F5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5E8F3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1693AF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C7F8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FF55AC4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DEB0CA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BD7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70212995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1A5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26121540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4E6C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ALAMBRE GALVANIZADO CALIBRE 16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6271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LB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6DCD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3B57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727FC0E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2A7C2B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5C4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AE5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39121434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C5DDB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CONECTOR PARA TECNODUCTO DE ¾”</w:t>
            </w:r>
          </w:p>
          <w:p w14:paraId="2BD8032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18FE069A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PLÁSTICO COLOR AZUL CON SU TUERCA</w:t>
            </w:r>
          </w:p>
          <w:p w14:paraId="644FF91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  <w:p w14:paraId="6B13DB9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B3F4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8C0C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8C3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DF4C2F6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D91D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F7B2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70215028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56A6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39121434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BFD15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CONECTOR PARA TECNODUCTO DE 1”</w:t>
            </w:r>
          </w:p>
          <w:p w14:paraId="72CE4A2C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6F005EE9" w14:textId="77777777" w:rsidR="007C5F58" w:rsidRPr="007C5F58" w:rsidRDefault="007C5F58" w:rsidP="007C5F5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PLÁSTICO COLOR AZUL CON SU TUERCA</w:t>
            </w:r>
          </w:p>
          <w:p w14:paraId="7C46044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E3C4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C5E9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BF89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0284533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71E8293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0FDC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40E4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39121434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F3F3E3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UNION PARA TECNODUCTO DE 3/4"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0133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322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BD8A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02F0670" w14:textId="77777777" w:rsidTr="000E09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03F3AF3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583D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70215022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4F3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39121434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B9E9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UNION PARA TECNODUCTO DE 1"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0B84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9CA4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A12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80960BB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716BE9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9B9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70205160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160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39121303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EE5C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CAJA TERMICA DE 2 CIRCUITOS, MONOFASICA, IGUAL Ó COMPATIBLE CON LA MARCA GENERAL ELECTRIC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1CCB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7AF5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B096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85BDCA0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AD0B1B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lastRenderedPageBreak/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D78E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70205130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89E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39121602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AC46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DADO TERMICO DE 20 AMPERIOS, 1 POLO DE PRIMERA CALIDAD, IGUAL O COMPATIBLE CON LA MARCA GENERAL ELECTRIC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E3FD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42EC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D5C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BF23719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72BB09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2F2E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70205296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DD53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39121308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79B9D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TOMA CORRIENTE HEMBRA, DOBLE, POLARIZADO.</w:t>
            </w:r>
          </w:p>
          <w:p w14:paraId="78DC08B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2C46F527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15 AMP.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7942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ADAA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287F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9D5B18F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638A54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A83D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70205331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1B00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39121302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A7786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PLACA DOBLE DE BAQUELITA (PARA TOMA POLARIZADO)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8230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3903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5AD1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FB2FFF8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609862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D544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70205061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6D8C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26121634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7DC02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CABLE THHN NO 12 AWG, COLOR NEGRO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000A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MT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6154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51D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2CB8DAAF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112BCE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39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2A9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70205062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0437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26121634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A01AE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CABLE THHN NO 12 AWG, COLOR BLANCO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F400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MT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777B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CB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AF9E696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AA430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9C95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70205063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D129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26121634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F6030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CABLE THHN NO 12 AWG, COLOR VERDE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9BFE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MT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37F5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33ED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96B620A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00FDA0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B96E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70205428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918D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39121405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A28A1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TERMINAL DE OJO No. 8</w:t>
            </w:r>
          </w:p>
          <w:p w14:paraId="7D05510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5002374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De 6 mm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FB8C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041D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07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3C78FC0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79D252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7050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70205570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0920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31201502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00F2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>CINTA AISLANTE PVC 19 mm x 20 ydas x 0.177 mm, APROXIMADAMENTE, ROLLO</w:t>
            </w: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3299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0DA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950B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7929220" w14:textId="77777777" w:rsidTr="000E0935">
        <w:trPr>
          <w:trHeight w:val="6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49E2A0E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383F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60211153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E14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43222640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11BB10" w14:textId="77777777" w:rsidR="007C5F58" w:rsidRPr="007C5F58" w:rsidRDefault="007C5F58" w:rsidP="007C5F58">
            <w:pPr>
              <w:widowControl w:val="0"/>
              <w:autoSpaceDE w:val="0"/>
              <w:autoSpaceDN w:val="0"/>
              <w:spacing w:before="1" w:after="0" w:line="240" w:lineRule="auto"/>
              <w:ind w:left="720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</w:p>
          <w:p w14:paraId="5A420CDC" w14:textId="77777777" w:rsidR="007C5F58" w:rsidRPr="007C5F58" w:rsidRDefault="007C5F58" w:rsidP="007C5F58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s-ES" w:eastAsia="es-SV"/>
                <w14:ligatures w14:val="none"/>
              </w:rPr>
              <w:t>PUNTO DE ACCESO INALAMBRICO (ACCESS POINT) DE PRESTACIONES ALTAS</w:t>
            </w:r>
          </w:p>
          <w:p w14:paraId="32F428AB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5BC9034F" w14:textId="77777777" w:rsidR="007C5F58" w:rsidRPr="007C5F58" w:rsidRDefault="007C5F58" w:rsidP="007C5F58">
            <w:pPr>
              <w:widowControl w:val="0"/>
              <w:autoSpaceDE w:val="0"/>
              <w:autoSpaceDN w:val="0"/>
              <w:spacing w:before="1" w:after="0" w:line="240" w:lineRule="auto"/>
              <w:ind w:left="720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Características de alta disponibilidad:</w:t>
            </w:r>
          </w:p>
          <w:p w14:paraId="4990C9B6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31"/>
              </w:tabs>
              <w:suppressAutoHyphens/>
              <w:autoSpaceDE w:val="0"/>
              <w:autoSpaceDN w:val="0"/>
              <w:spacing w:before="175" w:after="0" w:line="240" w:lineRule="auto"/>
              <w:ind w:left="730" w:hanging="262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Para ambientes interior y exterior.</w:t>
            </w:r>
          </w:p>
          <w:p w14:paraId="5297270E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2"/>
              </w:tabs>
              <w:suppressAutoHyphens/>
              <w:autoSpaceDE w:val="0"/>
              <w:autoSpaceDN w:val="0"/>
              <w:spacing w:before="13" w:after="0" w:line="240" w:lineRule="auto"/>
              <w:ind w:left="721" w:hanging="253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Standard Wi-Fi 802.11 a/b/g</w:t>
            </w:r>
          </w:p>
          <w:p w14:paraId="0BC2190F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2"/>
              </w:tabs>
              <w:suppressAutoHyphens/>
              <w:autoSpaceDE w:val="0"/>
              <w:autoSpaceDN w:val="0"/>
              <w:spacing w:before="15" w:after="0" w:line="240" w:lineRule="auto"/>
              <w:ind w:left="721" w:hanging="253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Doble banda 5GHz y 2.4 GHz</w:t>
            </w:r>
          </w:p>
          <w:p w14:paraId="3048072D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31"/>
              </w:tabs>
              <w:suppressAutoHyphens/>
              <w:autoSpaceDE w:val="0"/>
              <w:autoSpaceDN w:val="0"/>
              <w:spacing w:before="14" w:after="0" w:line="240" w:lineRule="auto"/>
              <w:ind w:left="730" w:hanging="262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MIMO 4X4</w:t>
            </w:r>
          </w:p>
          <w:p w14:paraId="56482210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12"/>
              </w:tabs>
              <w:suppressAutoHyphens/>
              <w:autoSpaceDE w:val="0"/>
              <w:autoSpaceDN w:val="0"/>
              <w:spacing w:before="13" w:after="0" w:line="240" w:lineRule="auto"/>
              <w:ind w:left="711" w:hanging="243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 xml:space="preserve">4800 Mbps en 5GHz </w:t>
            </w:r>
          </w:p>
          <w:p w14:paraId="284F9C0D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14"/>
              </w:tabs>
              <w:suppressAutoHyphens/>
              <w:autoSpaceDE w:val="0"/>
              <w:autoSpaceDN w:val="0"/>
              <w:spacing w:before="15" w:after="0" w:line="240" w:lineRule="auto"/>
              <w:ind w:left="713" w:hanging="245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 xml:space="preserve">573.5 Mbps en 2.4GHz </w:t>
            </w:r>
          </w:p>
          <w:p w14:paraId="11226934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E w:val="0"/>
              <w:autoSpaceDN w:val="0"/>
              <w:spacing w:before="14" w:after="0" w:line="240" w:lineRule="auto"/>
              <w:ind w:left="719" w:hanging="251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al menos 1 puerto 10/100/1000 Mbps.</w:t>
            </w:r>
          </w:p>
          <w:p w14:paraId="702AB87E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9"/>
              </w:tabs>
              <w:suppressAutoHyphens/>
              <w:autoSpaceDE w:val="0"/>
              <w:autoSpaceDN w:val="0"/>
              <w:spacing w:before="13" w:after="0" w:line="240" w:lineRule="auto"/>
              <w:ind w:left="728" w:hanging="260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Alimentación de entrada: PoE que soporte alimentación 802.3at</w:t>
            </w:r>
          </w:p>
          <w:p w14:paraId="31F4BA5A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40"/>
              </w:tabs>
              <w:suppressAutoHyphens/>
              <w:autoSpaceDE w:val="0"/>
              <w:autoSpaceDN w:val="0"/>
              <w:spacing w:before="15" w:after="0" w:line="240" w:lineRule="auto"/>
              <w:ind w:left="739" w:hanging="271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Incluir fuente de alimentación</w:t>
            </w:r>
          </w:p>
          <w:p w14:paraId="149DDCD9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31"/>
              </w:tabs>
              <w:suppressAutoHyphens/>
              <w:autoSpaceDE w:val="0"/>
              <w:autoSpaceDN w:val="0"/>
              <w:spacing w:before="12" w:after="0" w:line="240" w:lineRule="auto"/>
              <w:ind w:left="730" w:hanging="262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Debe incluir botón de reset e indicadores led</w:t>
            </w:r>
          </w:p>
          <w:p w14:paraId="072E359F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31"/>
              </w:tabs>
              <w:suppressAutoHyphens/>
              <w:autoSpaceDE w:val="0"/>
              <w:autoSpaceDN w:val="0"/>
              <w:spacing w:before="17" w:after="0" w:line="240" w:lineRule="auto"/>
              <w:ind w:left="730" w:hanging="262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Kit de Montaje incluidos para cielo / pared</w:t>
            </w:r>
          </w:p>
          <w:p w14:paraId="12CBBE80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9"/>
              </w:tabs>
              <w:suppressAutoHyphens/>
              <w:autoSpaceDE w:val="0"/>
              <w:autoSpaceDN w:val="0"/>
              <w:spacing w:before="13" w:after="0" w:line="240" w:lineRule="auto"/>
              <w:ind w:left="728" w:hanging="260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Soporte de 8 SSID mínimo</w:t>
            </w:r>
          </w:p>
          <w:p w14:paraId="2D57EEA5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E w:val="0"/>
              <w:autoSpaceDN w:val="0"/>
              <w:spacing w:before="12" w:after="0" w:line="229" w:lineRule="exact"/>
              <w:ind w:left="719" w:hanging="251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VLAN 802.1Q</w:t>
            </w:r>
          </w:p>
          <w:p w14:paraId="216B07FC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9"/>
              </w:tabs>
              <w:suppressAutoHyphens/>
              <w:autoSpaceDE w:val="0"/>
              <w:autoSpaceDN w:val="0"/>
              <w:spacing w:before="20" w:after="0" w:line="216" w:lineRule="auto"/>
              <w:ind w:left="469" w:right="1293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 xml:space="preserve">Compatible con seguridad WPA-PSK, WPA-Enterprise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E126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5F58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7A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9387A65" w14:textId="77777777" w:rsidTr="000E0935">
        <w:trPr>
          <w:trHeight w:val="2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</w:tcPr>
          <w:p w14:paraId="0CFC9D69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2F7912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447CA9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6F200F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9"/>
              </w:tabs>
              <w:suppressAutoHyphens/>
              <w:autoSpaceDE w:val="0"/>
              <w:autoSpaceDN w:val="0"/>
              <w:spacing w:before="20" w:after="0" w:line="216" w:lineRule="auto"/>
              <w:ind w:left="469" w:right="1293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(WPA/WPA2/WPA3).</w:t>
            </w:r>
          </w:p>
          <w:p w14:paraId="7A2DAFEC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18"/>
              </w:tabs>
              <w:suppressAutoHyphens/>
              <w:autoSpaceDE w:val="0"/>
              <w:autoSpaceDN w:val="0"/>
              <w:spacing w:before="13" w:after="0" w:line="240" w:lineRule="auto"/>
              <w:ind w:left="717" w:hanging="249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Certificaciones: CE, FCC, IC, MIC</w:t>
            </w:r>
          </w:p>
          <w:p w14:paraId="45C2E4B9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7"/>
              </w:tabs>
              <w:suppressAutoHyphens/>
              <w:autoSpaceDE w:val="0"/>
              <w:autoSpaceDN w:val="0"/>
              <w:spacing w:before="17" w:after="0" w:line="240" w:lineRule="auto"/>
              <w:ind w:left="726" w:hanging="258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Montaje: Pared y/o Cielo (incluidos)</w:t>
            </w:r>
          </w:p>
          <w:p w14:paraId="60CD6DF0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37"/>
              </w:tabs>
              <w:suppressAutoHyphens/>
              <w:autoSpaceDE w:val="0"/>
              <w:autoSpaceDN w:val="0"/>
              <w:spacing w:before="13" w:after="0" w:line="240" w:lineRule="auto"/>
              <w:ind w:left="736" w:hanging="268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Libre de licenciamiento.</w:t>
            </w:r>
          </w:p>
          <w:p w14:paraId="43FF7D22" w14:textId="77777777" w:rsidR="007C5F58" w:rsidRPr="007C5F58" w:rsidRDefault="007C5F58" w:rsidP="007C5F58">
            <w:pPr>
              <w:widowControl w:val="0"/>
              <w:numPr>
                <w:ilvl w:val="0"/>
                <w:numId w:val="11"/>
              </w:numPr>
              <w:tabs>
                <w:tab w:val="left" w:pos="729"/>
              </w:tabs>
              <w:suppressAutoHyphens/>
              <w:autoSpaceDE w:val="0"/>
              <w:autoSpaceDN w:val="0"/>
              <w:spacing w:before="12" w:after="0" w:line="240" w:lineRule="auto"/>
              <w:ind w:left="829" w:right="434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Se requiere medio de gestión y monitoreo por medio de software del fabricante, el cual no debe ser licenciado.</w:t>
            </w:r>
          </w:p>
          <w:p w14:paraId="3B705F3D" w14:textId="77777777" w:rsidR="007C5F58" w:rsidRPr="007C5F58" w:rsidRDefault="007C5F58" w:rsidP="007C5F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Garantía de dos (2) años contra desperfectos de fabricación mínimo</w:t>
            </w:r>
          </w:p>
          <w:p w14:paraId="6102717D" w14:textId="77777777" w:rsidR="007C5F58" w:rsidRPr="007C5F58" w:rsidRDefault="007C5F58" w:rsidP="007C5F5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8A971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93681" w14:textId="77777777" w:rsidR="007C5F58" w:rsidRPr="007C5F58" w:rsidRDefault="007C5F58" w:rsidP="007C5F5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4CE6A0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5F25860" w14:textId="77777777" w:rsidTr="000E093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6BC283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eastAsia="es-SV"/>
                <w14:ligatures w14:val="none"/>
              </w:rPr>
              <w:t>44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0AB2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80806250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33F8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11162134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8ECA5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  <w:t xml:space="preserve">VELCRO </w:t>
            </w:r>
          </w:p>
          <w:p w14:paraId="1D9B3E2D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s-SV"/>
                <w14:ligatures w14:val="none"/>
              </w:rPr>
              <w:t xml:space="preserve">Especificación Técnica: </w:t>
            </w:r>
          </w:p>
          <w:p w14:paraId="67ACFBB8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SV"/>
                <w14:ligatures w14:val="none"/>
              </w:rPr>
              <w:t>DE DOBLE CARA AUTOAGARRE DE ¾” DE 25 YARDAS</w:t>
            </w:r>
          </w:p>
          <w:p w14:paraId="7241A499" w14:textId="77777777" w:rsidR="007C5F58" w:rsidRPr="007C5F58" w:rsidRDefault="007C5F58" w:rsidP="007C5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6AD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C/U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4355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7C5F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2604" w14:textId="77777777" w:rsidR="007C5F58" w:rsidRPr="007C5F58" w:rsidRDefault="007C5F58" w:rsidP="007C5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3D35041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5EA9616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38C9885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43C3E794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Firma del Ofertante</w:t>
      </w:r>
    </w:p>
    <w:p w14:paraId="4D97FA9F" w14:textId="77777777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Sello del Proveedor.</w:t>
      </w:r>
    </w:p>
    <w:p w14:paraId="5A768824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051B9E1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A549653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A17C0BA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C49597D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4FAF9E9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B522FE5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B042C4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A23493B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6BD2112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0AA71B3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65D8C8C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89B5196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995B26D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EEAA549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AD3C95F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9E111E9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5A78EDA9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6C425A50" w14:textId="331F389F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FCBF929" w14:textId="5F228C15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B64FAF0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88F9ACF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832D8D5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61B530DA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7F20145A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CB9B5E3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B837C3D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E420189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541A24A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1D088D0" w14:textId="77777777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11FBA93B" w14:textId="78312E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ANEXO N°4: DECLARACIÓN DE MANTENIMIENTO DE LA OFERTA</w:t>
      </w:r>
    </w:p>
    <w:p w14:paraId="7E9806AF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9456801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Fecha: [indicar la fecha (día, mes y año) de presentación de la oferta]</w:t>
      </w:r>
    </w:p>
    <w:p w14:paraId="66B3AEBA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642F089" w14:textId="74738C81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val="pt-BR" w:eastAsia="zh-CN"/>
          <w14:ligatures w14:val="none"/>
        </w:rPr>
        <w:t>SDC No. CSJ-93-MINSAL-</w:t>
      </w:r>
      <w:r w:rsidR="00455CD7">
        <w:rPr>
          <w:rFonts w:eastAsia="Times New Roman" w:cstheme="minorHAnsi"/>
          <w:b/>
          <w:bCs/>
          <w:kern w:val="0"/>
          <w:lang w:val="pt-BR" w:eastAsia="zh-CN"/>
          <w14:ligatures w14:val="none"/>
        </w:rPr>
        <w:t>GO-</w:t>
      </w:r>
      <w:r w:rsidRPr="007C5F58">
        <w:rPr>
          <w:rFonts w:eastAsia="Times New Roman" w:cstheme="minorHAnsi"/>
          <w:b/>
          <w:bCs/>
          <w:kern w:val="0"/>
          <w:lang w:val="pt-BR" w:eastAsia="zh-CN"/>
          <w14:ligatures w14:val="none"/>
        </w:rPr>
        <w:t>RFQ</w:t>
      </w:r>
      <w:r w:rsidRPr="007C5F58">
        <w:rPr>
          <w:rFonts w:eastAsia="Times New Roman" w:cstheme="minorHAnsi"/>
          <w:kern w:val="0"/>
          <w:lang w:val="pt-BR" w:eastAsia="zh-CN"/>
          <w14:ligatures w14:val="none"/>
        </w:rPr>
        <w:t xml:space="preserve"> denominado </w:t>
      </w: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MATERIALES ELÉCTRICOS ENTRE OTROS NECESARIOS PARA REALIZAR LAS INSTALACIONES DE LOS EQUIPOS INFORMÁTICOS Y PUNTOS DE RED EN LAS OFICINAS DEL PROYECTO CRECIENDO SALUDABLES JUNTOS, MINISTERIO DE SALUD</w:t>
      </w:r>
      <w:r w:rsidR="00B10C18">
        <w:rPr>
          <w:rFonts w:eastAsia="Times New Roman" w:cstheme="minorHAnsi"/>
          <w:b/>
          <w:bCs/>
          <w:kern w:val="0"/>
          <w:lang w:eastAsia="zh-CN"/>
          <w14:ligatures w14:val="none"/>
        </w:rPr>
        <w:t>, (Gastos Operativos)</w:t>
      </w:r>
    </w:p>
    <w:p w14:paraId="21127EE1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D9A3FAC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Nosotros, los suscritos, declaramos que:</w:t>
      </w:r>
    </w:p>
    <w:p w14:paraId="0189A3B2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Entendemos que, de acuerdo con sus condiciones, las ofertas deberán estar respaldadas por una Declaración de Mantenimiento de la Oferta.</w:t>
      </w:r>
    </w:p>
    <w:p w14:paraId="1859A0F5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14:paraId="4180A0CF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7EA60750" w14:textId="77777777" w:rsidR="007C5F58" w:rsidRPr="007C5F58" w:rsidRDefault="007C5F58" w:rsidP="007C5F58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retiráramos nuestra oferta durante el período de vigencia de la oferta especificado por nosotros en el Formulario de Oferta; o</w:t>
      </w:r>
    </w:p>
    <w:p w14:paraId="427395FA" w14:textId="77777777" w:rsidR="007C5F58" w:rsidRPr="007C5F58" w:rsidRDefault="007C5F58" w:rsidP="007C5F58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Cumplimiento, (iii) no cumplimos con el suministro pactado o su modificativa.</w:t>
      </w:r>
    </w:p>
    <w:p w14:paraId="674D72DB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13C3000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bookmarkStart w:id="2" w:name="_Hlk48118682"/>
      <w:r w:rsidRPr="007C5F58">
        <w:rPr>
          <w:rFonts w:eastAsia="Times New Roman" w:cstheme="minorHAnsi"/>
          <w:kern w:val="0"/>
          <w:lang w:eastAsia="zh-CN"/>
          <w14:ligatures w14:val="none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2"/>
    <w:p w14:paraId="1D0A2DD1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A8C7F26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Firmada: [firma de la persona cuyo nombre y capacidad se indican]. </w:t>
      </w:r>
    </w:p>
    <w:p w14:paraId="6AF68E92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En capacidad de [indicar la capacidad jurídica de la persona que firma la Declaración de Mantenimiento de la Oferta]</w:t>
      </w:r>
    </w:p>
    <w:p w14:paraId="0FC878F8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8D57460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Nombre: [nombre completo de la persona que firma la Declaración de Mantenimiento de la Oferta]</w:t>
      </w:r>
    </w:p>
    <w:p w14:paraId="4FDE35C8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Debidamente autorizado para firmar la oferta por y en nombre de: [nombre completo del Licitante]</w:t>
      </w:r>
    </w:p>
    <w:p w14:paraId="1AC20842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0C39436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Fechada el ____________ día de ______________ de 20_____________ [indicar la fecha de la firma]</w:t>
      </w:r>
    </w:p>
    <w:p w14:paraId="0A1992FE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Sello Oficial de la Corporación (si corresponde)</w:t>
      </w:r>
    </w:p>
    <w:p w14:paraId="1228D6AB" w14:textId="77777777" w:rsidR="007C5F58" w:rsidRPr="007C5F58" w:rsidRDefault="007C5F58" w:rsidP="007C5F58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43C02108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3CC0119D" w14:textId="7BFBA5F2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01A302D" w14:textId="07B6DA2F" w:rsid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CDCFA85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2F70887B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</w:p>
    <w:p w14:paraId="0B30A55D" w14:textId="77777777" w:rsidR="007C5F58" w:rsidRPr="007C5F58" w:rsidRDefault="007C5F58" w:rsidP="007C5F5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ANEXO N°5- DECLARACIÓN JURADA</w:t>
      </w:r>
    </w:p>
    <w:p w14:paraId="6444899F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34607261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Señores</w:t>
      </w:r>
    </w:p>
    <w:p w14:paraId="7310B001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Unidad Coordinadora Proyectos Creciendo Juntos (UCPCSJ)</w:t>
      </w:r>
    </w:p>
    <w:p w14:paraId="623CFC1D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Presente</w:t>
      </w:r>
    </w:p>
    <w:p w14:paraId="58A0D826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D910E0F" w14:textId="147FE063" w:rsidR="007C5F58" w:rsidRPr="007C5F58" w:rsidRDefault="007C5F58" w:rsidP="007C5F58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Atendiendo la invitación recibida para participar en el proceso de Solicitud de Cotización </w:t>
      </w: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No.</w:t>
      </w:r>
      <w:r w:rsidRPr="007C5F58">
        <w:rPr>
          <w:rFonts w:eastAsia="Times New Roman" w:cstheme="minorHAnsi"/>
          <w:b/>
          <w:bCs/>
          <w:kern w:val="0"/>
          <w:lang w:val="pt-BR" w:eastAsia="zh-CN"/>
          <w14:ligatures w14:val="none"/>
        </w:rPr>
        <w:t xml:space="preserve"> CSJ-93-MINSAL-</w:t>
      </w:r>
      <w:r w:rsidR="00455CD7">
        <w:rPr>
          <w:rFonts w:eastAsia="Times New Roman" w:cstheme="minorHAnsi"/>
          <w:b/>
          <w:bCs/>
          <w:kern w:val="0"/>
          <w:lang w:val="pt-BR" w:eastAsia="zh-CN"/>
          <w14:ligatures w14:val="none"/>
        </w:rPr>
        <w:t>GO-</w:t>
      </w:r>
      <w:r w:rsidRPr="007C5F58">
        <w:rPr>
          <w:rFonts w:eastAsia="Times New Roman" w:cstheme="minorHAnsi"/>
          <w:b/>
          <w:bCs/>
          <w:kern w:val="0"/>
          <w:lang w:val="pt-BR" w:eastAsia="zh-CN"/>
          <w14:ligatures w14:val="none"/>
        </w:rPr>
        <w:t>RFQ</w:t>
      </w: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 denominado </w:t>
      </w:r>
      <w:r w:rsidRPr="007C5F58">
        <w:rPr>
          <w:rFonts w:eastAsia="Times New Roman" w:cstheme="minorHAnsi"/>
          <w:b/>
          <w:bCs/>
          <w:kern w:val="0"/>
          <w:lang w:eastAsia="zh-CN"/>
          <w14:ligatures w14:val="none"/>
        </w:rPr>
        <w:t>MATERIALES ELÉCTRICOS ENTRE OTROS NECESARIOS PARA REALIZAR LAS INSTALACIONES DE LOS EQUIPOS INFORMÁTICOS Y PUNTOS DE RED EN LAS OFICINAS DEL PROYECTO CRECIENDO SALUDABLES JUNTOS, MINISTERIO DE SALUD</w:t>
      </w:r>
      <w:r w:rsidRPr="007C5F58">
        <w:rPr>
          <w:rFonts w:eastAsia="Times New Roman" w:cstheme="minorHAnsi"/>
          <w:kern w:val="0"/>
          <w:lang w:eastAsia="zh-CN"/>
          <w14:ligatures w14:val="none"/>
        </w:rPr>
        <w:t>,</w:t>
      </w:r>
      <w:r w:rsidR="00B10C18">
        <w:rPr>
          <w:rFonts w:eastAsia="Times New Roman" w:cstheme="minorHAnsi"/>
          <w:kern w:val="0"/>
          <w:lang w:eastAsia="zh-CN"/>
          <w14:ligatures w14:val="none"/>
        </w:rPr>
        <w:t xml:space="preserve"> (Gastos Operativos)</w:t>
      </w: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 para ser entregados en _____, detallados en los documentos adjuntos a esta carta.</w:t>
      </w:r>
    </w:p>
    <w:p w14:paraId="30D530A3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7DB7B939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Al presentar la propuesta como _______________________ (persona natural, persona jurídica o asociación, según aplique), declaro bajo juramento, que:</w:t>
      </w:r>
    </w:p>
    <w:p w14:paraId="0C49C203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4A49BC6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Me comprometo a entregar y proveer los servicios con sujeción a los requisitos que se estipulan en las Especificaciones Técnicas y por los precios detallados en mi Oferta.</w:t>
      </w:r>
    </w:p>
    <w:p w14:paraId="39F8B4A0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53632B9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5B449974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 xml:space="preserve"> </w:t>
      </w:r>
    </w:p>
    <w:p w14:paraId="71BFE475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Garantizo la veracidad y exactitud de la información y las declaraciones incluidas en los documentos de la oferta, formularios y otros anexos.</w:t>
      </w:r>
    </w:p>
    <w:p w14:paraId="69AC5D3A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4817CAC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Me comprometo a no incurrir o denunciar cualquier acto relacionado con prácticas prohibidas que fuere de mi conocimiento durante el desarrollo del proceso.</w:t>
      </w:r>
    </w:p>
    <w:p w14:paraId="46989CF7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67CA7855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ab/>
        <w:t>Atentamente,</w:t>
      </w:r>
    </w:p>
    <w:p w14:paraId="5D775574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461637A7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D61ECD0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10C6DE07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Nombre y firma del Representante Legal, Nombre de la Empresa</w:t>
      </w:r>
    </w:p>
    <w:p w14:paraId="38406CB0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o persona natural</w:t>
      </w:r>
    </w:p>
    <w:p w14:paraId="1A9673FB" w14:textId="77777777" w:rsidR="007C5F58" w:rsidRP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7C5F58">
        <w:rPr>
          <w:rFonts w:eastAsia="Times New Roman" w:cstheme="minorHAnsi"/>
          <w:kern w:val="0"/>
          <w:lang w:eastAsia="zh-CN"/>
          <w14:ligatures w14:val="none"/>
        </w:rPr>
        <w:t>(Lugar y fecha)</w:t>
      </w:r>
    </w:p>
    <w:p w14:paraId="18EC2812" w14:textId="081D5787" w:rsid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68B37FDA" w14:textId="493CB5AC" w:rsid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39125B68" w14:textId="1049690B" w:rsid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6B4F90AD" w14:textId="666E3A33" w:rsid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38135E8D" w14:textId="5A1F2A80" w:rsidR="007C5F58" w:rsidRDefault="007C5F58" w:rsidP="007C5F58">
      <w:pPr>
        <w:suppressAutoHyphens/>
        <w:spacing w:after="0" w:line="276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tbl>
      <w:tblPr>
        <w:tblW w:w="1008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656"/>
        <w:gridCol w:w="165"/>
        <w:gridCol w:w="169"/>
        <w:gridCol w:w="633"/>
        <w:gridCol w:w="743"/>
        <w:gridCol w:w="374"/>
        <w:gridCol w:w="1248"/>
        <w:gridCol w:w="2506"/>
      </w:tblGrid>
      <w:tr w:rsidR="007C5F58" w:rsidRPr="007C5F58" w14:paraId="7A13A03F" w14:textId="77777777" w:rsidTr="000E0935">
        <w:trPr>
          <w:trHeight w:val="27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E0FD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</w:pPr>
            <w:bookmarkStart w:id="3" w:name="Hoja1!A1:J33"/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  <w:t>DECLARACION JURADA</w:t>
            </w:r>
            <w:bookmarkEnd w:id="3"/>
          </w:p>
        </w:tc>
      </w:tr>
      <w:tr w:rsidR="007C5F58" w:rsidRPr="007C5F58" w14:paraId="0F2E231B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7809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D8D8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C52D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3867B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AFE3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85708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FA4D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3011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46C98913" w14:textId="77777777" w:rsidTr="000E0935">
        <w:trPr>
          <w:trHeight w:val="21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5826B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1.0 DECLARANTE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94B3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8537B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753D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F95D57B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C6981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85E44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53FD4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E7BC9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FAAB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4AFA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47C7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74A9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19ECAF9" w14:textId="77777777" w:rsidTr="000E0935">
        <w:trPr>
          <w:trHeight w:val="21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B99DD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1.1 Persona Natural o Jurídica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A8661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221F0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CC0D6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847D5F4" w14:textId="77777777" w:rsidTr="000E0935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AE9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NOMBRES Y APELLIDOS O RAZON SOCIAL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0960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NIT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427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DUI O PASAPORTE</w:t>
            </w:r>
          </w:p>
        </w:tc>
      </w:tr>
      <w:tr w:rsidR="007C5F58" w:rsidRPr="007C5F58" w14:paraId="03E47F02" w14:textId="77777777" w:rsidTr="000E0935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BBBF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18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BAB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789F7AB" w14:textId="77777777" w:rsidTr="000E0935">
        <w:trPr>
          <w:trHeight w:val="21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92D9D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DIRECCION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7E19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CIUDAD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139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CORREO ELECTRONICO</w:t>
            </w:r>
          </w:p>
        </w:tc>
      </w:tr>
      <w:tr w:rsidR="007C5F58" w:rsidRPr="007C5F58" w14:paraId="71D643E3" w14:textId="77777777" w:rsidTr="000E0935">
        <w:trPr>
          <w:trHeight w:val="43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525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6605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AE52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BF24172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74E2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1827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E30B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EA356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CDF9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A40A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058A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61221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78FF5BE0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59ADD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1.2 Representante Legal o Apoderado (Solo personas Jurídicas)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2F238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A31154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CAC32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6BB21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5A6F8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36AF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B2460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68578D8" w14:textId="77777777" w:rsidTr="000E0935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49AE1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NOMBRES Y APELLIDOS O RAZON SOCIAL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A95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NIT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5555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CORREO ELECTRÓNICO</w:t>
            </w:r>
          </w:p>
        </w:tc>
      </w:tr>
      <w:tr w:rsidR="007C5F58" w:rsidRPr="007C5F58" w14:paraId="1CE2B274" w14:textId="77777777" w:rsidTr="000E0935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BD9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98B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1053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3DF266C0" w14:textId="77777777" w:rsidTr="000E0935">
        <w:trPr>
          <w:trHeight w:val="288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4D5F2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07B8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FE95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7C61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04A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74479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AAC94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B5C5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77BEA99" w14:textId="77777777" w:rsidTr="000E0935">
        <w:trPr>
          <w:trHeight w:val="72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A03C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Por este medio declaro bajo juramento que la cuenta que detallo a continuación será utilizada por el Estado por medio de la Dirección General de Tesorería para cancelar cualquier tipo obligación que realice la institución y que sean legalmente exigibles, según lo establecido en el Art. 77, de la Ley Orgánica de Administración Financiera del Estado.</w:t>
            </w:r>
          </w:p>
        </w:tc>
      </w:tr>
      <w:tr w:rsidR="007C5F58" w:rsidRPr="007C5F58" w14:paraId="4A8B0C8B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3D064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E59E2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AE680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9AD90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4712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70C4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F4229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9D91D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B09C1B5" w14:textId="77777777" w:rsidTr="000E0935">
        <w:trPr>
          <w:trHeight w:val="215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D169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La cuenta a declarar es la siguiente:</w:t>
            </w:r>
          </w:p>
        </w:tc>
      </w:tr>
      <w:tr w:rsidR="007C5F58" w:rsidRPr="007C5F58" w14:paraId="29D803FA" w14:textId="77777777" w:rsidTr="000E0935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58FE7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NOMBRE DE LA CUENTA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7008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NUMERO DE LA CUENTA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516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CORRIENTE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8B47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AHORRO</w:t>
            </w:r>
          </w:p>
        </w:tc>
      </w:tr>
      <w:tr w:rsidR="007C5F58" w:rsidRPr="007C5F58" w14:paraId="4DBA432E" w14:textId="77777777" w:rsidTr="000E0935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1D57EC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C2EB3B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6D886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7F52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9B2D750" w14:textId="77777777" w:rsidTr="000E0935">
        <w:trPr>
          <w:trHeight w:val="215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B0261B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DECLARO BAJO JURAMENTO LO SIGUIENTE:</w:t>
            </w:r>
          </w:p>
        </w:tc>
      </w:tr>
      <w:tr w:rsidR="007C5F58" w:rsidRPr="007C5F58" w14:paraId="138EEC0A" w14:textId="77777777" w:rsidTr="000E0935">
        <w:trPr>
          <w:trHeight w:val="442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AFB7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1. Que los datos que proporciono en este documento son verdaderos y que conozco las Normas Legales y Administrativas que regulan esta declaración jurada.</w:t>
            </w:r>
          </w:p>
        </w:tc>
      </w:tr>
      <w:tr w:rsidR="007C5F58" w:rsidRPr="007C5F58" w14:paraId="7F9D8710" w14:textId="77777777" w:rsidTr="000E0935">
        <w:trPr>
          <w:trHeight w:val="422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F83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2. Que, en caso de actuar como representante legal, declaro que el poder con el que actuó es suficiente para asumir todas las responsabilidades.</w:t>
            </w:r>
          </w:p>
        </w:tc>
      </w:tr>
      <w:tr w:rsidR="007C5F58" w:rsidRPr="007C5F58" w14:paraId="6F5A8ECE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536C8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76FFF5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64B73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92E8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BC4C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88279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22BA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2963F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B3036F6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255D37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75BB82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A72A5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112C97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891E5" w14:textId="77777777" w:rsidR="007C5F58" w:rsidRPr="007C5F58" w:rsidRDefault="007C5F58" w:rsidP="007C5F58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1CD6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14EF1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San Salvador,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5E56AE" w14:textId="77777777" w:rsidR="007C5F58" w:rsidRPr="007C5F58" w:rsidRDefault="007C5F58" w:rsidP="007C5F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</w:tr>
      <w:tr w:rsidR="007C5F58" w:rsidRPr="007C5F58" w14:paraId="1C0611C4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B96ED4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DB7B2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D0B18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F72FC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AEA2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62512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91F3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0897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6644429E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E451E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64874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685ED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C8B4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7BC6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4335C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305D8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41CD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5AABEDAA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BC9CA9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2E37F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E72C1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51402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D458D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0E3B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8EFBC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1D457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0F2352CD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C9675B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EC44F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DD1A9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0F46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CA2C7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D8F3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B6860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00457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7C5F58" w:rsidRPr="007C5F58" w14:paraId="132F4BA8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C4A1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3BA2A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99441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967E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36D59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6A8CD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Firma: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6A686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</w:tr>
      <w:tr w:rsidR="007C5F58" w:rsidRPr="007C5F58" w14:paraId="385A5F62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631DE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3D038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79B28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82AD1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F733C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4A06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Nombre: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BA1C8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</w:tr>
      <w:tr w:rsidR="007C5F58" w:rsidRPr="007C5F58" w14:paraId="0B657B6C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9F163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E6B68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B6C25" w14:textId="77777777" w:rsidR="007C5F58" w:rsidRPr="007C5F58" w:rsidRDefault="007C5F58" w:rsidP="007C5F5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0887C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0A3A4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26C98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7C5F58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DUI: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CEEE5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</w:tr>
      <w:tr w:rsidR="007C5F58" w:rsidRPr="007C5F58" w14:paraId="3EAFBEED" w14:textId="77777777" w:rsidTr="000E0935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3C8280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673F0A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A5AF8" w14:textId="77777777" w:rsidR="007C5F58" w:rsidRPr="007C5F58" w:rsidRDefault="007C5F58" w:rsidP="007C5F5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0AAF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CB662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747E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AC3AA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12BF3" w14:textId="77777777" w:rsidR="007C5F58" w:rsidRPr="007C5F58" w:rsidRDefault="007C5F58" w:rsidP="007C5F58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0CF02BAE" w14:textId="77777777" w:rsidR="00007F7D" w:rsidRDefault="00007F7D"/>
    <w:sectPr w:rsidR="00007F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6251" w14:textId="77777777" w:rsidR="00A935EB" w:rsidRDefault="00A935EB" w:rsidP="007C5F58">
      <w:pPr>
        <w:spacing w:after="0" w:line="240" w:lineRule="auto"/>
      </w:pPr>
      <w:r>
        <w:separator/>
      </w:r>
    </w:p>
  </w:endnote>
  <w:endnote w:type="continuationSeparator" w:id="0">
    <w:p w14:paraId="2AC4F72F" w14:textId="77777777" w:rsidR="00A935EB" w:rsidRDefault="00A935EB" w:rsidP="007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Cambria"/>
    <w:charset w:val="00"/>
    <w:family w:val="swiss"/>
    <w:pitch w:val="default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0CB2" w14:textId="77777777" w:rsidR="00A935EB" w:rsidRDefault="00A935EB" w:rsidP="007C5F58">
      <w:pPr>
        <w:spacing w:after="0" w:line="240" w:lineRule="auto"/>
      </w:pPr>
      <w:r>
        <w:separator/>
      </w:r>
    </w:p>
  </w:footnote>
  <w:footnote w:type="continuationSeparator" w:id="0">
    <w:p w14:paraId="48B2B38C" w14:textId="77777777" w:rsidR="00A935EB" w:rsidRDefault="00A935EB" w:rsidP="007C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B688" w14:textId="45AF40F9" w:rsidR="007C5F58" w:rsidRDefault="007C5F58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6F5C5D42" wp14:editId="5D851224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1691640" cy="708660"/>
          <wp:effectExtent l="0" t="0" r="3810" b="0"/>
          <wp:wrapSquare wrapText="bothSides"/>
          <wp:docPr id="9" name="Imagen 9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1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D0455F"/>
    <w:multiLevelType w:val="multilevel"/>
    <w:tmpl w:val="FF38C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81E13FD"/>
    <w:multiLevelType w:val="hybridMultilevel"/>
    <w:tmpl w:val="F5AC770C"/>
    <w:lvl w:ilvl="0" w:tplc="52ECA81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4F24"/>
    <w:multiLevelType w:val="hybridMultilevel"/>
    <w:tmpl w:val="B39E4F22"/>
    <w:lvl w:ilvl="0" w:tplc="708417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0909"/>
    <w:multiLevelType w:val="hybridMultilevel"/>
    <w:tmpl w:val="BAECA2BC"/>
    <w:lvl w:ilvl="0" w:tplc="CE121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21001">
    <w:abstractNumId w:val="9"/>
  </w:num>
  <w:num w:numId="2" w16cid:durableId="502161359">
    <w:abstractNumId w:val="8"/>
  </w:num>
  <w:num w:numId="3" w16cid:durableId="1565876450">
    <w:abstractNumId w:val="2"/>
  </w:num>
  <w:num w:numId="4" w16cid:durableId="256402429">
    <w:abstractNumId w:val="6"/>
  </w:num>
  <w:num w:numId="5" w16cid:durableId="714546210">
    <w:abstractNumId w:val="7"/>
  </w:num>
  <w:num w:numId="6" w16cid:durableId="126748596">
    <w:abstractNumId w:val="0"/>
  </w:num>
  <w:num w:numId="7" w16cid:durableId="967784756">
    <w:abstractNumId w:val="1"/>
  </w:num>
  <w:num w:numId="8" w16cid:durableId="925457246">
    <w:abstractNumId w:val="4"/>
  </w:num>
  <w:num w:numId="9" w16cid:durableId="1600870818">
    <w:abstractNumId w:val="5"/>
  </w:num>
  <w:num w:numId="10" w16cid:durableId="1678343056">
    <w:abstractNumId w:val="10"/>
  </w:num>
  <w:num w:numId="11" w16cid:durableId="663169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58"/>
    <w:rsid w:val="00007F7D"/>
    <w:rsid w:val="00455CD7"/>
    <w:rsid w:val="007C5F58"/>
    <w:rsid w:val="00A935EB"/>
    <w:rsid w:val="00B10C18"/>
    <w:rsid w:val="00E02F43"/>
    <w:rsid w:val="00E17B3C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D2607"/>
  <w15:chartTrackingRefBased/>
  <w15:docId w15:val="{1DB1288D-9BC3-44A9-8441-54DE8AA2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1"/>
    <w:qFormat/>
    <w:rsid w:val="007C5F58"/>
    <w:pPr>
      <w:keepNext/>
      <w:widowControl w:val="0"/>
      <w:numPr>
        <w:numId w:val="3"/>
      </w:numPr>
      <w:suppressAutoHyphens/>
      <w:spacing w:after="0" w:line="240" w:lineRule="auto"/>
      <w:jc w:val="center"/>
      <w:outlineLvl w:val="1"/>
    </w:pPr>
    <w:rPr>
      <w:rFonts w:ascii="Arial" w:eastAsia="Droid Sans" w:hAnsi="Arial" w:cs="Arial"/>
      <w:b/>
      <w:sz w:val="18"/>
      <w:szCs w:val="24"/>
      <w:lang w:val="es-ES_tradnl" w:eastAsia="zh-CN" w:bidi="hi-IN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5F58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1"/>
    <w:qFormat/>
    <w:rsid w:val="007C5F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rsid w:val="007C5F5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zh-CN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7C5F58"/>
  </w:style>
  <w:style w:type="character" w:styleId="Hipervnculo">
    <w:name w:val="Hyperlink"/>
    <w:uiPriority w:val="99"/>
    <w:rsid w:val="007C5F5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5F5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C5F5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C5F5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5F5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Encabezado2">
    <w:name w:val="Encabezado 2"/>
    <w:basedOn w:val="Normal"/>
    <w:uiPriority w:val="99"/>
    <w:rsid w:val="007C5F58"/>
    <w:pPr>
      <w:keepNext/>
      <w:tabs>
        <w:tab w:val="left" w:pos="8978"/>
      </w:tabs>
      <w:spacing w:after="0" w:line="100" w:lineRule="atLeast"/>
      <w:ind w:left="1080" w:hanging="360"/>
      <w:jc w:val="both"/>
    </w:pPr>
    <w:rPr>
      <w:rFonts w:ascii="Arial" w:eastAsia="Times New Roman" w:hAnsi="Arial" w:cs="Times New Roman"/>
      <w:b/>
      <w:bCs/>
      <w:i/>
      <w:iCs/>
      <w:color w:val="00000A"/>
      <w:kern w:val="0"/>
      <w:sz w:val="24"/>
      <w:szCs w:val="28"/>
      <w:lang w:val="es-ES"/>
      <w14:ligatures w14:val="none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7C5F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F58"/>
    <w:pPr>
      <w:suppressAutoHyphens/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F5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5F58"/>
    <w:rPr>
      <w:color w:val="605E5C"/>
      <w:shd w:val="clear" w:color="auto" w:fill="E1DFDD"/>
    </w:rPr>
  </w:style>
  <w:style w:type="paragraph" w:customStyle="1" w:styleId="Normal1">
    <w:name w:val="Normal1"/>
    <w:qFormat/>
    <w:rsid w:val="007C5F5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kern w:val="0"/>
      <w:sz w:val="24"/>
      <w:szCs w:val="24"/>
      <w:lang w:val="es-ES"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C5F58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tulo21">
    <w:name w:val="Título 21"/>
    <w:basedOn w:val="Normal"/>
    <w:link w:val="Ttulo2Car"/>
    <w:qFormat/>
    <w:rsid w:val="007C5F58"/>
    <w:pPr>
      <w:keepNext/>
      <w:widowControl w:val="0"/>
      <w:suppressAutoHyphen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idodelatabla">
    <w:name w:val="Contenido de la tabla"/>
    <w:basedOn w:val="Normal"/>
    <w:qFormat/>
    <w:rsid w:val="007C5F58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sz w:val="24"/>
      <w:szCs w:val="24"/>
      <w:lang w:eastAsia="zh-CN" w:bidi="hi-IN"/>
      <w14:ligatures w14:val="none"/>
    </w:rPr>
  </w:style>
  <w:style w:type="character" w:customStyle="1" w:styleId="apple-converted-space">
    <w:name w:val="apple-converted-space"/>
    <w:qFormat/>
    <w:rsid w:val="007C5F58"/>
  </w:style>
  <w:style w:type="character" w:customStyle="1" w:styleId="Muydestacado">
    <w:name w:val="Muy destacado"/>
    <w:qFormat/>
    <w:rsid w:val="007C5F58"/>
    <w:rPr>
      <w:b/>
      <w:bCs/>
    </w:rPr>
  </w:style>
  <w:style w:type="character" w:customStyle="1" w:styleId="Ttulo2Car1">
    <w:name w:val="Título 2 Car1"/>
    <w:basedOn w:val="Fuentedeprrafopredeter"/>
    <w:link w:val="Ttulo2"/>
    <w:rsid w:val="007C5F58"/>
    <w:rPr>
      <w:rFonts w:ascii="Arial" w:eastAsia="Droid Sans" w:hAnsi="Arial" w:cs="Arial"/>
      <w:b/>
      <w:sz w:val="18"/>
      <w:szCs w:val="24"/>
      <w:lang w:val="es-ES_tradnl" w:eastAsia="zh-CN" w:bidi="hi-IN"/>
      <w14:ligatures w14:val="none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7C5F5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5F5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C5F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C5F5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C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3209</Words>
  <Characters>17651</Characters>
  <Application>Microsoft Office Word</Application>
  <DocSecurity>0</DocSecurity>
  <Lines>147</Lines>
  <Paragraphs>41</Paragraphs>
  <ScaleCrop>false</ScaleCrop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 Ministerio de salud</dc:creator>
  <cp:keywords/>
  <dc:description/>
  <cp:lastModifiedBy>MINSAL Ministerio de salud</cp:lastModifiedBy>
  <cp:revision>4</cp:revision>
  <dcterms:created xsi:type="dcterms:W3CDTF">2023-03-06T14:50:00Z</dcterms:created>
  <dcterms:modified xsi:type="dcterms:W3CDTF">2023-03-09T19:45:00Z</dcterms:modified>
</cp:coreProperties>
</file>